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30B5" w14:textId="77777777" w:rsidR="008B5D51" w:rsidRPr="0086232C" w:rsidRDefault="008B5D51" w:rsidP="008B5D51">
      <w:pPr>
        <w:ind w:hanging="1134"/>
        <w:jc w:val="center"/>
        <w:rPr>
          <w:b/>
          <w:color w:val="4472C4"/>
          <w:sz w:val="20"/>
          <w:lang w:val="en-US"/>
        </w:rPr>
      </w:pPr>
      <w:r w:rsidRPr="0086232C">
        <w:rPr>
          <w:b/>
          <w:color w:val="4472C4"/>
          <w:sz w:val="20"/>
        </w:rPr>
        <w:t>21</w:t>
      </w:r>
      <w:r w:rsidRPr="0086232C">
        <w:rPr>
          <w:b/>
          <w:color w:val="4472C4"/>
          <w:sz w:val="20"/>
          <w:vertAlign w:val="superscript"/>
        </w:rPr>
        <w:t>st</w:t>
      </w:r>
      <w:r w:rsidRPr="0086232C">
        <w:rPr>
          <w:b/>
          <w:color w:val="4472C4"/>
          <w:sz w:val="20"/>
        </w:rPr>
        <w:t xml:space="preserve"> </w:t>
      </w:r>
      <w:r w:rsidRPr="0086232C">
        <w:rPr>
          <w:b/>
          <w:color w:val="4472C4"/>
          <w:sz w:val="20"/>
          <w:lang w:val="en-US"/>
        </w:rPr>
        <w:t xml:space="preserve">session of the Intergovernmental Working Group on the Effective Implementation of the Durban Declaration and </w:t>
      </w:r>
      <w:proofErr w:type="spellStart"/>
      <w:r w:rsidRPr="0086232C">
        <w:rPr>
          <w:b/>
          <w:color w:val="4472C4"/>
          <w:sz w:val="20"/>
          <w:lang w:val="en-US"/>
        </w:rPr>
        <w:t>Programme</w:t>
      </w:r>
      <w:proofErr w:type="spellEnd"/>
      <w:r w:rsidRPr="0086232C">
        <w:rPr>
          <w:b/>
          <w:color w:val="4472C4"/>
          <w:sz w:val="20"/>
          <w:lang w:val="en-US"/>
        </w:rPr>
        <w:t xml:space="preserve"> of Action </w:t>
      </w:r>
      <w:r w:rsidRPr="0086232C">
        <w:rPr>
          <w:b/>
          <w:color w:val="4472C4"/>
          <w:sz w:val="20"/>
        </w:rPr>
        <w:t xml:space="preserve">Draft Programme of Work </w:t>
      </w:r>
    </w:p>
    <w:p w14:paraId="2F8E7FB3" w14:textId="77777777" w:rsidR="008B5D51" w:rsidRDefault="008B5D51" w:rsidP="008B5D51">
      <w:pPr>
        <w:jc w:val="center"/>
        <w:rPr>
          <w:b/>
          <w:sz w:val="18"/>
          <w:szCs w:val="18"/>
        </w:rPr>
      </w:pPr>
      <w:r w:rsidRPr="0086232C">
        <w:rPr>
          <w:b/>
          <w:color w:val="4472C4"/>
          <w:sz w:val="20"/>
        </w:rPr>
        <w:t>Second week: 20 to 24 November 2023</w:t>
      </w:r>
      <w:r>
        <w:rPr>
          <w:b/>
          <w:color w:val="4472C4"/>
          <w:sz w:val="20"/>
        </w:rPr>
        <w:t xml:space="preserve"> </w:t>
      </w:r>
      <w:r w:rsidRPr="00A44233">
        <w:rPr>
          <w:b/>
          <w:sz w:val="18"/>
          <w:szCs w:val="18"/>
        </w:rPr>
        <w:t>(Conference Room XX)</w:t>
      </w:r>
    </w:p>
    <w:p w14:paraId="08C5B7BE" w14:textId="77777777" w:rsidR="008B5D51" w:rsidRDefault="008B5D51" w:rsidP="008B5D51">
      <w:pPr>
        <w:jc w:val="center"/>
        <w:rPr>
          <w:b/>
          <w:sz w:val="18"/>
          <w:szCs w:val="18"/>
        </w:rPr>
      </w:pPr>
      <w:r w:rsidRPr="00A44233">
        <w:rPr>
          <w:b/>
          <w:sz w:val="18"/>
          <w:szCs w:val="18"/>
        </w:rPr>
        <w:t>Geneva, Palais des Nations</w:t>
      </w:r>
    </w:p>
    <w:p w14:paraId="2426B2F7" w14:textId="77777777" w:rsidR="008B5D51" w:rsidRDefault="008B5D51" w:rsidP="008B5D51">
      <w:pPr>
        <w:jc w:val="center"/>
        <w:rPr>
          <w:b/>
          <w:sz w:val="18"/>
          <w:szCs w:val="18"/>
        </w:rPr>
      </w:pPr>
    </w:p>
    <w:p w14:paraId="7BAC7762" w14:textId="77777777" w:rsidR="008B5D51" w:rsidRPr="008A1295" w:rsidRDefault="008B5D51" w:rsidP="008B5D51">
      <w:pPr>
        <w:jc w:val="center"/>
        <w:rPr>
          <w:b/>
          <w:sz w:val="20"/>
        </w:rPr>
      </w:pPr>
    </w:p>
    <w:p w14:paraId="226CD9A6" w14:textId="77777777" w:rsidR="008B5D51" w:rsidRPr="00C04599" w:rsidRDefault="008B5D51" w:rsidP="008B5D51">
      <w:pPr>
        <w:jc w:val="center"/>
        <w:rPr>
          <w:b/>
          <w:sz w:val="18"/>
          <w:szCs w:val="18"/>
        </w:rPr>
      </w:pPr>
    </w:p>
    <w:tbl>
      <w:tblPr>
        <w:tblW w:w="14651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208"/>
        <w:gridCol w:w="2977"/>
        <w:gridCol w:w="2693"/>
        <w:gridCol w:w="2551"/>
        <w:gridCol w:w="2552"/>
      </w:tblGrid>
      <w:tr w:rsidR="008B5D51" w:rsidRPr="00C04599" w14:paraId="799F13FB" w14:textId="77777777" w:rsidTr="002C6E59">
        <w:trPr>
          <w:cantSplit/>
          <w:trHeight w:val="20"/>
        </w:trPr>
        <w:tc>
          <w:tcPr>
            <w:tcW w:w="670" w:type="dxa"/>
            <w:shd w:val="clear" w:color="auto" w:fill="auto"/>
          </w:tcPr>
          <w:p w14:paraId="44E67046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Time</w:t>
            </w:r>
          </w:p>
        </w:tc>
        <w:tc>
          <w:tcPr>
            <w:tcW w:w="3208" w:type="dxa"/>
            <w:shd w:val="clear" w:color="auto" w:fill="auto"/>
          </w:tcPr>
          <w:p w14:paraId="576E0565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Monday</w:t>
            </w:r>
          </w:p>
          <w:p w14:paraId="32D1D6F9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20 November 2023</w:t>
            </w:r>
          </w:p>
        </w:tc>
        <w:tc>
          <w:tcPr>
            <w:tcW w:w="2977" w:type="dxa"/>
            <w:shd w:val="clear" w:color="auto" w:fill="auto"/>
          </w:tcPr>
          <w:p w14:paraId="3730DBC9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Tuesday</w:t>
            </w:r>
          </w:p>
          <w:p w14:paraId="686C72E0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21 November 2023</w:t>
            </w:r>
          </w:p>
        </w:tc>
        <w:tc>
          <w:tcPr>
            <w:tcW w:w="2693" w:type="dxa"/>
            <w:shd w:val="clear" w:color="auto" w:fill="auto"/>
          </w:tcPr>
          <w:p w14:paraId="237FF8CF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Wednesday</w:t>
            </w:r>
          </w:p>
          <w:p w14:paraId="7F78D338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22 November 2023</w:t>
            </w:r>
          </w:p>
        </w:tc>
        <w:tc>
          <w:tcPr>
            <w:tcW w:w="2551" w:type="dxa"/>
          </w:tcPr>
          <w:p w14:paraId="594C0A1F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Thursday</w:t>
            </w:r>
          </w:p>
          <w:p w14:paraId="552D2DFD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23 November 2023</w:t>
            </w:r>
          </w:p>
        </w:tc>
        <w:tc>
          <w:tcPr>
            <w:tcW w:w="2552" w:type="dxa"/>
          </w:tcPr>
          <w:p w14:paraId="414A1DE0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Friday</w:t>
            </w:r>
          </w:p>
          <w:p w14:paraId="5368E17B" w14:textId="77777777" w:rsidR="008B5D51" w:rsidRPr="00C04599" w:rsidRDefault="008B5D51" w:rsidP="002C6E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4599">
              <w:rPr>
                <w:b/>
                <w:sz w:val="16"/>
                <w:szCs w:val="16"/>
                <w:lang w:val="en-US"/>
              </w:rPr>
              <w:t>24 November 2023</w:t>
            </w:r>
          </w:p>
        </w:tc>
      </w:tr>
      <w:tr w:rsidR="008B5D51" w:rsidRPr="00C04599" w14:paraId="2398DE2F" w14:textId="77777777" w:rsidTr="002C6E59">
        <w:trPr>
          <w:cantSplit/>
          <w:trHeight w:val="20"/>
        </w:trPr>
        <w:tc>
          <w:tcPr>
            <w:tcW w:w="670" w:type="dxa"/>
            <w:shd w:val="clear" w:color="auto" w:fill="auto"/>
            <w:textDirection w:val="tbRlV"/>
          </w:tcPr>
          <w:p w14:paraId="66CE7E64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</w:p>
          <w:p w14:paraId="1AD3A60F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C04599">
              <w:rPr>
                <w:sz w:val="16"/>
                <w:szCs w:val="16"/>
                <w:lang w:val="en-US"/>
              </w:rPr>
              <w:t>morning: session:  10:00 to 12:00</w:t>
            </w:r>
          </w:p>
          <w:p w14:paraId="44965E39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</w:p>
          <w:p w14:paraId="57A98334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1D1B3B35" w14:textId="77777777" w:rsidR="008B5D51" w:rsidRPr="00C04599" w:rsidRDefault="008B5D51" w:rsidP="002C6E59">
            <w:pPr>
              <w:rPr>
                <w:bCs/>
                <w:sz w:val="16"/>
                <w:szCs w:val="16"/>
              </w:rPr>
            </w:pPr>
          </w:p>
          <w:p w14:paraId="38BB2783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7EE79C76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166A4CD6" w14:textId="77777777" w:rsidR="008B5D51" w:rsidRPr="00C04599" w:rsidRDefault="008B5D51" w:rsidP="002C6E59">
            <w:pPr>
              <w:rPr>
                <w:rFonts w:ascii="Tms Rmn" w:hAnsi="Tms Rmn" w:cs="Tms Rmn"/>
                <w:b/>
                <w:sz w:val="20"/>
                <w:lang w:eastAsia="en-GB"/>
              </w:rPr>
            </w:pPr>
            <w:r w:rsidRPr="00C045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7126BDD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68C0A0A6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40DFF651" w14:textId="77777777" w:rsidR="008B5D51" w:rsidRPr="00C04599" w:rsidRDefault="008B5D51" w:rsidP="002C6E59">
            <w:pPr>
              <w:rPr>
                <w:bCs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shd w:val="clear" w:color="auto" w:fill="auto"/>
          </w:tcPr>
          <w:p w14:paraId="6AF95E7C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7BAAABD0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5D8E32A3" w14:textId="77777777" w:rsidR="008B5D51" w:rsidRPr="00C04599" w:rsidRDefault="008B5D51" w:rsidP="002C6E5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3397C98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3F6DA3D8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6C335A07" w14:textId="77777777" w:rsidR="008B5D51" w:rsidRPr="00C04599" w:rsidRDefault="008B5D51" w:rsidP="002C6E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911A01A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0437CC1B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6B9DE64C" w14:textId="77777777" w:rsidR="008B5D51" w:rsidRPr="00C04599" w:rsidRDefault="008B5D51" w:rsidP="002C6E5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8B5D51" w:rsidRPr="00A8109C" w14:paraId="517659E2" w14:textId="77777777" w:rsidTr="002C6E59">
        <w:trPr>
          <w:trHeight w:val="1412"/>
        </w:trPr>
        <w:tc>
          <w:tcPr>
            <w:tcW w:w="670" w:type="dxa"/>
            <w:shd w:val="clear" w:color="auto" w:fill="auto"/>
            <w:textDirection w:val="tbRl"/>
          </w:tcPr>
          <w:p w14:paraId="3A906C31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</w:p>
          <w:p w14:paraId="519379B4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C04599">
              <w:rPr>
                <w:sz w:val="16"/>
                <w:szCs w:val="16"/>
                <w:lang w:val="en-US"/>
              </w:rPr>
              <w:t>15:00 to 17:00</w:t>
            </w:r>
          </w:p>
          <w:p w14:paraId="21B0C96E" w14:textId="77777777" w:rsidR="008B5D51" w:rsidRPr="00C04599" w:rsidRDefault="008B5D51" w:rsidP="002C6E59">
            <w:pPr>
              <w:ind w:left="113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3208" w:type="dxa"/>
            <w:shd w:val="clear" w:color="auto" w:fill="auto"/>
          </w:tcPr>
          <w:p w14:paraId="162C4F0A" w14:textId="77777777" w:rsidR="008B5D51" w:rsidRPr="00C04599" w:rsidRDefault="008B5D51" w:rsidP="002C6E59">
            <w:pPr>
              <w:rPr>
                <w:b/>
                <w:bCs/>
                <w:sz w:val="16"/>
                <w:szCs w:val="16"/>
              </w:rPr>
            </w:pPr>
          </w:p>
          <w:p w14:paraId="3CE0F073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1C754000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5924F9C5" w14:textId="77777777" w:rsidR="008B5D51" w:rsidRPr="00C04599" w:rsidRDefault="008B5D51" w:rsidP="002C6E5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A8ED620" w14:textId="77777777" w:rsidR="008B5D51" w:rsidRPr="00C04599" w:rsidRDefault="008B5D51" w:rsidP="002C6E59">
            <w:pPr>
              <w:rPr>
                <w:sz w:val="16"/>
                <w:szCs w:val="16"/>
              </w:rPr>
            </w:pPr>
          </w:p>
          <w:p w14:paraId="54B9887A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6CB59E16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0E7EB62B" w14:textId="77777777" w:rsidR="008B5D51" w:rsidRPr="00C04599" w:rsidRDefault="008B5D51" w:rsidP="002C6E5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E1F52FC" w14:textId="77777777" w:rsidR="008B5D51" w:rsidRPr="00C04599" w:rsidRDefault="008B5D51" w:rsidP="002C6E5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2BF4C57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7FE06152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5E027E13" w14:textId="77777777" w:rsidR="008B5D51" w:rsidRPr="00C04599" w:rsidRDefault="008B5D51" w:rsidP="002C6E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AB966A" w14:textId="77777777" w:rsidR="008B5D51" w:rsidRPr="00C04599" w:rsidRDefault="008B5D51" w:rsidP="002C6E59">
            <w:pPr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>Item 9</w:t>
            </w:r>
            <w:r w:rsidRPr="00C04599">
              <w:rPr>
                <w:sz w:val="16"/>
                <w:szCs w:val="16"/>
              </w:rPr>
              <w:t xml:space="preserve">: Discussion on the draft Declaration </w:t>
            </w:r>
            <w:r w:rsidRPr="00C04599">
              <w:rPr>
                <w:rFonts w:cs="Calibri"/>
                <w:kern w:val="36"/>
                <w:sz w:val="16"/>
                <w:szCs w:val="16"/>
                <w:lang w:eastAsia="en-GB"/>
              </w:rPr>
              <w:t xml:space="preserve">on the promotion and full respect of the human rights of people of African descent </w:t>
            </w:r>
            <w:r w:rsidRPr="00C04599">
              <w:rPr>
                <w:bCs/>
                <w:sz w:val="16"/>
                <w:szCs w:val="16"/>
              </w:rPr>
              <w:t>(continued)</w:t>
            </w:r>
          </w:p>
          <w:p w14:paraId="71B62F7B" w14:textId="77777777" w:rsidR="008B5D51" w:rsidRPr="00C04599" w:rsidRDefault="008B5D51" w:rsidP="002C6E59">
            <w:pPr>
              <w:rPr>
                <w:rFonts w:cs="Calibri"/>
                <w:kern w:val="36"/>
                <w:sz w:val="16"/>
                <w:szCs w:val="16"/>
                <w:lang w:eastAsia="en-GB"/>
              </w:rPr>
            </w:pPr>
          </w:p>
          <w:p w14:paraId="75486CC1" w14:textId="77777777" w:rsidR="008B5D51" w:rsidRPr="00C04599" w:rsidRDefault="008B5D51" w:rsidP="002C6E59">
            <w:pPr>
              <w:rPr>
                <w:sz w:val="16"/>
                <w:szCs w:val="16"/>
              </w:rPr>
            </w:pPr>
            <w:r w:rsidRPr="00C045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768117AE" w14:textId="77777777" w:rsidR="008B5D51" w:rsidRPr="00134D05" w:rsidRDefault="008B5D51" w:rsidP="002C6E59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16"/>
                <w:szCs w:val="16"/>
              </w:rPr>
            </w:pPr>
            <w:r w:rsidRPr="00C04599">
              <w:rPr>
                <w:b/>
                <w:sz w:val="16"/>
                <w:szCs w:val="16"/>
              </w:rPr>
              <w:t xml:space="preserve">Item 10: </w:t>
            </w:r>
            <w:r w:rsidRPr="00C04599">
              <w:rPr>
                <w:sz w:val="16"/>
                <w:szCs w:val="16"/>
              </w:rPr>
              <w:t>Adoption of conclusions and recommendations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44630DB1" w14:textId="77777777" w:rsidR="008B5D51" w:rsidRDefault="008B5D51" w:rsidP="008B5D51"/>
    <w:p w14:paraId="71720138" w14:textId="77777777" w:rsidR="006D7298" w:rsidRDefault="006D7298"/>
    <w:sectPr w:rsidR="006D7298" w:rsidSect="001167DC">
      <w:endnotePr>
        <w:numFmt w:val="decimal"/>
      </w:endnotePr>
      <w:pgSz w:w="16840" w:h="11907" w:orient="landscape" w:code="9"/>
      <w:pgMar w:top="709" w:right="1247" w:bottom="709" w:left="2268" w:header="1134" w:footer="170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51"/>
    <w:rsid w:val="006D7298"/>
    <w:rsid w:val="008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0080"/>
  <w15:chartTrackingRefBased/>
  <w15:docId w15:val="{AB4DFF60-24BF-4F6A-9512-06F325F7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51"/>
    <w:pPr>
      <w:suppressAutoHyphens/>
      <w:spacing w:after="160" w:line="254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020ff-48ad-4b90-98f4-7161a6f3b6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68EE461-ED5A-4801-AE61-A700C8B1BD96}"/>
</file>

<file path=customXml/itemProps2.xml><?xml version="1.0" encoding="utf-8"?>
<ds:datastoreItem xmlns:ds="http://schemas.openxmlformats.org/officeDocument/2006/customXml" ds:itemID="{F374D4E8-0F0F-4BB6-B6A5-862BEF82CEA2}"/>
</file>

<file path=customXml/itemProps3.xml><?xml version="1.0" encoding="utf-8"?>
<ds:datastoreItem xmlns:ds="http://schemas.openxmlformats.org/officeDocument/2006/customXml" ds:itemID="{EEECE15D-9291-4C7F-924E-424942022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OHCHR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Aragon Parriaux</dc:title>
  <dc:subject/>
  <dc:creator>Sandra Aragon Parriaux</dc:creator>
  <cp:keywords/>
  <dc:description/>
  <cp:lastModifiedBy>Sandra Aragon Parriaux</cp:lastModifiedBy>
  <cp:revision>1</cp:revision>
  <dcterms:created xsi:type="dcterms:W3CDTF">2023-10-12T12:18:00Z</dcterms:created>
  <dcterms:modified xsi:type="dcterms:W3CDTF">2023-10-12T12:19:00Z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IGWG Durban </vt:lpwstr>
  </property>
</Properties>
</file>