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15CE" w14:textId="77777777" w:rsidR="00AD51C0" w:rsidRDefault="001911BD" w:rsidP="00AD51C0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AD51C0">
        <w:rPr>
          <w:rFonts w:asciiTheme="majorBidi" w:hAnsiTheme="majorBidi" w:cstheme="majorBidi"/>
          <w:b/>
          <w:bCs/>
          <w:sz w:val="26"/>
          <w:szCs w:val="26"/>
        </w:rPr>
        <w:t xml:space="preserve">UNODC’s inputs for the draft </w:t>
      </w:r>
    </w:p>
    <w:p w14:paraId="31F15D77" w14:textId="394B08A3" w:rsidR="001911BD" w:rsidRPr="00AD51C0" w:rsidRDefault="001911BD" w:rsidP="00AD51C0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AD51C0">
        <w:rPr>
          <w:rFonts w:asciiTheme="majorBidi" w:hAnsiTheme="majorBidi" w:cstheme="majorBidi"/>
          <w:b/>
          <w:bCs/>
          <w:sz w:val="26"/>
          <w:szCs w:val="26"/>
        </w:rPr>
        <w:t>United Nations Declaration on the promotion and full respect of the human rights of people of African descent</w:t>
      </w:r>
    </w:p>
    <w:p w14:paraId="4B633E5A" w14:textId="77777777" w:rsidR="001911BD" w:rsidRPr="00AD51C0" w:rsidRDefault="001911BD" w:rsidP="001911BD">
      <w:pPr>
        <w:rPr>
          <w:rFonts w:asciiTheme="majorBidi" w:hAnsiTheme="majorBidi" w:cstheme="majorBidi"/>
          <w:sz w:val="24"/>
          <w:szCs w:val="24"/>
        </w:rPr>
      </w:pPr>
    </w:p>
    <w:p w14:paraId="1F066FB7" w14:textId="77777777" w:rsidR="00AD51C0" w:rsidRDefault="00AD51C0" w:rsidP="001911BD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CB4D7C6" w14:textId="77777777" w:rsidR="00AD51C0" w:rsidRDefault="00AD51C0" w:rsidP="001911BD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5FAADDA" w14:textId="54F8828A" w:rsidR="001911BD" w:rsidRPr="00AD51C0" w:rsidRDefault="001911BD" w:rsidP="001911BD">
      <w:pPr>
        <w:jc w:val="both"/>
        <w:rPr>
          <w:rFonts w:asciiTheme="majorBidi" w:hAnsiTheme="majorBidi" w:cstheme="majorBidi"/>
          <w:sz w:val="24"/>
          <w:szCs w:val="24"/>
        </w:rPr>
      </w:pPr>
      <w:r w:rsidRPr="00AD51C0">
        <w:rPr>
          <w:rFonts w:asciiTheme="majorBidi" w:hAnsiTheme="majorBidi" w:cstheme="majorBidi"/>
          <w:sz w:val="24"/>
          <w:szCs w:val="24"/>
        </w:rPr>
        <w:t xml:space="preserve">The United Nations Office on Drugs and Crime </w:t>
      </w:r>
      <w:r w:rsidR="00AD51C0">
        <w:rPr>
          <w:rFonts w:asciiTheme="majorBidi" w:hAnsiTheme="majorBidi" w:cstheme="majorBidi"/>
          <w:sz w:val="24"/>
          <w:szCs w:val="24"/>
        </w:rPr>
        <w:t xml:space="preserve">(UNODC) </w:t>
      </w:r>
      <w:r w:rsidRPr="00AD51C0">
        <w:rPr>
          <w:rFonts w:asciiTheme="majorBidi" w:hAnsiTheme="majorBidi" w:cstheme="majorBidi"/>
          <w:sz w:val="24"/>
          <w:szCs w:val="24"/>
        </w:rPr>
        <w:t xml:space="preserve">complements the Chairperson of the Intergovernmental Working Group on the Effective Implementation </w:t>
      </w:r>
      <w:r w:rsidR="000E32F6" w:rsidRPr="00AD51C0">
        <w:rPr>
          <w:rFonts w:asciiTheme="majorBidi" w:hAnsiTheme="majorBidi" w:cstheme="majorBidi"/>
          <w:sz w:val="24"/>
          <w:szCs w:val="24"/>
        </w:rPr>
        <w:t>of</w:t>
      </w:r>
      <w:r w:rsidRPr="00AD51C0">
        <w:rPr>
          <w:rFonts w:asciiTheme="majorBidi" w:hAnsiTheme="majorBidi" w:cstheme="majorBidi"/>
          <w:sz w:val="24"/>
          <w:szCs w:val="24"/>
        </w:rPr>
        <w:t xml:space="preserve"> the Durban Declaration and Programme of Action </w:t>
      </w:r>
      <w:r w:rsidR="000E32F6" w:rsidRPr="00AD51C0">
        <w:rPr>
          <w:rFonts w:asciiTheme="majorBidi" w:hAnsiTheme="majorBidi" w:cstheme="majorBidi"/>
          <w:sz w:val="24"/>
          <w:szCs w:val="24"/>
        </w:rPr>
        <w:t>on its leadership role in the elaboration of a draft United Nations Declaration on the promotion and full respect of the human rights of people of African descent.</w:t>
      </w:r>
    </w:p>
    <w:p w14:paraId="06E282C7" w14:textId="77777777" w:rsidR="001911BD" w:rsidRPr="00AD51C0" w:rsidRDefault="001911BD" w:rsidP="001911BD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01431729" w14:textId="53F7E34A" w:rsidR="00AC3F8D" w:rsidRPr="00AD51C0" w:rsidRDefault="000E32F6" w:rsidP="001911BD">
      <w:pPr>
        <w:jc w:val="both"/>
        <w:rPr>
          <w:rFonts w:asciiTheme="majorBidi" w:hAnsiTheme="majorBidi" w:cstheme="majorBidi"/>
          <w:sz w:val="24"/>
          <w:szCs w:val="24"/>
        </w:rPr>
      </w:pPr>
      <w:r w:rsidRPr="00AD51C0">
        <w:rPr>
          <w:rFonts w:asciiTheme="majorBidi" w:hAnsiTheme="majorBidi" w:cstheme="majorBidi"/>
          <w:sz w:val="24"/>
          <w:szCs w:val="24"/>
        </w:rPr>
        <w:t xml:space="preserve">With respect to the development of the draft Declaration, UNODC </w:t>
      </w:r>
      <w:r w:rsidR="001911BD" w:rsidRPr="00AD51C0">
        <w:rPr>
          <w:rFonts w:asciiTheme="majorBidi" w:hAnsiTheme="majorBidi" w:cstheme="majorBidi"/>
          <w:sz w:val="24"/>
          <w:szCs w:val="24"/>
        </w:rPr>
        <w:t>recommend</w:t>
      </w:r>
      <w:r w:rsidRPr="00AD51C0">
        <w:rPr>
          <w:rFonts w:asciiTheme="majorBidi" w:hAnsiTheme="majorBidi" w:cstheme="majorBidi"/>
          <w:sz w:val="24"/>
          <w:szCs w:val="24"/>
        </w:rPr>
        <w:t>s</w:t>
      </w:r>
      <w:r w:rsidR="001911BD" w:rsidRPr="00AD51C0">
        <w:rPr>
          <w:rFonts w:asciiTheme="majorBidi" w:hAnsiTheme="majorBidi" w:cstheme="majorBidi"/>
          <w:sz w:val="24"/>
          <w:szCs w:val="24"/>
        </w:rPr>
        <w:t xml:space="preserve"> the inclusion of a right to equal effective and inclusive access to justice for people of African descent</w:t>
      </w:r>
      <w:r w:rsidRPr="00AD51C0">
        <w:rPr>
          <w:rFonts w:asciiTheme="majorBidi" w:hAnsiTheme="majorBidi" w:cstheme="majorBidi"/>
          <w:sz w:val="24"/>
          <w:szCs w:val="24"/>
        </w:rPr>
        <w:t>. This</w:t>
      </w:r>
      <w:r w:rsidR="001911BD" w:rsidRPr="00AD51C0">
        <w:rPr>
          <w:rFonts w:asciiTheme="majorBidi" w:hAnsiTheme="majorBidi" w:cstheme="majorBidi"/>
          <w:sz w:val="24"/>
          <w:szCs w:val="24"/>
        </w:rPr>
        <w:t xml:space="preserve"> would include access to quality (speciali</w:t>
      </w:r>
      <w:r w:rsidRPr="00AD51C0">
        <w:rPr>
          <w:rFonts w:asciiTheme="majorBidi" w:hAnsiTheme="majorBidi" w:cstheme="majorBidi"/>
          <w:sz w:val="24"/>
          <w:szCs w:val="24"/>
        </w:rPr>
        <w:t>z</w:t>
      </w:r>
      <w:r w:rsidR="001911BD" w:rsidRPr="00AD51C0">
        <w:rPr>
          <w:rFonts w:asciiTheme="majorBidi" w:hAnsiTheme="majorBidi" w:cstheme="majorBidi"/>
          <w:sz w:val="24"/>
          <w:szCs w:val="24"/>
        </w:rPr>
        <w:t xml:space="preserve">ed where relevant) legal aid, victim centred criminal justice responses for victim-survivors of racially motivated hate crime and multidisciplinary and community-based support, assistance and protection for victim-survivors, </w:t>
      </w:r>
      <w:r w:rsidRPr="00AD51C0">
        <w:rPr>
          <w:rFonts w:asciiTheme="majorBidi" w:hAnsiTheme="majorBidi" w:cstheme="majorBidi"/>
          <w:sz w:val="24"/>
          <w:szCs w:val="24"/>
        </w:rPr>
        <w:t xml:space="preserve">and the </w:t>
      </w:r>
      <w:r w:rsidR="001911BD" w:rsidRPr="00AD51C0">
        <w:rPr>
          <w:rFonts w:asciiTheme="majorBidi" w:hAnsiTheme="majorBidi" w:cstheme="majorBidi"/>
          <w:sz w:val="24"/>
          <w:szCs w:val="24"/>
        </w:rPr>
        <w:t>development of restorative and other community-led justice initiatives</w:t>
      </w:r>
      <w:r w:rsidRPr="00AD51C0">
        <w:rPr>
          <w:rFonts w:asciiTheme="majorBidi" w:hAnsiTheme="majorBidi" w:cstheme="majorBidi"/>
          <w:sz w:val="24"/>
          <w:szCs w:val="24"/>
        </w:rPr>
        <w:t>. Furthermore, the right to equal effective and inclusive access to justice</w:t>
      </w:r>
      <w:r w:rsidR="00AD51C0" w:rsidRPr="00AD51C0">
        <w:rPr>
          <w:rFonts w:asciiTheme="majorBidi" w:hAnsiTheme="majorBidi" w:cstheme="majorBidi"/>
          <w:sz w:val="24"/>
          <w:szCs w:val="24"/>
        </w:rPr>
        <w:t xml:space="preserve"> for people of African descent should guarantee</w:t>
      </w:r>
      <w:r w:rsidR="001911BD" w:rsidRPr="00AD51C0">
        <w:rPr>
          <w:rFonts w:asciiTheme="majorBidi" w:hAnsiTheme="majorBidi" w:cstheme="majorBidi"/>
          <w:sz w:val="24"/>
          <w:szCs w:val="24"/>
        </w:rPr>
        <w:t xml:space="preserve"> the prohibition of racial profiling in law enforcement and measures to address racial bias and discrimination within the criminal justice process and institutions, </w:t>
      </w:r>
      <w:r w:rsidR="00AD51C0" w:rsidRPr="00AD51C0">
        <w:rPr>
          <w:rFonts w:asciiTheme="majorBidi" w:hAnsiTheme="majorBidi" w:cstheme="majorBidi"/>
          <w:sz w:val="24"/>
          <w:szCs w:val="24"/>
        </w:rPr>
        <w:t xml:space="preserve">as well as </w:t>
      </w:r>
      <w:r w:rsidR="001911BD" w:rsidRPr="00AD51C0">
        <w:rPr>
          <w:rFonts w:asciiTheme="majorBidi" w:hAnsiTheme="majorBidi" w:cstheme="majorBidi"/>
          <w:sz w:val="24"/>
          <w:szCs w:val="24"/>
        </w:rPr>
        <w:t>measures for increasing the representation of people of African descent within the criminal justice professions.</w:t>
      </w:r>
    </w:p>
    <w:sectPr w:rsidR="00AC3F8D" w:rsidRPr="00AD51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BD"/>
    <w:rsid w:val="000E32F6"/>
    <w:rsid w:val="001911BD"/>
    <w:rsid w:val="00A660C7"/>
    <w:rsid w:val="00AB1317"/>
    <w:rsid w:val="00AD51C0"/>
    <w:rsid w:val="00B7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10E75"/>
  <w15:chartTrackingRefBased/>
  <w15:docId w15:val="{C334BCE3-26EC-4EAD-8972-2AA71C12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1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410775F33B3428692134106E9D528" ma:contentTypeVersion="16" ma:contentTypeDescription="Create a new document." ma:contentTypeScope="" ma:versionID="eb31012f6f0ed91970b67706818f1ab2">
  <xsd:schema xmlns:xsd="http://www.w3.org/2001/XMLSchema" xmlns:xs="http://www.w3.org/2001/XMLSchema" xmlns:p="http://schemas.microsoft.com/office/2006/metadata/properties" xmlns:ns2="367f99d3-d6b9-4cf9-b96b-d9c850eaf833" xmlns:ns3="9ac0592c-65fc-4597-97c5-39c10fcc67cc" xmlns:ns4="985ec44e-1bab-4c0b-9df0-6ba128686fc9" targetNamespace="http://schemas.microsoft.com/office/2006/metadata/properties" ma:root="true" ma:fieldsID="900cdf3b491a6d7ceec141bcef34908b" ns2:_="" ns3:_="" ns4:_="">
    <xsd:import namespace="367f99d3-d6b9-4cf9-b96b-d9c850eaf833"/>
    <xsd:import namespace="9ac0592c-65fc-4597-97c5-39c10fcc67cc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f99d3-d6b9-4cf9-b96b-d9c850eaf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0592c-65fc-4597-97c5-39c10fcc67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2172cba-a13f-44a6-a28b-32df1c5eb29f}" ma:internalName="TaxCatchAll" ma:showField="CatchAllData" ma:web="9ac0592c-65fc-4597-97c5-39c10fcc67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642DFE-4A34-4672-89CD-AA98F04C6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7C07E-ED3C-49AC-B4B1-B5C4C4305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f99d3-d6b9-4cf9-b96b-d9c850eaf833"/>
    <ds:schemaRef ds:uri="9ac0592c-65fc-4597-97c5-39c10fcc67cc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Pavan</dc:creator>
  <cp:keywords/>
  <dc:description/>
  <cp:lastModifiedBy>CABRERA Flomel</cp:lastModifiedBy>
  <cp:revision>2</cp:revision>
  <dcterms:created xsi:type="dcterms:W3CDTF">2022-08-30T14:41:00Z</dcterms:created>
  <dcterms:modified xsi:type="dcterms:W3CDTF">2022-08-30T14:41:00Z</dcterms:modified>
</cp:coreProperties>
</file>