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E754A" w14:textId="77777777" w:rsidR="00F5024E" w:rsidRPr="001F59DD" w:rsidRDefault="001F59DD" w:rsidP="001F59DD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 w:rsidRPr="001F59DD">
        <w:rPr>
          <w:rStyle w:val="markedcontent"/>
          <w:rFonts w:ascii="Arial" w:hAnsi="Arial" w:cs="Arial"/>
          <w:b/>
          <w:sz w:val="24"/>
          <w:szCs w:val="24"/>
        </w:rPr>
        <w:t>Contribuciones del Ecuador al cuestionario preparado por la Oficina del Alto Comisionado de Naciones Unidas para los Derechos Humanos (OACDH)</w:t>
      </w:r>
      <w:r w:rsidR="00027144">
        <w:rPr>
          <w:rStyle w:val="markedcontent"/>
          <w:rFonts w:ascii="Arial" w:hAnsi="Arial" w:cs="Arial"/>
          <w:b/>
          <w:sz w:val="24"/>
          <w:szCs w:val="24"/>
        </w:rPr>
        <w:t xml:space="preserve"> para la elaboración</w:t>
      </w:r>
      <w:r w:rsidRPr="001F59DD">
        <w:rPr>
          <w:rStyle w:val="markedcontent"/>
          <w:rFonts w:ascii="Arial" w:hAnsi="Arial" w:cs="Arial"/>
          <w:b/>
          <w:sz w:val="24"/>
          <w:szCs w:val="24"/>
        </w:rPr>
        <w:t xml:space="preserve"> </w:t>
      </w:r>
      <w:r w:rsidR="00027144" w:rsidRPr="00027144">
        <w:rPr>
          <w:rStyle w:val="markedcontent"/>
          <w:rFonts w:ascii="Arial" w:hAnsi="Arial" w:cs="Arial"/>
          <w:b/>
          <w:sz w:val="24"/>
          <w:szCs w:val="24"/>
        </w:rPr>
        <w:t xml:space="preserve">del informe de 2023 del </w:t>
      </w:r>
      <w:proofErr w:type="gramStart"/>
      <w:r w:rsidR="00027144" w:rsidRPr="00027144">
        <w:rPr>
          <w:rStyle w:val="markedcontent"/>
          <w:rFonts w:ascii="Arial" w:hAnsi="Arial" w:cs="Arial"/>
          <w:b/>
          <w:sz w:val="24"/>
          <w:szCs w:val="24"/>
        </w:rPr>
        <w:t>Secretario General</w:t>
      </w:r>
      <w:proofErr w:type="gramEnd"/>
      <w:r w:rsidR="00027144" w:rsidRPr="00027144">
        <w:rPr>
          <w:rStyle w:val="markedcontent"/>
          <w:rFonts w:ascii="Arial" w:hAnsi="Arial" w:cs="Arial"/>
          <w:b/>
          <w:sz w:val="24"/>
          <w:szCs w:val="24"/>
        </w:rPr>
        <w:t xml:space="preserve"> de las Naciones Unidas sobre la implementación del programa de actividades del Decenio Internacional para los Afrodescendientes, de acuerdo con el párrafo 29.b) de la resolución 69/16 de la Asamblea General de las</w:t>
      </w:r>
      <w:r w:rsidR="00027144">
        <w:rPr>
          <w:rStyle w:val="markedcontent"/>
          <w:rFonts w:ascii="Arial" w:hAnsi="Arial" w:cs="Arial"/>
          <w:b/>
          <w:sz w:val="24"/>
          <w:szCs w:val="24"/>
        </w:rPr>
        <w:t xml:space="preserve"> Naciones Unidas</w:t>
      </w:r>
    </w:p>
    <w:p w14:paraId="54D65E17" w14:textId="77777777" w:rsidR="00121366" w:rsidRDefault="00121366" w:rsidP="001F59DD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</w:p>
    <w:p w14:paraId="3EE479C3" w14:textId="77777777" w:rsidR="001F59DD" w:rsidRPr="001F59DD" w:rsidRDefault="001F59DD" w:rsidP="001F59DD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</w:p>
    <w:p w14:paraId="5E200CC6" w14:textId="77777777" w:rsidR="00AB4AB5" w:rsidRPr="001F59DD" w:rsidRDefault="001F59DD" w:rsidP="001F5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C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C"/>
        </w:rPr>
        <w:t xml:space="preserve">1. </w:t>
      </w:r>
      <w:r w:rsidR="00AB4AB5" w:rsidRPr="001F59DD">
        <w:rPr>
          <w:rFonts w:ascii="Arial" w:eastAsia="Times New Roman" w:hAnsi="Arial" w:cs="Arial"/>
          <w:b/>
          <w:sz w:val="24"/>
          <w:szCs w:val="24"/>
          <w:lang w:val="es-ES" w:eastAsia="es-EC"/>
        </w:rPr>
        <w:t>Proporcione información sobre las medidas que se han tomado a nivel local, nacional, regional e internacional para abordar legados pasados, incluidos esclavitud, el comercio transatlántico de africanos esclavizados, el colonialismo, el apartheid y genocidio, con miras a lograr una justici</w:t>
      </w:r>
      <w:r w:rsidR="00D442FC" w:rsidRPr="001F59DD">
        <w:rPr>
          <w:rFonts w:ascii="Arial" w:eastAsia="Times New Roman" w:hAnsi="Arial" w:cs="Arial"/>
          <w:b/>
          <w:sz w:val="24"/>
          <w:szCs w:val="24"/>
          <w:lang w:val="es-ES" w:eastAsia="es-EC"/>
        </w:rPr>
        <w:t>a reparadora para los pueblos de descendencia africana</w:t>
      </w:r>
      <w:r w:rsidR="00AB4AB5" w:rsidRPr="001F59DD">
        <w:rPr>
          <w:rFonts w:ascii="Arial" w:eastAsia="Times New Roman" w:hAnsi="Arial" w:cs="Arial"/>
          <w:b/>
          <w:sz w:val="24"/>
          <w:szCs w:val="24"/>
          <w:lang w:val="es-ES" w:eastAsia="es-EC"/>
        </w:rPr>
        <w:t>, incluyendo información sobre:</w:t>
      </w:r>
      <w:r w:rsidR="008611E8">
        <w:rPr>
          <w:rFonts w:ascii="Arial" w:eastAsia="Times New Roman" w:hAnsi="Arial" w:cs="Arial"/>
          <w:b/>
          <w:sz w:val="24"/>
          <w:szCs w:val="24"/>
          <w:lang w:val="es-ES" w:eastAsia="es-EC"/>
        </w:rPr>
        <w:t xml:space="preserve"> </w:t>
      </w:r>
      <w:r w:rsidR="00AB4AB5" w:rsidRPr="001F59DD">
        <w:rPr>
          <w:rFonts w:ascii="Arial" w:eastAsia="Times New Roman" w:hAnsi="Arial" w:cs="Arial"/>
          <w:b/>
          <w:sz w:val="24"/>
          <w:szCs w:val="24"/>
          <w:lang w:val="es-ES" w:eastAsia="es-EC"/>
        </w:rPr>
        <w:t>a. Medidas de búsqueda de la verdad;</w:t>
      </w:r>
      <w:r w:rsidR="008611E8">
        <w:rPr>
          <w:rFonts w:ascii="Arial" w:eastAsia="Times New Roman" w:hAnsi="Arial" w:cs="Arial"/>
          <w:b/>
          <w:sz w:val="24"/>
          <w:szCs w:val="24"/>
          <w:lang w:val="es-ES" w:eastAsia="es-EC"/>
        </w:rPr>
        <w:t xml:space="preserve"> </w:t>
      </w:r>
      <w:r w:rsidR="00AB4AB5" w:rsidRPr="001F59DD">
        <w:rPr>
          <w:rFonts w:ascii="Arial" w:eastAsia="Times New Roman" w:hAnsi="Arial" w:cs="Arial"/>
          <w:b/>
          <w:sz w:val="24"/>
          <w:szCs w:val="24"/>
          <w:lang w:val="es-ES" w:eastAsia="es-EC"/>
        </w:rPr>
        <w:t>b. Disculpa pública y reconocimiento;</w:t>
      </w:r>
      <w:r w:rsidR="008611E8">
        <w:rPr>
          <w:rFonts w:ascii="Arial" w:eastAsia="Times New Roman" w:hAnsi="Arial" w:cs="Arial"/>
          <w:b/>
          <w:sz w:val="24"/>
          <w:szCs w:val="24"/>
          <w:lang w:val="es-ES" w:eastAsia="es-EC"/>
        </w:rPr>
        <w:t xml:space="preserve"> </w:t>
      </w:r>
      <w:r w:rsidR="00D442FC" w:rsidRPr="001F59DD">
        <w:rPr>
          <w:rFonts w:ascii="Arial" w:eastAsia="Times New Roman" w:hAnsi="Arial" w:cs="Arial"/>
          <w:b/>
          <w:sz w:val="24"/>
          <w:szCs w:val="24"/>
          <w:lang w:val="es-ES" w:eastAsia="es-EC"/>
        </w:rPr>
        <w:t>c</w:t>
      </w:r>
      <w:r w:rsidR="00AB4AB5" w:rsidRPr="001F59DD">
        <w:rPr>
          <w:rFonts w:ascii="Arial" w:eastAsia="Times New Roman" w:hAnsi="Arial" w:cs="Arial"/>
          <w:b/>
          <w:sz w:val="24"/>
          <w:szCs w:val="24"/>
          <w:lang w:val="es-ES" w:eastAsia="es-EC"/>
        </w:rPr>
        <w:t>. Medidas de memorialización;</w:t>
      </w:r>
      <w:r w:rsidR="008611E8">
        <w:rPr>
          <w:rFonts w:ascii="Arial" w:eastAsia="Times New Roman" w:hAnsi="Arial" w:cs="Arial"/>
          <w:b/>
          <w:sz w:val="24"/>
          <w:szCs w:val="24"/>
          <w:lang w:val="es-ES" w:eastAsia="es-EC"/>
        </w:rPr>
        <w:t xml:space="preserve"> </w:t>
      </w:r>
      <w:r w:rsidR="00AB4AB5" w:rsidRPr="001F59DD">
        <w:rPr>
          <w:rFonts w:ascii="Arial" w:eastAsia="Times New Roman" w:hAnsi="Arial" w:cs="Arial"/>
          <w:b/>
          <w:sz w:val="24"/>
          <w:szCs w:val="24"/>
          <w:lang w:val="es-ES" w:eastAsia="es-EC"/>
        </w:rPr>
        <w:t>d. Medidas encaminadas a poner fin a las consecuencias duraderas de los legados pasados ​​antes mencionados y en garantizar la no repetición, incluyendo medidas para abordar el racismo sistémico y la discriminación racial, especialmente medidas, políticas y programas de desarrollo, entre otros;</w:t>
      </w:r>
      <w:r w:rsidR="008611E8">
        <w:rPr>
          <w:rFonts w:ascii="Arial" w:eastAsia="Times New Roman" w:hAnsi="Arial" w:cs="Arial"/>
          <w:b/>
          <w:sz w:val="24"/>
          <w:szCs w:val="24"/>
          <w:lang w:val="es-ES" w:eastAsia="es-EC"/>
        </w:rPr>
        <w:t xml:space="preserve"> </w:t>
      </w:r>
      <w:r w:rsidR="00AB4AB5" w:rsidRPr="001F59DD">
        <w:rPr>
          <w:rFonts w:ascii="Arial" w:eastAsia="Times New Roman" w:hAnsi="Arial" w:cs="Arial"/>
          <w:b/>
          <w:sz w:val="24"/>
          <w:szCs w:val="24"/>
          <w:lang w:val="es-ES" w:eastAsia="es-EC"/>
        </w:rPr>
        <w:t>e. Cualquier otra forma de reparación, incluida la restitución, rehabilitación y compensación.</w:t>
      </w:r>
    </w:p>
    <w:p w14:paraId="0E96E718" w14:textId="77777777" w:rsidR="000C3AC8" w:rsidRPr="001F59DD" w:rsidRDefault="000C3AC8" w:rsidP="001F5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C"/>
        </w:rPr>
      </w:pPr>
    </w:p>
    <w:p w14:paraId="4E2C2B0E" w14:textId="77777777" w:rsidR="000C3AC8" w:rsidRPr="001F59DD" w:rsidRDefault="008611E8" w:rsidP="001F5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C"/>
        </w:rPr>
      </w:pPr>
      <w:r>
        <w:rPr>
          <w:rFonts w:ascii="Arial" w:eastAsia="Times New Roman" w:hAnsi="Arial" w:cs="Arial"/>
          <w:sz w:val="24"/>
          <w:szCs w:val="24"/>
          <w:lang w:val="es-ES" w:eastAsia="es-EC"/>
        </w:rPr>
        <w:t>El 10 de marzo de 2022, l</w:t>
      </w:r>
      <w:r w:rsidR="000C3AC8" w:rsidRPr="001F59DD">
        <w:rPr>
          <w:rFonts w:ascii="Arial" w:eastAsia="Times New Roman" w:hAnsi="Arial" w:cs="Arial"/>
          <w:sz w:val="24"/>
          <w:szCs w:val="24"/>
          <w:lang w:val="es-ES" w:eastAsia="es-EC"/>
        </w:rPr>
        <w:t>a Secretaría Nacional de Planificación</w:t>
      </w:r>
      <w:r>
        <w:rPr>
          <w:rFonts w:ascii="Arial" w:eastAsia="Times New Roman" w:hAnsi="Arial" w:cs="Arial"/>
          <w:sz w:val="24"/>
          <w:szCs w:val="24"/>
          <w:lang w:val="es-ES" w:eastAsia="es-EC"/>
        </w:rPr>
        <w:t xml:space="preserve"> del Ecuador </w:t>
      </w:r>
      <w:r w:rsidR="00682F9B" w:rsidRPr="001F59DD">
        <w:rPr>
          <w:rFonts w:ascii="Arial" w:eastAsia="Times New Roman" w:hAnsi="Arial" w:cs="Arial"/>
          <w:sz w:val="24"/>
          <w:szCs w:val="24"/>
          <w:lang w:val="es-ES" w:eastAsia="es-EC"/>
        </w:rPr>
        <w:t xml:space="preserve">emitió </w:t>
      </w:r>
      <w:r>
        <w:rPr>
          <w:rFonts w:ascii="Arial" w:eastAsia="Times New Roman" w:hAnsi="Arial" w:cs="Arial"/>
          <w:sz w:val="24"/>
          <w:szCs w:val="24"/>
          <w:lang w:val="es-ES" w:eastAsia="es-EC"/>
        </w:rPr>
        <w:t>un</w:t>
      </w:r>
      <w:r w:rsidR="000C3AC8" w:rsidRPr="001F59DD">
        <w:rPr>
          <w:rFonts w:ascii="Arial" w:eastAsia="Times New Roman" w:hAnsi="Arial" w:cs="Arial"/>
          <w:sz w:val="24"/>
          <w:szCs w:val="24"/>
          <w:lang w:val="es-ES" w:eastAsia="es-EC"/>
        </w:rPr>
        <w:t xml:space="preserve"> dictamen de prioridad </w:t>
      </w:r>
      <w:r>
        <w:rPr>
          <w:rFonts w:ascii="Arial" w:eastAsia="Times New Roman" w:hAnsi="Arial" w:cs="Arial"/>
          <w:sz w:val="24"/>
          <w:szCs w:val="24"/>
          <w:lang w:val="es-ES" w:eastAsia="es-EC"/>
        </w:rPr>
        <w:t>en relación con el p</w:t>
      </w:r>
      <w:r w:rsidR="000C3AC8" w:rsidRPr="001F59DD">
        <w:rPr>
          <w:rFonts w:ascii="Arial" w:eastAsia="Times New Roman" w:hAnsi="Arial" w:cs="Arial"/>
          <w:sz w:val="24"/>
          <w:szCs w:val="24"/>
          <w:lang w:val="es-ES" w:eastAsia="es-EC"/>
        </w:rPr>
        <w:t>royecto</w:t>
      </w:r>
      <w:r>
        <w:rPr>
          <w:rFonts w:ascii="Arial" w:eastAsia="Times New Roman" w:hAnsi="Arial" w:cs="Arial"/>
          <w:sz w:val="24"/>
          <w:szCs w:val="24"/>
          <w:lang w:val="es-ES" w:eastAsia="es-EC"/>
        </w:rPr>
        <w:t xml:space="preserve"> denominado “</w:t>
      </w:r>
      <w:r w:rsidR="000C3AC8" w:rsidRPr="001F59DD">
        <w:rPr>
          <w:rFonts w:ascii="Arial" w:eastAsia="Times New Roman" w:hAnsi="Arial" w:cs="Arial"/>
          <w:sz w:val="24"/>
          <w:szCs w:val="24"/>
          <w:lang w:val="es-ES" w:eastAsia="es-EC"/>
        </w:rPr>
        <w:t>Desarrollo Integral de Pueblos y Nacionalidades Afroecuatorianos y Montubios del Ecuador</w:t>
      </w:r>
      <w:r>
        <w:rPr>
          <w:rFonts w:ascii="Arial" w:eastAsia="Times New Roman" w:hAnsi="Arial" w:cs="Arial"/>
          <w:sz w:val="24"/>
          <w:szCs w:val="24"/>
          <w:lang w:val="es-ES" w:eastAsia="es-EC"/>
        </w:rPr>
        <w:t xml:space="preserve">”, a ser implementado durante el período comprendido entre </w:t>
      </w:r>
      <w:r w:rsidR="000C3AC8" w:rsidRPr="001F59DD">
        <w:rPr>
          <w:rFonts w:ascii="Arial" w:eastAsia="Times New Roman" w:hAnsi="Arial" w:cs="Arial"/>
          <w:sz w:val="24"/>
          <w:szCs w:val="24"/>
          <w:lang w:val="es-ES" w:eastAsia="es-EC"/>
        </w:rPr>
        <w:t>marzo 2022</w:t>
      </w:r>
      <w:r>
        <w:rPr>
          <w:rFonts w:ascii="Arial" w:eastAsia="Times New Roman" w:hAnsi="Arial" w:cs="Arial"/>
          <w:sz w:val="24"/>
          <w:szCs w:val="24"/>
          <w:lang w:val="es-ES" w:eastAsia="es-EC"/>
        </w:rPr>
        <w:t xml:space="preserve"> a </w:t>
      </w:r>
      <w:r w:rsidR="000C3AC8" w:rsidRPr="001F59DD">
        <w:rPr>
          <w:rFonts w:ascii="Arial" w:eastAsia="Times New Roman" w:hAnsi="Arial" w:cs="Arial"/>
          <w:sz w:val="24"/>
          <w:szCs w:val="24"/>
          <w:lang w:val="es-ES" w:eastAsia="es-EC"/>
        </w:rPr>
        <w:t>diciembre 2025</w:t>
      </w:r>
      <w:r>
        <w:rPr>
          <w:rFonts w:ascii="Arial" w:eastAsia="Times New Roman" w:hAnsi="Arial" w:cs="Arial"/>
          <w:sz w:val="24"/>
          <w:szCs w:val="24"/>
          <w:lang w:val="es-ES" w:eastAsia="es-EC"/>
        </w:rPr>
        <w:t xml:space="preserve">. </w:t>
      </w:r>
    </w:p>
    <w:p w14:paraId="0F7C9FCA" w14:textId="77777777" w:rsidR="00055D4D" w:rsidRPr="001F59DD" w:rsidRDefault="00055D4D" w:rsidP="001F5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C"/>
        </w:rPr>
      </w:pPr>
    </w:p>
    <w:p w14:paraId="3B0ACAD8" w14:textId="77777777" w:rsidR="000C3AC8" w:rsidRPr="001F59DD" w:rsidRDefault="000B4B57" w:rsidP="001F5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C"/>
        </w:rPr>
      </w:pPr>
      <w:r>
        <w:rPr>
          <w:rFonts w:ascii="Arial" w:eastAsia="Times New Roman" w:hAnsi="Arial" w:cs="Arial"/>
          <w:sz w:val="24"/>
          <w:szCs w:val="24"/>
          <w:lang w:val="es-ES" w:eastAsia="es-EC"/>
        </w:rPr>
        <w:t>De acuerdo con ello, l</w:t>
      </w:r>
      <w:r w:rsidR="000C3AC8" w:rsidRPr="001F59DD">
        <w:rPr>
          <w:rFonts w:ascii="Arial" w:eastAsia="Times New Roman" w:hAnsi="Arial" w:cs="Arial"/>
          <w:sz w:val="24"/>
          <w:szCs w:val="24"/>
          <w:lang w:val="es-ES" w:eastAsia="es-EC"/>
        </w:rPr>
        <w:t xml:space="preserve">a </w:t>
      </w:r>
      <w:proofErr w:type="gramStart"/>
      <w:r w:rsidR="000C3AC8" w:rsidRPr="001F59DD">
        <w:rPr>
          <w:rFonts w:ascii="Arial" w:eastAsia="Times New Roman" w:hAnsi="Arial" w:cs="Arial"/>
          <w:sz w:val="24"/>
          <w:szCs w:val="24"/>
          <w:lang w:val="es-ES" w:eastAsia="es-EC"/>
        </w:rPr>
        <w:t>Secretaria</w:t>
      </w:r>
      <w:proofErr w:type="gramEnd"/>
      <w:r w:rsidR="000C3AC8" w:rsidRPr="001F59DD">
        <w:rPr>
          <w:rFonts w:ascii="Arial" w:eastAsia="Times New Roman" w:hAnsi="Arial" w:cs="Arial"/>
          <w:sz w:val="24"/>
          <w:szCs w:val="24"/>
          <w:lang w:val="es-ES" w:eastAsia="es-EC"/>
        </w:rPr>
        <w:t xml:space="preserve"> de Gestión y Desarrollo de Pueblos y Nacionalidades</w:t>
      </w:r>
      <w:r>
        <w:rPr>
          <w:rFonts w:ascii="Arial" w:eastAsia="Times New Roman" w:hAnsi="Arial" w:cs="Arial"/>
          <w:sz w:val="24"/>
          <w:szCs w:val="24"/>
          <w:lang w:val="es-ES" w:eastAsia="es-EC"/>
        </w:rPr>
        <w:t xml:space="preserve"> del Ecuador,</w:t>
      </w:r>
      <w:r w:rsidR="000C3AC8" w:rsidRPr="001F59DD">
        <w:rPr>
          <w:rFonts w:ascii="Arial" w:eastAsia="Times New Roman" w:hAnsi="Arial" w:cs="Arial"/>
          <w:sz w:val="24"/>
          <w:szCs w:val="24"/>
          <w:lang w:val="es-ES" w:eastAsia="es-EC"/>
        </w:rPr>
        <w:t xml:space="preserve"> como medida de reparación hacia los pueblos </w:t>
      </w:r>
      <w:r w:rsidR="008611E8">
        <w:rPr>
          <w:rFonts w:ascii="Arial" w:eastAsia="Times New Roman" w:hAnsi="Arial" w:cs="Arial"/>
          <w:sz w:val="24"/>
          <w:szCs w:val="24"/>
          <w:lang w:val="es-ES" w:eastAsia="es-EC"/>
        </w:rPr>
        <w:t>a</w:t>
      </w:r>
      <w:r w:rsidR="000C3AC8" w:rsidRPr="001F59DD">
        <w:rPr>
          <w:rFonts w:ascii="Arial" w:eastAsia="Times New Roman" w:hAnsi="Arial" w:cs="Arial"/>
          <w:sz w:val="24"/>
          <w:szCs w:val="24"/>
          <w:lang w:val="es-ES" w:eastAsia="es-EC"/>
        </w:rPr>
        <w:t xml:space="preserve">frodescendientes, lleva a cabo </w:t>
      </w:r>
      <w:r>
        <w:rPr>
          <w:rFonts w:ascii="Arial" w:eastAsia="Times New Roman" w:hAnsi="Arial" w:cs="Arial"/>
          <w:sz w:val="24"/>
          <w:szCs w:val="24"/>
          <w:lang w:val="es-ES" w:eastAsia="es-EC"/>
        </w:rPr>
        <w:t xml:space="preserve">los siguientes </w:t>
      </w:r>
      <w:r w:rsidR="000C3AC8" w:rsidRPr="001F59DD">
        <w:rPr>
          <w:rFonts w:ascii="Arial" w:eastAsia="Times New Roman" w:hAnsi="Arial" w:cs="Arial"/>
          <w:sz w:val="24"/>
          <w:szCs w:val="24"/>
          <w:lang w:val="es-ES" w:eastAsia="es-EC"/>
        </w:rPr>
        <w:t xml:space="preserve">proyectos </w:t>
      </w:r>
      <w:r>
        <w:rPr>
          <w:rFonts w:ascii="Arial" w:eastAsia="Times New Roman" w:hAnsi="Arial" w:cs="Arial"/>
          <w:sz w:val="24"/>
          <w:szCs w:val="24"/>
          <w:lang w:val="es-ES" w:eastAsia="es-EC"/>
        </w:rPr>
        <w:t>con el</w:t>
      </w:r>
      <w:r w:rsidRPr="001F59DD">
        <w:rPr>
          <w:rFonts w:ascii="Arial" w:eastAsia="Times New Roman" w:hAnsi="Arial" w:cs="Arial"/>
          <w:sz w:val="24"/>
          <w:szCs w:val="24"/>
          <w:lang w:val="es-ES" w:eastAsia="es-EC"/>
        </w:rPr>
        <w:t xml:space="preserve"> </w:t>
      </w:r>
      <w:r w:rsidR="000C3AC8" w:rsidRPr="001F59DD">
        <w:rPr>
          <w:rFonts w:ascii="Arial" w:eastAsia="Times New Roman" w:hAnsi="Arial" w:cs="Arial"/>
          <w:sz w:val="24"/>
          <w:szCs w:val="24"/>
          <w:lang w:val="es-ES" w:eastAsia="es-EC"/>
        </w:rPr>
        <w:t xml:space="preserve">fin </w:t>
      </w:r>
      <w:r>
        <w:rPr>
          <w:rFonts w:ascii="Arial" w:eastAsia="Times New Roman" w:hAnsi="Arial" w:cs="Arial"/>
          <w:sz w:val="24"/>
          <w:szCs w:val="24"/>
          <w:lang w:val="es-ES" w:eastAsia="es-EC"/>
        </w:rPr>
        <w:t xml:space="preserve">de </w:t>
      </w:r>
      <w:r w:rsidR="000C3AC8" w:rsidRPr="001F59DD">
        <w:rPr>
          <w:rFonts w:ascii="Arial" w:eastAsia="Times New Roman" w:hAnsi="Arial" w:cs="Arial"/>
          <w:sz w:val="24"/>
          <w:szCs w:val="24"/>
          <w:lang w:val="es-ES" w:eastAsia="es-EC"/>
        </w:rPr>
        <w:t>contribuir con dichos pueblos para mejorar su calidad de vida.</w:t>
      </w:r>
    </w:p>
    <w:p w14:paraId="28149EBB" w14:textId="77777777" w:rsidR="000C3AC8" w:rsidRPr="001F59DD" w:rsidRDefault="000C3AC8" w:rsidP="001F5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C"/>
        </w:rPr>
      </w:pPr>
    </w:p>
    <w:p w14:paraId="3A1A32BE" w14:textId="77777777" w:rsidR="000C3AC8" w:rsidRPr="001F59DD" w:rsidRDefault="000B4B57" w:rsidP="001F5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F59DD">
        <w:rPr>
          <w:rFonts w:ascii="Arial" w:hAnsi="Arial" w:cs="Arial"/>
          <w:sz w:val="24"/>
          <w:szCs w:val="24"/>
        </w:rPr>
        <w:pict w14:anchorId="20A58B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143.25pt">
            <v:imagedata r:id="rId7" o:title=""/>
          </v:shape>
        </w:pict>
      </w:r>
    </w:p>
    <w:p w14:paraId="1A196F74" w14:textId="77777777" w:rsidR="008E4FA1" w:rsidRPr="001F59DD" w:rsidRDefault="008E4FA1" w:rsidP="001F5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D5731B" w14:textId="77777777" w:rsidR="008E4FA1" w:rsidRPr="001F59DD" w:rsidRDefault="008E4FA1" w:rsidP="001F5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59DD">
        <w:rPr>
          <w:rFonts w:ascii="Arial" w:hAnsi="Arial" w:cs="Arial"/>
          <w:sz w:val="24"/>
          <w:szCs w:val="24"/>
        </w:rPr>
        <w:t>Otra medida de reparación hacia los pueblos afrodescendientes implementada por la Secretaría de Gestión y Desarrollo de Pueblos y Nacionalidades</w:t>
      </w:r>
      <w:r w:rsidR="000B4B57">
        <w:rPr>
          <w:rFonts w:ascii="Arial" w:hAnsi="Arial" w:cs="Arial"/>
          <w:sz w:val="24"/>
          <w:szCs w:val="24"/>
        </w:rPr>
        <w:t xml:space="preserve"> (</w:t>
      </w:r>
      <w:r w:rsidR="000B4B57" w:rsidRPr="001F59DD">
        <w:rPr>
          <w:rFonts w:ascii="Arial" w:eastAsia="Times New Roman" w:hAnsi="Arial" w:cs="Arial"/>
          <w:sz w:val="24"/>
          <w:szCs w:val="24"/>
          <w:lang w:val="es-ES" w:eastAsia="es-EC"/>
        </w:rPr>
        <w:t>SGDNP</w:t>
      </w:r>
      <w:r w:rsidR="000B4B57">
        <w:rPr>
          <w:rFonts w:ascii="Arial" w:eastAsia="Times New Roman" w:hAnsi="Arial" w:cs="Arial"/>
          <w:sz w:val="24"/>
          <w:szCs w:val="24"/>
          <w:lang w:val="es-ES" w:eastAsia="es-EC"/>
        </w:rPr>
        <w:t>)</w:t>
      </w:r>
      <w:r w:rsidRPr="001F59DD">
        <w:rPr>
          <w:rFonts w:ascii="Arial" w:hAnsi="Arial" w:cs="Arial"/>
          <w:sz w:val="24"/>
          <w:szCs w:val="24"/>
        </w:rPr>
        <w:t xml:space="preserve"> es la </w:t>
      </w:r>
      <w:r w:rsidR="000B4B57">
        <w:rPr>
          <w:rFonts w:ascii="Arial" w:hAnsi="Arial" w:cs="Arial"/>
          <w:sz w:val="24"/>
          <w:szCs w:val="24"/>
        </w:rPr>
        <w:t>creación</w:t>
      </w:r>
      <w:r w:rsidR="000B4B57" w:rsidRPr="001F59DD">
        <w:rPr>
          <w:rFonts w:ascii="Arial" w:hAnsi="Arial" w:cs="Arial"/>
          <w:sz w:val="24"/>
          <w:szCs w:val="24"/>
        </w:rPr>
        <w:t xml:space="preserve"> </w:t>
      </w:r>
      <w:r w:rsidRPr="001F59DD">
        <w:rPr>
          <w:rFonts w:ascii="Arial" w:hAnsi="Arial" w:cs="Arial"/>
          <w:sz w:val="24"/>
          <w:szCs w:val="24"/>
        </w:rPr>
        <w:t xml:space="preserve">de oficinas técnicas descentralizadas </w:t>
      </w:r>
      <w:r w:rsidR="002316C3" w:rsidRPr="001F59DD">
        <w:rPr>
          <w:rFonts w:ascii="Arial" w:hAnsi="Arial" w:cs="Arial"/>
          <w:sz w:val="24"/>
          <w:szCs w:val="24"/>
        </w:rPr>
        <w:t xml:space="preserve">que prestan </w:t>
      </w:r>
      <w:r w:rsidR="0038180C" w:rsidRPr="001F59DD">
        <w:rPr>
          <w:rFonts w:ascii="Arial" w:hAnsi="Arial" w:cs="Arial"/>
          <w:sz w:val="24"/>
          <w:szCs w:val="24"/>
        </w:rPr>
        <w:lastRenderedPageBreak/>
        <w:t xml:space="preserve">servicios </w:t>
      </w:r>
      <w:r w:rsidR="000B4B57">
        <w:rPr>
          <w:rFonts w:ascii="Arial" w:hAnsi="Arial" w:cs="Arial"/>
          <w:sz w:val="24"/>
          <w:szCs w:val="24"/>
        </w:rPr>
        <w:t xml:space="preserve">de primera mano </w:t>
      </w:r>
      <w:r w:rsidR="0038180C" w:rsidRPr="001F59DD">
        <w:rPr>
          <w:rFonts w:ascii="Arial" w:hAnsi="Arial" w:cs="Arial"/>
          <w:sz w:val="24"/>
          <w:szCs w:val="24"/>
        </w:rPr>
        <w:t>a la población</w:t>
      </w:r>
      <w:r w:rsidR="002316C3" w:rsidRPr="001F59DD">
        <w:rPr>
          <w:rFonts w:ascii="Arial" w:hAnsi="Arial" w:cs="Arial"/>
          <w:sz w:val="24"/>
          <w:szCs w:val="24"/>
        </w:rPr>
        <w:t xml:space="preserve">, entre los cuales </w:t>
      </w:r>
      <w:r w:rsidR="000B4B57">
        <w:rPr>
          <w:rFonts w:ascii="Arial" w:hAnsi="Arial" w:cs="Arial"/>
          <w:sz w:val="24"/>
          <w:szCs w:val="24"/>
        </w:rPr>
        <w:t>se pueden</w:t>
      </w:r>
      <w:r w:rsidR="000B4B57" w:rsidRPr="001F59DD">
        <w:rPr>
          <w:rFonts w:ascii="Arial" w:hAnsi="Arial" w:cs="Arial"/>
          <w:sz w:val="24"/>
          <w:szCs w:val="24"/>
        </w:rPr>
        <w:t xml:space="preserve"> </w:t>
      </w:r>
      <w:r w:rsidR="002316C3" w:rsidRPr="001F59DD">
        <w:rPr>
          <w:rFonts w:ascii="Arial" w:hAnsi="Arial" w:cs="Arial"/>
          <w:sz w:val="24"/>
          <w:szCs w:val="24"/>
        </w:rPr>
        <w:t>citar los siguientes</w:t>
      </w:r>
      <w:r w:rsidR="0038180C" w:rsidRPr="001F59DD">
        <w:rPr>
          <w:rFonts w:ascii="Arial" w:hAnsi="Arial" w:cs="Arial"/>
          <w:sz w:val="24"/>
          <w:szCs w:val="24"/>
        </w:rPr>
        <w:t>:</w:t>
      </w:r>
    </w:p>
    <w:p w14:paraId="03ADB4F8" w14:textId="77777777" w:rsidR="001B6912" w:rsidRPr="001F59DD" w:rsidRDefault="001B6912" w:rsidP="001F5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043F9F" w14:textId="77777777" w:rsidR="00F33913" w:rsidRPr="00E42E0E" w:rsidRDefault="00F33913" w:rsidP="00E42E0E">
      <w:pPr>
        <w:numPr>
          <w:ilvl w:val="0"/>
          <w:numId w:val="6"/>
        </w:numPr>
        <w:spacing w:after="0" w:line="240" w:lineRule="auto"/>
        <w:ind w:left="426"/>
        <w:jc w:val="both"/>
        <w:rPr>
          <w:rStyle w:val="markedcontent"/>
          <w:rFonts w:ascii="Arial" w:hAnsi="Arial" w:cs="Arial"/>
          <w:sz w:val="24"/>
          <w:szCs w:val="24"/>
        </w:rPr>
      </w:pPr>
      <w:r w:rsidRPr="00E42E0E">
        <w:rPr>
          <w:rStyle w:val="markedcontent"/>
          <w:rFonts w:ascii="Arial" w:hAnsi="Arial" w:cs="Arial"/>
          <w:sz w:val="24"/>
          <w:szCs w:val="24"/>
        </w:rPr>
        <w:t>Gestionar y ejecutar proyectos de desarrollo, con pertinencia cultural, en el ámbito de sus competencias, para lo cual, podrá acceder a la cooperación de organismos nacionales e internacionales.</w:t>
      </w:r>
    </w:p>
    <w:p w14:paraId="50099313" w14:textId="77777777" w:rsidR="00055D4D" w:rsidRPr="00E42E0E" w:rsidRDefault="00F33913" w:rsidP="00E42E0E">
      <w:pPr>
        <w:numPr>
          <w:ilvl w:val="0"/>
          <w:numId w:val="6"/>
        </w:numPr>
        <w:spacing w:after="0" w:line="240" w:lineRule="auto"/>
        <w:ind w:left="426"/>
        <w:jc w:val="both"/>
        <w:rPr>
          <w:rStyle w:val="markedcontent"/>
          <w:rFonts w:ascii="Arial" w:hAnsi="Arial" w:cs="Arial"/>
          <w:sz w:val="24"/>
          <w:szCs w:val="24"/>
        </w:rPr>
      </w:pPr>
      <w:r w:rsidRPr="00E42E0E">
        <w:rPr>
          <w:rStyle w:val="markedcontent"/>
          <w:rFonts w:ascii="Arial" w:hAnsi="Arial" w:cs="Arial"/>
          <w:sz w:val="24"/>
          <w:szCs w:val="24"/>
        </w:rPr>
        <w:t>Fortalecer procesos organizativos, dirigenciales y de intercambio de conocimiento entre</w:t>
      </w:r>
      <w:r w:rsidR="005F5090" w:rsidRPr="00E42E0E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E42E0E">
        <w:rPr>
          <w:rStyle w:val="markedcontent"/>
          <w:rFonts w:ascii="Arial" w:hAnsi="Arial" w:cs="Arial"/>
          <w:sz w:val="24"/>
          <w:szCs w:val="24"/>
        </w:rPr>
        <w:t>lo</w:t>
      </w:r>
      <w:r w:rsidR="000B4B57">
        <w:rPr>
          <w:rStyle w:val="markedcontent"/>
          <w:rFonts w:ascii="Arial" w:hAnsi="Arial" w:cs="Arial"/>
          <w:sz w:val="24"/>
          <w:szCs w:val="24"/>
        </w:rPr>
        <w:t xml:space="preserve">s </w:t>
      </w:r>
      <w:r w:rsidRPr="00E42E0E">
        <w:rPr>
          <w:rStyle w:val="markedcontent"/>
          <w:rFonts w:ascii="Arial" w:hAnsi="Arial" w:cs="Arial"/>
          <w:sz w:val="24"/>
          <w:szCs w:val="24"/>
        </w:rPr>
        <w:t xml:space="preserve">pueblos y nacionalidades del Ecuador. </w:t>
      </w:r>
    </w:p>
    <w:p w14:paraId="1A5C115A" w14:textId="77777777" w:rsidR="00F33913" w:rsidRPr="00E42E0E" w:rsidRDefault="00F33913" w:rsidP="00E42E0E">
      <w:pPr>
        <w:numPr>
          <w:ilvl w:val="0"/>
          <w:numId w:val="6"/>
        </w:numPr>
        <w:spacing w:after="0" w:line="240" w:lineRule="auto"/>
        <w:ind w:left="426"/>
        <w:jc w:val="both"/>
        <w:rPr>
          <w:rStyle w:val="markedcontent"/>
          <w:rFonts w:ascii="Arial" w:hAnsi="Arial" w:cs="Arial"/>
          <w:sz w:val="24"/>
          <w:szCs w:val="24"/>
        </w:rPr>
      </w:pPr>
      <w:r w:rsidRPr="00E42E0E">
        <w:rPr>
          <w:rStyle w:val="markedcontent"/>
          <w:rFonts w:ascii="Arial" w:hAnsi="Arial" w:cs="Arial"/>
          <w:sz w:val="24"/>
          <w:szCs w:val="24"/>
        </w:rPr>
        <w:t>Gestionar y otorgar la personería jurídica, registro y demás actos</w:t>
      </w:r>
      <w:r w:rsidRPr="00E42E0E">
        <w:rPr>
          <w:rStyle w:val="markedcontent"/>
          <w:rFonts w:ascii="Arial" w:hAnsi="Arial" w:cs="Arial"/>
          <w:sz w:val="24"/>
          <w:szCs w:val="24"/>
        </w:rPr>
        <w:br/>
        <w:t>administrativos de comunas, comunidades, pueblos, nacionalidades, así como de fundaciones y organizaciones sin fines de lucro de los pueblos y nacionalidades.</w:t>
      </w:r>
    </w:p>
    <w:p w14:paraId="59126E2E" w14:textId="77777777" w:rsidR="00055D4D" w:rsidRPr="00E42E0E" w:rsidRDefault="008F5ACA" w:rsidP="00E42E0E">
      <w:pPr>
        <w:numPr>
          <w:ilvl w:val="0"/>
          <w:numId w:val="6"/>
        </w:numPr>
        <w:spacing w:after="0" w:line="240" w:lineRule="auto"/>
        <w:ind w:left="426"/>
        <w:jc w:val="both"/>
        <w:rPr>
          <w:rStyle w:val="markedcontent"/>
          <w:rFonts w:ascii="Arial" w:hAnsi="Arial" w:cs="Arial"/>
          <w:sz w:val="24"/>
          <w:szCs w:val="24"/>
        </w:rPr>
      </w:pPr>
      <w:r w:rsidRPr="00E42E0E">
        <w:rPr>
          <w:rStyle w:val="markedcontent"/>
          <w:rFonts w:ascii="Arial" w:hAnsi="Arial" w:cs="Arial"/>
          <w:sz w:val="24"/>
          <w:szCs w:val="24"/>
        </w:rPr>
        <w:t>Gestionar y desarrollar procesos de acompañamiento para el reconocimiento y fortalecimiento de nacionalidades y pueblos, en cada uno de sus territorios.</w:t>
      </w:r>
    </w:p>
    <w:p w14:paraId="3319B54D" w14:textId="77777777" w:rsidR="008F5ACA" w:rsidRPr="00E42E0E" w:rsidRDefault="00AF47FD" w:rsidP="00E42E0E">
      <w:pPr>
        <w:numPr>
          <w:ilvl w:val="0"/>
          <w:numId w:val="6"/>
        </w:numPr>
        <w:spacing w:after="0" w:line="240" w:lineRule="auto"/>
        <w:ind w:left="426"/>
        <w:jc w:val="both"/>
        <w:rPr>
          <w:rStyle w:val="markedcontent"/>
          <w:rFonts w:ascii="Arial" w:hAnsi="Arial" w:cs="Arial"/>
          <w:sz w:val="24"/>
          <w:szCs w:val="24"/>
        </w:rPr>
      </w:pPr>
      <w:r w:rsidRPr="00E42E0E">
        <w:rPr>
          <w:rStyle w:val="markedcontent"/>
          <w:rFonts w:ascii="Arial" w:hAnsi="Arial" w:cs="Arial"/>
          <w:sz w:val="24"/>
          <w:szCs w:val="24"/>
        </w:rPr>
        <w:t>Habilitar espacios para la inclusión tecnológica, proyectos de emprendimiento, desarrollo infantil y juvenil en coordinación con el Ministerio de Inclusión Económica y Social y otras entidades competentes.</w:t>
      </w:r>
    </w:p>
    <w:p w14:paraId="7C4D1599" w14:textId="77777777" w:rsidR="00AF47FD" w:rsidRPr="00E42E0E" w:rsidRDefault="00FC4F3C" w:rsidP="00E42E0E">
      <w:pPr>
        <w:numPr>
          <w:ilvl w:val="0"/>
          <w:numId w:val="6"/>
        </w:numPr>
        <w:spacing w:after="0" w:line="240" w:lineRule="auto"/>
        <w:ind w:left="426"/>
        <w:jc w:val="both"/>
        <w:rPr>
          <w:rStyle w:val="markedcontent"/>
          <w:rFonts w:ascii="Arial" w:hAnsi="Arial" w:cs="Arial"/>
          <w:sz w:val="24"/>
          <w:szCs w:val="24"/>
        </w:rPr>
      </w:pPr>
      <w:r w:rsidRPr="00E42E0E">
        <w:rPr>
          <w:rStyle w:val="markedcontent"/>
          <w:rFonts w:ascii="Arial" w:hAnsi="Arial" w:cs="Arial"/>
          <w:sz w:val="24"/>
          <w:szCs w:val="24"/>
        </w:rPr>
        <w:t>Promover proyectos de cuidado al medio ambiente en coordinación con el Ministerio del</w:t>
      </w:r>
      <w:r w:rsidR="005F5090" w:rsidRPr="00E42E0E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E42E0E">
        <w:rPr>
          <w:rStyle w:val="markedcontent"/>
          <w:rFonts w:ascii="Arial" w:hAnsi="Arial" w:cs="Arial"/>
          <w:sz w:val="24"/>
          <w:szCs w:val="24"/>
        </w:rPr>
        <w:t>Ambiente y Agua.</w:t>
      </w:r>
    </w:p>
    <w:p w14:paraId="34428B7D" w14:textId="77777777" w:rsidR="00897E2D" w:rsidRPr="00E42E0E" w:rsidRDefault="00897E2D" w:rsidP="00E42E0E">
      <w:pPr>
        <w:numPr>
          <w:ilvl w:val="0"/>
          <w:numId w:val="6"/>
        </w:numPr>
        <w:spacing w:after="0" w:line="240" w:lineRule="auto"/>
        <w:ind w:left="426"/>
        <w:jc w:val="both"/>
        <w:rPr>
          <w:rStyle w:val="markedcontent"/>
          <w:rFonts w:ascii="Arial" w:hAnsi="Arial" w:cs="Arial"/>
          <w:sz w:val="24"/>
          <w:szCs w:val="24"/>
        </w:rPr>
      </w:pPr>
      <w:r w:rsidRPr="00E42E0E">
        <w:rPr>
          <w:rStyle w:val="markedcontent"/>
          <w:rFonts w:ascii="Arial" w:hAnsi="Arial" w:cs="Arial"/>
          <w:sz w:val="24"/>
          <w:szCs w:val="24"/>
        </w:rPr>
        <w:t>Controlar la personería jurídica, registro y demás actos administrativos de comunas, comunidades, pueblos, nacionalidades, así como de fundaciones y organizaciones sin fines de lucro de los pueblos y nacionalidades.</w:t>
      </w:r>
    </w:p>
    <w:p w14:paraId="77EE0C74" w14:textId="77777777" w:rsidR="00FC4F3C" w:rsidRPr="001F59DD" w:rsidRDefault="00FC4F3C" w:rsidP="001F5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60BA60" w14:textId="77777777" w:rsidR="00D442FC" w:rsidRPr="001F59DD" w:rsidRDefault="001F59DD" w:rsidP="001F5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C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C"/>
        </w:rPr>
        <w:t xml:space="preserve">2. </w:t>
      </w:r>
      <w:r w:rsidR="00AB4AB5" w:rsidRPr="001F59DD">
        <w:rPr>
          <w:rFonts w:ascii="Arial" w:eastAsia="Times New Roman" w:hAnsi="Arial" w:cs="Arial"/>
          <w:b/>
          <w:sz w:val="24"/>
          <w:szCs w:val="24"/>
          <w:lang w:val="es-ES" w:eastAsia="es-EC"/>
        </w:rPr>
        <w:t>Sírvanse proporcionar información sobre la participación efectiva de personas de países de descendencia africana y sus comunidades en el diseño, implementación y evaluación de las medidas antes mencionadas.</w:t>
      </w:r>
    </w:p>
    <w:p w14:paraId="53DAAEA5" w14:textId="77777777" w:rsidR="00A36AE1" w:rsidRPr="001F59DD" w:rsidRDefault="00A36AE1" w:rsidP="001F5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C"/>
        </w:rPr>
      </w:pPr>
    </w:p>
    <w:p w14:paraId="076ACB83" w14:textId="77777777" w:rsidR="008B5AE0" w:rsidRPr="001F59DD" w:rsidRDefault="000B4B57" w:rsidP="001F5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C"/>
        </w:rPr>
      </w:pPr>
      <w:r>
        <w:rPr>
          <w:rFonts w:ascii="Arial" w:eastAsia="Times New Roman" w:hAnsi="Arial" w:cs="Arial"/>
          <w:sz w:val="24"/>
          <w:szCs w:val="24"/>
          <w:lang w:val="es-ES" w:eastAsia="es-EC"/>
        </w:rPr>
        <w:t xml:space="preserve">Los proyectos antes mencionados tienen su origen en la solicitud </w:t>
      </w:r>
      <w:r w:rsidR="00A36AE1" w:rsidRPr="001F59DD">
        <w:rPr>
          <w:rFonts w:ascii="Arial" w:eastAsia="Times New Roman" w:hAnsi="Arial" w:cs="Arial"/>
          <w:sz w:val="24"/>
          <w:szCs w:val="24"/>
          <w:lang w:val="es-ES" w:eastAsia="es-EC"/>
        </w:rPr>
        <w:t>de los beneficiarios directos,</w:t>
      </w:r>
      <w:r>
        <w:rPr>
          <w:rFonts w:ascii="Arial" w:eastAsia="Times New Roman" w:hAnsi="Arial" w:cs="Arial"/>
          <w:sz w:val="24"/>
          <w:szCs w:val="24"/>
          <w:lang w:val="es-ES" w:eastAsia="es-EC"/>
        </w:rPr>
        <w:t xml:space="preserve"> a fin de que </w:t>
      </w:r>
      <w:r w:rsidR="00A36AE1" w:rsidRPr="001F59DD">
        <w:rPr>
          <w:rFonts w:ascii="Arial" w:eastAsia="Times New Roman" w:hAnsi="Arial" w:cs="Arial"/>
          <w:sz w:val="24"/>
          <w:szCs w:val="24"/>
          <w:lang w:val="es-ES" w:eastAsia="es-EC"/>
        </w:rPr>
        <w:t xml:space="preserve">los Gobiernos Autónomos Descentralizados (GADS) </w:t>
      </w:r>
      <w:r>
        <w:rPr>
          <w:rFonts w:ascii="Arial" w:eastAsia="Times New Roman" w:hAnsi="Arial" w:cs="Arial"/>
          <w:sz w:val="24"/>
          <w:szCs w:val="24"/>
          <w:lang w:val="es-ES" w:eastAsia="es-EC"/>
        </w:rPr>
        <w:t>consideren la financiación</w:t>
      </w:r>
      <w:r w:rsidR="00A36AE1" w:rsidRPr="001F59DD">
        <w:rPr>
          <w:rFonts w:ascii="Arial" w:eastAsia="Times New Roman" w:hAnsi="Arial" w:cs="Arial"/>
          <w:sz w:val="24"/>
          <w:szCs w:val="24"/>
          <w:lang w:val="es-ES" w:eastAsia="es-EC"/>
        </w:rPr>
        <w:t xml:space="preserve"> para proyecto</w:t>
      </w:r>
      <w:r>
        <w:rPr>
          <w:rFonts w:ascii="Arial" w:eastAsia="Times New Roman" w:hAnsi="Arial" w:cs="Arial"/>
          <w:sz w:val="24"/>
          <w:szCs w:val="24"/>
          <w:lang w:val="es-ES" w:eastAsia="es-EC"/>
        </w:rPr>
        <w:t>s</w:t>
      </w:r>
      <w:r w:rsidR="00A36AE1" w:rsidRPr="001F59DD">
        <w:rPr>
          <w:rFonts w:ascii="Arial" w:eastAsia="Times New Roman" w:hAnsi="Arial" w:cs="Arial"/>
          <w:sz w:val="24"/>
          <w:szCs w:val="24"/>
          <w:lang w:val="es-ES" w:eastAsia="es-EC"/>
        </w:rPr>
        <w:t xml:space="preserve"> específico</w:t>
      </w:r>
      <w:r>
        <w:rPr>
          <w:rFonts w:ascii="Arial" w:eastAsia="Times New Roman" w:hAnsi="Arial" w:cs="Arial"/>
          <w:sz w:val="24"/>
          <w:szCs w:val="24"/>
          <w:lang w:val="es-ES" w:eastAsia="es-EC"/>
        </w:rPr>
        <w:t>s. A su vez,</w:t>
      </w:r>
      <w:r w:rsidR="00A36AE1" w:rsidRPr="001F59DD">
        <w:rPr>
          <w:rFonts w:ascii="Arial" w:eastAsia="Times New Roman" w:hAnsi="Arial" w:cs="Arial"/>
          <w:sz w:val="24"/>
          <w:szCs w:val="24"/>
          <w:lang w:val="es-ES" w:eastAsia="es-EC"/>
        </w:rPr>
        <w:t xml:space="preserve"> los GADS</w:t>
      </w:r>
      <w:r>
        <w:rPr>
          <w:rFonts w:ascii="Arial" w:eastAsia="Times New Roman" w:hAnsi="Arial" w:cs="Arial"/>
          <w:sz w:val="24"/>
          <w:szCs w:val="24"/>
          <w:lang w:val="es-ES" w:eastAsia="es-EC"/>
        </w:rPr>
        <w:t>,</w:t>
      </w:r>
      <w:r w:rsidR="00A36AE1" w:rsidRPr="001F59DD">
        <w:rPr>
          <w:rFonts w:ascii="Arial" w:eastAsia="Times New Roman" w:hAnsi="Arial" w:cs="Arial"/>
          <w:sz w:val="24"/>
          <w:szCs w:val="24"/>
          <w:lang w:val="es-ES" w:eastAsia="es-EC"/>
        </w:rPr>
        <w:t xml:space="preserve"> con toda la documentación requerida, realiza</w:t>
      </w:r>
      <w:r>
        <w:rPr>
          <w:rFonts w:ascii="Arial" w:eastAsia="Times New Roman" w:hAnsi="Arial" w:cs="Arial"/>
          <w:sz w:val="24"/>
          <w:szCs w:val="24"/>
          <w:lang w:val="es-ES" w:eastAsia="es-EC"/>
        </w:rPr>
        <w:t>n</w:t>
      </w:r>
      <w:r w:rsidR="00A36AE1" w:rsidRPr="001F59DD">
        <w:rPr>
          <w:rFonts w:ascii="Arial" w:eastAsia="Times New Roman" w:hAnsi="Arial" w:cs="Arial"/>
          <w:sz w:val="24"/>
          <w:szCs w:val="24"/>
          <w:lang w:val="es-ES" w:eastAsia="es-EC"/>
        </w:rPr>
        <w:t xml:space="preserve"> un trabajo interinstitucional con la SGDPN para </w:t>
      </w:r>
      <w:r>
        <w:rPr>
          <w:rFonts w:ascii="Arial" w:eastAsia="Times New Roman" w:hAnsi="Arial" w:cs="Arial"/>
          <w:sz w:val="24"/>
          <w:szCs w:val="24"/>
          <w:lang w:val="es-ES" w:eastAsia="es-EC"/>
        </w:rPr>
        <w:t>desarrollar</w:t>
      </w:r>
      <w:r w:rsidRPr="001F59DD">
        <w:rPr>
          <w:rFonts w:ascii="Arial" w:eastAsia="Times New Roman" w:hAnsi="Arial" w:cs="Arial"/>
          <w:sz w:val="24"/>
          <w:szCs w:val="24"/>
          <w:lang w:val="es-ES" w:eastAsia="es-EC"/>
        </w:rPr>
        <w:t xml:space="preserve"> </w:t>
      </w:r>
      <w:r w:rsidR="00A36AE1" w:rsidRPr="001F59DD">
        <w:rPr>
          <w:rFonts w:ascii="Arial" w:eastAsia="Times New Roman" w:hAnsi="Arial" w:cs="Arial"/>
          <w:sz w:val="24"/>
          <w:szCs w:val="24"/>
          <w:lang w:val="es-ES" w:eastAsia="es-EC"/>
        </w:rPr>
        <w:t>el proyecto y de esa forma contribuir en beneficio de los pueblos afrodescendientes.</w:t>
      </w:r>
    </w:p>
    <w:p w14:paraId="270E035C" w14:textId="77777777" w:rsidR="00E67357" w:rsidRPr="001F59DD" w:rsidRDefault="00E67357" w:rsidP="001F5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C"/>
        </w:rPr>
      </w:pPr>
    </w:p>
    <w:p w14:paraId="5FA39EB0" w14:textId="77777777" w:rsidR="0038180C" w:rsidRPr="001F59DD" w:rsidRDefault="000B4B57" w:rsidP="001F5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C"/>
        </w:rPr>
      </w:pPr>
      <w:r>
        <w:rPr>
          <w:rFonts w:ascii="Arial" w:eastAsia="Times New Roman" w:hAnsi="Arial" w:cs="Arial"/>
          <w:sz w:val="24"/>
          <w:szCs w:val="24"/>
          <w:lang w:val="es-ES" w:eastAsia="es-EC"/>
        </w:rPr>
        <w:t xml:space="preserve">Asimismo, cabe destacar que </w:t>
      </w:r>
      <w:r w:rsidR="008E4FA1" w:rsidRPr="001F59DD">
        <w:rPr>
          <w:rFonts w:ascii="Arial" w:eastAsia="Times New Roman" w:hAnsi="Arial" w:cs="Arial"/>
          <w:sz w:val="24"/>
          <w:szCs w:val="24"/>
          <w:lang w:val="es-ES" w:eastAsia="es-EC"/>
        </w:rPr>
        <w:t>la</w:t>
      </w:r>
      <w:r>
        <w:rPr>
          <w:rFonts w:ascii="Arial" w:eastAsia="Times New Roman" w:hAnsi="Arial" w:cs="Arial"/>
          <w:sz w:val="24"/>
          <w:szCs w:val="24"/>
          <w:lang w:val="es-ES" w:eastAsia="es-EC"/>
        </w:rPr>
        <w:t xml:space="preserve"> creación de las </w:t>
      </w:r>
      <w:r w:rsidR="008E4FA1" w:rsidRPr="001F59DD">
        <w:rPr>
          <w:rFonts w:ascii="Arial" w:eastAsia="Times New Roman" w:hAnsi="Arial" w:cs="Arial"/>
          <w:sz w:val="24"/>
          <w:szCs w:val="24"/>
          <w:lang w:val="es-ES" w:eastAsia="es-EC"/>
        </w:rPr>
        <w:t>oficinas técnicas desc</w:t>
      </w:r>
      <w:r w:rsidR="002810A5" w:rsidRPr="001F59DD">
        <w:rPr>
          <w:rFonts w:ascii="Arial" w:eastAsia="Times New Roman" w:hAnsi="Arial" w:cs="Arial"/>
          <w:sz w:val="24"/>
          <w:szCs w:val="24"/>
          <w:lang w:val="es-ES" w:eastAsia="es-EC"/>
        </w:rPr>
        <w:t>entralizadas</w:t>
      </w:r>
      <w:r>
        <w:rPr>
          <w:rFonts w:ascii="Arial" w:eastAsia="Times New Roman" w:hAnsi="Arial" w:cs="Arial"/>
          <w:sz w:val="24"/>
          <w:szCs w:val="24"/>
          <w:lang w:val="es-ES" w:eastAsia="es-EC"/>
        </w:rPr>
        <w:t xml:space="preserve"> se efectuó </w:t>
      </w:r>
      <w:proofErr w:type="gramStart"/>
      <w:r>
        <w:rPr>
          <w:rFonts w:ascii="Arial" w:eastAsia="Times New Roman" w:hAnsi="Arial" w:cs="Arial"/>
          <w:sz w:val="24"/>
          <w:szCs w:val="24"/>
          <w:lang w:val="es-ES" w:eastAsia="es-EC"/>
        </w:rPr>
        <w:t>de acuerdo a</w:t>
      </w:r>
      <w:proofErr w:type="gramEnd"/>
      <w:r>
        <w:rPr>
          <w:rFonts w:ascii="Arial" w:eastAsia="Times New Roman" w:hAnsi="Arial" w:cs="Arial"/>
          <w:sz w:val="24"/>
          <w:szCs w:val="24"/>
          <w:lang w:val="es-ES" w:eastAsia="es-EC"/>
        </w:rPr>
        <w:t xml:space="preserve"> la </w:t>
      </w:r>
      <w:r w:rsidR="004A4504" w:rsidRPr="001F59DD">
        <w:rPr>
          <w:rFonts w:ascii="Arial" w:eastAsia="Times New Roman" w:hAnsi="Arial" w:cs="Arial"/>
          <w:sz w:val="24"/>
          <w:szCs w:val="24"/>
          <w:lang w:val="es-ES" w:eastAsia="es-EC"/>
        </w:rPr>
        <w:t>presencia poblacional de los beneficiarios directos</w:t>
      </w:r>
      <w:r w:rsidR="00807F9D" w:rsidRPr="001F59DD">
        <w:rPr>
          <w:rFonts w:ascii="Arial" w:eastAsia="Times New Roman" w:hAnsi="Arial" w:cs="Arial"/>
          <w:sz w:val="24"/>
          <w:szCs w:val="24"/>
          <w:lang w:val="es-ES" w:eastAsia="es-EC"/>
        </w:rPr>
        <w:t>.</w:t>
      </w:r>
    </w:p>
    <w:p w14:paraId="230B9D9B" w14:textId="77777777" w:rsidR="00A36AE1" w:rsidRPr="001F59DD" w:rsidRDefault="00A36AE1" w:rsidP="001F5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C"/>
        </w:rPr>
      </w:pPr>
    </w:p>
    <w:p w14:paraId="0FAA0AB8" w14:textId="77777777" w:rsidR="00D442FC" w:rsidRPr="001F59DD" w:rsidRDefault="001F59DD" w:rsidP="001F5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C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C"/>
        </w:rPr>
        <w:t xml:space="preserve">3. </w:t>
      </w:r>
      <w:r w:rsidR="00AB4AB5" w:rsidRPr="001F59DD">
        <w:rPr>
          <w:rFonts w:ascii="Arial" w:eastAsia="Times New Roman" w:hAnsi="Arial" w:cs="Arial"/>
          <w:b/>
          <w:sz w:val="24"/>
          <w:szCs w:val="24"/>
          <w:lang w:val="es-ES" w:eastAsia="es-EC"/>
        </w:rPr>
        <w:t>Proporcione información sobre la integración de un enfoque interseccional en el diseño, implementación y evaluación de las medidas antes mencionadas.</w:t>
      </w:r>
    </w:p>
    <w:p w14:paraId="0969EC4B" w14:textId="77777777" w:rsidR="00083621" w:rsidRPr="001F59DD" w:rsidRDefault="00083621" w:rsidP="001F5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C"/>
        </w:rPr>
      </w:pPr>
    </w:p>
    <w:p w14:paraId="3F9ABC9B" w14:textId="77777777" w:rsidR="00083621" w:rsidRPr="001F59DD" w:rsidRDefault="00083621" w:rsidP="001F5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C"/>
        </w:rPr>
      </w:pPr>
      <w:r w:rsidRPr="001F59DD">
        <w:rPr>
          <w:rFonts w:ascii="Arial" w:eastAsia="Times New Roman" w:hAnsi="Arial" w:cs="Arial"/>
          <w:sz w:val="24"/>
          <w:szCs w:val="24"/>
          <w:lang w:val="es-ES" w:eastAsia="es-EC"/>
        </w:rPr>
        <w:t>Todas las medidas mencionadas en el punto uno de este cuestionario, son llevada</w:t>
      </w:r>
      <w:r w:rsidR="00682F9B" w:rsidRPr="001F59DD">
        <w:rPr>
          <w:rFonts w:ascii="Arial" w:eastAsia="Times New Roman" w:hAnsi="Arial" w:cs="Arial"/>
          <w:sz w:val="24"/>
          <w:szCs w:val="24"/>
          <w:lang w:val="es-ES" w:eastAsia="es-EC"/>
        </w:rPr>
        <w:t xml:space="preserve">s </w:t>
      </w:r>
      <w:r w:rsidRPr="001F59DD">
        <w:rPr>
          <w:rFonts w:ascii="Arial" w:eastAsia="Times New Roman" w:hAnsi="Arial" w:cs="Arial"/>
          <w:sz w:val="24"/>
          <w:szCs w:val="24"/>
          <w:lang w:val="es-ES" w:eastAsia="es-EC"/>
        </w:rPr>
        <w:t xml:space="preserve">a cabo por la SGDNP basados en la misión </w:t>
      </w:r>
      <w:r w:rsidR="000B4B57">
        <w:rPr>
          <w:rFonts w:ascii="Arial" w:eastAsia="Times New Roman" w:hAnsi="Arial" w:cs="Arial"/>
          <w:sz w:val="24"/>
          <w:szCs w:val="24"/>
          <w:lang w:val="es-ES" w:eastAsia="es-EC"/>
        </w:rPr>
        <w:t>dicha institución, detallada a continuación: “</w:t>
      </w:r>
      <w:r w:rsidRPr="001F59DD">
        <w:rPr>
          <w:rFonts w:ascii="Arial" w:eastAsia="Times New Roman" w:hAnsi="Arial" w:cs="Arial"/>
          <w:sz w:val="24"/>
          <w:szCs w:val="24"/>
          <w:lang w:val="es-ES" w:eastAsia="es-EC"/>
        </w:rPr>
        <w:t xml:space="preserve">Impulsar, fortalecer mediante estrategias y mecanismos dinámicos en beneficio de </w:t>
      </w:r>
      <w:r w:rsidR="00F026CF" w:rsidRPr="001F59DD">
        <w:rPr>
          <w:rFonts w:ascii="Arial" w:eastAsia="Times New Roman" w:hAnsi="Arial" w:cs="Arial"/>
          <w:sz w:val="24"/>
          <w:szCs w:val="24"/>
          <w:lang w:val="es-ES" w:eastAsia="es-EC"/>
        </w:rPr>
        <w:t xml:space="preserve">los </w:t>
      </w:r>
      <w:r w:rsidRPr="001F59DD">
        <w:rPr>
          <w:rFonts w:ascii="Arial" w:eastAsia="Times New Roman" w:hAnsi="Arial" w:cs="Arial"/>
          <w:sz w:val="24"/>
          <w:szCs w:val="24"/>
          <w:lang w:val="es-ES" w:eastAsia="es-EC"/>
        </w:rPr>
        <w:t xml:space="preserve">pueblos y nacionalidades indígenas, el pueblo afroecuatoriano, el pueblo montubio, mediante obtención de recursos públicos, privados y cooperación internacional, implementando y ejecutando proyectos productivos, emprendimientos comunitarios, culturales, formativos y sociales, </w:t>
      </w:r>
      <w:r w:rsidRPr="001F59DD">
        <w:rPr>
          <w:rFonts w:ascii="Arial" w:eastAsia="Times New Roman" w:hAnsi="Arial" w:cs="Arial"/>
          <w:sz w:val="24"/>
          <w:szCs w:val="24"/>
          <w:lang w:val="es-ES" w:eastAsia="es-EC"/>
        </w:rPr>
        <w:lastRenderedPageBreak/>
        <w:t>que mejoren la calidad de vida, garantizando sus derechos colectivos y la creación de nuevas oportunidades que dinamicen y reactiven la economía familiar comunitaria</w:t>
      </w:r>
      <w:r w:rsidR="000B4B57">
        <w:rPr>
          <w:rFonts w:ascii="Arial" w:eastAsia="Times New Roman" w:hAnsi="Arial" w:cs="Arial"/>
          <w:sz w:val="24"/>
          <w:szCs w:val="24"/>
          <w:lang w:val="es-ES" w:eastAsia="es-EC"/>
        </w:rPr>
        <w:t>”</w:t>
      </w:r>
      <w:r w:rsidRPr="001F59DD">
        <w:rPr>
          <w:rFonts w:ascii="Arial" w:eastAsia="Times New Roman" w:hAnsi="Arial" w:cs="Arial"/>
          <w:sz w:val="24"/>
          <w:szCs w:val="24"/>
          <w:lang w:val="es-ES" w:eastAsia="es-EC"/>
        </w:rPr>
        <w:t>.</w:t>
      </w:r>
    </w:p>
    <w:p w14:paraId="2E426B77" w14:textId="77777777" w:rsidR="00083621" w:rsidRPr="001F59DD" w:rsidRDefault="00083621" w:rsidP="001F5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C"/>
        </w:rPr>
      </w:pPr>
    </w:p>
    <w:p w14:paraId="45216FF3" w14:textId="77777777" w:rsidR="00504364" w:rsidRPr="001F59DD" w:rsidRDefault="001F59DD" w:rsidP="001F5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C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C"/>
        </w:rPr>
        <w:t xml:space="preserve">5. </w:t>
      </w:r>
      <w:r w:rsidR="00AB4AB5" w:rsidRPr="001F59DD">
        <w:rPr>
          <w:rFonts w:ascii="Arial" w:eastAsia="Times New Roman" w:hAnsi="Arial" w:cs="Arial"/>
          <w:b/>
          <w:sz w:val="24"/>
          <w:szCs w:val="24"/>
          <w:lang w:val="es-ES" w:eastAsia="es-EC"/>
        </w:rPr>
        <w:t>Proporcione información sobre nuevas leyes, reglamentos, políticas y otras medidas pertinentes, incluidas prácticas e iniciativas, que se han emprendido para ejecutar el programa de actividades del Decenio a nivel local, a nivel nacional, regional e internacional en 2022 y 2023.</w:t>
      </w:r>
    </w:p>
    <w:p w14:paraId="2ED08E34" w14:textId="77777777" w:rsidR="00504364" w:rsidRPr="001F59DD" w:rsidRDefault="00504364" w:rsidP="001F5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</w:p>
    <w:p w14:paraId="11EC1AF7" w14:textId="77777777" w:rsidR="00504364" w:rsidRDefault="000B4B57" w:rsidP="001F5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 xml:space="preserve">De conformidad con el </w:t>
      </w:r>
      <w:r w:rsidRPr="001F59DD">
        <w:rPr>
          <w:rFonts w:ascii="Arial" w:eastAsia="Times New Roman" w:hAnsi="Arial" w:cs="Arial"/>
          <w:sz w:val="24"/>
          <w:szCs w:val="24"/>
          <w:lang w:eastAsia="es-EC"/>
        </w:rPr>
        <w:t>Plan de Creación de Oportunidades 2021-2025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, en su </w:t>
      </w:r>
      <w:r w:rsidR="00504364" w:rsidRPr="001F59DD">
        <w:rPr>
          <w:rFonts w:ascii="Arial" w:eastAsia="Times New Roman" w:hAnsi="Arial" w:cs="Arial"/>
          <w:sz w:val="24"/>
          <w:szCs w:val="24"/>
          <w:lang w:eastAsia="es-EC"/>
        </w:rPr>
        <w:t xml:space="preserve">objetivo 8 </w:t>
      </w:r>
      <w:r w:rsidR="00F026CF" w:rsidRPr="001F59DD">
        <w:rPr>
          <w:rFonts w:ascii="Arial" w:eastAsia="Times New Roman" w:hAnsi="Arial" w:cs="Arial"/>
          <w:sz w:val="24"/>
          <w:szCs w:val="24"/>
          <w:lang w:eastAsia="es-EC"/>
        </w:rPr>
        <w:t>(Generar nuevas oportunidades y bienestar para las zonas rurales, con énfasis en pueblos y nacionalidades)</w:t>
      </w:r>
      <w:r>
        <w:rPr>
          <w:rFonts w:ascii="Arial" w:eastAsia="Times New Roman" w:hAnsi="Arial" w:cs="Arial"/>
          <w:sz w:val="24"/>
          <w:szCs w:val="24"/>
          <w:lang w:eastAsia="es-EC"/>
        </w:rPr>
        <w:t>,</w:t>
      </w:r>
      <w:r w:rsidR="00F026CF" w:rsidRPr="001F59DD"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 w:rsidR="00504364" w:rsidRPr="001F59DD">
        <w:rPr>
          <w:rFonts w:ascii="Arial" w:eastAsia="Times New Roman" w:hAnsi="Arial" w:cs="Arial"/>
          <w:sz w:val="24"/>
          <w:szCs w:val="24"/>
          <w:lang w:eastAsia="es-EC"/>
        </w:rPr>
        <w:t>política 8.1</w:t>
      </w:r>
      <w:r>
        <w:rPr>
          <w:rFonts w:ascii="Arial" w:eastAsia="Times New Roman" w:hAnsi="Arial" w:cs="Arial"/>
          <w:sz w:val="24"/>
          <w:szCs w:val="24"/>
          <w:lang w:eastAsia="es-EC"/>
        </w:rPr>
        <w:t>,</w:t>
      </w:r>
      <w:r w:rsidR="00504364" w:rsidRPr="001F59DD">
        <w:rPr>
          <w:rFonts w:ascii="Arial" w:eastAsia="Times New Roman" w:hAnsi="Arial" w:cs="Arial"/>
          <w:sz w:val="24"/>
          <w:szCs w:val="24"/>
          <w:lang w:eastAsia="es-EC"/>
        </w:rPr>
        <w:t xml:space="preserve"> meta 8.1.2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, se establece la promoción de </w:t>
      </w:r>
      <w:r w:rsidR="00F026CF" w:rsidRPr="001F59DD">
        <w:rPr>
          <w:rFonts w:ascii="Arial" w:eastAsia="Times New Roman" w:hAnsi="Arial" w:cs="Arial"/>
          <w:sz w:val="24"/>
          <w:szCs w:val="24"/>
          <w:lang w:eastAsia="es-EC"/>
        </w:rPr>
        <w:t>la inversión en proyectos</w:t>
      </w:r>
      <w:r w:rsidR="00E512A6" w:rsidRPr="001F59DD">
        <w:rPr>
          <w:rFonts w:ascii="Arial" w:eastAsia="Times New Roman" w:hAnsi="Arial" w:cs="Arial"/>
          <w:sz w:val="24"/>
          <w:szCs w:val="24"/>
          <w:lang w:eastAsia="es-EC"/>
        </w:rPr>
        <w:t xml:space="preserve"> que contribuyen a mejorar la calidad de vida de los </w:t>
      </w:r>
      <w:r w:rsidR="00E512A6" w:rsidRPr="001F59DD">
        <w:rPr>
          <w:rFonts w:ascii="Arial" w:eastAsia="Times New Roman" w:hAnsi="Arial" w:cs="Arial"/>
          <w:sz w:val="24"/>
          <w:szCs w:val="24"/>
          <w:lang w:val="es-ES" w:eastAsia="es-EC"/>
        </w:rPr>
        <w:t>pueblos y nacionalidades indígenas, el pueblo afroecuatoriano, el pueblo montubio.</w:t>
      </w:r>
    </w:p>
    <w:p w14:paraId="29D32071" w14:textId="77777777" w:rsidR="001F59DD" w:rsidRDefault="001F59DD" w:rsidP="001F5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C"/>
        </w:rPr>
      </w:pPr>
    </w:p>
    <w:p w14:paraId="2390570F" w14:textId="77777777" w:rsidR="001F59DD" w:rsidRDefault="001F59DD" w:rsidP="001F5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C"/>
        </w:rPr>
      </w:pPr>
    </w:p>
    <w:p w14:paraId="7368A347" w14:textId="77777777" w:rsidR="001F59DD" w:rsidRPr="001F59DD" w:rsidRDefault="001F59DD" w:rsidP="001F5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val="es-ES" w:eastAsia="es-EC"/>
        </w:rPr>
        <w:t>10 de abril de 2023</w:t>
      </w:r>
    </w:p>
    <w:p w14:paraId="104CC9EA" w14:textId="77777777" w:rsidR="00504364" w:rsidRPr="001F59DD" w:rsidRDefault="00504364" w:rsidP="001F5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</w:p>
    <w:p w14:paraId="6CEAD7DE" w14:textId="77777777" w:rsidR="00504364" w:rsidRPr="001F59DD" w:rsidRDefault="00504364" w:rsidP="001F5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</w:p>
    <w:p w14:paraId="086852E4" w14:textId="77777777" w:rsidR="00121366" w:rsidRPr="001F59DD" w:rsidRDefault="00121366" w:rsidP="001F59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121366" w:rsidRPr="001F59DD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341BF" w14:textId="77777777" w:rsidR="00DF5216" w:rsidRDefault="00DF5216" w:rsidP="001F59DD">
      <w:pPr>
        <w:spacing w:after="0" w:line="240" w:lineRule="auto"/>
      </w:pPr>
      <w:r>
        <w:separator/>
      </w:r>
    </w:p>
  </w:endnote>
  <w:endnote w:type="continuationSeparator" w:id="0">
    <w:p w14:paraId="53A5F50D" w14:textId="77777777" w:rsidR="00DF5216" w:rsidRDefault="00DF5216" w:rsidP="001F5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A0341" w14:textId="77777777" w:rsidR="001F59DD" w:rsidRPr="001F59DD" w:rsidRDefault="001F59DD">
    <w:pPr>
      <w:pStyle w:val="Footer"/>
      <w:jc w:val="right"/>
      <w:rPr>
        <w:rFonts w:ascii="Arial" w:hAnsi="Arial" w:cs="Arial"/>
      </w:rPr>
    </w:pPr>
    <w:r w:rsidRPr="001F59DD">
      <w:rPr>
        <w:rFonts w:ascii="Arial" w:hAnsi="Arial" w:cs="Arial"/>
      </w:rPr>
      <w:fldChar w:fldCharType="begin"/>
    </w:r>
    <w:r w:rsidRPr="001F59DD">
      <w:rPr>
        <w:rFonts w:ascii="Arial" w:hAnsi="Arial" w:cs="Arial"/>
      </w:rPr>
      <w:instrText>PAGE   \* MERGEFORMAT</w:instrText>
    </w:r>
    <w:r w:rsidRPr="001F59DD">
      <w:rPr>
        <w:rFonts w:ascii="Arial" w:hAnsi="Arial" w:cs="Arial"/>
      </w:rPr>
      <w:fldChar w:fldCharType="separate"/>
    </w:r>
    <w:r w:rsidR="00027144" w:rsidRPr="00027144">
      <w:rPr>
        <w:rFonts w:ascii="Arial" w:hAnsi="Arial" w:cs="Arial"/>
        <w:noProof/>
        <w:lang w:val="es-ES"/>
      </w:rPr>
      <w:t>3</w:t>
    </w:r>
    <w:r w:rsidRPr="001F59DD">
      <w:rPr>
        <w:rFonts w:ascii="Arial" w:hAnsi="Arial" w:cs="Arial"/>
      </w:rPr>
      <w:fldChar w:fldCharType="end"/>
    </w:r>
  </w:p>
  <w:p w14:paraId="727B9C8B" w14:textId="77777777" w:rsidR="001F59DD" w:rsidRDefault="001F59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0B664" w14:textId="77777777" w:rsidR="00DF5216" w:rsidRDefault="00DF5216" w:rsidP="001F59DD">
      <w:pPr>
        <w:spacing w:after="0" w:line="240" w:lineRule="auto"/>
      </w:pPr>
      <w:r>
        <w:separator/>
      </w:r>
    </w:p>
  </w:footnote>
  <w:footnote w:type="continuationSeparator" w:id="0">
    <w:p w14:paraId="65C20B8F" w14:textId="77777777" w:rsidR="00DF5216" w:rsidRDefault="00DF5216" w:rsidP="001F5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D40C8"/>
    <w:multiLevelType w:val="hybridMultilevel"/>
    <w:tmpl w:val="1818AF06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46602"/>
    <w:multiLevelType w:val="hybridMultilevel"/>
    <w:tmpl w:val="59A6ADD6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F0894"/>
    <w:multiLevelType w:val="hybridMultilevel"/>
    <w:tmpl w:val="FF88BEE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315CE"/>
    <w:multiLevelType w:val="hybridMultilevel"/>
    <w:tmpl w:val="FDEA7F3C"/>
    <w:lvl w:ilvl="0" w:tplc="98767DEA">
      <w:start w:val="1"/>
      <w:numFmt w:val="lowerLetter"/>
      <w:lvlText w:val="%1."/>
      <w:lvlJc w:val="left"/>
      <w:pPr>
        <w:ind w:left="1080" w:hanging="360"/>
      </w:pPr>
      <w:rPr>
        <w:rFonts w:ascii="Calibri" w:eastAsia="Calibri" w:hAnsi="Calibri" w:cs="Times New Roman"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5579D3"/>
    <w:multiLevelType w:val="hybridMultilevel"/>
    <w:tmpl w:val="C3506792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93BDE"/>
    <w:multiLevelType w:val="hybridMultilevel"/>
    <w:tmpl w:val="2CA4E7C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4318815">
    <w:abstractNumId w:val="2"/>
  </w:num>
  <w:num w:numId="2" w16cid:durableId="24403815">
    <w:abstractNumId w:val="5"/>
  </w:num>
  <w:num w:numId="3" w16cid:durableId="1021273429">
    <w:abstractNumId w:val="3"/>
  </w:num>
  <w:num w:numId="4" w16cid:durableId="769201496">
    <w:abstractNumId w:val="0"/>
  </w:num>
  <w:num w:numId="5" w16cid:durableId="1941332795">
    <w:abstractNumId w:val="1"/>
  </w:num>
  <w:num w:numId="6" w16cid:durableId="5687317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3C0A"/>
    <w:rsid w:val="00027144"/>
    <w:rsid w:val="00055D4D"/>
    <w:rsid w:val="0008182E"/>
    <w:rsid w:val="00083621"/>
    <w:rsid w:val="000B4B57"/>
    <w:rsid w:val="000C3AC8"/>
    <w:rsid w:val="000D44AD"/>
    <w:rsid w:val="001038CA"/>
    <w:rsid w:val="00121366"/>
    <w:rsid w:val="0012685C"/>
    <w:rsid w:val="001B6912"/>
    <w:rsid w:val="001B6F21"/>
    <w:rsid w:val="001F59DD"/>
    <w:rsid w:val="002316C3"/>
    <w:rsid w:val="00234940"/>
    <w:rsid w:val="002810A5"/>
    <w:rsid w:val="00305FF6"/>
    <w:rsid w:val="0031147A"/>
    <w:rsid w:val="003312F3"/>
    <w:rsid w:val="00337BAB"/>
    <w:rsid w:val="0034448F"/>
    <w:rsid w:val="0036186B"/>
    <w:rsid w:val="00362D66"/>
    <w:rsid w:val="0038180C"/>
    <w:rsid w:val="003856C0"/>
    <w:rsid w:val="003A0299"/>
    <w:rsid w:val="003A576F"/>
    <w:rsid w:val="004011A6"/>
    <w:rsid w:val="004238AA"/>
    <w:rsid w:val="00433D41"/>
    <w:rsid w:val="004575D3"/>
    <w:rsid w:val="00483868"/>
    <w:rsid w:val="004A116C"/>
    <w:rsid w:val="004A4504"/>
    <w:rsid w:val="004D2018"/>
    <w:rsid w:val="004D4659"/>
    <w:rsid w:val="00504364"/>
    <w:rsid w:val="00554A46"/>
    <w:rsid w:val="00554C2D"/>
    <w:rsid w:val="0059763B"/>
    <w:rsid w:val="005F5090"/>
    <w:rsid w:val="006538DF"/>
    <w:rsid w:val="00682F9B"/>
    <w:rsid w:val="00727D95"/>
    <w:rsid w:val="00732804"/>
    <w:rsid w:val="00741B87"/>
    <w:rsid w:val="007B1CAD"/>
    <w:rsid w:val="007E2156"/>
    <w:rsid w:val="007F4367"/>
    <w:rsid w:val="00801B99"/>
    <w:rsid w:val="00807F9D"/>
    <w:rsid w:val="0084431B"/>
    <w:rsid w:val="008611E8"/>
    <w:rsid w:val="00870A3E"/>
    <w:rsid w:val="00883A1F"/>
    <w:rsid w:val="008877CF"/>
    <w:rsid w:val="00897E2D"/>
    <w:rsid w:val="008A19B7"/>
    <w:rsid w:val="008B5AE0"/>
    <w:rsid w:val="008C49EE"/>
    <w:rsid w:val="008D2F9B"/>
    <w:rsid w:val="008E4FA1"/>
    <w:rsid w:val="008F5ACA"/>
    <w:rsid w:val="0091185A"/>
    <w:rsid w:val="009155DF"/>
    <w:rsid w:val="009D5784"/>
    <w:rsid w:val="009E3C0A"/>
    <w:rsid w:val="009E530A"/>
    <w:rsid w:val="00A03BF9"/>
    <w:rsid w:val="00A36AE1"/>
    <w:rsid w:val="00A54ACC"/>
    <w:rsid w:val="00AA788B"/>
    <w:rsid w:val="00AB4AB5"/>
    <w:rsid w:val="00AF47FD"/>
    <w:rsid w:val="00B43688"/>
    <w:rsid w:val="00B739F2"/>
    <w:rsid w:val="00B920D1"/>
    <w:rsid w:val="00BD524B"/>
    <w:rsid w:val="00BE323F"/>
    <w:rsid w:val="00BE3F2D"/>
    <w:rsid w:val="00BE698F"/>
    <w:rsid w:val="00BF40C7"/>
    <w:rsid w:val="00C26BC8"/>
    <w:rsid w:val="00C30C8E"/>
    <w:rsid w:val="00C47641"/>
    <w:rsid w:val="00C56B0E"/>
    <w:rsid w:val="00C654C8"/>
    <w:rsid w:val="00CF5DB6"/>
    <w:rsid w:val="00D30135"/>
    <w:rsid w:val="00D34A0A"/>
    <w:rsid w:val="00D442FC"/>
    <w:rsid w:val="00D563CB"/>
    <w:rsid w:val="00D91B2C"/>
    <w:rsid w:val="00DD6FD8"/>
    <w:rsid w:val="00DF5216"/>
    <w:rsid w:val="00E3649B"/>
    <w:rsid w:val="00E42E0E"/>
    <w:rsid w:val="00E512A6"/>
    <w:rsid w:val="00E67357"/>
    <w:rsid w:val="00EB76ED"/>
    <w:rsid w:val="00EC38BA"/>
    <w:rsid w:val="00ED4CC9"/>
    <w:rsid w:val="00F026CF"/>
    <w:rsid w:val="00F04F5C"/>
    <w:rsid w:val="00F33913"/>
    <w:rsid w:val="00F5024E"/>
    <w:rsid w:val="00F5196F"/>
    <w:rsid w:val="00F54504"/>
    <w:rsid w:val="00F7030B"/>
    <w:rsid w:val="00F83E3F"/>
    <w:rsid w:val="00FB19CF"/>
    <w:rsid w:val="00FB78E8"/>
    <w:rsid w:val="00FC4F3C"/>
    <w:rsid w:val="00FD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1BC01B"/>
  <w15:chartTrackingRefBased/>
  <w15:docId w15:val="{1A87F451-53BD-47D5-9444-0FEA644F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C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3C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C"/>
    </w:rPr>
  </w:style>
  <w:style w:type="character" w:customStyle="1" w:styleId="HTMLPreformattedChar">
    <w:name w:val="HTML Preformatted Char"/>
    <w:link w:val="HTMLPreformatted"/>
    <w:uiPriority w:val="99"/>
    <w:semiHidden/>
    <w:rsid w:val="009E3C0A"/>
    <w:rPr>
      <w:rFonts w:ascii="Courier New" w:eastAsia="Times New Roman" w:hAnsi="Courier New" w:cs="Courier New"/>
      <w:sz w:val="20"/>
      <w:szCs w:val="20"/>
      <w:lang w:eastAsia="es-EC"/>
    </w:rPr>
  </w:style>
  <w:style w:type="character" w:customStyle="1" w:styleId="y2iqfc">
    <w:name w:val="y2iqfc"/>
    <w:basedOn w:val="DefaultParagraphFont"/>
    <w:rsid w:val="009E3C0A"/>
  </w:style>
  <w:style w:type="character" w:customStyle="1" w:styleId="markedcontent">
    <w:name w:val="markedcontent"/>
    <w:basedOn w:val="DefaultParagraphFont"/>
    <w:rsid w:val="00C26BC8"/>
  </w:style>
  <w:style w:type="paragraph" w:styleId="ListParagraph">
    <w:name w:val="List Paragraph"/>
    <w:basedOn w:val="Normal"/>
    <w:uiPriority w:val="34"/>
    <w:qFormat/>
    <w:rsid w:val="00483868"/>
    <w:pPr>
      <w:ind w:left="720"/>
      <w:contextualSpacing/>
    </w:pPr>
  </w:style>
  <w:style w:type="character" w:customStyle="1" w:styleId="hgkelc">
    <w:name w:val="hgkelc"/>
    <w:basedOn w:val="DefaultParagraphFont"/>
    <w:rsid w:val="00337BAB"/>
  </w:style>
  <w:style w:type="character" w:customStyle="1" w:styleId="highlight">
    <w:name w:val="highlight"/>
    <w:basedOn w:val="DefaultParagraphFont"/>
    <w:rsid w:val="00337BAB"/>
  </w:style>
  <w:style w:type="character" w:customStyle="1" w:styleId="field-content">
    <w:name w:val="field-content"/>
    <w:rsid w:val="00F026CF"/>
  </w:style>
  <w:style w:type="paragraph" w:styleId="Header">
    <w:name w:val="header"/>
    <w:basedOn w:val="Normal"/>
    <w:link w:val="HeaderChar"/>
    <w:uiPriority w:val="99"/>
    <w:unhideWhenUsed/>
    <w:rsid w:val="001F59DD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1F59D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F59DD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1F59D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42E0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Trujillo</dc:creator>
  <cp:keywords/>
  <dc:description/>
  <cp:lastModifiedBy>Claudie Fioroni</cp:lastModifiedBy>
  <cp:revision>2</cp:revision>
  <dcterms:created xsi:type="dcterms:W3CDTF">2023-05-01T09:22:00Z</dcterms:created>
  <dcterms:modified xsi:type="dcterms:W3CDTF">2023-05-01T09:22:00Z</dcterms:modified>
</cp:coreProperties>
</file>