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1A11" w14:textId="67518211" w:rsidR="00AF161A" w:rsidRPr="00E24AE3" w:rsidRDefault="00AF161A" w:rsidP="00AF161A">
      <w:pPr>
        <w:pStyle w:val="IntenseQuote"/>
        <w:jc w:val="both"/>
        <w:rPr>
          <w:rFonts w:ascii="Times New Roman" w:hAnsi="Times New Roman" w:cs="Times New Roman"/>
          <w:b/>
          <w:bCs/>
          <w:i w:val="0"/>
          <w:iCs w:val="0"/>
          <w:sz w:val="28"/>
          <w:szCs w:val="28"/>
        </w:rPr>
      </w:pPr>
      <w:r w:rsidRPr="00E24AE3">
        <w:rPr>
          <w:rFonts w:ascii="Times New Roman" w:hAnsi="Times New Roman" w:cs="Times New Roman"/>
          <w:b/>
          <w:bCs/>
          <w:i w:val="0"/>
          <w:iCs w:val="0"/>
          <w:sz w:val="28"/>
          <w:szCs w:val="28"/>
        </w:rPr>
        <w:t xml:space="preserve">Solidarity for Indigenous </w:t>
      </w:r>
      <w:r w:rsidR="0026284B">
        <w:rPr>
          <w:rFonts w:ascii="Times New Roman" w:hAnsi="Times New Roman" w:cs="Times New Roman"/>
          <w:b/>
          <w:bCs/>
          <w:i w:val="0"/>
          <w:iCs w:val="0"/>
          <w:sz w:val="28"/>
          <w:szCs w:val="28"/>
        </w:rPr>
        <w:t>Papuans’</w:t>
      </w:r>
      <w:r w:rsidRPr="00E24AE3">
        <w:rPr>
          <w:rFonts w:ascii="Times New Roman" w:hAnsi="Times New Roman" w:cs="Times New Roman"/>
          <w:b/>
          <w:bCs/>
          <w:i w:val="0"/>
          <w:iCs w:val="0"/>
          <w:sz w:val="28"/>
          <w:szCs w:val="28"/>
        </w:rPr>
        <w:t xml:space="preserve"> </w:t>
      </w:r>
      <w:r w:rsidR="0026284B">
        <w:rPr>
          <w:rFonts w:ascii="Times New Roman" w:hAnsi="Times New Roman" w:cs="Times New Roman"/>
          <w:b/>
          <w:bCs/>
          <w:i w:val="0"/>
          <w:iCs w:val="0"/>
          <w:sz w:val="28"/>
          <w:szCs w:val="28"/>
        </w:rPr>
        <w:t>Response</w:t>
      </w:r>
      <w:r w:rsidRPr="00E24AE3">
        <w:rPr>
          <w:rFonts w:ascii="Times New Roman" w:hAnsi="Times New Roman" w:cs="Times New Roman"/>
          <w:b/>
          <w:bCs/>
          <w:i w:val="0"/>
          <w:iCs w:val="0"/>
          <w:sz w:val="28"/>
          <w:szCs w:val="28"/>
        </w:rPr>
        <w:t xml:space="preserve"> to the </w:t>
      </w:r>
      <w:r w:rsidR="0026284B">
        <w:rPr>
          <w:rFonts w:ascii="Times New Roman" w:hAnsi="Times New Roman" w:cs="Times New Roman"/>
          <w:b/>
          <w:bCs/>
          <w:i w:val="0"/>
          <w:iCs w:val="0"/>
          <w:sz w:val="28"/>
          <w:szCs w:val="28"/>
        </w:rPr>
        <w:t>Call</w:t>
      </w:r>
      <w:r w:rsidRPr="00E24AE3">
        <w:rPr>
          <w:rFonts w:ascii="Times New Roman" w:hAnsi="Times New Roman" w:cs="Times New Roman"/>
          <w:b/>
          <w:bCs/>
          <w:i w:val="0"/>
          <w:iCs w:val="0"/>
          <w:sz w:val="28"/>
          <w:szCs w:val="28"/>
        </w:rPr>
        <w:t xml:space="preserve"> for </w:t>
      </w:r>
      <w:r w:rsidR="006274A4">
        <w:rPr>
          <w:rFonts w:ascii="Times New Roman" w:hAnsi="Times New Roman" w:cs="Times New Roman"/>
          <w:b/>
          <w:bCs/>
          <w:i w:val="0"/>
          <w:iCs w:val="0"/>
          <w:sz w:val="28"/>
          <w:szCs w:val="28"/>
        </w:rPr>
        <w:t>I</w:t>
      </w:r>
      <w:r w:rsidR="007207A0">
        <w:rPr>
          <w:rFonts w:ascii="Times New Roman" w:hAnsi="Times New Roman" w:cs="Times New Roman"/>
          <w:b/>
          <w:bCs/>
          <w:i w:val="0"/>
          <w:iCs w:val="0"/>
          <w:sz w:val="28"/>
          <w:szCs w:val="28"/>
        </w:rPr>
        <w:t>nput</w:t>
      </w:r>
      <w:r w:rsidRPr="00E24AE3">
        <w:rPr>
          <w:rFonts w:ascii="Times New Roman" w:hAnsi="Times New Roman" w:cs="Times New Roman"/>
          <w:b/>
          <w:bCs/>
          <w:i w:val="0"/>
          <w:iCs w:val="0"/>
          <w:sz w:val="28"/>
          <w:szCs w:val="28"/>
        </w:rPr>
        <w:t xml:space="preserve"> by the </w:t>
      </w:r>
      <w:r w:rsidR="007207A0">
        <w:rPr>
          <w:rFonts w:ascii="Times New Roman" w:hAnsi="Times New Roman" w:cs="Times New Roman"/>
          <w:b/>
          <w:bCs/>
          <w:i w:val="0"/>
          <w:iCs w:val="0"/>
          <w:sz w:val="28"/>
          <w:szCs w:val="28"/>
        </w:rPr>
        <w:t>Office of the High Commissioner for Human Rights</w:t>
      </w:r>
    </w:p>
    <w:p w14:paraId="42624885" w14:textId="7B4CAFD5" w:rsidR="007207A0" w:rsidRDefault="007207A0" w:rsidP="00AF161A">
      <w:pPr>
        <w:pStyle w:val="Corp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ab/>
      </w:r>
      <w:r>
        <w:rPr>
          <w:rFonts w:ascii="Times New Roman" w:hAnsi="Times New Roman" w:cs="Times New Roman"/>
          <w:b/>
          <w:bCs/>
          <w:color w:val="auto"/>
          <w:sz w:val="24"/>
          <w:szCs w:val="24"/>
          <w:lang w:val="en-US"/>
        </w:rPr>
        <w:tab/>
      </w:r>
      <w:r>
        <w:rPr>
          <w:rFonts w:ascii="Times New Roman" w:hAnsi="Times New Roman" w:cs="Times New Roman"/>
          <w:b/>
          <w:bCs/>
          <w:color w:val="auto"/>
          <w:sz w:val="24"/>
          <w:szCs w:val="24"/>
          <w:lang w:val="en-US"/>
        </w:rPr>
        <w:tab/>
      </w:r>
      <w:r>
        <w:rPr>
          <w:rFonts w:ascii="Times New Roman" w:hAnsi="Times New Roman" w:cs="Times New Roman"/>
          <w:b/>
          <w:bCs/>
          <w:color w:val="auto"/>
          <w:sz w:val="24"/>
          <w:szCs w:val="24"/>
          <w:lang w:val="en-US"/>
        </w:rPr>
        <w:tab/>
      </w:r>
      <w:r>
        <w:rPr>
          <w:rFonts w:ascii="Times New Roman" w:hAnsi="Times New Roman" w:cs="Times New Roman"/>
          <w:b/>
          <w:bCs/>
          <w:color w:val="auto"/>
          <w:sz w:val="24"/>
          <w:szCs w:val="24"/>
          <w:lang w:val="en-US"/>
        </w:rPr>
        <w:tab/>
      </w:r>
      <w:r>
        <w:rPr>
          <w:rFonts w:ascii="Times New Roman" w:hAnsi="Times New Roman" w:cs="Times New Roman"/>
          <w:b/>
          <w:bCs/>
          <w:color w:val="auto"/>
          <w:sz w:val="24"/>
          <w:szCs w:val="24"/>
          <w:lang w:val="en-US"/>
        </w:rPr>
        <w:tab/>
      </w:r>
      <w:r>
        <w:rPr>
          <w:rFonts w:ascii="Times New Roman" w:hAnsi="Times New Roman" w:cs="Times New Roman"/>
          <w:b/>
          <w:bCs/>
          <w:color w:val="auto"/>
          <w:sz w:val="24"/>
          <w:szCs w:val="24"/>
          <w:lang w:val="en-US"/>
        </w:rPr>
        <w:tab/>
      </w:r>
      <w:r>
        <w:rPr>
          <w:rFonts w:ascii="Times New Roman" w:hAnsi="Times New Roman" w:cs="Times New Roman"/>
          <w:b/>
          <w:bCs/>
          <w:color w:val="auto"/>
          <w:sz w:val="24"/>
          <w:szCs w:val="24"/>
          <w:lang w:val="en-US"/>
        </w:rPr>
        <w:tab/>
      </w:r>
      <w:r>
        <w:rPr>
          <w:rFonts w:ascii="Times New Roman" w:hAnsi="Times New Roman" w:cs="Times New Roman"/>
          <w:b/>
          <w:bCs/>
          <w:color w:val="auto"/>
          <w:sz w:val="24"/>
          <w:szCs w:val="24"/>
          <w:lang w:val="en-US"/>
        </w:rPr>
        <w:tab/>
      </w:r>
      <w:r>
        <w:rPr>
          <w:rFonts w:ascii="Times New Roman" w:hAnsi="Times New Roman" w:cs="Times New Roman"/>
          <w:b/>
          <w:bCs/>
          <w:color w:val="auto"/>
          <w:sz w:val="24"/>
          <w:szCs w:val="24"/>
          <w:lang w:val="en-US"/>
        </w:rPr>
        <w:tab/>
      </w:r>
      <w:r w:rsidR="009F0599">
        <w:rPr>
          <w:rFonts w:ascii="Times New Roman" w:hAnsi="Times New Roman" w:cs="Times New Roman"/>
          <w:b/>
          <w:bCs/>
          <w:color w:val="auto"/>
          <w:sz w:val="24"/>
          <w:szCs w:val="24"/>
          <w:lang w:val="en-US"/>
        </w:rPr>
        <w:t xml:space="preserve">OHCHR: </w:t>
      </w:r>
      <w:r>
        <w:rPr>
          <w:rFonts w:ascii="Times New Roman" w:hAnsi="Times New Roman" w:cs="Times New Roman"/>
          <w:b/>
          <w:bCs/>
          <w:color w:val="auto"/>
          <w:sz w:val="24"/>
          <w:szCs w:val="24"/>
          <w:lang w:val="en-US"/>
        </w:rPr>
        <w:t>17/4/2023</w:t>
      </w:r>
    </w:p>
    <w:p w14:paraId="417DEA4C" w14:textId="24288AD1" w:rsidR="00AF161A" w:rsidRPr="00BB7EE6" w:rsidRDefault="00AF161A" w:rsidP="00AF161A">
      <w:pPr>
        <w:pStyle w:val="Corpo"/>
        <w:jc w:val="both"/>
        <w:rPr>
          <w:rFonts w:ascii="Times New Roman" w:hAnsi="Times New Roman" w:cs="Times New Roman"/>
          <w:b/>
          <w:bCs/>
          <w:color w:val="auto"/>
          <w:sz w:val="24"/>
          <w:szCs w:val="24"/>
          <w:lang w:val="en-US"/>
        </w:rPr>
      </w:pPr>
      <w:r w:rsidRPr="00BB7EE6">
        <w:rPr>
          <w:rFonts w:ascii="Times New Roman" w:hAnsi="Times New Roman" w:cs="Times New Roman"/>
          <w:b/>
          <w:bCs/>
          <w:color w:val="auto"/>
          <w:sz w:val="24"/>
          <w:szCs w:val="24"/>
          <w:lang w:val="en-US"/>
        </w:rPr>
        <w:t>Introduction</w:t>
      </w:r>
    </w:p>
    <w:p w14:paraId="16924393" w14:textId="3FCCDBFA" w:rsidR="00AF161A" w:rsidRPr="007207A0" w:rsidRDefault="00AF161A" w:rsidP="00AF161A">
      <w:pPr>
        <w:pStyle w:val="Corpo"/>
        <w:numPr>
          <w:ilvl w:val="0"/>
          <w:numId w:val="1"/>
        </w:numPr>
        <w:jc w:val="both"/>
        <w:rPr>
          <w:rFonts w:ascii="Times New Roman" w:hAnsi="Times New Roman" w:cs="Times New Roman"/>
          <w:color w:val="auto"/>
          <w:sz w:val="32"/>
          <w:szCs w:val="32"/>
          <w:lang w:val="en-US"/>
        </w:rPr>
      </w:pPr>
      <w:r w:rsidRPr="001002EB">
        <w:rPr>
          <w:rFonts w:ascii="Times New Roman" w:eastAsiaTheme="minorHAnsi" w:hAnsi="Times New Roman" w:cs="Times New Roman"/>
          <w:sz w:val="24"/>
          <w:szCs w:val="24"/>
          <w:lang w:eastAsia="en-US"/>
        </w:rPr>
        <w:t>Solidarity for Indigenous Papuans (SIP) is a network of NGOs and activists within West Papua</w:t>
      </w:r>
      <w:r w:rsidR="006274A4">
        <w:rPr>
          <w:rFonts w:ascii="Times New Roman" w:eastAsiaTheme="minorHAnsi" w:hAnsi="Times New Roman" w:cs="Times New Roman"/>
          <w:sz w:val="24"/>
          <w:szCs w:val="24"/>
          <w:lang w:eastAsia="en-US"/>
        </w:rPr>
        <w:t>. I</w:t>
      </w:r>
      <w:r w:rsidRPr="001002EB">
        <w:rPr>
          <w:rFonts w:ascii="Times New Roman" w:eastAsiaTheme="minorHAnsi" w:hAnsi="Times New Roman" w:cs="Times New Roman"/>
          <w:sz w:val="24"/>
          <w:szCs w:val="24"/>
          <w:lang w:eastAsia="en-US"/>
        </w:rPr>
        <w:t>t aspire</w:t>
      </w:r>
      <w:r>
        <w:rPr>
          <w:rFonts w:ascii="Times New Roman" w:eastAsiaTheme="minorHAnsi" w:hAnsi="Times New Roman" w:cs="Times New Roman"/>
          <w:sz w:val="24"/>
          <w:szCs w:val="24"/>
          <w:lang w:eastAsia="en-US"/>
        </w:rPr>
        <w:t>s</w:t>
      </w:r>
      <w:r w:rsidRPr="001002EB">
        <w:rPr>
          <w:rFonts w:ascii="Times New Roman" w:eastAsiaTheme="minorHAnsi" w:hAnsi="Times New Roman" w:cs="Times New Roman"/>
          <w:sz w:val="24"/>
          <w:szCs w:val="24"/>
          <w:lang w:eastAsia="en-US"/>
        </w:rPr>
        <w:t xml:space="preserve"> to address human rights and climate change within the indigenous West Papuan communities and advocate </w:t>
      </w:r>
      <w:r w:rsidR="006274A4">
        <w:rPr>
          <w:rFonts w:ascii="Times New Roman" w:eastAsiaTheme="minorHAnsi" w:hAnsi="Times New Roman" w:cs="Times New Roman"/>
          <w:sz w:val="24"/>
          <w:szCs w:val="24"/>
          <w:lang w:eastAsia="en-US"/>
        </w:rPr>
        <w:t>for solidarity and support through its existing national, regional, and international NGO networks</w:t>
      </w:r>
      <w:r w:rsidRPr="001002EB">
        <w:rPr>
          <w:rFonts w:ascii="Times New Roman" w:eastAsiaTheme="minorHAnsi" w:hAnsi="Times New Roman" w:cs="Times New Roman"/>
          <w:sz w:val="24"/>
          <w:szCs w:val="24"/>
          <w:lang w:eastAsia="en-US"/>
        </w:rPr>
        <w:t>.</w:t>
      </w:r>
      <w:r w:rsidR="007207A0">
        <w:rPr>
          <w:rFonts w:ascii="Times New Roman" w:eastAsiaTheme="minorHAnsi" w:hAnsi="Times New Roman" w:cs="Times New Roman"/>
          <w:sz w:val="24"/>
          <w:szCs w:val="24"/>
          <w:lang w:eastAsia="en-US"/>
        </w:rPr>
        <w:t xml:space="preserve"> </w:t>
      </w:r>
    </w:p>
    <w:p w14:paraId="478618D3" w14:textId="25C7E66E" w:rsidR="007207A0" w:rsidRDefault="007207A0" w:rsidP="009F0599">
      <w:pPr>
        <w:pStyle w:val="Corpo"/>
        <w:numPr>
          <w:ilvl w:val="0"/>
          <w:numId w:val="1"/>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This submission highlights the non-responsive </w:t>
      </w:r>
      <w:proofErr w:type="spellStart"/>
      <w:r>
        <w:rPr>
          <w:rFonts w:ascii="Times New Roman" w:hAnsi="Times New Roman" w:cs="Times New Roman"/>
          <w:color w:val="auto"/>
          <w:sz w:val="24"/>
          <w:szCs w:val="24"/>
          <w:lang w:val="en-US"/>
        </w:rPr>
        <w:t>behavio</w:t>
      </w:r>
      <w:r w:rsidR="006274A4">
        <w:rPr>
          <w:rFonts w:ascii="Times New Roman" w:hAnsi="Times New Roman" w:cs="Times New Roman"/>
          <w:color w:val="auto"/>
          <w:sz w:val="24"/>
          <w:szCs w:val="24"/>
          <w:lang w:val="en-US"/>
        </w:rPr>
        <w:t>u</w:t>
      </w:r>
      <w:r>
        <w:rPr>
          <w:rFonts w:ascii="Times New Roman" w:hAnsi="Times New Roman" w:cs="Times New Roman"/>
          <w:color w:val="auto"/>
          <w:sz w:val="24"/>
          <w:szCs w:val="24"/>
          <w:lang w:val="en-US"/>
        </w:rPr>
        <w:t>r</w:t>
      </w:r>
      <w:proofErr w:type="spellEnd"/>
      <w:r>
        <w:rPr>
          <w:rFonts w:ascii="Times New Roman" w:hAnsi="Times New Roman" w:cs="Times New Roman"/>
          <w:color w:val="auto"/>
          <w:sz w:val="24"/>
          <w:szCs w:val="24"/>
          <w:lang w:val="en-US"/>
        </w:rPr>
        <w:t xml:space="preserve"> of the </w:t>
      </w:r>
      <w:r w:rsidR="006274A4">
        <w:rPr>
          <w:rFonts w:ascii="Times New Roman" w:hAnsi="Times New Roman" w:cs="Times New Roman"/>
          <w:color w:val="auto"/>
          <w:sz w:val="24"/>
          <w:szCs w:val="24"/>
          <w:lang w:val="en-US"/>
        </w:rPr>
        <w:t>G</w:t>
      </w:r>
      <w:r>
        <w:rPr>
          <w:rFonts w:ascii="Times New Roman" w:hAnsi="Times New Roman" w:cs="Times New Roman"/>
          <w:color w:val="auto"/>
          <w:sz w:val="24"/>
          <w:szCs w:val="24"/>
          <w:lang w:val="en-US"/>
        </w:rPr>
        <w:t xml:space="preserve">overnment of Indonesia </w:t>
      </w:r>
      <w:r w:rsidR="00365A10">
        <w:rPr>
          <w:rFonts w:ascii="Times New Roman" w:hAnsi="Times New Roman" w:cs="Times New Roman"/>
          <w:color w:val="auto"/>
          <w:sz w:val="24"/>
          <w:szCs w:val="24"/>
          <w:lang w:val="en-US"/>
        </w:rPr>
        <w:t>and other parties that have</w:t>
      </w:r>
      <w:r w:rsidR="006274A4">
        <w:rPr>
          <w:rFonts w:ascii="Times New Roman" w:hAnsi="Times New Roman" w:cs="Times New Roman"/>
          <w:color w:val="auto"/>
          <w:sz w:val="24"/>
          <w:szCs w:val="24"/>
          <w:lang w:val="en-US"/>
        </w:rPr>
        <w:t>,</w:t>
      </w:r>
      <w:r w:rsidR="00365A10">
        <w:rPr>
          <w:rFonts w:ascii="Times New Roman" w:hAnsi="Times New Roman" w:cs="Times New Roman"/>
          <w:color w:val="auto"/>
          <w:sz w:val="24"/>
          <w:szCs w:val="24"/>
          <w:lang w:val="en-US"/>
        </w:rPr>
        <w:t xml:space="preserve"> in one way or another</w:t>
      </w:r>
      <w:r w:rsidR="006274A4">
        <w:rPr>
          <w:rFonts w:ascii="Times New Roman" w:hAnsi="Times New Roman" w:cs="Times New Roman"/>
          <w:color w:val="auto"/>
          <w:sz w:val="24"/>
          <w:szCs w:val="24"/>
          <w:lang w:val="en-US"/>
        </w:rPr>
        <w:t>,</w:t>
      </w:r>
      <w:r w:rsidR="00365A10">
        <w:rPr>
          <w:rFonts w:ascii="Times New Roman" w:hAnsi="Times New Roman" w:cs="Times New Roman"/>
          <w:color w:val="auto"/>
          <w:sz w:val="24"/>
          <w:szCs w:val="24"/>
          <w:lang w:val="en-US"/>
        </w:rPr>
        <w:t xml:space="preserve"> contributed to the historical abuse of the people of West Papua who are of African descent. </w:t>
      </w:r>
      <w:r w:rsidR="0089272C">
        <w:rPr>
          <w:rFonts w:ascii="Times New Roman" w:hAnsi="Times New Roman" w:cs="Times New Roman"/>
          <w:color w:val="auto"/>
          <w:sz w:val="24"/>
          <w:szCs w:val="24"/>
          <w:lang w:val="en-US"/>
        </w:rPr>
        <w:t>The Solidarity for Indigenous Papuan</w:t>
      </w:r>
      <w:r w:rsidR="00703892">
        <w:rPr>
          <w:rFonts w:ascii="Times New Roman" w:hAnsi="Times New Roman" w:cs="Times New Roman"/>
          <w:color w:val="auto"/>
          <w:sz w:val="24"/>
          <w:szCs w:val="24"/>
          <w:lang w:val="en-US"/>
        </w:rPr>
        <w:t>s</w:t>
      </w:r>
      <w:r w:rsidR="0089272C">
        <w:rPr>
          <w:rFonts w:ascii="Times New Roman" w:hAnsi="Times New Roman" w:cs="Times New Roman"/>
          <w:color w:val="auto"/>
          <w:sz w:val="24"/>
          <w:szCs w:val="24"/>
          <w:lang w:val="en-US"/>
        </w:rPr>
        <w:t xml:space="preserve"> </w:t>
      </w:r>
      <w:r w:rsidR="00703892">
        <w:rPr>
          <w:rFonts w:ascii="Times New Roman" w:hAnsi="Times New Roman" w:cs="Times New Roman"/>
          <w:color w:val="auto"/>
          <w:sz w:val="24"/>
          <w:szCs w:val="24"/>
          <w:lang w:val="en-US"/>
        </w:rPr>
        <w:t xml:space="preserve">is concerned about the way the Indonesian </w:t>
      </w:r>
      <w:r w:rsidR="006274A4">
        <w:rPr>
          <w:rFonts w:ascii="Times New Roman" w:hAnsi="Times New Roman" w:cs="Times New Roman"/>
          <w:color w:val="auto"/>
          <w:sz w:val="24"/>
          <w:szCs w:val="24"/>
          <w:lang w:val="en-US"/>
        </w:rPr>
        <w:t>G</w:t>
      </w:r>
      <w:r w:rsidR="00703892">
        <w:rPr>
          <w:rFonts w:ascii="Times New Roman" w:hAnsi="Times New Roman" w:cs="Times New Roman"/>
          <w:color w:val="auto"/>
          <w:sz w:val="24"/>
          <w:szCs w:val="24"/>
          <w:lang w:val="en-US"/>
        </w:rPr>
        <w:t xml:space="preserve">overnment </w:t>
      </w:r>
      <w:r w:rsidR="006274A4">
        <w:rPr>
          <w:rFonts w:ascii="Times New Roman" w:hAnsi="Times New Roman" w:cs="Times New Roman"/>
          <w:color w:val="auto"/>
          <w:sz w:val="24"/>
          <w:szCs w:val="24"/>
          <w:lang w:val="en-US"/>
        </w:rPr>
        <w:t>completely ignores</w:t>
      </w:r>
      <w:r w:rsidR="00703892">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the implementation of UN General Assembly resolution 68/237</w:t>
      </w:r>
      <w:r w:rsidR="009F0599">
        <w:rPr>
          <w:rFonts w:ascii="Times New Roman" w:hAnsi="Times New Roman" w:cs="Times New Roman"/>
          <w:color w:val="auto"/>
          <w:sz w:val="24"/>
          <w:szCs w:val="24"/>
          <w:lang w:val="en-US"/>
        </w:rPr>
        <w:t xml:space="preserve"> and </w:t>
      </w:r>
      <w:r w:rsidR="00575DE2">
        <w:rPr>
          <w:rFonts w:ascii="Times New Roman" w:hAnsi="Times New Roman" w:cs="Times New Roman"/>
          <w:color w:val="auto"/>
          <w:sz w:val="24"/>
          <w:szCs w:val="24"/>
          <w:lang w:val="en-US"/>
        </w:rPr>
        <w:t>requests</w:t>
      </w:r>
      <w:r w:rsidR="009F0599">
        <w:rPr>
          <w:rFonts w:ascii="Times New Roman" w:hAnsi="Times New Roman" w:cs="Times New Roman"/>
          <w:color w:val="auto"/>
          <w:sz w:val="24"/>
          <w:szCs w:val="24"/>
          <w:lang w:val="en-US"/>
        </w:rPr>
        <w:t xml:space="preserve"> the Office of the High Commissioner for Human Rights to continue</w:t>
      </w:r>
      <w:r w:rsidR="00575DE2">
        <w:rPr>
          <w:rFonts w:ascii="Times New Roman" w:hAnsi="Times New Roman" w:cs="Times New Roman"/>
          <w:color w:val="auto"/>
          <w:sz w:val="24"/>
          <w:szCs w:val="24"/>
          <w:lang w:val="en-US"/>
        </w:rPr>
        <w:t xml:space="preserve"> to</w:t>
      </w:r>
      <w:r w:rsidR="009F0599">
        <w:rPr>
          <w:rFonts w:ascii="Times New Roman" w:hAnsi="Times New Roman" w:cs="Times New Roman"/>
          <w:color w:val="auto"/>
          <w:sz w:val="24"/>
          <w:szCs w:val="24"/>
          <w:lang w:val="en-US"/>
        </w:rPr>
        <w:t xml:space="preserve"> inform </w:t>
      </w:r>
      <w:r w:rsidR="00575DE2">
        <w:rPr>
          <w:rFonts w:ascii="Times New Roman" w:hAnsi="Times New Roman" w:cs="Times New Roman"/>
          <w:color w:val="auto"/>
          <w:sz w:val="24"/>
          <w:szCs w:val="24"/>
          <w:lang w:val="en-US"/>
        </w:rPr>
        <w:t xml:space="preserve">the </w:t>
      </w:r>
      <w:r w:rsidR="009F0599">
        <w:rPr>
          <w:rFonts w:ascii="Times New Roman" w:hAnsi="Times New Roman" w:cs="Times New Roman"/>
          <w:color w:val="auto"/>
          <w:sz w:val="24"/>
          <w:szCs w:val="24"/>
          <w:lang w:val="en-US"/>
        </w:rPr>
        <w:t xml:space="preserve">Indonesian </w:t>
      </w:r>
      <w:r w:rsidR="006274A4">
        <w:rPr>
          <w:rFonts w:ascii="Times New Roman" w:hAnsi="Times New Roman" w:cs="Times New Roman"/>
          <w:color w:val="auto"/>
          <w:sz w:val="24"/>
          <w:szCs w:val="24"/>
          <w:lang w:val="en-US"/>
        </w:rPr>
        <w:t>G</w:t>
      </w:r>
      <w:r w:rsidR="009F0599">
        <w:rPr>
          <w:rFonts w:ascii="Times New Roman" w:hAnsi="Times New Roman" w:cs="Times New Roman"/>
          <w:color w:val="auto"/>
          <w:sz w:val="24"/>
          <w:szCs w:val="24"/>
          <w:lang w:val="en-US"/>
        </w:rPr>
        <w:t>overnment to do the needful</w:t>
      </w:r>
      <w:r>
        <w:rPr>
          <w:rFonts w:ascii="Times New Roman" w:hAnsi="Times New Roman" w:cs="Times New Roman"/>
          <w:color w:val="auto"/>
          <w:sz w:val="24"/>
          <w:szCs w:val="24"/>
          <w:lang w:val="en-US"/>
        </w:rPr>
        <w:t>.</w:t>
      </w:r>
    </w:p>
    <w:p w14:paraId="029BF06C" w14:textId="00F88681" w:rsidR="00703892" w:rsidRDefault="00D36451" w:rsidP="009F0599">
      <w:pPr>
        <w:pStyle w:val="Corpo"/>
        <w:numPr>
          <w:ilvl w:val="0"/>
          <w:numId w:val="1"/>
        </w:numPr>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The people of West Papua </w:t>
      </w:r>
      <w:r w:rsidR="00575DE2">
        <w:rPr>
          <w:rFonts w:ascii="Times New Roman" w:hAnsi="Times New Roman" w:cs="Times New Roman"/>
          <w:color w:val="auto"/>
          <w:sz w:val="24"/>
          <w:szCs w:val="24"/>
          <w:lang w:val="en-US"/>
        </w:rPr>
        <w:t>believe</w:t>
      </w:r>
      <w:r>
        <w:rPr>
          <w:rFonts w:ascii="Times New Roman" w:hAnsi="Times New Roman" w:cs="Times New Roman"/>
          <w:color w:val="auto"/>
          <w:sz w:val="24"/>
          <w:szCs w:val="24"/>
          <w:lang w:val="en-US"/>
        </w:rPr>
        <w:t xml:space="preserve"> that (1) Indonesia, (2) the Netherlands Government</w:t>
      </w:r>
      <w:r w:rsidR="00094BCA">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(3) the United Nations</w:t>
      </w:r>
      <w:r w:rsidR="00575DE2">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w:t>
      </w:r>
      <w:r w:rsidR="00094BCA">
        <w:rPr>
          <w:rFonts w:ascii="Times New Roman" w:hAnsi="Times New Roman" w:cs="Times New Roman"/>
          <w:color w:val="auto"/>
          <w:sz w:val="24"/>
          <w:szCs w:val="24"/>
          <w:lang w:val="en-US"/>
        </w:rPr>
        <w:t xml:space="preserve">and (4) Freeport McMorran Inc. </w:t>
      </w:r>
      <w:r>
        <w:rPr>
          <w:rFonts w:ascii="Times New Roman" w:hAnsi="Times New Roman" w:cs="Times New Roman"/>
          <w:color w:val="auto"/>
          <w:sz w:val="24"/>
          <w:szCs w:val="24"/>
          <w:lang w:val="en-US"/>
        </w:rPr>
        <w:t>have</w:t>
      </w:r>
      <w:r w:rsidR="006274A4">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in one</w:t>
      </w:r>
      <w:r w:rsidR="00094BCA">
        <w:rPr>
          <w:rFonts w:ascii="Times New Roman" w:hAnsi="Times New Roman" w:cs="Times New Roman"/>
          <w:color w:val="auto"/>
          <w:sz w:val="24"/>
          <w:szCs w:val="24"/>
          <w:lang w:val="en-US"/>
        </w:rPr>
        <w:t xml:space="preserve"> way</w:t>
      </w:r>
      <w:r>
        <w:rPr>
          <w:rFonts w:ascii="Times New Roman" w:hAnsi="Times New Roman" w:cs="Times New Roman"/>
          <w:color w:val="auto"/>
          <w:sz w:val="24"/>
          <w:szCs w:val="24"/>
          <w:lang w:val="en-US"/>
        </w:rPr>
        <w:t xml:space="preserve"> or another</w:t>
      </w:r>
      <w:r w:rsidR="006274A4">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contributed to their historical abuses up to </w:t>
      </w:r>
      <w:r w:rsidR="006274A4">
        <w:rPr>
          <w:rFonts w:ascii="Times New Roman" w:hAnsi="Times New Roman" w:cs="Times New Roman"/>
          <w:color w:val="auto"/>
          <w:sz w:val="24"/>
          <w:szCs w:val="24"/>
          <w:lang w:val="en-US"/>
        </w:rPr>
        <w:t xml:space="preserve">the </w:t>
      </w:r>
      <w:r>
        <w:rPr>
          <w:rFonts w:ascii="Times New Roman" w:hAnsi="Times New Roman" w:cs="Times New Roman"/>
          <w:color w:val="auto"/>
          <w:sz w:val="24"/>
          <w:szCs w:val="24"/>
          <w:lang w:val="en-US"/>
        </w:rPr>
        <w:t>present</w:t>
      </w:r>
      <w:r w:rsidR="00575DE2">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and expect these </w:t>
      </w:r>
      <w:r w:rsidR="00094BCA">
        <w:rPr>
          <w:rFonts w:ascii="Times New Roman" w:hAnsi="Times New Roman" w:cs="Times New Roman"/>
          <w:color w:val="auto"/>
          <w:sz w:val="24"/>
          <w:szCs w:val="24"/>
          <w:lang w:val="en-US"/>
        </w:rPr>
        <w:t>four</w:t>
      </w:r>
      <w:r>
        <w:rPr>
          <w:rFonts w:ascii="Times New Roman" w:hAnsi="Times New Roman" w:cs="Times New Roman"/>
          <w:color w:val="auto"/>
          <w:sz w:val="24"/>
          <w:szCs w:val="24"/>
          <w:lang w:val="en-US"/>
        </w:rPr>
        <w:t xml:space="preserve"> responsible parties to publicly acknowledge their actions and apologize </w:t>
      </w:r>
      <w:r w:rsidR="00CF29F1">
        <w:rPr>
          <w:rFonts w:ascii="Times New Roman" w:hAnsi="Times New Roman" w:cs="Times New Roman"/>
          <w:color w:val="auto"/>
          <w:sz w:val="24"/>
          <w:szCs w:val="24"/>
          <w:lang w:val="en-US"/>
        </w:rPr>
        <w:t>to the people of West Papua includin</w:t>
      </w:r>
      <w:r w:rsidR="00094BCA">
        <w:rPr>
          <w:rFonts w:ascii="Times New Roman" w:hAnsi="Times New Roman" w:cs="Times New Roman"/>
          <w:color w:val="auto"/>
          <w:sz w:val="24"/>
          <w:szCs w:val="24"/>
          <w:lang w:val="en-US"/>
        </w:rPr>
        <w:t>g the implementation of resolution 68/237.</w:t>
      </w:r>
    </w:p>
    <w:p w14:paraId="07504502" w14:textId="0A12C9DB" w:rsidR="00094BCA" w:rsidRPr="007435F8" w:rsidRDefault="00094BCA" w:rsidP="00094BCA">
      <w:pPr>
        <w:pStyle w:val="Corpo"/>
        <w:jc w:val="both"/>
        <w:rPr>
          <w:rFonts w:ascii="Times New Roman" w:hAnsi="Times New Roman" w:cs="Times New Roman"/>
          <w:b/>
          <w:bCs/>
          <w:color w:val="auto"/>
          <w:sz w:val="24"/>
          <w:szCs w:val="24"/>
          <w:lang w:val="en-US"/>
        </w:rPr>
      </w:pPr>
      <w:r w:rsidRPr="007435F8">
        <w:rPr>
          <w:rFonts w:ascii="Times New Roman" w:hAnsi="Times New Roman" w:cs="Times New Roman"/>
          <w:b/>
          <w:bCs/>
          <w:color w:val="auto"/>
          <w:sz w:val="24"/>
          <w:szCs w:val="24"/>
          <w:lang w:val="en-US"/>
        </w:rPr>
        <w:t>Part I: The Parties</w:t>
      </w:r>
      <w:r w:rsidR="00C73DDC">
        <w:rPr>
          <w:rFonts w:ascii="Times New Roman" w:hAnsi="Times New Roman" w:cs="Times New Roman"/>
          <w:b/>
          <w:bCs/>
          <w:color w:val="auto"/>
          <w:sz w:val="24"/>
          <w:szCs w:val="24"/>
          <w:lang w:val="en-US"/>
        </w:rPr>
        <w:t xml:space="preserve"> that contributed in one way or another to colonizing and abusing the people of West Papua over the years since 1962</w:t>
      </w:r>
      <w:r w:rsidRPr="007435F8">
        <w:rPr>
          <w:rFonts w:ascii="Times New Roman" w:hAnsi="Times New Roman" w:cs="Times New Roman"/>
          <w:b/>
          <w:bCs/>
          <w:color w:val="auto"/>
          <w:sz w:val="24"/>
          <w:szCs w:val="24"/>
          <w:lang w:val="en-US"/>
        </w:rPr>
        <w:t xml:space="preserve"> </w:t>
      </w:r>
    </w:p>
    <w:p w14:paraId="5DB83F47" w14:textId="41667EAE" w:rsidR="00FF2FE0" w:rsidRPr="007435F8" w:rsidRDefault="00FF2FE0" w:rsidP="00FF2FE0">
      <w:pPr>
        <w:pStyle w:val="Corpo"/>
        <w:numPr>
          <w:ilvl w:val="0"/>
          <w:numId w:val="1"/>
        </w:numPr>
        <w:jc w:val="both"/>
        <w:rPr>
          <w:rFonts w:ascii="Times New Roman" w:hAnsi="Times New Roman" w:cs="Times New Roman"/>
          <w:b/>
          <w:bCs/>
          <w:color w:val="auto"/>
          <w:sz w:val="24"/>
          <w:szCs w:val="24"/>
          <w:lang w:val="en-US"/>
        </w:rPr>
      </w:pPr>
      <w:r w:rsidRPr="007435F8">
        <w:rPr>
          <w:rFonts w:ascii="Times New Roman" w:hAnsi="Times New Roman" w:cs="Times New Roman"/>
          <w:b/>
          <w:bCs/>
          <w:color w:val="auto"/>
          <w:sz w:val="24"/>
          <w:szCs w:val="24"/>
          <w:lang w:val="en-US"/>
        </w:rPr>
        <w:t>The Netherlands Government</w:t>
      </w:r>
    </w:p>
    <w:p w14:paraId="6DB0F193" w14:textId="5E694940" w:rsidR="000A692C" w:rsidRDefault="00FF2FE0" w:rsidP="00FF2FE0">
      <w:pPr>
        <w:pStyle w:val="Corp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The Kingdom of Netherlands was the former colonizer of the then Netherlands New Guinea</w:t>
      </w:r>
      <w:r w:rsidR="00575DE2">
        <w:rPr>
          <w:rFonts w:ascii="Times New Roman" w:hAnsi="Times New Roman" w:cs="Times New Roman"/>
          <w:color w:val="auto"/>
          <w:sz w:val="24"/>
          <w:szCs w:val="24"/>
          <w:lang w:val="en-US"/>
        </w:rPr>
        <w:t xml:space="preserve"> (current Papua and West Papua provinces of Indonesia)</w:t>
      </w:r>
      <w:r w:rsidR="006274A4">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the Western half of the Island of New Guinea</w:t>
      </w:r>
      <w:r w:rsidR="006274A4">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from 1898 to 1963</w:t>
      </w:r>
      <w:r w:rsidR="006274A4">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when the territory was transferred to Indonesia via the United Nations</w:t>
      </w:r>
      <w:r>
        <w:rPr>
          <w:rStyle w:val="FootnoteReference"/>
          <w:rFonts w:ascii="Times New Roman" w:hAnsi="Times New Roman" w:cs="Times New Roman"/>
          <w:color w:val="auto"/>
          <w:sz w:val="24"/>
          <w:szCs w:val="24"/>
          <w:lang w:val="en-US"/>
        </w:rPr>
        <w:footnoteReference w:id="1"/>
      </w:r>
      <w:r>
        <w:rPr>
          <w:rFonts w:ascii="Times New Roman" w:hAnsi="Times New Roman" w:cs="Times New Roman"/>
          <w:color w:val="auto"/>
          <w:sz w:val="24"/>
          <w:szCs w:val="24"/>
          <w:lang w:val="en-US"/>
        </w:rPr>
        <w:t>.</w:t>
      </w:r>
      <w:r w:rsidR="00575DE2">
        <w:rPr>
          <w:rFonts w:ascii="Times New Roman" w:hAnsi="Times New Roman" w:cs="Times New Roman"/>
          <w:color w:val="auto"/>
          <w:sz w:val="24"/>
          <w:szCs w:val="24"/>
          <w:lang w:val="en-US"/>
        </w:rPr>
        <w:t xml:space="preserve"> Before the unfortunate transfer process in 1962-1963 occurred, the Netherlands Government</w:t>
      </w:r>
      <w:r w:rsidR="006274A4">
        <w:rPr>
          <w:rFonts w:ascii="Times New Roman" w:hAnsi="Times New Roman" w:cs="Times New Roman"/>
          <w:color w:val="auto"/>
          <w:sz w:val="24"/>
          <w:szCs w:val="24"/>
          <w:lang w:val="en-US"/>
        </w:rPr>
        <w:t>,</w:t>
      </w:r>
      <w:r w:rsidR="00575DE2">
        <w:rPr>
          <w:rFonts w:ascii="Times New Roman" w:hAnsi="Times New Roman" w:cs="Times New Roman"/>
          <w:color w:val="auto"/>
          <w:sz w:val="24"/>
          <w:szCs w:val="24"/>
          <w:lang w:val="en-US"/>
        </w:rPr>
        <w:t xml:space="preserve"> in response to the UN General Assembly resolution 1514 of 14</w:t>
      </w:r>
      <w:r w:rsidR="00575DE2" w:rsidRPr="00575DE2">
        <w:rPr>
          <w:rFonts w:ascii="Times New Roman" w:hAnsi="Times New Roman" w:cs="Times New Roman"/>
          <w:color w:val="auto"/>
          <w:sz w:val="24"/>
          <w:szCs w:val="24"/>
          <w:vertAlign w:val="superscript"/>
          <w:lang w:val="en-US"/>
        </w:rPr>
        <w:t>th</w:t>
      </w:r>
      <w:r w:rsidR="00575DE2">
        <w:rPr>
          <w:rFonts w:ascii="Times New Roman" w:hAnsi="Times New Roman" w:cs="Times New Roman"/>
          <w:color w:val="auto"/>
          <w:sz w:val="24"/>
          <w:szCs w:val="24"/>
          <w:lang w:val="en-US"/>
        </w:rPr>
        <w:t xml:space="preserve"> December 1960 </w:t>
      </w:r>
      <w:r w:rsidR="00575DE2">
        <w:rPr>
          <w:rFonts w:ascii="Times New Roman" w:hAnsi="Times New Roman" w:cs="Times New Roman"/>
          <w:color w:val="auto"/>
          <w:sz w:val="24"/>
          <w:szCs w:val="24"/>
          <w:lang w:val="en-US"/>
        </w:rPr>
        <w:lastRenderedPageBreak/>
        <w:t xml:space="preserve">on the granting of independence to colonial people and territories initiated the decolonization process for West Papua officially on </w:t>
      </w:r>
      <w:r w:rsidR="006274A4">
        <w:rPr>
          <w:rFonts w:ascii="Times New Roman" w:hAnsi="Times New Roman" w:cs="Times New Roman"/>
          <w:color w:val="auto"/>
          <w:sz w:val="24"/>
          <w:szCs w:val="24"/>
          <w:lang w:val="en-US"/>
        </w:rPr>
        <w:t>1st</w:t>
      </w:r>
      <w:r w:rsidR="00575DE2">
        <w:rPr>
          <w:rFonts w:ascii="Times New Roman" w:hAnsi="Times New Roman" w:cs="Times New Roman"/>
          <w:color w:val="auto"/>
          <w:sz w:val="24"/>
          <w:szCs w:val="24"/>
          <w:lang w:val="en-US"/>
        </w:rPr>
        <w:t xml:space="preserve"> December 1961. </w:t>
      </w:r>
    </w:p>
    <w:p w14:paraId="3885C9B8" w14:textId="469E12F1" w:rsidR="000A692C" w:rsidRDefault="007622B0" w:rsidP="00FF2FE0">
      <w:pPr>
        <w:pStyle w:val="Corp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This </w:t>
      </w:r>
      <w:r w:rsidR="00575DE2">
        <w:rPr>
          <w:rFonts w:ascii="Times New Roman" w:hAnsi="Times New Roman" w:cs="Times New Roman"/>
          <w:color w:val="auto"/>
          <w:sz w:val="24"/>
          <w:szCs w:val="24"/>
          <w:lang w:val="en-US"/>
        </w:rPr>
        <w:t xml:space="preserve">constructive arrangement </w:t>
      </w:r>
      <w:r w:rsidR="006274A4">
        <w:rPr>
          <w:rFonts w:ascii="Times New Roman" w:hAnsi="Times New Roman" w:cs="Times New Roman"/>
          <w:color w:val="auto"/>
          <w:sz w:val="24"/>
          <w:szCs w:val="24"/>
          <w:lang w:val="en-US"/>
        </w:rPr>
        <w:t>between the Indigenous people of West Papua and the Netherlands in 1961 led to the establishment</w:t>
      </w:r>
      <w:r w:rsidR="00575DE2">
        <w:rPr>
          <w:rFonts w:ascii="Times New Roman" w:hAnsi="Times New Roman" w:cs="Times New Roman"/>
          <w:color w:val="auto"/>
          <w:sz w:val="24"/>
          <w:szCs w:val="24"/>
          <w:lang w:val="en-US"/>
        </w:rPr>
        <w:t xml:space="preserve"> </w:t>
      </w:r>
      <w:r w:rsidR="006274A4">
        <w:rPr>
          <w:rFonts w:ascii="Times New Roman" w:hAnsi="Times New Roman" w:cs="Times New Roman"/>
          <w:color w:val="auto"/>
          <w:sz w:val="24"/>
          <w:szCs w:val="24"/>
          <w:lang w:val="en-US"/>
        </w:rPr>
        <w:t xml:space="preserve">of </w:t>
      </w:r>
      <w:r w:rsidR="00575DE2">
        <w:rPr>
          <w:rFonts w:ascii="Times New Roman" w:hAnsi="Times New Roman" w:cs="Times New Roman"/>
          <w:color w:val="auto"/>
          <w:sz w:val="24"/>
          <w:szCs w:val="24"/>
          <w:lang w:val="en-US"/>
        </w:rPr>
        <w:t xml:space="preserve">an embryo state of West Papua </w:t>
      </w:r>
      <w:r w:rsidR="006274A4">
        <w:rPr>
          <w:rFonts w:ascii="Times New Roman" w:hAnsi="Times New Roman" w:cs="Times New Roman"/>
          <w:color w:val="auto"/>
          <w:sz w:val="24"/>
          <w:szCs w:val="24"/>
          <w:lang w:val="en-US"/>
        </w:rPr>
        <w:t>under</w:t>
      </w:r>
      <w:r w:rsidR="00575DE2">
        <w:rPr>
          <w:rFonts w:ascii="Times New Roman" w:hAnsi="Times New Roman" w:cs="Times New Roman"/>
          <w:color w:val="auto"/>
          <w:sz w:val="24"/>
          <w:szCs w:val="24"/>
          <w:lang w:val="en-US"/>
        </w:rPr>
        <w:t xml:space="preserve"> UN resolution 1514 (XV) of December 1960.</w:t>
      </w:r>
      <w:r>
        <w:rPr>
          <w:rFonts w:ascii="Times New Roman" w:hAnsi="Times New Roman" w:cs="Times New Roman"/>
          <w:color w:val="auto"/>
          <w:sz w:val="24"/>
          <w:szCs w:val="24"/>
          <w:lang w:val="en-US"/>
        </w:rPr>
        <w:t xml:space="preserve"> This arrangement between the indigenous people of West Papua and the Netherlands Government was a trusteeship arrangement </w:t>
      </w:r>
      <w:r w:rsidR="006274A4">
        <w:rPr>
          <w:rFonts w:ascii="Times New Roman" w:hAnsi="Times New Roman" w:cs="Times New Roman"/>
          <w:color w:val="auto"/>
          <w:sz w:val="24"/>
          <w:szCs w:val="24"/>
          <w:lang w:val="en-US"/>
        </w:rPr>
        <w:t>according</w:t>
      </w:r>
      <w:r>
        <w:rPr>
          <w:rFonts w:ascii="Times New Roman" w:hAnsi="Times New Roman" w:cs="Times New Roman"/>
          <w:color w:val="auto"/>
          <w:sz w:val="24"/>
          <w:szCs w:val="24"/>
          <w:lang w:val="en-US"/>
        </w:rPr>
        <w:t xml:space="preserve"> to the UN Charter Chapter XI and subsequent UNGA resolution 1514 of 14</w:t>
      </w:r>
      <w:r w:rsidRPr="00621A78">
        <w:rPr>
          <w:rFonts w:ascii="Times New Roman" w:hAnsi="Times New Roman" w:cs="Times New Roman"/>
          <w:color w:val="auto"/>
          <w:sz w:val="24"/>
          <w:szCs w:val="24"/>
          <w:vertAlign w:val="superscript"/>
          <w:lang w:val="en-US"/>
        </w:rPr>
        <w:t>th</w:t>
      </w:r>
      <w:r>
        <w:rPr>
          <w:rFonts w:ascii="Times New Roman" w:hAnsi="Times New Roman" w:cs="Times New Roman"/>
          <w:color w:val="auto"/>
          <w:sz w:val="24"/>
          <w:szCs w:val="24"/>
          <w:lang w:val="en-US"/>
        </w:rPr>
        <w:t xml:space="preserve"> December 1960. It was meant to be a “sacred trust” Article (73) entrusted to the administering authorities that were not meant to be broken</w:t>
      </w:r>
      <w:r w:rsidR="0026284B">
        <w:rPr>
          <w:rStyle w:val="FootnoteReference"/>
          <w:rFonts w:ascii="Times New Roman" w:hAnsi="Times New Roman" w:cs="Times New Roman"/>
          <w:color w:val="auto"/>
          <w:sz w:val="24"/>
          <w:szCs w:val="24"/>
          <w:lang w:val="en-US"/>
        </w:rPr>
        <w:footnoteReference w:id="2"/>
      </w:r>
      <w:r>
        <w:rPr>
          <w:rFonts w:ascii="Times New Roman" w:hAnsi="Times New Roman" w:cs="Times New Roman"/>
          <w:color w:val="auto"/>
          <w:sz w:val="24"/>
          <w:szCs w:val="24"/>
          <w:lang w:val="en-US"/>
        </w:rPr>
        <w:t>.</w:t>
      </w:r>
    </w:p>
    <w:p w14:paraId="66341AFB" w14:textId="079E3584" w:rsidR="0026284B" w:rsidRDefault="000A692C" w:rsidP="0026284B">
      <w:pPr>
        <w:pStyle w:val="Corpo"/>
        <w:jc w:val="both"/>
        <w:rPr>
          <w:rStyle w:val="fontstyle01"/>
          <w:rFonts w:ascii="Times New Roman" w:eastAsia="Arial Unicode MS" w:hAnsi="Times New Roman" w:cs="Times New Roman"/>
          <w:sz w:val="24"/>
          <w:szCs w:val="24"/>
        </w:rPr>
      </w:pPr>
      <w:r>
        <w:rPr>
          <w:rFonts w:ascii="Times New Roman" w:hAnsi="Times New Roman" w:cs="Times New Roman"/>
          <w:color w:val="auto"/>
          <w:sz w:val="24"/>
          <w:szCs w:val="24"/>
          <w:lang w:val="en-US"/>
        </w:rPr>
        <w:t xml:space="preserve">The barrier </w:t>
      </w:r>
      <w:r w:rsidR="006274A4">
        <w:rPr>
          <w:rFonts w:ascii="Times New Roman" w:hAnsi="Times New Roman" w:cs="Times New Roman"/>
          <w:color w:val="auto"/>
          <w:sz w:val="24"/>
          <w:szCs w:val="24"/>
          <w:lang w:val="en-US"/>
        </w:rPr>
        <w:t>preventing the Netherlands from</w:t>
      </w:r>
      <w:r>
        <w:rPr>
          <w:rFonts w:ascii="Times New Roman" w:hAnsi="Times New Roman" w:cs="Times New Roman"/>
          <w:color w:val="auto"/>
          <w:sz w:val="24"/>
          <w:szCs w:val="24"/>
          <w:lang w:val="en-US"/>
        </w:rPr>
        <w:t xml:space="preserve"> fulfilling its duty of decolonizing the indigenous people of West Papua was its sudden decision in 1962 to transfer West New Guinea to Indonesia via the United Nations. The Netherlands government failed to keep its part as a colonial power and a civilizing agent to the people of West Papua</w:t>
      </w:r>
      <w:r w:rsidR="006274A4">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abandoning the Indigenous people of West Papua at the beginning of the journey</w:t>
      </w:r>
      <w:r w:rsidR="006274A4">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which </w:t>
      </w:r>
      <w:r w:rsidR="006274A4">
        <w:rPr>
          <w:rFonts w:ascii="Times New Roman" w:hAnsi="Times New Roman" w:cs="Times New Roman"/>
          <w:color w:val="auto"/>
          <w:sz w:val="24"/>
          <w:szCs w:val="24"/>
          <w:lang w:val="en-US"/>
        </w:rPr>
        <w:t>Indonesia violently suppressed</w:t>
      </w:r>
      <w:r>
        <w:rPr>
          <w:rFonts w:ascii="Times New Roman" w:hAnsi="Times New Roman" w:cs="Times New Roman"/>
          <w:color w:val="auto"/>
          <w:sz w:val="24"/>
          <w:szCs w:val="24"/>
          <w:lang w:val="en-US"/>
        </w:rPr>
        <w:t>.</w:t>
      </w:r>
      <w:r w:rsidR="0026284B">
        <w:rPr>
          <w:rFonts w:ascii="Times New Roman" w:hAnsi="Times New Roman" w:cs="Times New Roman"/>
          <w:color w:val="auto"/>
          <w:sz w:val="24"/>
          <w:szCs w:val="24"/>
          <w:lang w:val="en-US"/>
        </w:rPr>
        <w:t xml:space="preserve"> </w:t>
      </w:r>
      <w:r w:rsidR="0026284B" w:rsidRPr="0026284B">
        <w:rPr>
          <w:rStyle w:val="fontstyle01"/>
          <w:rFonts w:ascii="Times New Roman" w:eastAsia="Arial Unicode MS" w:hAnsi="Times New Roman" w:cs="Times New Roman"/>
          <w:sz w:val="24"/>
          <w:szCs w:val="24"/>
        </w:rPr>
        <w:t xml:space="preserve">The Dutch Government did not fulfil its obligations in the sixties as the previous colonizer of West Papua and is responsible up until today for the harm that </w:t>
      </w:r>
      <w:r w:rsidR="006274A4">
        <w:rPr>
          <w:rStyle w:val="fontstyle01"/>
          <w:rFonts w:ascii="Times New Roman" w:eastAsia="Arial Unicode MS" w:hAnsi="Times New Roman" w:cs="Times New Roman"/>
          <w:sz w:val="24"/>
          <w:szCs w:val="24"/>
        </w:rPr>
        <w:t>the new colonizer is causing</w:t>
      </w:r>
      <w:r w:rsidR="0026284B" w:rsidRPr="0026284B">
        <w:rPr>
          <w:rStyle w:val="fontstyle01"/>
          <w:rFonts w:ascii="Times New Roman" w:eastAsia="Arial Unicode MS" w:hAnsi="Times New Roman" w:cs="Times New Roman"/>
          <w:sz w:val="24"/>
          <w:szCs w:val="24"/>
        </w:rPr>
        <w:t xml:space="preserve">: the Indonesian Government and its security forces. </w:t>
      </w:r>
    </w:p>
    <w:p w14:paraId="0777CB8C" w14:textId="6ECC962C" w:rsidR="0026284B" w:rsidRDefault="0026284B" w:rsidP="0026284B">
      <w:pPr>
        <w:pStyle w:val="Corpo"/>
        <w:jc w:val="both"/>
        <w:rPr>
          <w:rStyle w:val="fontstyle01"/>
          <w:rFonts w:ascii="Times New Roman" w:eastAsia="Arial Unicode MS" w:hAnsi="Times New Roman" w:cs="Times New Roman"/>
          <w:sz w:val="24"/>
          <w:szCs w:val="24"/>
        </w:rPr>
      </w:pPr>
      <w:r w:rsidRPr="0026284B">
        <w:rPr>
          <w:rStyle w:val="fontstyle01"/>
          <w:rFonts w:ascii="Times New Roman" w:eastAsia="Arial Unicode MS" w:hAnsi="Times New Roman" w:cs="Times New Roman"/>
          <w:sz w:val="24"/>
          <w:szCs w:val="24"/>
        </w:rPr>
        <w:t>The Dutch Government and corporations are mostly known for the harm they caused during slavery and their colonial past in Indonesia and other territories</w:t>
      </w:r>
      <w:r>
        <w:rPr>
          <w:rStyle w:val="fontstyle01"/>
          <w:rFonts w:ascii="Times New Roman" w:eastAsia="Arial Unicode MS" w:hAnsi="Times New Roman" w:cs="Times New Roman"/>
          <w:sz w:val="24"/>
          <w:szCs w:val="24"/>
        </w:rPr>
        <w:t>.</w:t>
      </w:r>
      <w:r w:rsidRPr="0026284B">
        <w:rPr>
          <w:rStyle w:val="fontstyle01"/>
          <w:rFonts w:ascii="Times New Roman" w:eastAsia="Arial Unicode MS" w:hAnsi="Times New Roman" w:cs="Times New Roman"/>
          <w:sz w:val="24"/>
          <w:szCs w:val="24"/>
        </w:rPr>
        <w:t xml:space="preserve"> The Dutch Government has started to apologize for its wrongdoings in Indonesia. But it has not yet come to terms with </w:t>
      </w:r>
      <w:r w:rsidR="006274A4">
        <w:rPr>
          <w:rStyle w:val="fontstyle01"/>
          <w:rFonts w:ascii="Times New Roman" w:eastAsia="Arial Unicode MS" w:hAnsi="Times New Roman" w:cs="Times New Roman"/>
          <w:sz w:val="24"/>
          <w:szCs w:val="24"/>
        </w:rPr>
        <w:t>its role in the debacle of the unfinished West New Guinea decolonization,</w:t>
      </w:r>
      <w:r w:rsidRPr="0026284B">
        <w:rPr>
          <w:rStyle w:val="fontstyle01"/>
          <w:rFonts w:ascii="Times New Roman" w:eastAsia="Arial Unicode MS" w:hAnsi="Times New Roman" w:cs="Times New Roman"/>
          <w:sz w:val="24"/>
          <w:szCs w:val="24"/>
        </w:rPr>
        <w:t xml:space="preserve"> which has had dramatic and traumatic consequences for the People of West Papua from 1961 up until today. Whereas the Dutch have carried out a historical study of what happened in the sixties, the 1963 illegal annexation of West Papua by Indonesia, and the 1969 fraudulent vote under the supervision of the UN</w:t>
      </w:r>
      <w:r w:rsidRPr="0026284B">
        <w:rPr>
          <w:rStyle w:val="FootnoteReference"/>
          <w:rFonts w:ascii="Times New Roman" w:eastAsia="Arial Unicode MS" w:hAnsi="Times New Roman" w:cs="Times New Roman"/>
          <w:sz w:val="24"/>
          <w:szCs w:val="24"/>
        </w:rPr>
        <w:footnoteReference w:id="3"/>
      </w:r>
      <w:r w:rsidRPr="0026284B">
        <w:rPr>
          <w:rStyle w:val="fontstyle01"/>
          <w:rFonts w:ascii="Times New Roman" w:eastAsia="Arial Unicode MS" w:hAnsi="Times New Roman" w:cs="Times New Roman"/>
          <w:sz w:val="24"/>
          <w:szCs w:val="24"/>
        </w:rPr>
        <w:t>, they have not yet decided to look at the political implications of this historical study by bringing it on the table and holding a frank and genuine debate about it. Not only should the Dutch Government apologize for the part it</w:t>
      </w:r>
      <w:r w:rsidRPr="0026284B">
        <w:rPr>
          <w:rStyle w:val="IntenseQuoteChar"/>
          <w:rFonts w:ascii="Times New Roman" w:eastAsia="Arial Unicode MS" w:hAnsi="Times New Roman" w:cs="Times New Roman"/>
          <w:sz w:val="24"/>
          <w:szCs w:val="24"/>
        </w:rPr>
        <w:t xml:space="preserve"> </w:t>
      </w:r>
      <w:r w:rsidRPr="0026284B">
        <w:rPr>
          <w:rStyle w:val="fontstyle01"/>
          <w:rFonts w:ascii="Times New Roman" w:eastAsia="Arial Unicode MS" w:hAnsi="Times New Roman" w:cs="Times New Roman"/>
          <w:sz w:val="24"/>
          <w:szCs w:val="24"/>
        </w:rPr>
        <w:t>played in the fraudulent recolonization of West Papua in the sixties, but it should also ensure political follow-up of the historical study and take its moral responsibility in bringing the West Papuan decolonization to an end by putting the West Papuan case back on the agenda of the United Nations by cooperating with the other responsible parties.</w:t>
      </w:r>
    </w:p>
    <w:p w14:paraId="2F3A58C2" w14:textId="344B64C9" w:rsidR="0026284B" w:rsidRPr="007435F8" w:rsidRDefault="0026284B" w:rsidP="0026284B">
      <w:pPr>
        <w:pStyle w:val="Corpo"/>
        <w:numPr>
          <w:ilvl w:val="0"/>
          <w:numId w:val="1"/>
        </w:numPr>
        <w:jc w:val="both"/>
        <w:rPr>
          <w:rStyle w:val="fontstyle01"/>
          <w:rFonts w:ascii="Times New Roman" w:eastAsia="Arial Unicode MS" w:hAnsi="Times New Roman" w:cs="Times New Roman"/>
          <w:b/>
          <w:bCs/>
          <w:sz w:val="24"/>
          <w:szCs w:val="24"/>
        </w:rPr>
      </w:pPr>
      <w:r w:rsidRPr="007435F8">
        <w:rPr>
          <w:rStyle w:val="fontstyle01"/>
          <w:rFonts w:ascii="Times New Roman" w:eastAsia="Arial Unicode MS" w:hAnsi="Times New Roman" w:cs="Times New Roman"/>
          <w:b/>
          <w:bCs/>
          <w:sz w:val="24"/>
          <w:szCs w:val="24"/>
        </w:rPr>
        <w:t>The Republic of Indonesia</w:t>
      </w:r>
    </w:p>
    <w:p w14:paraId="2F84A10C" w14:textId="408AF4AD" w:rsidR="007435F8" w:rsidRPr="007435F8" w:rsidRDefault="007435F8" w:rsidP="007435F8">
      <w:pPr>
        <w:spacing w:line="240" w:lineRule="auto"/>
        <w:jc w:val="both"/>
        <w:rPr>
          <w:rFonts w:ascii="Times New Roman" w:eastAsia="Arial Unicode MS" w:hAnsi="Times New Roman" w:cs="Times New Roman"/>
          <w:sz w:val="24"/>
          <w:szCs w:val="24"/>
        </w:rPr>
      </w:pPr>
      <w:r w:rsidRPr="007435F8">
        <w:rPr>
          <w:rFonts w:ascii="Times New Roman" w:eastAsia="Arial Unicode MS" w:hAnsi="Times New Roman" w:cs="Times New Roman"/>
          <w:sz w:val="24"/>
          <w:szCs w:val="24"/>
        </w:rPr>
        <w:lastRenderedPageBreak/>
        <w:t>Indonesia invaded West Papua by force in 1961 under three peoples’ command operations known at the time as (</w:t>
      </w:r>
      <w:proofErr w:type="spellStart"/>
      <w:r w:rsidRPr="007435F8">
        <w:rPr>
          <w:rFonts w:ascii="Times New Roman" w:eastAsia="Arial Unicode MS" w:hAnsi="Times New Roman" w:cs="Times New Roman"/>
          <w:sz w:val="24"/>
          <w:szCs w:val="24"/>
        </w:rPr>
        <w:t>Operasi</w:t>
      </w:r>
      <w:proofErr w:type="spellEnd"/>
      <w:r w:rsidRPr="007435F8">
        <w:rPr>
          <w:rFonts w:ascii="Times New Roman" w:eastAsia="Arial Unicode MS" w:hAnsi="Times New Roman" w:cs="Times New Roman"/>
          <w:sz w:val="24"/>
          <w:szCs w:val="24"/>
        </w:rPr>
        <w:t xml:space="preserve"> </w:t>
      </w:r>
      <w:proofErr w:type="spellStart"/>
      <w:r w:rsidRPr="007435F8">
        <w:rPr>
          <w:rFonts w:ascii="Times New Roman" w:eastAsia="Arial Unicode MS" w:hAnsi="Times New Roman" w:cs="Times New Roman"/>
          <w:sz w:val="24"/>
          <w:szCs w:val="24"/>
        </w:rPr>
        <w:t>Trikora</w:t>
      </w:r>
      <w:proofErr w:type="spellEnd"/>
      <w:r w:rsidRPr="007435F8">
        <w:rPr>
          <w:rFonts w:ascii="Times New Roman" w:eastAsia="Arial Unicode MS" w:hAnsi="Times New Roman" w:cs="Times New Roman"/>
          <w:sz w:val="24"/>
          <w:szCs w:val="24"/>
        </w:rPr>
        <w:t>)</w:t>
      </w:r>
      <w:r w:rsidR="006274A4">
        <w:rPr>
          <w:rFonts w:ascii="Times New Roman" w:eastAsia="Arial Unicode MS" w:hAnsi="Times New Roman" w:cs="Times New Roman"/>
          <w:sz w:val="24"/>
          <w:szCs w:val="24"/>
        </w:rPr>
        <w:t>. It</w:t>
      </w:r>
      <w:r w:rsidRPr="007435F8">
        <w:rPr>
          <w:rFonts w:ascii="Times New Roman" w:eastAsia="Arial Unicode MS" w:hAnsi="Times New Roman" w:cs="Times New Roman"/>
          <w:sz w:val="24"/>
          <w:szCs w:val="24"/>
        </w:rPr>
        <w:t xml:space="preserve"> maintained the region as a special military operations area under what has been known as “</w:t>
      </w:r>
      <w:proofErr w:type="spellStart"/>
      <w:r w:rsidRPr="007435F8">
        <w:rPr>
          <w:rFonts w:ascii="Times New Roman" w:eastAsia="Arial Unicode MS" w:hAnsi="Times New Roman" w:cs="Times New Roman"/>
          <w:sz w:val="24"/>
          <w:szCs w:val="24"/>
        </w:rPr>
        <w:t>Daera</w:t>
      </w:r>
      <w:proofErr w:type="spellEnd"/>
      <w:r w:rsidRPr="007435F8">
        <w:rPr>
          <w:rFonts w:ascii="Times New Roman" w:eastAsia="Arial Unicode MS" w:hAnsi="Times New Roman" w:cs="Times New Roman"/>
          <w:sz w:val="24"/>
          <w:szCs w:val="24"/>
        </w:rPr>
        <w:t xml:space="preserve"> </w:t>
      </w:r>
      <w:proofErr w:type="spellStart"/>
      <w:r w:rsidRPr="007435F8">
        <w:rPr>
          <w:rFonts w:ascii="Times New Roman" w:eastAsia="Arial Unicode MS" w:hAnsi="Times New Roman" w:cs="Times New Roman"/>
          <w:sz w:val="24"/>
          <w:szCs w:val="24"/>
        </w:rPr>
        <w:t>Operasi</w:t>
      </w:r>
      <w:proofErr w:type="spellEnd"/>
      <w:r w:rsidRPr="007435F8">
        <w:rPr>
          <w:rFonts w:ascii="Times New Roman" w:eastAsia="Arial Unicode MS" w:hAnsi="Times New Roman" w:cs="Times New Roman"/>
          <w:sz w:val="24"/>
          <w:szCs w:val="24"/>
        </w:rPr>
        <w:t xml:space="preserve"> </w:t>
      </w:r>
      <w:proofErr w:type="spellStart"/>
      <w:r w:rsidRPr="007435F8">
        <w:rPr>
          <w:rFonts w:ascii="Times New Roman" w:eastAsia="Arial Unicode MS" w:hAnsi="Times New Roman" w:cs="Times New Roman"/>
          <w:sz w:val="24"/>
          <w:szCs w:val="24"/>
        </w:rPr>
        <w:t>Militer</w:t>
      </w:r>
      <w:proofErr w:type="spellEnd"/>
      <w:r w:rsidRPr="007435F8">
        <w:rPr>
          <w:rFonts w:ascii="Times New Roman" w:eastAsia="Arial Unicode MS" w:hAnsi="Times New Roman" w:cs="Times New Roman"/>
          <w:sz w:val="24"/>
          <w:szCs w:val="24"/>
        </w:rPr>
        <w:t>” (DOM) up to the present. West Papuans were dehumanized and branded as “monkeys”, lazy, stupid, smelly, rebellious, and unreliable people by the Indonesians to justify their killings</w:t>
      </w:r>
      <w:r>
        <w:rPr>
          <w:rStyle w:val="FootnoteReference"/>
          <w:rFonts w:ascii="Times New Roman" w:eastAsia="Arial Unicode MS" w:hAnsi="Times New Roman" w:cs="Times New Roman"/>
          <w:sz w:val="24"/>
          <w:szCs w:val="24"/>
        </w:rPr>
        <w:footnoteReference w:id="4"/>
      </w:r>
      <w:r w:rsidRPr="007435F8">
        <w:rPr>
          <w:rFonts w:ascii="Times New Roman" w:eastAsia="Arial Unicode MS" w:hAnsi="Times New Roman" w:cs="Times New Roman"/>
          <w:sz w:val="24"/>
          <w:szCs w:val="24"/>
        </w:rPr>
        <w:t xml:space="preserve">.  </w:t>
      </w:r>
    </w:p>
    <w:p w14:paraId="73B13CB7" w14:textId="5786BEB6" w:rsidR="007435F8" w:rsidRDefault="007435F8" w:rsidP="007435F8">
      <w:pPr>
        <w:spacing w:line="240" w:lineRule="auto"/>
        <w:jc w:val="both"/>
        <w:rPr>
          <w:rFonts w:ascii="Times New Roman" w:eastAsia="Arial Unicode MS" w:hAnsi="Times New Roman" w:cs="Times New Roman"/>
          <w:sz w:val="24"/>
          <w:szCs w:val="24"/>
        </w:rPr>
      </w:pPr>
      <w:r w:rsidRPr="007435F8">
        <w:rPr>
          <w:rFonts w:ascii="Times New Roman" w:eastAsia="Arial Unicode MS" w:hAnsi="Times New Roman" w:cs="Times New Roman"/>
          <w:sz w:val="24"/>
          <w:szCs w:val="24"/>
        </w:rPr>
        <w:t xml:space="preserve">When Indonesians came into West Papua, they killed or imprisoned the educated elites of the area, burned the books, schools, </w:t>
      </w:r>
      <w:r w:rsidR="006274A4">
        <w:rPr>
          <w:rFonts w:ascii="Times New Roman" w:eastAsia="Arial Unicode MS" w:hAnsi="Times New Roman" w:cs="Times New Roman"/>
          <w:sz w:val="24"/>
          <w:szCs w:val="24"/>
        </w:rPr>
        <w:t>and health facilities,</w:t>
      </w:r>
      <w:r w:rsidRPr="007435F8">
        <w:rPr>
          <w:rFonts w:ascii="Times New Roman" w:eastAsia="Arial Unicode MS" w:hAnsi="Times New Roman" w:cs="Times New Roman"/>
          <w:sz w:val="24"/>
          <w:szCs w:val="24"/>
        </w:rPr>
        <w:t xml:space="preserve"> ransacked the contents, and used them or sold them in Jakarta for profit</w:t>
      </w:r>
      <w:r w:rsidR="006274A4">
        <w:rPr>
          <w:rFonts w:ascii="Times New Roman" w:eastAsia="Arial Unicode MS" w:hAnsi="Times New Roman" w:cs="Times New Roman"/>
          <w:sz w:val="24"/>
          <w:szCs w:val="24"/>
        </w:rPr>
        <w:t>,</w:t>
      </w:r>
      <w:r w:rsidRPr="007435F8">
        <w:rPr>
          <w:rFonts w:ascii="Times New Roman" w:eastAsia="Arial Unicode MS" w:hAnsi="Times New Roman" w:cs="Times New Roman"/>
          <w:sz w:val="24"/>
          <w:szCs w:val="24"/>
        </w:rPr>
        <w:t xml:space="preserve"> leaving the West Papuans with nothin</w:t>
      </w:r>
      <w:r>
        <w:rPr>
          <w:rFonts w:ascii="Times New Roman" w:eastAsia="Arial Unicode MS" w:hAnsi="Times New Roman" w:cs="Times New Roman"/>
          <w:sz w:val="24"/>
          <w:szCs w:val="24"/>
        </w:rPr>
        <w:t>g</w:t>
      </w:r>
      <w:r w:rsidR="00E41E31">
        <w:rPr>
          <w:rStyle w:val="FootnoteReference"/>
          <w:rFonts w:ascii="Times New Roman" w:eastAsia="Arial Unicode MS" w:hAnsi="Times New Roman" w:cs="Times New Roman"/>
          <w:sz w:val="24"/>
          <w:szCs w:val="24"/>
        </w:rPr>
        <w:footnoteReference w:id="5"/>
      </w:r>
      <w:r w:rsidRPr="007435F8">
        <w:rPr>
          <w:rFonts w:ascii="Times New Roman" w:eastAsia="Arial Unicode MS" w:hAnsi="Times New Roman" w:cs="Times New Roman"/>
          <w:sz w:val="24"/>
          <w:szCs w:val="24"/>
        </w:rPr>
        <w:t>. The International community sided with Indonesia leaving the people of West Papua to suffer in silence over the last sixty years.</w:t>
      </w:r>
      <w:r>
        <w:rPr>
          <w:rFonts w:ascii="Times New Roman" w:eastAsia="Arial Unicode MS" w:hAnsi="Times New Roman" w:cs="Times New Roman"/>
          <w:sz w:val="24"/>
          <w:szCs w:val="24"/>
        </w:rPr>
        <w:t xml:space="preserve"> </w:t>
      </w:r>
      <w:r w:rsidRPr="007435F8">
        <w:rPr>
          <w:rFonts w:ascii="Times New Roman" w:eastAsia="Arial Unicode MS" w:hAnsi="Times New Roman" w:cs="Times New Roman"/>
          <w:sz w:val="24"/>
          <w:szCs w:val="24"/>
        </w:rPr>
        <w:t>The conflict between Indonesia and West Papua is ongoing</w:t>
      </w:r>
      <w:r w:rsidR="006274A4">
        <w:rPr>
          <w:rFonts w:ascii="Times New Roman" w:eastAsia="Arial Unicode MS" w:hAnsi="Times New Roman" w:cs="Times New Roman"/>
          <w:sz w:val="24"/>
          <w:szCs w:val="24"/>
        </w:rPr>
        <w:t>,</w:t>
      </w:r>
      <w:r w:rsidRPr="007435F8">
        <w:rPr>
          <w:rFonts w:ascii="Times New Roman" w:eastAsia="Arial Unicode MS" w:hAnsi="Times New Roman" w:cs="Times New Roman"/>
          <w:sz w:val="24"/>
          <w:szCs w:val="24"/>
        </w:rPr>
        <w:t xml:space="preserve"> in addition to systemic racial and cultural discrimination and gross human rights violations. The armed conflict has affected the people of West Papua in all </w:t>
      </w:r>
      <w:r w:rsidR="006274A4">
        <w:rPr>
          <w:rFonts w:ascii="Times New Roman" w:eastAsia="Arial Unicode MS" w:hAnsi="Times New Roman" w:cs="Times New Roman"/>
          <w:sz w:val="24"/>
          <w:szCs w:val="24"/>
        </w:rPr>
        <w:t>development sectors,</w:t>
      </w:r>
      <w:r w:rsidRPr="007435F8">
        <w:rPr>
          <w:rFonts w:ascii="Times New Roman" w:eastAsia="Arial Unicode MS" w:hAnsi="Times New Roman" w:cs="Times New Roman"/>
          <w:sz w:val="24"/>
          <w:szCs w:val="24"/>
        </w:rPr>
        <w:t xml:space="preserve"> from physical to psychological, cultural, economic, and political.</w:t>
      </w:r>
      <w:r>
        <w:rPr>
          <w:rFonts w:ascii="Times New Roman" w:eastAsia="Arial Unicode MS" w:hAnsi="Times New Roman" w:cs="Times New Roman"/>
          <w:sz w:val="24"/>
          <w:szCs w:val="24"/>
        </w:rPr>
        <w:t xml:space="preserve"> It is a genocidal regime that the Indonesian </w:t>
      </w:r>
      <w:r w:rsidR="006274A4">
        <w:rPr>
          <w:rFonts w:ascii="Times New Roman" w:eastAsia="Arial Unicode MS" w:hAnsi="Times New Roman" w:cs="Times New Roman"/>
          <w:sz w:val="24"/>
          <w:szCs w:val="24"/>
        </w:rPr>
        <w:t>G</w:t>
      </w:r>
      <w:r>
        <w:rPr>
          <w:rFonts w:ascii="Times New Roman" w:eastAsia="Arial Unicode MS" w:hAnsi="Times New Roman" w:cs="Times New Roman"/>
          <w:sz w:val="24"/>
          <w:szCs w:val="24"/>
        </w:rPr>
        <w:t xml:space="preserve">overnment </w:t>
      </w:r>
      <w:r w:rsidR="006274A4">
        <w:rPr>
          <w:rFonts w:ascii="Times New Roman" w:eastAsia="Arial Unicode MS" w:hAnsi="Times New Roman" w:cs="Times New Roman"/>
          <w:sz w:val="24"/>
          <w:szCs w:val="24"/>
        </w:rPr>
        <w:t xml:space="preserve">has </w:t>
      </w:r>
      <w:r>
        <w:rPr>
          <w:rFonts w:ascii="Times New Roman" w:eastAsia="Arial Unicode MS" w:hAnsi="Times New Roman" w:cs="Times New Roman"/>
          <w:sz w:val="24"/>
          <w:szCs w:val="24"/>
        </w:rPr>
        <w:t>implemented since the 1960s up until today</w:t>
      </w:r>
      <w:r w:rsidR="00E41E31">
        <w:rPr>
          <w:rStyle w:val="FootnoteReference"/>
          <w:rFonts w:ascii="Times New Roman" w:eastAsia="Arial Unicode MS" w:hAnsi="Times New Roman" w:cs="Times New Roman"/>
          <w:sz w:val="24"/>
          <w:szCs w:val="24"/>
        </w:rPr>
        <w:footnoteReference w:id="6"/>
      </w:r>
      <w:r>
        <w:rPr>
          <w:rFonts w:ascii="Times New Roman" w:eastAsia="Arial Unicode MS" w:hAnsi="Times New Roman" w:cs="Times New Roman"/>
          <w:sz w:val="24"/>
          <w:szCs w:val="24"/>
        </w:rPr>
        <w:t>.</w:t>
      </w:r>
      <w:r w:rsidR="00A8193C">
        <w:rPr>
          <w:rFonts w:ascii="Times New Roman" w:eastAsia="Arial Unicode MS" w:hAnsi="Times New Roman" w:cs="Times New Roman"/>
          <w:sz w:val="24"/>
          <w:szCs w:val="24"/>
        </w:rPr>
        <w:t xml:space="preserve"> The Indonesian </w:t>
      </w:r>
      <w:r w:rsidR="006274A4">
        <w:rPr>
          <w:rFonts w:ascii="Times New Roman" w:eastAsia="Arial Unicode MS" w:hAnsi="Times New Roman" w:cs="Times New Roman"/>
          <w:sz w:val="24"/>
          <w:szCs w:val="24"/>
        </w:rPr>
        <w:t>G</w:t>
      </w:r>
      <w:r w:rsidR="00A8193C">
        <w:rPr>
          <w:rFonts w:ascii="Times New Roman" w:eastAsia="Arial Unicode MS" w:hAnsi="Times New Roman" w:cs="Times New Roman"/>
          <w:sz w:val="24"/>
          <w:szCs w:val="24"/>
        </w:rPr>
        <w:t xml:space="preserve">overnment needs to acknowledge </w:t>
      </w:r>
      <w:r w:rsidR="00116900">
        <w:rPr>
          <w:rFonts w:ascii="Times New Roman" w:eastAsia="Arial Unicode MS" w:hAnsi="Times New Roman" w:cs="Times New Roman"/>
          <w:sz w:val="24"/>
          <w:szCs w:val="24"/>
        </w:rPr>
        <w:t>its</w:t>
      </w:r>
      <w:r w:rsidR="00A8193C">
        <w:rPr>
          <w:rFonts w:ascii="Times New Roman" w:eastAsia="Arial Unicode MS" w:hAnsi="Times New Roman" w:cs="Times New Roman"/>
          <w:sz w:val="24"/>
          <w:szCs w:val="24"/>
        </w:rPr>
        <w:t xml:space="preserve"> abuses and right the wrongs committed against the people of West Papua. </w:t>
      </w:r>
      <w:r>
        <w:rPr>
          <w:rFonts w:ascii="Times New Roman" w:eastAsia="Arial Unicode MS" w:hAnsi="Times New Roman" w:cs="Times New Roman"/>
          <w:sz w:val="24"/>
          <w:szCs w:val="24"/>
        </w:rPr>
        <w:t xml:space="preserve"> </w:t>
      </w:r>
    </w:p>
    <w:p w14:paraId="32C111B6" w14:textId="23D0AD8A" w:rsidR="00E41E31" w:rsidRPr="00275839" w:rsidRDefault="00275839" w:rsidP="00E41E31">
      <w:pPr>
        <w:pStyle w:val="ListParagraph"/>
        <w:numPr>
          <w:ilvl w:val="0"/>
          <w:numId w:val="1"/>
        </w:numPr>
        <w:spacing w:line="240" w:lineRule="auto"/>
        <w:jc w:val="both"/>
        <w:rPr>
          <w:rFonts w:ascii="Times New Roman" w:eastAsia="Arial Unicode MS" w:hAnsi="Times New Roman" w:cs="Times New Roman"/>
          <w:b/>
          <w:bCs/>
          <w:sz w:val="24"/>
          <w:szCs w:val="24"/>
        </w:rPr>
      </w:pPr>
      <w:r w:rsidRPr="00275839">
        <w:rPr>
          <w:rFonts w:ascii="Times New Roman" w:eastAsia="Arial Unicode MS" w:hAnsi="Times New Roman" w:cs="Times New Roman"/>
          <w:b/>
          <w:bCs/>
          <w:sz w:val="24"/>
          <w:szCs w:val="24"/>
        </w:rPr>
        <w:t>The United Nations</w:t>
      </w:r>
    </w:p>
    <w:p w14:paraId="0FA664F2" w14:textId="674F428A" w:rsidR="00AD296C" w:rsidRDefault="00275839" w:rsidP="00275839">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United </w:t>
      </w:r>
      <w:r w:rsidR="002101FA">
        <w:rPr>
          <w:rFonts w:ascii="Times New Roman" w:eastAsia="Arial Unicode MS" w:hAnsi="Times New Roman" w:cs="Times New Roman"/>
          <w:sz w:val="24"/>
          <w:szCs w:val="24"/>
        </w:rPr>
        <w:t>Nations</w:t>
      </w:r>
      <w:r>
        <w:rPr>
          <w:rFonts w:ascii="Times New Roman" w:eastAsia="Arial Unicode MS" w:hAnsi="Times New Roman" w:cs="Times New Roman"/>
          <w:sz w:val="24"/>
          <w:szCs w:val="24"/>
        </w:rPr>
        <w:t xml:space="preserve"> involvement in the West New Guinea saga </w:t>
      </w:r>
      <w:r w:rsidR="002101FA">
        <w:rPr>
          <w:rFonts w:ascii="Times New Roman" w:eastAsia="Arial Unicode MS" w:hAnsi="Times New Roman" w:cs="Times New Roman"/>
          <w:sz w:val="24"/>
          <w:szCs w:val="24"/>
        </w:rPr>
        <w:t xml:space="preserve">was </w:t>
      </w:r>
      <w:r>
        <w:rPr>
          <w:rFonts w:ascii="Times New Roman" w:eastAsia="Arial Unicode MS" w:hAnsi="Times New Roman" w:cs="Times New Roman"/>
          <w:sz w:val="24"/>
          <w:szCs w:val="24"/>
        </w:rPr>
        <w:t xml:space="preserve">between 1962 and 1969 through the </w:t>
      </w:r>
      <w:r w:rsidR="002101FA">
        <w:rPr>
          <w:rFonts w:ascii="Times New Roman" w:eastAsia="Arial Unicode MS" w:hAnsi="Times New Roman" w:cs="Times New Roman"/>
          <w:sz w:val="24"/>
          <w:szCs w:val="24"/>
        </w:rPr>
        <w:t xml:space="preserve">implementation of the </w:t>
      </w:r>
      <w:r>
        <w:rPr>
          <w:rFonts w:ascii="Times New Roman" w:eastAsia="Arial Unicode MS" w:hAnsi="Times New Roman" w:cs="Times New Roman"/>
          <w:sz w:val="24"/>
          <w:szCs w:val="24"/>
        </w:rPr>
        <w:t>1962 New York Agreement</w:t>
      </w:r>
      <w:r w:rsidR="002101FA">
        <w:rPr>
          <w:rFonts w:ascii="Times New Roman" w:eastAsia="Arial Unicode MS" w:hAnsi="Times New Roman" w:cs="Times New Roman"/>
          <w:sz w:val="24"/>
          <w:szCs w:val="24"/>
        </w:rPr>
        <w:t>. The UN’s role was to accept the responsibility conferred to it through the joint draft resolution submitted by Indonesia and the Netherlands in the General Assembly</w:t>
      </w:r>
      <w:r w:rsidR="00AD296C">
        <w:rPr>
          <w:rStyle w:val="FootnoteReference"/>
          <w:rFonts w:ascii="Times New Roman" w:eastAsia="Arial Unicode MS" w:hAnsi="Times New Roman" w:cs="Times New Roman"/>
          <w:sz w:val="24"/>
          <w:szCs w:val="24"/>
        </w:rPr>
        <w:footnoteReference w:id="7"/>
      </w:r>
      <w:r w:rsidR="002101FA">
        <w:rPr>
          <w:rFonts w:ascii="Times New Roman" w:eastAsia="Arial Unicode MS" w:hAnsi="Times New Roman" w:cs="Times New Roman"/>
          <w:sz w:val="24"/>
          <w:szCs w:val="24"/>
        </w:rPr>
        <w:t xml:space="preserve">. </w:t>
      </w:r>
    </w:p>
    <w:p w14:paraId="2E2F6DD8" w14:textId="33A0A731" w:rsidR="00275839" w:rsidRPr="00AD296C" w:rsidRDefault="00AD296C" w:rsidP="00AD296C">
      <w:pPr>
        <w:spacing w:line="240" w:lineRule="auto"/>
        <w:ind w:left="720"/>
        <w:jc w:val="both"/>
        <w:rPr>
          <w:rStyle w:val="fontstyle01"/>
          <w:rFonts w:ascii="Times New Roman" w:hAnsi="Times New Roman"/>
          <w:kern w:val="0"/>
          <w:sz w:val="24"/>
          <w:szCs w:val="24"/>
          <w:u w:color="000000"/>
          <w:bdr w:val="nil"/>
          <w:lang w:val="nb-NO" w:eastAsia="nb-NO"/>
          <w14:ligatures w14:val="none"/>
        </w:rPr>
      </w:pPr>
      <w:r w:rsidRPr="00AD296C">
        <w:rPr>
          <w:rFonts w:ascii="Times New Roman" w:hAnsi="Times New Roman" w:cs="Times New Roman"/>
        </w:rPr>
        <w:t>The agreement mentioned in Article II of the establishment of a “Temporary Executive Authority” known as the United Nations Temporary Executive Authority (UNTEA)36 to administer (Article V) for a period and then transfer to Indonesia, which the UN did not entirely keep</w:t>
      </w:r>
      <w:r>
        <w:rPr>
          <w:rStyle w:val="FootnoteReference"/>
          <w:rFonts w:ascii="Times New Roman" w:hAnsi="Times New Roman" w:cs="Times New Roman"/>
        </w:rPr>
        <w:footnoteReference w:id="8"/>
      </w:r>
      <w:r w:rsidRPr="00AD296C">
        <w:rPr>
          <w:rFonts w:ascii="Times New Roman" w:hAnsi="Times New Roman" w:cs="Times New Roman"/>
        </w:rPr>
        <w:t>.</w:t>
      </w:r>
      <w:r>
        <w:rPr>
          <w:rFonts w:ascii="Times New Roman" w:hAnsi="Times New Roman" w:cs="Times New Roman"/>
        </w:rPr>
        <w:t xml:space="preserve"> </w:t>
      </w:r>
      <w:r w:rsidRPr="00AD296C">
        <w:rPr>
          <w:rFonts w:ascii="Times New Roman" w:hAnsi="Times New Roman" w:cs="Times New Roman"/>
        </w:rPr>
        <w:t xml:space="preserve"> </w:t>
      </w:r>
      <w:r w:rsidR="002101FA" w:rsidRPr="00AD296C">
        <w:rPr>
          <w:rFonts w:ascii="Times New Roman" w:eastAsia="Arial Unicode MS" w:hAnsi="Times New Roman" w:cs="Times New Roman"/>
        </w:rPr>
        <w:t xml:space="preserve">  </w:t>
      </w:r>
      <w:r w:rsidR="00275839" w:rsidRPr="00AD296C">
        <w:rPr>
          <w:rStyle w:val="fontstyle01"/>
          <w:rFonts w:ascii="Times New Roman" w:hAnsi="Times New Roman"/>
          <w:kern w:val="0"/>
          <w:sz w:val="24"/>
          <w:szCs w:val="24"/>
          <w:u w:color="000000"/>
          <w:bdr w:val="nil"/>
          <w:lang w:val="nb-NO" w:eastAsia="nb-NO"/>
          <w14:ligatures w14:val="none"/>
        </w:rPr>
        <w:t xml:space="preserve">  </w:t>
      </w:r>
    </w:p>
    <w:p w14:paraId="2C915D43" w14:textId="603E92F8" w:rsidR="0026284B" w:rsidRDefault="00F74C6F" w:rsidP="0026284B">
      <w:pPr>
        <w:pStyle w:val="Corpo"/>
        <w:jc w:val="both"/>
        <w:rPr>
          <w:rStyle w:val="fontstyle01"/>
          <w:rFonts w:ascii="Times New Roman" w:eastAsia="Arial Unicode MS" w:hAnsi="Times New Roman" w:cs="Times New Roman"/>
          <w:sz w:val="24"/>
          <w:szCs w:val="24"/>
        </w:rPr>
      </w:pPr>
      <w:r>
        <w:rPr>
          <w:rStyle w:val="fontstyle01"/>
          <w:rFonts w:ascii="Times New Roman" w:eastAsia="Arial Unicode MS" w:hAnsi="Times New Roman" w:cs="Times New Roman"/>
          <w:sz w:val="24"/>
          <w:szCs w:val="24"/>
        </w:rPr>
        <w:t>King and Johnson (</w:t>
      </w:r>
      <w:r w:rsidR="004360D1">
        <w:rPr>
          <w:rStyle w:val="fontstyle01"/>
          <w:rFonts w:ascii="Times New Roman" w:eastAsia="Arial Unicode MS" w:hAnsi="Times New Roman" w:cs="Times New Roman"/>
          <w:sz w:val="24"/>
          <w:szCs w:val="24"/>
        </w:rPr>
        <w:t>2018</w:t>
      </w:r>
      <w:r>
        <w:rPr>
          <w:rStyle w:val="fontstyle01"/>
          <w:rFonts w:ascii="Times New Roman" w:eastAsia="Arial Unicode MS" w:hAnsi="Times New Roman" w:cs="Times New Roman"/>
          <w:sz w:val="24"/>
          <w:szCs w:val="24"/>
        </w:rPr>
        <w:t>) alleged that the 1962 New York Agreement was a ‘Trusteeship Agreement’ that transfer</w:t>
      </w:r>
      <w:r w:rsidR="006274A4">
        <w:rPr>
          <w:rStyle w:val="fontstyle01"/>
          <w:rFonts w:ascii="Times New Roman" w:eastAsia="Arial Unicode MS" w:hAnsi="Times New Roman" w:cs="Times New Roman"/>
          <w:sz w:val="24"/>
          <w:szCs w:val="24"/>
        </w:rPr>
        <w:t>red</w:t>
      </w:r>
      <w:r>
        <w:rPr>
          <w:rStyle w:val="fontstyle01"/>
          <w:rFonts w:ascii="Times New Roman" w:eastAsia="Arial Unicode MS" w:hAnsi="Times New Roman" w:cs="Times New Roman"/>
          <w:sz w:val="24"/>
          <w:szCs w:val="24"/>
        </w:rPr>
        <w:t xml:space="preserve"> the </w:t>
      </w:r>
      <w:r w:rsidR="004360D1">
        <w:rPr>
          <w:rStyle w:val="fontstyle01"/>
          <w:rFonts w:ascii="Times New Roman" w:eastAsia="Arial Unicode MS" w:hAnsi="Times New Roman" w:cs="Times New Roman"/>
          <w:sz w:val="24"/>
          <w:szCs w:val="24"/>
        </w:rPr>
        <w:t xml:space="preserve">legal status of the Netherlands New Guinea from the ‘Non-Self-governing’ territory of the Netherlands to the ‘Trust territory’ of the United Nations. That is </w:t>
      </w:r>
      <w:r w:rsidR="004360D1">
        <w:rPr>
          <w:rStyle w:val="fontstyle01"/>
          <w:rFonts w:ascii="Times New Roman" w:eastAsia="Arial Unicode MS" w:hAnsi="Times New Roman" w:cs="Times New Roman"/>
          <w:sz w:val="24"/>
          <w:szCs w:val="24"/>
        </w:rPr>
        <w:lastRenderedPageBreak/>
        <w:t>because the pathway applied to transfer the territory to the UN was through the trusteeship pathway as per the UN Charter and no other way. Now, for the UN to transfer the territory to Indonesia, the UN has to follow the same pathway</w:t>
      </w:r>
      <w:r w:rsidR="006274A4">
        <w:rPr>
          <w:rStyle w:val="fontstyle01"/>
          <w:rFonts w:ascii="Times New Roman" w:eastAsia="Arial Unicode MS" w:hAnsi="Times New Roman" w:cs="Times New Roman"/>
          <w:sz w:val="24"/>
          <w:szCs w:val="24"/>
        </w:rPr>
        <w:t>,</w:t>
      </w:r>
      <w:r w:rsidR="004360D1">
        <w:rPr>
          <w:rStyle w:val="fontstyle01"/>
          <w:rFonts w:ascii="Times New Roman" w:eastAsia="Arial Unicode MS" w:hAnsi="Times New Roman" w:cs="Times New Roman"/>
          <w:sz w:val="24"/>
          <w:szCs w:val="24"/>
        </w:rPr>
        <w:t xml:space="preserve"> which has no legal </w:t>
      </w:r>
      <w:r w:rsidR="00B97CCE">
        <w:rPr>
          <w:rStyle w:val="fontstyle01"/>
          <w:rFonts w:ascii="Times New Roman" w:eastAsia="Arial Unicode MS" w:hAnsi="Times New Roman" w:cs="Times New Roman"/>
          <w:sz w:val="24"/>
          <w:szCs w:val="24"/>
        </w:rPr>
        <w:t>basis</w:t>
      </w:r>
      <w:r w:rsidR="004360D1">
        <w:rPr>
          <w:rStyle w:val="fontstyle01"/>
          <w:rFonts w:ascii="Times New Roman" w:eastAsia="Arial Unicode MS" w:hAnsi="Times New Roman" w:cs="Times New Roman"/>
          <w:sz w:val="24"/>
          <w:szCs w:val="24"/>
        </w:rPr>
        <w:t xml:space="preserve">. The only option was </w:t>
      </w:r>
      <w:r w:rsidR="00FF26EA">
        <w:rPr>
          <w:rStyle w:val="fontstyle01"/>
          <w:rFonts w:ascii="Times New Roman" w:eastAsia="Arial Unicode MS" w:hAnsi="Times New Roman" w:cs="Times New Roman"/>
          <w:sz w:val="24"/>
          <w:szCs w:val="24"/>
        </w:rPr>
        <w:t xml:space="preserve">through </w:t>
      </w:r>
      <w:r w:rsidR="004360D1">
        <w:rPr>
          <w:rStyle w:val="fontstyle01"/>
          <w:rFonts w:ascii="Times New Roman" w:eastAsia="Arial Unicode MS" w:hAnsi="Times New Roman" w:cs="Times New Roman"/>
          <w:sz w:val="24"/>
          <w:szCs w:val="24"/>
        </w:rPr>
        <w:t xml:space="preserve">Article (76b) to grant ‘self-government or independence’ to West New Guinea. The UN did not follow the channel </w:t>
      </w:r>
      <w:r w:rsidR="003537C6">
        <w:rPr>
          <w:rStyle w:val="fontstyle01"/>
          <w:rFonts w:ascii="Times New Roman" w:eastAsia="Arial Unicode MS" w:hAnsi="Times New Roman" w:cs="Times New Roman"/>
          <w:sz w:val="24"/>
          <w:szCs w:val="24"/>
        </w:rPr>
        <w:t>as per Article (76b)</w:t>
      </w:r>
      <w:r w:rsidR="006274A4">
        <w:rPr>
          <w:rStyle w:val="fontstyle01"/>
          <w:rFonts w:ascii="Times New Roman" w:eastAsia="Arial Unicode MS" w:hAnsi="Times New Roman" w:cs="Times New Roman"/>
          <w:sz w:val="24"/>
          <w:szCs w:val="24"/>
        </w:rPr>
        <w:t>,</w:t>
      </w:r>
      <w:r w:rsidR="003537C6">
        <w:rPr>
          <w:rStyle w:val="fontstyle01"/>
          <w:rFonts w:ascii="Times New Roman" w:eastAsia="Arial Unicode MS" w:hAnsi="Times New Roman" w:cs="Times New Roman"/>
          <w:sz w:val="24"/>
          <w:szCs w:val="24"/>
        </w:rPr>
        <w:t xml:space="preserve"> </w:t>
      </w:r>
      <w:r w:rsidR="004360D1">
        <w:rPr>
          <w:rStyle w:val="fontstyle01"/>
          <w:rFonts w:ascii="Times New Roman" w:eastAsia="Arial Unicode MS" w:hAnsi="Times New Roman" w:cs="Times New Roman"/>
          <w:sz w:val="24"/>
          <w:szCs w:val="24"/>
        </w:rPr>
        <w:t xml:space="preserve">which was a clear breach of the United Nations Charter. </w:t>
      </w:r>
    </w:p>
    <w:p w14:paraId="60471944" w14:textId="00CFFF94" w:rsidR="00116900" w:rsidRDefault="003537C6" w:rsidP="0026284B">
      <w:pPr>
        <w:pStyle w:val="Corpo"/>
        <w:jc w:val="both"/>
        <w:rPr>
          <w:rStyle w:val="fontstyle01"/>
          <w:rFonts w:ascii="Times New Roman" w:eastAsia="Arial Unicode MS" w:hAnsi="Times New Roman" w:cs="Times New Roman"/>
          <w:sz w:val="24"/>
          <w:szCs w:val="24"/>
        </w:rPr>
      </w:pPr>
      <w:r>
        <w:rPr>
          <w:rStyle w:val="fontstyle01"/>
          <w:rFonts w:ascii="Times New Roman" w:eastAsia="Arial Unicode MS" w:hAnsi="Times New Roman" w:cs="Times New Roman"/>
          <w:sz w:val="24"/>
          <w:szCs w:val="24"/>
        </w:rPr>
        <w:t>During the implementation of the New York Agreement, the UN did not fully implement its mandated tasks and also failed to uphold the principles enshrined in the UN Charter and ideals of democracy</w:t>
      </w:r>
      <w:r w:rsidR="006274A4">
        <w:rPr>
          <w:rStyle w:val="fontstyle01"/>
          <w:rFonts w:ascii="Times New Roman" w:eastAsia="Arial Unicode MS" w:hAnsi="Times New Roman" w:cs="Times New Roman"/>
          <w:sz w:val="24"/>
          <w:szCs w:val="24"/>
        </w:rPr>
        <w:t>,</w:t>
      </w:r>
      <w:r>
        <w:rPr>
          <w:rStyle w:val="fontstyle01"/>
          <w:rFonts w:ascii="Times New Roman" w:eastAsia="Arial Unicode MS" w:hAnsi="Times New Roman" w:cs="Times New Roman"/>
          <w:sz w:val="24"/>
          <w:szCs w:val="24"/>
        </w:rPr>
        <w:t xml:space="preserve"> resulting in the unfair treatment and abuse of the people of West Papua at the time. </w:t>
      </w:r>
      <w:r w:rsidR="00D62A7A">
        <w:rPr>
          <w:rStyle w:val="fontstyle01"/>
          <w:rFonts w:ascii="Times New Roman" w:eastAsia="Arial Unicode MS" w:hAnsi="Times New Roman" w:cs="Times New Roman"/>
          <w:sz w:val="24"/>
          <w:szCs w:val="24"/>
        </w:rPr>
        <w:t>The effect of those actions has led to the genocide of the people of West Papua</w:t>
      </w:r>
      <w:r w:rsidR="006274A4">
        <w:rPr>
          <w:rStyle w:val="fontstyle01"/>
          <w:rFonts w:ascii="Times New Roman" w:eastAsia="Arial Unicode MS" w:hAnsi="Times New Roman" w:cs="Times New Roman"/>
          <w:sz w:val="24"/>
          <w:szCs w:val="24"/>
        </w:rPr>
        <w:t>,</w:t>
      </w:r>
      <w:r w:rsidR="00D62A7A">
        <w:rPr>
          <w:rStyle w:val="fontstyle01"/>
          <w:rFonts w:ascii="Times New Roman" w:eastAsia="Arial Unicode MS" w:hAnsi="Times New Roman" w:cs="Times New Roman"/>
          <w:sz w:val="24"/>
          <w:szCs w:val="24"/>
        </w:rPr>
        <w:t xml:space="preserve"> which Indonesia </w:t>
      </w:r>
      <w:r w:rsidR="00312117">
        <w:rPr>
          <w:rStyle w:val="fontstyle01"/>
          <w:rFonts w:ascii="Times New Roman" w:eastAsia="Arial Unicode MS" w:hAnsi="Times New Roman" w:cs="Times New Roman"/>
          <w:sz w:val="24"/>
          <w:szCs w:val="24"/>
        </w:rPr>
        <w:t>continues</w:t>
      </w:r>
      <w:r w:rsidR="00D62A7A">
        <w:rPr>
          <w:rStyle w:val="fontstyle01"/>
          <w:rFonts w:ascii="Times New Roman" w:eastAsia="Arial Unicode MS" w:hAnsi="Times New Roman" w:cs="Times New Roman"/>
          <w:sz w:val="24"/>
          <w:szCs w:val="24"/>
        </w:rPr>
        <w:t xml:space="preserve"> to commit up to </w:t>
      </w:r>
      <w:r w:rsidR="00312117">
        <w:rPr>
          <w:rStyle w:val="fontstyle01"/>
          <w:rFonts w:ascii="Times New Roman" w:eastAsia="Arial Unicode MS" w:hAnsi="Times New Roman" w:cs="Times New Roman"/>
          <w:sz w:val="24"/>
          <w:szCs w:val="24"/>
        </w:rPr>
        <w:t xml:space="preserve">the </w:t>
      </w:r>
      <w:r w:rsidR="00D62A7A">
        <w:rPr>
          <w:rStyle w:val="fontstyle01"/>
          <w:rFonts w:ascii="Times New Roman" w:eastAsia="Arial Unicode MS" w:hAnsi="Times New Roman" w:cs="Times New Roman"/>
          <w:sz w:val="24"/>
          <w:szCs w:val="24"/>
        </w:rPr>
        <w:t>present.</w:t>
      </w:r>
      <w:r w:rsidR="00312117">
        <w:rPr>
          <w:rStyle w:val="fontstyle01"/>
          <w:rFonts w:ascii="Times New Roman" w:eastAsia="Arial Unicode MS" w:hAnsi="Times New Roman" w:cs="Times New Roman"/>
          <w:sz w:val="24"/>
          <w:szCs w:val="24"/>
        </w:rPr>
        <w:t xml:space="preserve"> The UN </w:t>
      </w:r>
      <w:r w:rsidR="00A8193C">
        <w:rPr>
          <w:rStyle w:val="fontstyle01"/>
          <w:rFonts w:ascii="Times New Roman" w:eastAsia="Arial Unicode MS" w:hAnsi="Times New Roman" w:cs="Times New Roman"/>
          <w:sz w:val="24"/>
          <w:szCs w:val="24"/>
        </w:rPr>
        <w:t>needs</w:t>
      </w:r>
      <w:r w:rsidR="00312117">
        <w:rPr>
          <w:rStyle w:val="fontstyle01"/>
          <w:rFonts w:ascii="Times New Roman" w:eastAsia="Arial Unicode MS" w:hAnsi="Times New Roman" w:cs="Times New Roman"/>
          <w:sz w:val="24"/>
          <w:szCs w:val="24"/>
        </w:rPr>
        <w:t xml:space="preserve"> to acknowledge this mistake and </w:t>
      </w:r>
      <w:r w:rsidR="00112AF5">
        <w:rPr>
          <w:rStyle w:val="fontstyle01"/>
          <w:rFonts w:ascii="Times New Roman" w:eastAsia="Arial Unicode MS" w:hAnsi="Times New Roman" w:cs="Times New Roman"/>
          <w:sz w:val="24"/>
          <w:szCs w:val="24"/>
        </w:rPr>
        <w:t>right</w:t>
      </w:r>
      <w:r w:rsidR="00312117">
        <w:rPr>
          <w:rStyle w:val="fontstyle01"/>
          <w:rFonts w:ascii="Times New Roman" w:eastAsia="Arial Unicode MS" w:hAnsi="Times New Roman" w:cs="Times New Roman"/>
          <w:sz w:val="24"/>
          <w:szCs w:val="24"/>
        </w:rPr>
        <w:t xml:space="preserve"> the wrongs committed against the people of West Papua along with other responsible parties.</w:t>
      </w:r>
    </w:p>
    <w:p w14:paraId="5B451CB5" w14:textId="1580E9CE" w:rsidR="00116900" w:rsidRPr="000542A7" w:rsidRDefault="00116900" w:rsidP="00116900">
      <w:pPr>
        <w:pStyle w:val="Corpo"/>
        <w:numPr>
          <w:ilvl w:val="0"/>
          <w:numId w:val="1"/>
        </w:numPr>
        <w:jc w:val="both"/>
        <w:rPr>
          <w:rStyle w:val="fontstyle01"/>
          <w:rFonts w:ascii="Times New Roman" w:eastAsia="Arial Unicode MS" w:hAnsi="Times New Roman" w:cs="Times New Roman"/>
          <w:b/>
          <w:bCs/>
          <w:sz w:val="24"/>
          <w:szCs w:val="24"/>
        </w:rPr>
      </w:pPr>
      <w:r w:rsidRPr="000542A7">
        <w:rPr>
          <w:rStyle w:val="fontstyle01"/>
          <w:rFonts w:ascii="Times New Roman" w:eastAsia="Arial Unicode MS" w:hAnsi="Times New Roman" w:cs="Times New Roman"/>
          <w:b/>
          <w:bCs/>
          <w:sz w:val="24"/>
          <w:szCs w:val="24"/>
        </w:rPr>
        <w:t xml:space="preserve">Freeport McMorran and the </w:t>
      </w:r>
      <w:r w:rsidR="006274A4">
        <w:rPr>
          <w:rStyle w:val="fontstyle01"/>
          <w:rFonts w:ascii="Times New Roman" w:eastAsia="Arial Unicode MS" w:hAnsi="Times New Roman" w:cs="Times New Roman"/>
          <w:b/>
          <w:bCs/>
          <w:sz w:val="24"/>
          <w:szCs w:val="24"/>
        </w:rPr>
        <w:t>I</w:t>
      </w:r>
      <w:r w:rsidRPr="000542A7">
        <w:rPr>
          <w:rStyle w:val="fontstyle01"/>
          <w:rFonts w:ascii="Times New Roman" w:eastAsia="Arial Unicode MS" w:hAnsi="Times New Roman" w:cs="Times New Roman"/>
          <w:b/>
          <w:bCs/>
          <w:sz w:val="24"/>
          <w:szCs w:val="24"/>
        </w:rPr>
        <w:t>nvolvement of the United States in West Papua</w:t>
      </w:r>
    </w:p>
    <w:p w14:paraId="4CC08A05" w14:textId="10D4072A" w:rsidR="000542A7" w:rsidRDefault="000542A7" w:rsidP="000542A7">
      <w:pPr>
        <w:spacing w:line="240" w:lineRule="auto"/>
        <w:jc w:val="both"/>
        <w:rPr>
          <w:rFonts w:ascii="Times New Roman" w:hAnsi="Times New Roman" w:cs="Times New Roman"/>
          <w:sz w:val="24"/>
          <w:szCs w:val="24"/>
        </w:rPr>
      </w:pPr>
      <w:r w:rsidRPr="000542A7">
        <w:rPr>
          <w:rFonts w:ascii="Times New Roman" w:hAnsi="Times New Roman" w:cs="Times New Roman"/>
          <w:sz w:val="24"/>
          <w:szCs w:val="24"/>
        </w:rPr>
        <w:t xml:space="preserve">The </w:t>
      </w:r>
      <w:r w:rsidR="00C72843">
        <w:rPr>
          <w:rFonts w:ascii="Times New Roman" w:hAnsi="Times New Roman" w:cs="Times New Roman"/>
          <w:sz w:val="24"/>
          <w:szCs w:val="24"/>
        </w:rPr>
        <w:t xml:space="preserve">USA’s involvement in West Papua was through the </w:t>
      </w:r>
      <w:r w:rsidRPr="000542A7">
        <w:rPr>
          <w:rFonts w:ascii="Times New Roman" w:hAnsi="Times New Roman" w:cs="Times New Roman"/>
          <w:sz w:val="24"/>
          <w:szCs w:val="24"/>
        </w:rPr>
        <w:t>contract of work signed between the Republic of Indonesia and Freeport McMorran Inc. in 1967</w:t>
      </w:r>
      <w:r w:rsidR="006274A4">
        <w:rPr>
          <w:rFonts w:ascii="Times New Roman" w:hAnsi="Times New Roman" w:cs="Times New Roman"/>
          <w:sz w:val="24"/>
          <w:szCs w:val="24"/>
        </w:rPr>
        <w:t>,</w:t>
      </w:r>
      <w:r w:rsidR="00C72843">
        <w:rPr>
          <w:rFonts w:ascii="Times New Roman" w:hAnsi="Times New Roman" w:cs="Times New Roman"/>
          <w:sz w:val="24"/>
          <w:szCs w:val="24"/>
        </w:rPr>
        <w:t xml:space="preserve"> </w:t>
      </w:r>
      <w:r w:rsidRPr="000542A7">
        <w:rPr>
          <w:rFonts w:ascii="Times New Roman" w:hAnsi="Times New Roman" w:cs="Times New Roman"/>
          <w:sz w:val="24"/>
          <w:szCs w:val="24"/>
        </w:rPr>
        <w:t>a business agreement</w:t>
      </w:r>
      <w:r w:rsidR="00C94294">
        <w:rPr>
          <w:rStyle w:val="FootnoteReference"/>
          <w:rFonts w:ascii="Times New Roman" w:hAnsi="Times New Roman" w:cs="Times New Roman"/>
          <w:sz w:val="24"/>
          <w:szCs w:val="24"/>
        </w:rPr>
        <w:footnoteReference w:id="9"/>
      </w:r>
      <w:r w:rsidRPr="000542A7">
        <w:rPr>
          <w:rFonts w:ascii="Times New Roman" w:hAnsi="Times New Roman" w:cs="Times New Roman"/>
          <w:sz w:val="24"/>
          <w:szCs w:val="24"/>
        </w:rPr>
        <w:t xml:space="preserve">. It was signed without the participation of the indigenous people of West Papua before the 1969 </w:t>
      </w:r>
      <w:r>
        <w:rPr>
          <w:rFonts w:ascii="Times New Roman" w:hAnsi="Times New Roman" w:cs="Times New Roman"/>
          <w:sz w:val="24"/>
          <w:szCs w:val="24"/>
        </w:rPr>
        <w:t>Act</w:t>
      </w:r>
      <w:r w:rsidRPr="000542A7">
        <w:rPr>
          <w:rFonts w:ascii="Times New Roman" w:hAnsi="Times New Roman" w:cs="Times New Roman"/>
          <w:sz w:val="24"/>
          <w:szCs w:val="24"/>
        </w:rPr>
        <w:t xml:space="preserve"> of free choice.</w:t>
      </w:r>
      <w:r w:rsidR="00C72843">
        <w:rPr>
          <w:rFonts w:ascii="Times New Roman" w:hAnsi="Times New Roman" w:cs="Times New Roman"/>
          <w:sz w:val="24"/>
          <w:szCs w:val="24"/>
        </w:rPr>
        <w:t xml:space="preserve"> The agreement might have been the motive behind </w:t>
      </w:r>
      <w:r w:rsidR="006274A4">
        <w:rPr>
          <w:rFonts w:ascii="Times New Roman" w:hAnsi="Times New Roman" w:cs="Times New Roman"/>
          <w:sz w:val="24"/>
          <w:szCs w:val="24"/>
        </w:rPr>
        <w:t>the USA’s undivided support to Indonesia</w:t>
      </w:r>
      <w:r w:rsidR="00C72843">
        <w:rPr>
          <w:rFonts w:ascii="Times New Roman" w:hAnsi="Times New Roman" w:cs="Times New Roman"/>
          <w:sz w:val="24"/>
          <w:szCs w:val="24"/>
        </w:rPr>
        <w:t xml:space="preserve"> up to the present.</w:t>
      </w:r>
      <w:r w:rsidRPr="000542A7">
        <w:rPr>
          <w:rFonts w:ascii="Times New Roman" w:hAnsi="Times New Roman" w:cs="Times New Roman"/>
          <w:sz w:val="24"/>
          <w:szCs w:val="24"/>
        </w:rPr>
        <w:t xml:space="preserve"> West Papua indigenous people consider this a violation of their human rights. The natural resources found in the territory of West Papua belong to the people of West Papua. The Indonesian </w:t>
      </w:r>
      <w:r w:rsidR="006274A4">
        <w:rPr>
          <w:rFonts w:ascii="Times New Roman" w:hAnsi="Times New Roman" w:cs="Times New Roman"/>
          <w:sz w:val="24"/>
          <w:szCs w:val="24"/>
        </w:rPr>
        <w:t>G</w:t>
      </w:r>
      <w:r w:rsidRPr="000542A7">
        <w:rPr>
          <w:rFonts w:ascii="Times New Roman" w:hAnsi="Times New Roman" w:cs="Times New Roman"/>
          <w:sz w:val="24"/>
          <w:szCs w:val="24"/>
        </w:rPr>
        <w:t>overnment should have consulted with the people of West Papua to fulfil the obligation of ‘free prior and informed consent’, but that did not happen</w:t>
      </w:r>
      <w:r>
        <w:rPr>
          <w:rFonts w:ascii="Times New Roman" w:hAnsi="Times New Roman" w:cs="Times New Roman"/>
          <w:sz w:val="24"/>
          <w:szCs w:val="24"/>
        </w:rPr>
        <w:t xml:space="preserve">. </w:t>
      </w:r>
      <w:r w:rsidR="005F3615">
        <w:rPr>
          <w:rFonts w:ascii="Times New Roman" w:hAnsi="Times New Roman" w:cs="Times New Roman"/>
          <w:sz w:val="24"/>
          <w:szCs w:val="24"/>
        </w:rPr>
        <w:t xml:space="preserve">The American Government played a pivotal role in </w:t>
      </w:r>
      <w:r w:rsidR="006274A4">
        <w:rPr>
          <w:rFonts w:ascii="Times New Roman" w:hAnsi="Times New Roman" w:cs="Times New Roman"/>
          <w:sz w:val="24"/>
          <w:szCs w:val="24"/>
        </w:rPr>
        <w:t>drafting</w:t>
      </w:r>
      <w:r w:rsidR="005F3615">
        <w:rPr>
          <w:rFonts w:ascii="Times New Roman" w:hAnsi="Times New Roman" w:cs="Times New Roman"/>
          <w:sz w:val="24"/>
          <w:szCs w:val="24"/>
        </w:rPr>
        <w:t xml:space="preserve"> the New York Agreement through </w:t>
      </w:r>
      <w:r w:rsidR="00C72843">
        <w:rPr>
          <w:rFonts w:ascii="Times New Roman" w:hAnsi="Times New Roman" w:cs="Times New Roman"/>
          <w:sz w:val="24"/>
          <w:szCs w:val="24"/>
        </w:rPr>
        <w:t xml:space="preserve">to </w:t>
      </w:r>
      <w:r w:rsidR="005F3615">
        <w:rPr>
          <w:rFonts w:ascii="Times New Roman" w:hAnsi="Times New Roman" w:cs="Times New Roman"/>
          <w:sz w:val="24"/>
          <w:szCs w:val="24"/>
        </w:rPr>
        <w:t>the implementation</w:t>
      </w:r>
      <w:r w:rsidR="006274A4">
        <w:rPr>
          <w:rFonts w:ascii="Times New Roman" w:hAnsi="Times New Roman" w:cs="Times New Roman"/>
          <w:sz w:val="24"/>
          <w:szCs w:val="24"/>
        </w:rPr>
        <w:t>,</w:t>
      </w:r>
      <w:r w:rsidR="005F3615">
        <w:rPr>
          <w:rFonts w:ascii="Times New Roman" w:hAnsi="Times New Roman" w:cs="Times New Roman"/>
          <w:sz w:val="24"/>
          <w:szCs w:val="24"/>
        </w:rPr>
        <w:t xml:space="preserve"> which the people of West Papua believe that it should publicly acknowledge and apologize for its part.  </w:t>
      </w:r>
    </w:p>
    <w:p w14:paraId="64C43AC6" w14:textId="4917EBED" w:rsidR="000542A7" w:rsidRDefault="000542A7" w:rsidP="000542A7">
      <w:pPr>
        <w:spacing w:line="240" w:lineRule="auto"/>
        <w:jc w:val="both"/>
        <w:rPr>
          <w:rFonts w:ascii="Times New Roman" w:eastAsia="Arial Unicode MS" w:hAnsi="Times New Roman" w:cs="Times New Roman"/>
          <w:sz w:val="24"/>
          <w:szCs w:val="24"/>
          <w:lang w:val="en-GB"/>
        </w:rPr>
      </w:pPr>
      <w:r w:rsidRPr="000542A7">
        <w:rPr>
          <w:rFonts w:ascii="Times New Roman" w:eastAsia="Arial Unicode MS" w:hAnsi="Times New Roman" w:cs="Times New Roman"/>
          <w:sz w:val="24"/>
          <w:szCs w:val="24"/>
          <w:lang w:val="en-GB"/>
        </w:rPr>
        <w:t>The American Government and its Central Intelligence Agency</w:t>
      </w:r>
      <w:r>
        <w:rPr>
          <w:rFonts w:ascii="Times New Roman" w:eastAsia="Arial Unicode MS" w:hAnsi="Times New Roman" w:cs="Times New Roman"/>
          <w:sz w:val="24"/>
          <w:szCs w:val="24"/>
          <w:lang w:val="en-GB"/>
        </w:rPr>
        <w:t xml:space="preserve"> (CIA)</w:t>
      </w:r>
      <w:r w:rsidRPr="000542A7">
        <w:rPr>
          <w:rFonts w:ascii="Times New Roman" w:eastAsia="Arial Unicode MS" w:hAnsi="Times New Roman" w:cs="Times New Roman"/>
          <w:sz w:val="24"/>
          <w:szCs w:val="24"/>
          <w:lang w:val="en-GB"/>
        </w:rPr>
        <w:t>, through their excessive interventions in the affairs of other countries, are responsible for the hostile recolonization of West Papua by Indonesia as they fostered the conditions in which it happened</w:t>
      </w:r>
      <w:r w:rsidRPr="000542A7">
        <w:rPr>
          <w:rStyle w:val="FootnoteReference"/>
          <w:rFonts w:ascii="Times New Roman" w:eastAsia="Arial Unicode MS" w:hAnsi="Times New Roman" w:cs="Times New Roman"/>
          <w:sz w:val="24"/>
          <w:szCs w:val="24"/>
          <w:lang w:val="en-GB"/>
        </w:rPr>
        <w:footnoteReference w:id="10"/>
      </w:r>
      <w:r w:rsidRPr="000542A7">
        <w:rPr>
          <w:rFonts w:ascii="Times New Roman" w:eastAsia="Arial Unicode MS" w:hAnsi="Times New Roman" w:cs="Times New Roman"/>
          <w:sz w:val="24"/>
          <w:szCs w:val="24"/>
          <w:lang w:val="en-GB"/>
        </w:rPr>
        <w:t>. As such</w:t>
      </w:r>
      <w:r w:rsidR="006274A4">
        <w:rPr>
          <w:rFonts w:ascii="Times New Roman" w:eastAsia="Arial Unicode MS" w:hAnsi="Times New Roman" w:cs="Times New Roman"/>
          <w:sz w:val="24"/>
          <w:szCs w:val="24"/>
          <w:lang w:val="en-GB"/>
        </w:rPr>
        <w:t>,</w:t>
      </w:r>
      <w:r w:rsidRPr="000542A7">
        <w:rPr>
          <w:rFonts w:ascii="Times New Roman" w:eastAsia="Arial Unicode MS" w:hAnsi="Times New Roman" w:cs="Times New Roman"/>
          <w:sz w:val="24"/>
          <w:szCs w:val="24"/>
          <w:lang w:val="en-GB"/>
        </w:rPr>
        <w:t xml:space="preserve"> the American Government </w:t>
      </w:r>
      <w:r w:rsidR="00C72843">
        <w:rPr>
          <w:rFonts w:ascii="Times New Roman" w:eastAsia="Arial Unicode MS" w:hAnsi="Times New Roman" w:cs="Times New Roman"/>
          <w:sz w:val="24"/>
          <w:szCs w:val="24"/>
          <w:lang w:val="en-GB"/>
        </w:rPr>
        <w:t xml:space="preserve">and Freeport McMorran </w:t>
      </w:r>
      <w:r w:rsidRPr="000542A7">
        <w:rPr>
          <w:rFonts w:ascii="Times New Roman" w:eastAsia="Arial Unicode MS" w:hAnsi="Times New Roman" w:cs="Times New Roman"/>
          <w:sz w:val="24"/>
          <w:szCs w:val="24"/>
          <w:lang w:val="en-GB"/>
        </w:rPr>
        <w:t xml:space="preserve">should recognize the harm done to the People of West Papua through its actions in the sixties and put the West Papuan case back on the agenda of the United Nations by cooperating with the former and present colonizers of West Papua. </w:t>
      </w:r>
    </w:p>
    <w:p w14:paraId="5E059C71" w14:textId="0EA9D84E" w:rsidR="005F3615" w:rsidRPr="00EC13CA" w:rsidRDefault="005F3615" w:rsidP="000542A7">
      <w:pPr>
        <w:spacing w:line="240" w:lineRule="auto"/>
        <w:jc w:val="both"/>
        <w:rPr>
          <w:rFonts w:ascii="Times New Roman" w:eastAsia="Arial Unicode MS" w:hAnsi="Times New Roman" w:cs="Times New Roman"/>
          <w:b/>
          <w:bCs/>
          <w:sz w:val="24"/>
          <w:szCs w:val="24"/>
          <w:lang w:val="en-GB"/>
        </w:rPr>
      </w:pPr>
      <w:r w:rsidRPr="00EC13CA">
        <w:rPr>
          <w:rFonts w:ascii="Times New Roman" w:eastAsia="Arial Unicode MS" w:hAnsi="Times New Roman" w:cs="Times New Roman"/>
          <w:b/>
          <w:bCs/>
          <w:sz w:val="24"/>
          <w:szCs w:val="24"/>
          <w:lang w:val="en-GB"/>
        </w:rPr>
        <w:t>Part II:</w:t>
      </w:r>
      <w:r w:rsidR="00EC13CA" w:rsidRPr="00EC13CA">
        <w:rPr>
          <w:rFonts w:ascii="Times New Roman" w:eastAsia="Arial Unicode MS" w:hAnsi="Times New Roman" w:cs="Times New Roman"/>
          <w:b/>
          <w:bCs/>
          <w:sz w:val="24"/>
          <w:szCs w:val="24"/>
          <w:lang w:val="en-GB"/>
        </w:rPr>
        <w:t xml:space="preserve"> </w:t>
      </w:r>
      <w:r w:rsidR="00C73DDC">
        <w:rPr>
          <w:rFonts w:ascii="Times New Roman" w:eastAsia="Arial Unicode MS" w:hAnsi="Times New Roman" w:cs="Times New Roman"/>
          <w:b/>
          <w:bCs/>
          <w:sz w:val="24"/>
          <w:szCs w:val="24"/>
          <w:lang w:val="en-GB"/>
        </w:rPr>
        <w:t xml:space="preserve">Measures Taken by the </w:t>
      </w:r>
      <w:r w:rsidR="00EC13CA" w:rsidRPr="00EC13CA">
        <w:rPr>
          <w:rFonts w:ascii="Times New Roman" w:eastAsia="Arial Unicode MS" w:hAnsi="Times New Roman" w:cs="Times New Roman"/>
          <w:b/>
          <w:bCs/>
          <w:sz w:val="24"/>
          <w:szCs w:val="24"/>
          <w:lang w:val="en-GB"/>
        </w:rPr>
        <w:t>Parties</w:t>
      </w:r>
      <w:r w:rsidR="00C73DDC">
        <w:rPr>
          <w:rFonts w:ascii="Times New Roman" w:eastAsia="Arial Unicode MS" w:hAnsi="Times New Roman" w:cs="Times New Roman"/>
          <w:b/>
          <w:bCs/>
          <w:sz w:val="24"/>
          <w:szCs w:val="24"/>
          <w:lang w:val="en-GB"/>
        </w:rPr>
        <w:t xml:space="preserve"> to</w:t>
      </w:r>
      <w:r w:rsidR="00EC13CA" w:rsidRPr="00EC13CA">
        <w:rPr>
          <w:rFonts w:ascii="Times New Roman" w:eastAsia="Arial Unicode MS" w:hAnsi="Times New Roman" w:cs="Times New Roman"/>
          <w:b/>
          <w:bCs/>
          <w:sz w:val="24"/>
          <w:szCs w:val="24"/>
          <w:lang w:val="en-GB"/>
        </w:rPr>
        <w:t xml:space="preserve"> Implement </w:t>
      </w:r>
      <w:r w:rsidR="00EC13CA" w:rsidRPr="00EC13CA">
        <w:rPr>
          <w:rFonts w:ascii="Times New Roman" w:hAnsi="Times New Roman" w:cs="Times New Roman"/>
          <w:b/>
          <w:bCs/>
          <w:sz w:val="24"/>
          <w:szCs w:val="24"/>
        </w:rPr>
        <w:t>UN General Assembly Resolution 68/237 in West Papua</w:t>
      </w:r>
      <w:r w:rsidRPr="00EC13CA">
        <w:rPr>
          <w:rFonts w:ascii="Times New Roman" w:eastAsia="Arial Unicode MS" w:hAnsi="Times New Roman" w:cs="Times New Roman"/>
          <w:b/>
          <w:bCs/>
          <w:sz w:val="24"/>
          <w:szCs w:val="24"/>
          <w:lang w:val="en-GB"/>
        </w:rPr>
        <w:t xml:space="preserve"> </w:t>
      </w:r>
    </w:p>
    <w:p w14:paraId="6C75E14C" w14:textId="77777777" w:rsidR="00EC13CA" w:rsidRPr="00EC13CA" w:rsidRDefault="00EC13CA" w:rsidP="00EC13CA">
      <w:pPr>
        <w:pStyle w:val="Corpo"/>
        <w:numPr>
          <w:ilvl w:val="0"/>
          <w:numId w:val="1"/>
        </w:numPr>
        <w:jc w:val="both"/>
        <w:rPr>
          <w:rStyle w:val="fontstyle01"/>
          <w:rFonts w:ascii="Times New Roman" w:eastAsia="Arial Unicode MS" w:hAnsi="Times New Roman" w:cs="Times New Roman"/>
          <w:b/>
          <w:bCs/>
          <w:sz w:val="24"/>
          <w:szCs w:val="24"/>
        </w:rPr>
      </w:pPr>
      <w:r w:rsidRPr="00EC13CA">
        <w:rPr>
          <w:rStyle w:val="fontstyle01"/>
          <w:rFonts w:ascii="Times New Roman" w:eastAsia="Arial Unicode MS" w:hAnsi="Times New Roman" w:cs="Times New Roman"/>
          <w:b/>
          <w:bCs/>
          <w:sz w:val="24"/>
          <w:szCs w:val="24"/>
        </w:rPr>
        <w:t>The Netherlands Government</w:t>
      </w:r>
    </w:p>
    <w:p w14:paraId="55701AD2" w14:textId="4C28817C" w:rsidR="00223E75" w:rsidRDefault="00EC13CA" w:rsidP="00C73DDC">
      <w:pPr>
        <w:jc w:val="both"/>
        <w:rPr>
          <w:rFonts w:ascii="Times New Roman" w:hAnsi="Times New Roman" w:cs="Times New Roman"/>
          <w:sz w:val="24"/>
          <w:szCs w:val="24"/>
        </w:rPr>
      </w:pPr>
      <w:r w:rsidRPr="00EC13CA">
        <w:rPr>
          <w:rFonts w:ascii="Times New Roman" w:hAnsi="Times New Roman" w:cs="Times New Roman"/>
          <w:sz w:val="24"/>
          <w:szCs w:val="24"/>
        </w:rPr>
        <w:lastRenderedPageBreak/>
        <w:t>We acknowledge that the Netherlands government has apologized</w:t>
      </w:r>
      <w:r w:rsidR="00223E75">
        <w:rPr>
          <w:rFonts w:ascii="Times New Roman" w:hAnsi="Times New Roman" w:cs="Times New Roman"/>
          <w:sz w:val="24"/>
          <w:szCs w:val="24"/>
        </w:rPr>
        <w:t xml:space="preserve"> several times</w:t>
      </w:r>
      <w:r w:rsidRPr="00EC13CA">
        <w:rPr>
          <w:rFonts w:ascii="Times New Roman" w:hAnsi="Times New Roman" w:cs="Times New Roman"/>
          <w:sz w:val="24"/>
          <w:szCs w:val="24"/>
        </w:rPr>
        <w:t xml:space="preserve"> for its colonial past in Indonesia</w:t>
      </w:r>
      <w:r w:rsidR="006274A4">
        <w:rPr>
          <w:rFonts w:ascii="Times New Roman" w:hAnsi="Times New Roman" w:cs="Times New Roman"/>
          <w:sz w:val="24"/>
          <w:szCs w:val="24"/>
        </w:rPr>
        <w:t>;</w:t>
      </w:r>
      <w:r w:rsidR="00223E75">
        <w:rPr>
          <w:rFonts w:ascii="Times New Roman" w:hAnsi="Times New Roman" w:cs="Times New Roman"/>
          <w:sz w:val="24"/>
          <w:szCs w:val="24"/>
        </w:rPr>
        <w:t xml:space="preserve"> the latest was</w:t>
      </w:r>
      <w:r w:rsidRPr="00EC13CA">
        <w:rPr>
          <w:rFonts w:ascii="Times New Roman" w:hAnsi="Times New Roman" w:cs="Times New Roman"/>
          <w:sz w:val="24"/>
          <w:szCs w:val="24"/>
        </w:rPr>
        <w:t xml:space="preserve"> on </w:t>
      </w:r>
      <w:r w:rsidR="006274A4">
        <w:rPr>
          <w:rFonts w:ascii="Times New Roman" w:hAnsi="Times New Roman" w:cs="Times New Roman"/>
          <w:sz w:val="24"/>
          <w:szCs w:val="24"/>
        </w:rPr>
        <w:t>17th</w:t>
      </w:r>
      <w:r w:rsidRPr="00EC13CA">
        <w:rPr>
          <w:rFonts w:ascii="Times New Roman" w:hAnsi="Times New Roman" w:cs="Times New Roman"/>
          <w:sz w:val="24"/>
          <w:szCs w:val="24"/>
        </w:rPr>
        <w:t xml:space="preserve"> February 2022 by Prime Minister Mark Rutte</w:t>
      </w:r>
      <w:r w:rsidR="00223E75">
        <w:rPr>
          <w:rStyle w:val="FootnoteReference"/>
          <w:rFonts w:ascii="Times New Roman" w:hAnsi="Times New Roman" w:cs="Times New Roman"/>
          <w:sz w:val="24"/>
          <w:szCs w:val="24"/>
        </w:rPr>
        <w:footnoteReference w:id="11"/>
      </w:r>
      <w:r w:rsidRPr="00EC13CA">
        <w:rPr>
          <w:rFonts w:ascii="Times New Roman" w:hAnsi="Times New Roman" w:cs="Times New Roman"/>
          <w:sz w:val="24"/>
          <w:szCs w:val="24"/>
        </w:rPr>
        <w:t xml:space="preserve">. The people of West Papua expect the Netherlands Government </w:t>
      </w:r>
      <w:r>
        <w:rPr>
          <w:rFonts w:ascii="Times New Roman" w:hAnsi="Times New Roman" w:cs="Times New Roman"/>
          <w:sz w:val="24"/>
          <w:szCs w:val="24"/>
        </w:rPr>
        <w:t>to identify</w:t>
      </w:r>
      <w:r w:rsidRPr="00EC13CA">
        <w:rPr>
          <w:rFonts w:ascii="Times New Roman" w:hAnsi="Times New Roman" w:cs="Times New Roman"/>
          <w:sz w:val="24"/>
          <w:szCs w:val="24"/>
        </w:rPr>
        <w:t xml:space="preserve"> West Papua as a separate entity outside of Indonesia worthy of recognition. The Netherlands government knows very well that West Papua people have their own historical experiences </w:t>
      </w:r>
      <w:r w:rsidR="006274A4">
        <w:rPr>
          <w:rFonts w:ascii="Times New Roman" w:hAnsi="Times New Roman" w:cs="Times New Roman"/>
          <w:sz w:val="24"/>
          <w:szCs w:val="24"/>
        </w:rPr>
        <w:t>different</w:t>
      </w:r>
      <w:r w:rsidRPr="00EC13CA">
        <w:rPr>
          <w:rFonts w:ascii="Times New Roman" w:hAnsi="Times New Roman" w:cs="Times New Roman"/>
          <w:sz w:val="24"/>
          <w:szCs w:val="24"/>
        </w:rPr>
        <w:t xml:space="preserve"> from the Indonesian people</w:t>
      </w:r>
      <w:r w:rsidR="006274A4">
        <w:rPr>
          <w:rFonts w:ascii="Times New Roman" w:hAnsi="Times New Roman" w:cs="Times New Roman"/>
          <w:sz w:val="24"/>
          <w:szCs w:val="24"/>
        </w:rPr>
        <w:t>,</w:t>
      </w:r>
      <w:r w:rsidRPr="00EC13CA">
        <w:rPr>
          <w:rFonts w:ascii="Times New Roman" w:hAnsi="Times New Roman" w:cs="Times New Roman"/>
          <w:sz w:val="24"/>
          <w:szCs w:val="24"/>
        </w:rPr>
        <w:t xml:space="preserve"> which cannot be mixed. The Netherlands Government committed human rights violations against the people of Indonesia but not the people of West Papua. The Netherlands Government neglected West Papuans during the process of decolonization</w:t>
      </w:r>
      <w:r w:rsidR="006274A4">
        <w:rPr>
          <w:rFonts w:ascii="Times New Roman" w:hAnsi="Times New Roman" w:cs="Times New Roman"/>
          <w:sz w:val="24"/>
          <w:szCs w:val="24"/>
        </w:rPr>
        <w:t>,</w:t>
      </w:r>
      <w:r w:rsidRPr="00EC13CA">
        <w:rPr>
          <w:rFonts w:ascii="Times New Roman" w:hAnsi="Times New Roman" w:cs="Times New Roman"/>
          <w:sz w:val="24"/>
          <w:szCs w:val="24"/>
        </w:rPr>
        <w:t xml:space="preserve"> which is different from the Indonesian case.</w:t>
      </w:r>
      <w:r w:rsidR="00223E75">
        <w:rPr>
          <w:rFonts w:ascii="Times New Roman" w:hAnsi="Times New Roman" w:cs="Times New Roman"/>
          <w:sz w:val="24"/>
          <w:szCs w:val="24"/>
        </w:rPr>
        <w:t xml:space="preserve"> The people of West Papua expect the Netherlands government to acknowledge and apologize to the people of West Papua separately and to right the wrongs committed against the people of West Papua.</w:t>
      </w:r>
    </w:p>
    <w:p w14:paraId="64D112DD" w14:textId="77777777" w:rsidR="00223E75" w:rsidRPr="00AD1702" w:rsidRDefault="00223E75" w:rsidP="00C73DDC">
      <w:pPr>
        <w:pStyle w:val="ListParagraph"/>
        <w:numPr>
          <w:ilvl w:val="0"/>
          <w:numId w:val="1"/>
        </w:numPr>
        <w:jc w:val="both"/>
        <w:rPr>
          <w:rFonts w:ascii="Times New Roman" w:hAnsi="Times New Roman" w:cs="Times New Roman"/>
          <w:b/>
          <w:bCs/>
          <w:sz w:val="24"/>
          <w:szCs w:val="24"/>
        </w:rPr>
      </w:pPr>
      <w:r w:rsidRPr="00AD1702">
        <w:rPr>
          <w:rFonts w:ascii="Times New Roman" w:hAnsi="Times New Roman" w:cs="Times New Roman"/>
          <w:b/>
          <w:bCs/>
          <w:sz w:val="24"/>
          <w:szCs w:val="24"/>
        </w:rPr>
        <w:t>The United Nations</w:t>
      </w:r>
    </w:p>
    <w:p w14:paraId="3832399F" w14:textId="093C8062" w:rsidR="00A20DDE" w:rsidRDefault="00AD1702" w:rsidP="00C73DDC">
      <w:pPr>
        <w:jc w:val="both"/>
        <w:rPr>
          <w:rFonts w:ascii="Times New Roman" w:hAnsi="Times New Roman" w:cs="Times New Roman"/>
          <w:sz w:val="24"/>
          <w:szCs w:val="24"/>
        </w:rPr>
      </w:pPr>
      <w:r>
        <w:rPr>
          <w:rFonts w:ascii="Times New Roman" w:hAnsi="Times New Roman" w:cs="Times New Roman"/>
          <w:sz w:val="24"/>
          <w:szCs w:val="24"/>
        </w:rPr>
        <w:t xml:space="preserve">The United Nations has not officially acknowledged and apologized to the people of West Papua </w:t>
      </w:r>
      <w:r w:rsidR="006274A4">
        <w:rPr>
          <w:rFonts w:ascii="Times New Roman" w:hAnsi="Times New Roman" w:cs="Times New Roman"/>
          <w:sz w:val="24"/>
          <w:szCs w:val="24"/>
        </w:rPr>
        <w:t>concerning</w:t>
      </w:r>
      <w:r>
        <w:rPr>
          <w:rFonts w:ascii="Times New Roman" w:hAnsi="Times New Roman" w:cs="Times New Roman"/>
          <w:sz w:val="24"/>
          <w:szCs w:val="24"/>
        </w:rPr>
        <w:t xml:space="preserve"> its actions in West Guinea between 1962 and 1969. The UN might pass the bark to the state parties involved at the time</w:t>
      </w:r>
      <w:r w:rsidR="006274A4">
        <w:rPr>
          <w:rFonts w:ascii="Times New Roman" w:hAnsi="Times New Roman" w:cs="Times New Roman"/>
          <w:sz w:val="24"/>
          <w:szCs w:val="24"/>
        </w:rPr>
        <w:t>,</w:t>
      </w:r>
      <w:r>
        <w:rPr>
          <w:rFonts w:ascii="Times New Roman" w:hAnsi="Times New Roman" w:cs="Times New Roman"/>
          <w:sz w:val="24"/>
          <w:szCs w:val="24"/>
        </w:rPr>
        <w:t xml:space="preserve"> but as a respect</w:t>
      </w:r>
      <w:r w:rsidR="006274A4">
        <w:rPr>
          <w:rFonts w:ascii="Times New Roman" w:hAnsi="Times New Roman" w:cs="Times New Roman"/>
          <w:sz w:val="24"/>
          <w:szCs w:val="24"/>
        </w:rPr>
        <w:t>ed</w:t>
      </w:r>
      <w:r>
        <w:rPr>
          <w:rFonts w:ascii="Times New Roman" w:hAnsi="Times New Roman" w:cs="Times New Roman"/>
          <w:sz w:val="24"/>
          <w:szCs w:val="24"/>
        </w:rPr>
        <w:t xml:space="preserve"> institution that claims to uphold the principles of human rights, justice, and democracy, it has to live up to its ideals. The UN needs to investigate what happened at the time through the Office of Internal Oversight Services (OIOS) to </w:t>
      </w:r>
      <w:r w:rsidR="00A20DDE">
        <w:rPr>
          <w:rFonts w:ascii="Times New Roman" w:hAnsi="Times New Roman" w:cs="Times New Roman"/>
          <w:sz w:val="24"/>
          <w:szCs w:val="24"/>
        </w:rPr>
        <w:t>identify</w:t>
      </w:r>
      <w:r>
        <w:rPr>
          <w:rFonts w:ascii="Times New Roman" w:hAnsi="Times New Roman" w:cs="Times New Roman"/>
          <w:sz w:val="24"/>
          <w:szCs w:val="24"/>
        </w:rPr>
        <w:t xml:space="preserve"> the mistake </w:t>
      </w:r>
      <w:r w:rsidR="006274A4">
        <w:rPr>
          <w:rFonts w:ascii="Times New Roman" w:hAnsi="Times New Roman" w:cs="Times New Roman"/>
          <w:sz w:val="24"/>
          <w:szCs w:val="24"/>
        </w:rPr>
        <w:t>mad</w:t>
      </w:r>
      <w:r>
        <w:rPr>
          <w:rFonts w:ascii="Times New Roman" w:hAnsi="Times New Roman" w:cs="Times New Roman"/>
          <w:sz w:val="24"/>
          <w:szCs w:val="24"/>
        </w:rPr>
        <w:t>e to the people of West Papua and take steps to right the wrongs committed against West Papua</w:t>
      </w:r>
      <w:r w:rsidR="00A20DDE">
        <w:rPr>
          <w:rFonts w:ascii="Times New Roman" w:hAnsi="Times New Roman" w:cs="Times New Roman"/>
          <w:sz w:val="24"/>
          <w:szCs w:val="24"/>
        </w:rPr>
        <w:t xml:space="preserve"> people</w:t>
      </w:r>
      <w:r>
        <w:rPr>
          <w:rFonts w:ascii="Times New Roman" w:hAnsi="Times New Roman" w:cs="Times New Roman"/>
          <w:sz w:val="24"/>
          <w:szCs w:val="24"/>
        </w:rPr>
        <w:t>.</w:t>
      </w:r>
    </w:p>
    <w:p w14:paraId="3D14115F" w14:textId="77777777" w:rsidR="00A20DDE" w:rsidRPr="00A20DDE" w:rsidRDefault="00A20DDE" w:rsidP="00C73DDC">
      <w:pPr>
        <w:pStyle w:val="ListParagraph"/>
        <w:numPr>
          <w:ilvl w:val="0"/>
          <w:numId w:val="1"/>
        </w:numPr>
        <w:jc w:val="both"/>
        <w:rPr>
          <w:rFonts w:ascii="Times New Roman" w:hAnsi="Times New Roman" w:cs="Times New Roman"/>
          <w:b/>
          <w:bCs/>
          <w:sz w:val="24"/>
          <w:szCs w:val="24"/>
        </w:rPr>
      </w:pPr>
      <w:r w:rsidRPr="00A20DDE">
        <w:rPr>
          <w:rFonts w:ascii="Times New Roman" w:hAnsi="Times New Roman" w:cs="Times New Roman"/>
          <w:b/>
          <w:bCs/>
          <w:sz w:val="24"/>
          <w:szCs w:val="24"/>
        </w:rPr>
        <w:t>The Republic of Indonesia</w:t>
      </w:r>
    </w:p>
    <w:p w14:paraId="62FB9D90" w14:textId="6E1A0B9D" w:rsidR="00B569E7" w:rsidRDefault="00A20DDE" w:rsidP="00C73DDC">
      <w:pPr>
        <w:jc w:val="both"/>
        <w:rPr>
          <w:rFonts w:ascii="Times New Roman" w:hAnsi="Times New Roman" w:cs="Times New Roman"/>
          <w:sz w:val="24"/>
          <w:szCs w:val="24"/>
        </w:rPr>
      </w:pPr>
      <w:r>
        <w:rPr>
          <w:rFonts w:ascii="Times New Roman" w:hAnsi="Times New Roman" w:cs="Times New Roman"/>
          <w:sz w:val="24"/>
          <w:szCs w:val="24"/>
        </w:rPr>
        <w:t xml:space="preserve">The Government of Indonesia has not officially acknowledged its abuses in West Papua in line with resolution 68/237. Indonesia continues to play a victim card to ensure the Netherlands government apologizes to Indonesia but does not see the West Papua people’s case as a problem. There are </w:t>
      </w:r>
      <w:r w:rsidR="00B569E7">
        <w:rPr>
          <w:rFonts w:ascii="Times New Roman" w:hAnsi="Times New Roman" w:cs="Times New Roman"/>
          <w:sz w:val="24"/>
          <w:szCs w:val="24"/>
        </w:rPr>
        <w:t xml:space="preserve">no </w:t>
      </w:r>
      <w:r>
        <w:rPr>
          <w:rFonts w:ascii="Times New Roman" w:hAnsi="Times New Roman" w:cs="Times New Roman"/>
          <w:sz w:val="24"/>
          <w:szCs w:val="24"/>
        </w:rPr>
        <w:t>reparations, public acknowledg</w:t>
      </w:r>
      <w:r w:rsidR="006274A4">
        <w:rPr>
          <w:rFonts w:ascii="Times New Roman" w:hAnsi="Times New Roman" w:cs="Times New Roman"/>
          <w:sz w:val="24"/>
          <w:szCs w:val="24"/>
        </w:rPr>
        <w:t>e</w:t>
      </w:r>
      <w:r>
        <w:rPr>
          <w:rFonts w:ascii="Times New Roman" w:hAnsi="Times New Roman" w:cs="Times New Roman"/>
          <w:sz w:val="24"/>
          <w:szCs w:val="24"/>
        </w:rPr>
        <w:t xml:space="preserve">ment of abuses, truth-seeking measures, or any other measures that aim to </w:t>
      </w:r>
      <w:r w:rsidR="006274A4">
        <w:rPr>
          <w:rFonts w:ascii="Times New Roman" w:hAnsi="Times New Roman" w:cs="Times New Roman"/>
          <w:sz w:val="24"/>
          <w:szCs w:val="24"/>
        </w:rPr>
        <w:t>end</w:t>
      </w:r>
      <w:r>
        <w:rPr>
          <w:rFonts w:ascii="Times New Roman" w:hAnsi="Times New Roman" w:cs="Times New Roman"/>
          <w:sz w:val="24"/>
          <w:szCs w:val="24"/>
        </w:rPr>
        <w:t xml:space="preserve"> the suffering of the people of West Papua </w:t>
      </w:r>
      <w:r w:rsidR="00B569E7">
        <w:rPr>
          <w:rFonts w:ascii="Times New Roman" w:hAnsi="Times New Roman" w:cs="Times New Roman"/>
          <w:sz w:val="24"/>
          <w:szCs w:val="24"/>
        </w:rPr>
        <w:t xml:space="preserve">implemented by </w:t>
      </w:r>
      <w:r>
        <w:rPr>
          <w:rFonts w:ascii="Times New Roman" w:hAnsi="Times New Roman" w:cs="Times New Roman"/>
          <w:sz w:val="24"/>
          <w:szCs w:val="24"/>
        </w:rPr>
        <w:t xml:space="preserve">the Indonesian </w:t>
      </w:r>
      <w:r w:rsidR="006274A4">
        <w:rPr>
          <w:rFonts w:ascii="Times New Roman" w:hAnsi="Times New Roman" w:cs="Times New Roman"/>
          <w:sz w:val="24"/>
          <w:szCs w:val="24"/>
        </w:rPr>
        <w:t>G</w:t>
      </w:r>
      <w:r>
        <w:rPr>
          <w:rFonts w:ascii="Times New Roman" w:hAnsi="Times New Roman" w:cs="Times New Roman"/>
          <w:sz w:val="24"/>
          <w:szCs w:val="24"/>
        </w:rPr>
        <w:t>overnment.</w:t>
      </w:r>
      <w:r w:rsidR="00B569E7">
        <w:rPr>
          <w:rFonts w:ascii="Times New Roman" w:hAnsi="Times New Roman" w:cs="Times New Roman"/>
          <w:sz w:val="24"/>
          <w:szCs w:val="24"/>
        </w:rPr>
        <w:t xml:space="preserve"> Articles 45 and 46 of the Special Autonomy Law allowed the </w:t>
      </w:r>
      <w:r w:rsidR="006274A4">
        <w:rPr>
          <w:rFonts w:ascii="Times New Roman" w:hAnsi="Times New Roman" w:cs="Times New Roman"/>
          <w:sz w:val="24"/>
          <w:szCs w:val="24"/>
        </w:rPr>
        <w:t>Truth and Reconciliation Commission to be established. Still,</w:t>
      </w:r>
      <w:r w:rsidR="00B569E7">
        <w:rPr>
          <w:rFonts w:ascii="Times New Roman" w:hAnsi="Times New Roman" w:cs="Times New Roman"/>
          <w:sz w:val="24"/>
          <w:szCs w:val="24"/>
        </w:rPr>
        <w:t xml:space="preserve"> up till now, there </w:t>
      </w:r>
      <w:r w:rsidR="006274A4">
        <w:rPr>
          <w:rFonts w:ascii="Times New Roman" w:hAnsi="Times New Roman" w:cs="Times New Roman"/>
          <w:sz w:val="24"/>
          <w:szCs w:val="24"/>
        </w:rPr>
        <w:t>has been</w:t>
      </w:r>
      <w:r w:rsidR="00B569E7">
        <w:rPr>
          <w:rFonts w:ascii="Times New Roman" w:hAnsi="Times New Roman" w:cs="Times New Roman"/>
          <w:sz w:val="24"/>
          <w:szCs w:val="24"/>
        </w:rPr>
        <w:t xml:space="preserve"> nothing established in West Papua to address the issues.</w:t>
      </w:r>
    </w:p>
    <w:p w14:paraId="387BF1E8" w14:textId="5B405F84" w:rsidR="00493158" w:rsidRDefault="00493158" w:rsidP="00C73DDC">
      <w:pPr>
        <w:jc w:val="both"/>
        <w:rPr>
          <w:rFonts w:ascii="Times New Roman" w:hAnsi="Times New Roman" w:cs="Times New Roman"/>
          <w:sz w:val="24"/>
          <w:szCs w:val="24"/>
        </w:rPr>
      </w:pPr>
      <w:r>
        <w:rPr>
          <w:rFonts w:ascii="Times New Roman" w:hAnsi="Times New Roman" w:cs="Times New Roman"/>
          <w:sz w:val="24"/>
          <w:szCs w:val="24"/>
        </w:rPr>
        <w:t xml:space="preserve">The extension of the Special Autonomy Law in 2021 was one-sided without the participation of the people of West Papua. The Indonesian Government failed to enable the participation of the people of West Papua and has continued to suppress the voices of the people of West Papua ever since.  </w:t>
      </w:r>
    </w:p>
    <w:p w14:paraId="6B03F8F0" w14:textId="61D61FC9" w:rsidR="00EC13CA" w:rsidRPr="00493158" w:rsidRDefault="00B569E7" w:rsidP="00C73DDC">
      <w:pPr>
        <w:pStyle w:val="ListParagraph"/>
        <w:numPr>
          <w:ilvl w:val="0"/>
          <w:numId w:val="1"/>
        </w:numPr>
        <w:jc w:val="both"/>
        <w:rPr>
          <w:rFonts w:ascii="Times New Roman" w:hAnsi="Times New Roman" w:cs="Times New Roman"/>
          <w:b/>
          <w:bCs/>
          <w:sz w:val="24"/>
          <w:szCs w:val="24"/>
        </w:rPr>
      </w:pPr>
      <w:r w:rsidRPr="00493158">
        <w:rPr>
          <w:rFonts w:ascii="Times New Roman" w:hAnsi="Times New Roman" w:cs="Times New Roman"/>
          <w:b/>
          <w:bCs/>
          <w:sz w:val="24"/>
          <w:szCs w:val="24"/>
        </w:rPr>
        <w:lastRenderedPageBreak/>
        <w:t>Freeport McMorran and the USA</w:t>
      </w:r>
      <w:r w:rsidR="00A20DDE" w:rsidRPr="00493158">
        <w:rPr>
          <w:rFonts w:ascii="Times New Roman" w:hAnsi="Times New Roman" w:cs="Times New Roman"/>
          <w:b/>
          <w:bCs/>
          <w:sz w:val="24"/>
          <w:szCs w:val="24"/>
        </w:rPr>
        <w:t xml:space="preserve">    </w:t>
      </w:r>
      <w:r w:rsidR="00AD1702" w:rsidRPr="00493158">
        <w:rPr>
          <w:rFonts w:ascii="Times New Roman" w:hAnsi="Times New Roman" w:cs="Times New Roman"/>
          <w:b/>
          <w:bCs/>
          <w:sz w:val="24"/>
          <w:szCs w:val="24"/>
        </w:rPr>
        <w:t xml:space="preserve">     </w:t>
      </w:r>
      <w:r w:rsidR="00EC13CA" w:rsidRPr="00493158">
        <w:rPr>
          <w:rFonts w:ascii="Times New Roman" w:hAnsi="Times New Roman" w:cs="Times New Roman"/>
          <w:b/>
          <w:bCs/>
          <w:sz w:val="24"/>
          <w:szCs w:val="24"/>
        </w:rPr>
        <w:t xml:space="preserve"> </w:t>
      </w:r>
    </w:p>
    <w:p w14:paraId="2374957E" w14:textId="4CF6A075" w:rsidR="00C73DDC" w:rsidRDefault="00493158" w:rsidP="00C73DDC">
      <w:pPr>
        <w:pStyle w:val="Corpo"/>
        <w:jc w:val="both"/>
        <w:rPr>
          <w:rStyle w:val="fontstyle01"/>
          <w:rFonts w:ascii="Times New Roman" w:eastAsia="Arial Unicode MS" w:hAnsi="Times New Roman" w:cs="Times New Roman"/>
          <w:sz w:val="24"/>
          <w:szCs w:val="24"/>
        </w:rPr>
      </w:pPr>
      <w:r>
        <w:rPr>
          <w:rStyle w:val="fontstyle01"/>
          <w:rFonts w:ascii="Times New Roman" w:eastAsia="Arial Unicode MS" w:hAnsi="Times New Roman" w:cs="Times New Roman"/>
          <w:sz w:val="24"/>
          <w:szCs w:val="24"/>
        </w:rPr>
        <w:t>There has been no public apology from the USA Government or the Freeport McMorran management. The people of West Papua expect to know the truth</w:t>
      </w:r>
      <w:r w:rsidR="006274A4">
        <w:rPr>
          <w:rStyle w:val="fontstyle01"/>
          <w:rFonts w:ascii="Times New Roman" w:eastAsia="Arial Unicode MS" w:hAnsi="Times New Roman" w:cs="Times New Roman"/>
          <w:sz w:val="24"/>
          <w:szCs w:val="24"/>
        </w:rPr>
        <w:t>,</w:t>
      </w:r>
      <w:r>
        <w:rPr>
          <w:rStyle w:val="fontstyle01"/>
          <w:rFonts w:ascii="Times New Roman" w:eastAsia="Arial Unicode MS" w:hAnsi="Times New Roman" w:cs="Times New Roman"/>
          <w:sz w:val="24"/>
          <w:szCs w:val="24"/>
        </w:rPr>
        <w:t xml:space="preserve"> which includes public apologies and acknowledg</w:t>
      </w:r>
      <w:r w:rsidR="006274A4">
        <w:rPr>
          <w:rStyle w:val="fontstyle01"/>
          <w:rFonts w:ascii="Times New Roman" w:eastAsia="Arial Unicode MS" w:hAnsi="Times New Roman" w:cs="Times New Roman"/>
          <w:sz w:val="24"/>
          <w:szCs w:val="24"/>
        </w:rPr>
        <w:t>e</w:t>
      </w:r>
      <w:r>
        <w:rPr>
          <w:rStyle w:val="fontstyle01"/>
          <w:rFonts w:ascii="Times New Roman" w:eastAsia="Arial Unicode MS" w:hAnsi="Times New Roman" w:cs="Times New Roman"/>
          <w:sz w:val="24"/>
          <w:szCs w:val="24"/>
        </w:rPr>
        <w:t xml:space="preserve">ment of the mistake made against the people of West Papua in the past and continue to be made up to the present. </w:t>
      </w:r>
      <w:r w:rsidR="00D43F8D">
        <w:rPr>
          <w:rStyle w:val="fontstyle01"/>
          <w:rFonts w:ascii="Times New Roman" w:eastAsia="Arial Unicode MS" w:hAnsi="Times New Roman" w:cs="Times New Roman"/>
          <w:sz w:val="24"/>
          <w:szCs w:val="24"/>
        </w:rPr>
        <w:t xml:space="preserve">Freeport and the USA Government continue to fund the Indonesian military to wage war against the people of West Papua while </w:t>
      </w:r>
      <w:r w:rsidR="006274A4">
        <w:rPr>
          <w:rStyle w:val="fontstyle01"/>
          <w:rFonts w:ascii="Times New Roman" w:eastAsia="Arial Unicode MS" w:hAnsi="Times New Roman" w:cs="Times New Roman"/>
          <w:sz w:val="24"/>
          <w:szCs w:val="24"/>
        </w:rPr>
        <w:t>exploiting</w:t>
      </w:r>
      <w:r w:rsidR="00D43F8D">
        <w:rPr>
          <w:rStyle w:val="fontstyle01"/>
          <w:rFonts w:ascii="Times New Roman" w:eastAsia="Arial Unicode MS" w:hAnsi="Times New Roman" w:cs="Times New Roman"/>
          <w:sz w:val="24"/>
          <w:szCs w:val="24"/>
        </w:rPr>
        <w:t xml:space="preserve"> the resources from Freeport Mine. </w:t>
      </w:r>
      <w:r w:rsidR="006274A4">
        <w:rPr>
          <w:rStyle w:val="fontstyle01"/>
          <w:rFonts w:ascii="Times New Roman" w:eastAsia="Arial Unicode MS" w:hAnsi="Times New Roman" w:cs="Times New Roman"/>
          <w:sz w:val="24"/>
          <w:szCs w:val="24"/>
        </w:rPr>
        <w:t>The people of West Papua have been going through an injustice of the highest order</w:t>
      </w:r>
      <w:r w:rsidR="00D43F8D">
        <w:rPr>
          <w:rStyle w:val="fontstyle01"/>
          <w:rFonts w:ascii="Times New Roman" w:eastAsia="Arial Unicode MS" w:hAnsi="Times New Roman" w:cs="Times New Roman"/>
          <w:sz w:val="24"/>
          <w:szCs w:val="24"/>
        </w:rPr>
        <w:t xml:space="preserve"> over the years.</w:t>
      </w:r>
      <w:r w:rsidR="00ED79E9">
        <w:rPr>
          <w:rStyle w:val="fontstyle01"/>
          <w:rFonts w:ascii="Times New Roman" w:eastAsia="Arial Unicode MS" w:hAnsi="Times New Roman" w:cs="Times New Roman"/>
          <w:sz w:val="24"/>
          <w:szCs w:val="24"/>
        </w:rPr>
        <w:t xml:space="preserve"> The USA and Freeport need to come out clear and apologize to the people of West Papua for the injustice and the environmental destruction caused by the Freeport Mine in West Papua. </w:t>
      </w:r>
    </w:p>
    <w:p w14:paraId="5BBEDD92" w14:textId="238B9EEB" w:rsidR="00AA0661" w:rsidRPr="004A17B6" w:rsidRDefault="004A17B6" w:rsidP="00C73DDC">
      <w:pPr>
        <w:pStyle w:val="Corpo"/>
        <w:jc w:val="both"/>
        <w:rPr>
          <w:rStyle w:val="fontstyle01"/>
          <w:rFonts w:ascii="Times New Roman" w:eastAsia="Arial Unicode MS" w:hAnsi="Times New Roman" w:cs="Times New Roman"/>
          <w:b/>
          <w:bCs/>
          <w:sz w:val="24"/>
          <w:szCs w:val="24"/>
        </w:rPr>
      </w:pPr>
      <w:r w:rsidRPr="004A17B6">
        <w:rPr>
          <w:rStyle w:val="fontstyle01"/>
          <w:rFonts w:ascii="Times New Roman" w:eastAsia="Arial Unicode MS" w:hAnsi="Times New Roman" w:cs="Times New Roman"/>
          <w:b/>
          <w:bCs/>
          <w:sz w:val="24"/>
          <w:szCs w:val="24"/>
        </w:rPr>
        <w:t xml:space="preserve">Part III: </w:t>
      </w:r>
      <w:r w:rsidR="00CC7D71">
        <w:rPr>
          <w:rStyle w:val="fontstyle01"/>
          <w:rFonts w:ascii="Times New Roman" w:eastAsia="Arial Unicode MS" w:hAnsi="Times New Roman" w:cs="Times New Roman"/>
          <w:b/>
          <w:bCs/>
          <w:sz w:val="24"/>
          <w:szCs w:val="24"/>
        </w:rPr>
        <w:t xml:space="preserve">Conclusion and </w:t>
      </w:r>
      <w:r w:rsidRPr="004A17B6">
        <w:rPr>
          <w:rStyle w:val="fontstyle01"/>
          <w:rFonts w:ascii="Times New Roman" w:eastAsia="Arial Unicode MS" w:hAnsi="Times New Roman" w:cs="Times New Roman"/>
          <w:b/>
          <w:bCs/>
          <w:sz w:val="24"/>
          <w:szCs w:val="24"/>
        </w:rPr>
        <w:t>Recommendations</w:t>
      </w:r>
    </w:p>
    <w:p w14:paraId="78DDEC3F" w14:textId="4E7538F9" w:rsidR="00CC7D71" w:rsidRDefault="00CC7D71" w:rsidP="00CC7D71">
      <w:pPr>
        <w:pStyle w:val="Default"/>
        <w:numPr>
          <w:ilvl w:val="0"/>
          <w:numId w:val="1"/>
        </w:numPr>
        <w:jc w:val="both"/>
        <w:rPr>
          <w:rFonts w:eastAsia="Arial Unicode MS"/>
        </w:rPr>
      </w:pPr>
      <w:r w:rsidRPr="00CC7D71">
        <w:rPr>
          <w:rStyle w:val="fontstyle01"/>
          <w:rFonts w:ascii="Times New Roman" w:eastAsia="Arial Unicode MS" w:hAnsi="Times New Roman"/>
          <w:sz w:val="24"/>
          <w:szCs w:val="24"/>
        </w:rPr>
        <w:t>The West Papua case needs to be addressed as per the ECOSOC</w:t>
      </w:r>
      <w:r w:rsidRPr="00CC7D71">
        <w:rPr>
          <w:rFonts w:eastAsia="Arial Unicode MS"/>
        </w:rPr>
        <w:t xml:space="preserve"> report (E/C.19/2013/12) of 20th February 2013</w:t>
      </w:r>
      <w:r w:rsidRPr="00CC7D71">
        <w:rPr>
          <w:rStyle w:val="FootnoteReference"/>
          <w:rFonts w:eastAsia="Arial Unicode MS"/>
        </w:rPr>
        <w:footnoteReference w:id="12"/>
      </w:r>
      <w:r w:rsidRPr="00CC7D71">
        <w:rPr>
          <w:rFonts w:eastAsia="Arial Unicode MS"/>
        </w:rPr>
        <w:t>. West Papua needs to be placed on the United Nations list of non-Self-governing Territories to ensure the decolonization program for West Papua continues from where it stopped in the 1960s. It was clear according to the report that (1) West Papua satisfied the criteria in the resolution 1541 (XV), (2) it was initially listed on the list of non-self-governing Territories by the UN, (3) Article 3 of the United Nations Declaration on the Rights of Indigenous People supports the right to self-determination for the indigenous people, and (4) in honor of the establishment of the permanent forum on the people of African descent in the United Nations Human Rights Council, the UN has to once again take the lead in addressing the West Papua problem going back to the 1960s and right the wrongs committed against the people of West Papua.</w:t>
      </w:r>
    </w:p>
    <w:p w14:paraId="59871F72" w14:textId="77777777" w:rsidR="00CC7D71" w:rsidRPr="00CC7D71" w:rsidRDefault="00CC7D71" w:rsidP="00CC7D71">
      <w:pPr>
        <w:pStyle w:val="Default"/>
        <w:ind w:left="720"/>
        <w:jc w:val="both"/>
        <w:rPr>
          <w:rStyle w:val="fontstyle01"/>
          <w:rFonts w:ascii="Times New Roman" w:eastAsia="Arial Unicode MS" w:hAnsi="Times New Roman"/>
          <w:sz w:val="24"/>
          <w:szCs w:val="24"/>
        </w:rPr>
      </w:pPr>
    </w:p>
    <w:p w14:paraId="72BB7EC8" w14:textId="3E5C600F" w:rsidR="004A17B6" w:rsidRDefault="004A17B6" w:rsidP="004A17B6">
      <w:pPr>
        <w:pStyle w:val="Corpo"/>
        <w:numPr>
          <w:ilvl w:val="0"/>
          <w:numId w:val="1"/>
        </w:numPr>
        <w:jc w:val="both"/>
        <w:rPr>
          <w:rStyle w:val="fontstyle01"/>
          <w:rFonts w:ascii="Times New Roman" w:eastAsia="Arial Unicode MS" w:hAnsi="Times New Roman" w:cs="Times New Roman"/>
          <w:sz w:val="24"/>
          <w:szCs w:val="24"/>
        </w:rPr>
      </w:pPr>
      <w:r>
        <w:rPr>
          <w:rStyle w:val="fontstyle01"/>
          <w:rFonts w:ascii="Times New Roman" w:eastAsia="Arial Unicode MS" w:hAnsi="Times New Roman" w:cs="Times New Roman"/>
          <w:sz w:val="24"/>
          <w:szCs w:val="24"/>
        </w:rPr>
        <w:t xml:space="preserve">Solidarity for Indigenous Papuans (SIP) is appealing to the OHCHR to inform the parties identified in this submission of their actions against the people of West Papua in the past to do the needful as per resolution </w:t>
      </w:r>
      <w:r w:rsidR="00CC7D71">
        <w:rPr>
          <w:rStyle w:val="fontstyle01"/>
          <w:rFonts w:ascii="Times New Roman" w:eastAsia="Arial Unicode MS" w:hAnsi="Times New Roman" w:cs="Times New Roman"/>
          <w:sz w:val="24"/>
          <w:szCs w:val="24"/>
        </w:rPr>
        <w:t>6</w:t>
      </w:r>
      <w:r>
        <w:rPr>
          <w:rStyle w:val="fontstyle01"/>
          <w:rFonts w:ascii="Times New Roman" w:eastAsia="Arial Unicode MS" w:hAnsi="Times New Roman" w:cs="Times New Roman"/>
          <w:sz w:val="24"/>
          <w:szCs w:val="24"/>
        </w:rPr>
        <w:t xml:space="preserve">8/237. </w:t>
      </w:r>
    </w:p>
    <w:p w14:paraId="274ED7FA" w14:textId="77777777" w:rsidR="001E673A" w:rsidRDefault="004A17B6" w:rsidP="004A17B6">
      <w:pPr>
        <w:pStyle w:val="Corpo"/>
        <w:numPr>
          <w:ilvl w:val="0"/>
          <w:numId w:val="1"/>
        </w:numPr>
        <w:jc w:val="both"/>
        <w:rPr>
          <w:rStyle w:val="fontstyle01"/>
          <w:rFonts w:ascii="Times New Roman" w:eastAsia="Arial Unicode MS" w:hAnsi="Times New Roman" w:cs="Times New Roman"/>
          <w:sz w:val="24"/>
          <w:szCs w:val="24"/>
        </w:rPr>
      </w:pPr>
      <w:r>
        <w:rPr>
          <w:rStyle w:val="fontstyle01"/>
          <w:rFonts w:ascii="Times New Roman" w:eastAsia="Arial Unicode MS" w:hAnsi="Times New Roman" w:cs="Times New Roman"/>
          <w:sz w:val="24"/>
          <w:szCs w:val="24"/>
        </w:rPr>
        <w:t xml:space="preserve">SIP is also appealing to the OHCHR to </w:t>
      </w:r>
      <w:r w:rsidR="00244C62">
        <w:rPr>
          <w:rStyle w:val="fontstyle01"/>
          <w:rFonts w:ascii="Times New Roman" w:eastAsia="Arial Unicode MS" w:hAnsi="Times New Roman" w:cs="Times New Roman"/>
          <w:sz w:val="24"/>
          <w:szCs w:val="24"/>
        </w:rPr>
        <w:t xml:space="preserve">write to the International Court of Justice (ICJ) to seek its opinion on the status of West Papua in light of the arrangement made under the New York Agreement in 1962 and its implementation by the United Nations. </w:t>
      </w:r>
    </w:p>
    <w:p w14:paraId="47AE9693" w14:textId="2C3AFD29" w:rsidR="00FF2FE0" w:rsidRPr="00CC7D71" w:rsidRDefault="00A50482" w:rsidP="00FF2FE0">
      <w:pPr>
        <w:pStyle w:val="Corpo"/>
        <w:numPr>
          <w:ilvl w:val="0"/>
          <w:numId w:val="1"/>
        </w:numPr>
        <w:jc w:val="both"/>
        <w:rPr>
          <w:rFonts w:ascii="Times New Roman" w:hAnsi="Times New Roman" w:cs="Times New Roman"/>
          <w:color w:val="auto"/>
          <w:sz w:val="24"/>
          <w:szCs w:val="24"/>
          <w:lang w:val="en-US"/>
        </w:rPr>
      </w:pPr>
      <w:r w:rsidRPr="00CC7D71">
        <w:rPr>
          <w:rStyle w:val="fontstyle01"/>
          <w:rFonts w:ascii="Times New Roman" w:eastAsia="Arial Unicode MS" w:hAnsi="Times New Roman" w:cs="Times New Roman"/>
          <w:sz w:val="24"/>
          <w:szCs w:val="24"/>
        </w:rPr>
        <w:t>T</w:t>
      </w:r>
      <w:r w:rsidR="001E673A" w:rsidRPr="00CC7D71">
        <w:rPr>
          <w:rStyle w:val="fontstyle01"/>
          <w:rFonts w:ascii="Times New Roman" w:eastAsia="Arial Unicode MS" w:hAnsi="Times New Roman" w:cs="Times New Roman"/>
          <w:sz w:val="24"/>
          <w:szCs w:val="24"/>
        </w:rPr>
        <w:t xml:space="preserve">he situation in West Papua </w:t>
      </w:r>
      <w:r w:rsidR="006274A4" w:rsidRPr="00CC7D71">
        <w:rPr>
          <w:rStyle w:val="fontstyle01"/>
          <w:rFonts w:ascii="Times New Roman" w:eastAsia="Arial Unicode MS" w:hAnsi="Times New Roman" w:cs="Times New Roman"/>
          <w:sz w:val="24"/>
          <w:szCs w:val="24"/>
        </w:rPr>
        <w:t>urgently needs</w:t>
      </w:r>
      <w:r w:rsidR="001E673A" w:rsidRPr="00CC7D71">
        <w:rPr>
          <w:rStyle w:val="fontstyle01"/>
          <w:rFonts w:ascii="Times New Roman" w:eastAsia="Arial Unicode MS" w:hAnsi="Times New Roman" w:cs="Times New Roman"/>
          <w:sz w:val="24"/>
          <w:szCs w:val="24"/>
        </w:rPr>
        <w:t xml:space="preserve"> attention from the UN and other parties </w:t>
      </w:r>
      <w:r w:rsidR="00FB3904" w:rsidRPr="00CC7D71">
        <w:rPr>
          <w:rStyle w:val="fontstyle01"/>
          <w:rFonts w:ascii="Times New Roman" w:eastAsia="Arial Unicode MS" w:hAnsi="Times New Roman" w:cs="Times New Roman"/>
          <w:sz w:val="24"/>
          <w:szCs w:val="24"/>
        </w:rPr>
        <w:t>involved.</w:t>
      </w:r>
      <w:r w:rsidR="001E673A" w:rsidRPr="00CC7D71">
        <w:rPr>
          <w:rStyle w:val="fontstyle01"/>
          <w:rFonts w:ascii="Times New Roman" w:eastAsia="Arial Unicode MS" w:hAnsi="Times New Roman" w:cs="Times New Roman"/>
          <w:sz w:val="24"/>
          <w:szCs w:val="24"/>
        </w:rPr>
        <w:t xml:space="preserve"> </w:t>
      </w:r>
      <w:r w:rsidR="00FB3904" w:rsidRPr="00CC7D71">
        <w:rPr>
          <w:rStyle w:val="fontstyle01"/>
          <w:rFonts w:ascii="Times New Roman" w:eastAsia="Arial Unicode MS" w:hAnsi="Times New Roman" w:cs="Times New Roman"/>
          <w:sz w:val="24"/>
          <w:szCs w:val="24"/>
        </w:rPr>
        <w:t>T</w:t>
      </w:r>
      <w:r w:rsidR="001E673A" w:rsidRPr="00CC7D71">
        <w:rPr>
          <w:rStyle w:val="fontstyle01"/>
          <w:rFonts w:ascii="Times New Roman" w:eastAsia="Arial Unicode MS" w:hAnsi="Times New Roman" w:cs="Times New Roman"/>
          <w:sz w:val="24"/>
          <w:szCs w:val="24"/>
        </w:rPr>
        <w:t xml:space="preserve">he case of West Papua </w:t>
      </w:r>
      <w:r w:rsidR="00FB3904" w:rsidRPr="00CC7D71">
        <w:rPr>
          <w:rStyle w:val="fontstyle01"/>
          <w:rFonts w:ascii="Times New Roman" w:eastAsia="Arial Unicode MS" w:hAnsi="Times New Roman" w:cs="Times New Roman"/>
          <w:sz w:val="24"/>
          <w:szCs w:val="24"/>
        </w:rPr>
        <w:t>needs to be</w:t>
      </w:r>
      <w:r w:rsidR="001E673A" w:rsidRPr="00CC7D71">
        <w:rPr>
          <w:rStyle w:val="fontstyle01"/>
          <w:rFonts w:ascii="Times New Roman" w:eastAsia="Arial Unicode MS" w:hAnsi="Times New Roman" w:cs="Times New Roman"/>
          <w:sz w:val="24"/>
          <w:szCs w:val="24"/>
        </w:rPr>
        <w:t xml:space="preserve"> </w:t>
      </w:r>
      <w:r w:rsidRPr="00CC7D71">
        <w:rPr>
          <w:rStyle w:val="fontstyle01"/>
          <w:rFonts w:ascii="Times New Roman" w:eastAsia="Arial Unicode MS" w:hAnsi="Times New Roman" w:cs="Times New Roman"/>
          <w:sz w:val="24"/>
          <w:szCs w:val="24"/>
        </w:rPr>
        <w:t>prioritized</w:t>
      </w:r>
      <w:r w:rsidR="001E673A" w:rsidRPr="00CC7D71">
        <w:rPr>
          <w:rStyle w:val="fontstyle01"/>
          <w:rFonts w:ascii="Times New Roman" w:eastAsia="Arial Unicode MS" w:hAnsi="Times New Roman" w:cs="Times New Roman"/>
          <w:sz w:val="24"/>
          <w:szCs w:val="24"/>
        </w:rPr>
        <w:t xml:space="preserve"> as an individual case without generalization. </w:t>
      </w:r>
      <w:r w:rsidR="004A17B6" w:rsidRPr="00CC7D71">
        <w:rPr>
          <w:rStyle w:val="fontstyle01"/>
          <w:rFonts w:ascii="Times New Roman" w:eastAsia="Arial Unicode MS" w:hAnsi="Times New Roman" w:cs="Times New Roman"/>
          <w:sz w:val="24"/>
          <w:szCs w:val="24"/>
        </w:rPr>
        <w:t xml:space="preserve"> </w:t>
      </w:r>
      <w:r w:rsidR="00575DE2" w:rsidRPr="00CC7D71">
        <w:rPr>
          <w:rFonts w:ascii="Times New Roman" w:hAnsi="Times New Roman" w:cs="Times New Roman"/>
          <w:color w:val="auto"/>
          <w:sz w:val="24"/>
          <w:szCs w:val="24"/>
          <w:lang w:val="en-US"/>
        </w:rPr>
        <w:t xml:space="preserve">    </w:t>
      </w:r>
      <w:r w:rsidR="00FF2FE0" w:rsidRPr="00CC7D71">
        <w:rPr>
          <w:rFonts w:ascii="Times New Roman" w:hAnsi="Times New Roman" w:cs="Times New Roman"/>
          <w:color w:val="auto"/>
          <w:sz w:val="24"/>
          <w:szCs w:val="24"/>
          <w:lang w:val="en-US"/>
        </w:rPr>
        <w:t xml:space="preserve"> </w:t>
      </w:r>
    </w:p>
    <w:p w14:paraId="37031260" w14:textId="77777777" w:rsidR="00A71500" w:rsidRDefault="00A71500"/>
    <w:sectPr w:rsidR="00A7150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CC28" w14:textId="77777777" w:rsidR="00D93C8E" w:rsidRDefault="00D93C8E" w:rsidP="00AF161A">
      <w:pPr>
        <w:spacing w:after="0" w:line="240" w:lineRule="auto"/>
      </w:pPr>
      <w:r>
        <w:separator/>
      </w:r>
    </w:p>
  </w:endnote>
  <w:endnote w:type="continuationSeparator" w:id="0">
    <w:p w14:paraId="24B80FBC" w14:textId="77777777" w:rsidR="00D93C8E" w:rsidRDefault="00D93C8E" w:rsidP="00AF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9165" w14:textId="77777777" w:rsidR="00D93C8E" w:rsidRDefault="00D93C8E" w:rsidP="00AF161A">
      <w:pPr>
        <w:spacing w:after="0" w:line="240" w:lineRule="auto"/>
      </w:pPr>
      <w:r>
        <w:separator/>
      </w:r>
    </w:p>
  </w:footnote>
  <w:footnote w:type="continuationSeparator" w:id="0">
    <w:p w14:paraId="7ACC8479" w14:textId="77777777" w:rsidR="00D93C8E" w:rsidRDefault="00D93C8E" w:rsidP="00AF161A">
      <w:pPr>
        <w:spacing w:after="0" w:line="240" w:lineRule="auto"/>
      </w:pPr>
      <w:r>
        <w:continuationSeparator/>
      </w:r>
    </w:p>
  </w:footnote>
  <w:footnote w:id="1">
    <w:p w14:paraId="475E076E" w14:textId="5762F40C" w:rsidR="00FF2FE0" w:rsidRPr="00FF2FE0" w:rsidRDefault="00FF2FE0">
      <w:pPr>
        <w:pStyle w:val="FootnoteText"/>
      </w:pPr>
      <w:r>
        <w:rPr>
          <w:rStyle w:val="FootnoteReference"/>
        </w:rPr>
        <w:footnoteRef/>
      </w:r>
      <w:r>
        <w:t xml:space="preserve"> </w:t>
      </w:r>
      <w:r>
        <w:rPr>
          <w:i/>
          <w:iCs/>
        </w:rPr>
        <w:t xml:space="preserve">See </w:t>
      </w:r>
      <w:r>
        <w:t xml:space="preserve">full </w:t>
      </w:r>
      <w:r w:rsidR="00575DE2">
        <w:t xml:space="preserve">historical </w:t>
      </w:r>
      <w:r>
        <w:t>narrative</w:t>
      </w:r>
      <w:r w:rsidR="00575DE2">
        <w:t xml:space="preserve"> and human rights abuses</w:t>
      </w:r>
      <w:r>
        <w:t xml:space="preserve"> here; </w:t>
      </w:r>
      <w:hyperlink r:id="rId1" w:history="1">
        <w:r w:rsidR="00575DE2" w:rsidRPr="007575B5">
          <w:rPr>
            <w:rStyle w:val="Hyperlink"/>
          </w:rPr>
          <w:t>https://openaccess.uoc.edu/handle/10609/147643</w:t>
        </w:r>
      </w:hyperlink>
      <w:r w:rsidR="00575DE2">
        <w:t>.</w:t>
      </w:r>
    </w:p>
  </w:footnote>
  <w:footnote w:id="2">
    <w:p w14:paraId="36041F6B" w14:textId="20BF94AF" w:rsidR="0026284B" w:rsidRPr="0026284B" w:rsidRDefault="0026284B">
      <w:pPr>
        <w:pStyle w:val="FootnoteText"/>
      </w:pPr>
      <w:r>
        <w:rPr>
          <w:rStyle w:val="FootnoteReference"/>
        </w:rPr>
        <w:footnoteRef/>
      </w:r>
      <w:r>
        <w:t xml:space="preserve"> </w:t>
      </w:r>
      <w:r>
        <w:rPr>
          <w:i/>
          <w:iCs/>
        </w:rPr>
        <w:t xml:space="preserve">See </w:t>
      </w:r>
      <w:r>
        <w:t xml:space="preserve">the narrative on the legal status of West Papua here; </w:t>
      </w:r>
      <w:hyperlink r:id="rId2" w:history="1">
        <w:r w:rsidRPr="007575B5">
          <w:rPr>
            <w:rStyle w:val="Hyperlink"/>
          </w:rPr>
          <w:t>https://wpik.org/a/</w:t>
        </w:r>
      </w:hyperlink>
      <w:r>
        <w:t xml:space="preserve">. </w:t>
      </w:r>
    </w:p>
  </w:footnote>
  <w:footnote w:id="3">
    <w:p w14:paraId="7E045432" w14:textId="77777777" w:rsidR="0026284B" w:rsidRPr="00CD5074" w:rsidRDefault="0026284B" w:rsidP="0026284B">
      <w:pPr>
        <w:pStyle w:val="FootnoteText"/>
        <w:rPr>
          <w:sz w:val="18"/>
          <w:szCs w:val="18"/>
          <w:lang w:val="en-GB"/>
        </w:rPr>
      </w:pPr>
      <w:r w:rsidRPr="00CD5074">
        <w:rPr>
          <w:rStyle w:val="FootnoteReference"/>
          <w:sz w:val="18"/>
          <w:szCs w:val="18"/>
        </w:rPr>
        <w:footnoteRef/>
      </w:r>
      <w:r w:rsidRPr="00CD5074">
        <w:rPr>
          <w:sz w:val="18"/>
          <w:szCs w:val="18"/>
        </w:rPr>
        <w:t xml:space="preserve"> The study commissioned by the Dutch Government was published in a book: </w:t>
      </w:r>
      <w:r w:rsidRPr="00CD5074">
        <w:rPr>
          <w:i/>
          <w:iCs/>
          <w:sz w:val="18"/>
          <w:szCs w:val="18"/>
        </w:rPr>
        <w:t xml:space="preserve">An Act of Free Choice: </w:t>
      </w:r>
      <w:proofErr w:type="spellStart"/>
      <w:r w:rsidRPr="00CD5074">
        <w:rPr>
          <w:i/>
          <w:iCs/>
          <w:sz w:val="18"/>
          <w:szCs w:val="18"/>
        </w:rPr>
        <w:t>Decolonisation</w:t>
      </w:r>
      <w:proofErr w:type="spellEnd"/>
      <w:r w:rsidRPr="00CD5074">
        <w:rPr>
          <w:i/>
          <w:iCs/>
          <w:sz w:val="18"/>
          <w:szCs w:val="18"/>
        </w:rPr>
        <w:t xml:space="preserve"> and the Right to Self-Determination in West Papua</w:t>
      </w:r>
      <w:r w:rsidRPr="00CD5074">
        <w:rPr>
          <w:sz w:val="18"/>
          <w:szCs w:val="18"/>
        </w:rPr>
        <w:t xml:space="preserve">, by Peter </w:t>
      </w:r>
      <w:proofErr w:type="spellStart"/>
      <w:r w:rsidRPr="00CD5074">
        <w:rPr>
          <w:sz w:val="18"/>
          <w:szCs w:val="18"/>
        </w:rPr>
        <w:t>Drooglever</w:t>
      </w:r>
      <w:proofErr w:type="spellEnd"/>
      <w:r w:rsidRPr="00CD5074">
        <w:rPr>
          <w:sz w:val="18"/>
          <w:szCs w:val="18"/>
        </w:rPr>
        <w:t xml:space="preserve"> (2010). It is an authoritative history of West Papua up to the controversial takeover by Indonesia in 1969.</w:t>
      </w:r>
    </w:p>
  </w:footnote>
  <w:footnote w:id="4">
    <w:p w14:paraId="6FFB95C0" w14:textId="5461CBFE" w:rsidR="007435F8" w:rsidRPr="007435F8" w:rsidRDefault="007435F8">
      <w:pPr>
        <w:pStyle w:val="FootnoteText"/>
      </w:pPr>
      <w:r>
        <w:rPr>
          <w:rStyle w:val="FootnoteReference"/>
        </w:rPr>
        <w:footnoteRef/>
      </w:r>
      <w:r>
        <w:t xml:space="preserve"> </w:t>
      </w:r>
      <w:r>
        <w:rPr>
          <w:i/>
          <w:iCs/>
        </w:rPr>
        <w:t xml:space="preserve">See </w:t>
      </w:r>
      <w:r>
        <w:t>“Colonialism and Cold Genocide: The Case of West Papua” by Anderson (2015) here;</w:t>
      </w:r>
      <w:r w:rsidRPr="007435F8">
        <w:t xml:space="preserve"> </w:t>
      </w:r>
      <w:hyperlink r:id="rId3" w:history="1">
        <w:r w:rsidRPr="007575B5">
          <w:rPr>
            <w:rStyle w:val="Hyperlink"/>
          </w:rPr>
          <w:t>https://pdfs.semanticscholar.org/65a9/0670db3482b6b44bba301e10ec85cf9fa82d.pdf?_gl=1*1aa5zxz*_ga*MTg3Nzg1MDcxNS4xNjgxNzQ4MzE5*_ga_H7P4ZT52H5*MTY4MTc0ODMxOS4xLjAuMTY4MTc0ODMyMi4wLjAuMA</w:t>
        </w:r>
      </w:hyperlink>
      <w:r w:rsidRPr="007435F8">
        <w:t>..</w:t>
      </w:r>
      <w:r>
        <w:t xml:space="preserve">  </w:t>
      </w:r>
    </w:p>
  </w:footnote>
  <w:footnote w:id="5">
    <w:p w14:paraId="526BCD9D" w14:textId="7E76E9DD" w:rsidR="00E41E31" w:rsidRPr="00E41E31" w:rsidRDefault="00E41E31">
      <w:pPr>
        <w:pStyle w:val="FootnoteText"/>
      </w:pPr>
      <w:r>
        <w:rPr>
          <w:rStyle w:val="FootnoteReference"/>
        </w:rPr>
        <w:footnoteRef/>
      </w:r>
      <w:r>
        <w:t xml:space="preserve"> </w:t>
      </w:r>
      <w:r>
        <w:rPr>
          <w:i/>
          <w:iCs/>
        </w:rPr>
        <w:t xml:space="preserve">See </w:t>
      </w:r>
      <w:r>
        <w:t xml:space="preserve">also “West Papua the Struggle for Peace with Justice” by </w:t>
      </w:r>
      <w:proofErr w:type="spellStart"/>
      <w:r>
        <w:t>Neles</w:t>
      </w:r>
      <w:proofErr w:type="spellEnd"/>
      <w:r>
        <w:t xml:space="preserve"> </w:t>
      </w:r>
      <w:proofErr w:type="spellStart"/>
      <w:r>
        <w:t>Tebay</w:t>
      </w:r>
      <w:proofErr w:type="spellEnd"/>
      <w:r>
        <w:t xml:space="preserve"> (2005) here; </w:t>
      </w:r>
      <w:hyperlink r:id="rId4" w:history="1">
        <w:r w:rsidRPr="007575B5">
          <w:rPr>
            <w:rStyle w:val="Hyperlink"/>
          </w:rPr>
          <w:t>https://www.scribd.com/document/30426153/Neles-Wpapua#</w:t>
        </w:r>
      </w:hyperlink>
      <w:r>
        <w:t xml:space="preserve"> </w:t>
      </w:r>
    </w:p>
  </w:footnote>
  <w:footnote w:id="6">
    <w:p w14:paraId="3DAB3BB2" w14:textId="23C30304" w:rsidR="00E41E31" w:rsidRPr="00E41E31" w:rsidRDefault="00E41E31">
      <w:pPr>
        <w:pStyle w:val="FootnoteText"/>
      </w:pPr>
      <w:r>
        <w:rPr>
          <w:rStyle w:val="FootnoteReference"/>
        </w:rPr>
        <w:footnoteRef/>
      </w:r>
      <w:r>
        <w:t xml:space="preserve"> </w:t>
      </w:r>
      <w:r>
        <w:rPr>
          <w:i/>
          <w:iCs/>
        </w:rPr>
        <w:t xml:space="preserve">See </w:t>
      </w:r>
      <w:r>
        <w:t>current human rights updates here;</w:t>
      </w:r>
      <w:r w:rsidRPr="00E41E31">
        <w:t xml:space="preserve"> </w:t>
      </w:r>
      <w:hyperlink r:id="rId5" w:history="1">
        <w:r w:rsidRPr="007575B5">
          <w:rPr>
            <w:rStyle w:val="Hyperlink"/>
          </w:rPr>
          <w:t>https://franciscansinternational.org/fileadmin/media/2020/Asia_Pacific/Publications/HumanRightsPapua2019-ICP.pdf</w:t>
        </w:r>
      </w:hyperlink>
      <w:r>
        <w:t xml:space="preserve">.  </w:t>
      </w:r>
    </w:p>
  </w:footnote>
  <w:footnote w:id="7">
    <w:p w14:paraId="457F9D6E" w14:textId="018CD863" w:rsidR="00AD296C" w:rsidRPr="00F74C6F" w:rsidRDefault="00AD296C">
      <w:pPr>
        <w:pStyle w:val="FootnoteText"/>
      </w:pPr>
      <w:r>
        <w:rPr>
          <w:rStyle w:val="FootnoteReference"/>
        </w:rPr>
        <w:footnoteRef/>
      </w:r>
      <w:r>
        <w:t xml:space="preserve"> </w:t>
      </w:r>
      <w:r w:rsidR="00F74C6F">
        <w:rPr>
          <w:i/>
          <w:iCs/>
        </w:rPr>
        <w:t xml:space="preserve">See </w:t>
      </w:r>
      <w:r w:rsidR="00F74C6F">
        <w:t>full narrative here: “The United Nations and the Indonesian Takeover of West Papua, 1962-1969: The Anatomy of Betrayal” (</w:t>
      </w:r>
      <w:proofErr w:type="spellStart"/>
      <w:r w:rsidR="00F74C6F">
        <w:t>Saltford</w:t>
      </w:r>
      <w:proofErr w:type="spellEnd"/>
      <w:r w:rsidR="00F74C6F">
        <w:t xml:space="preserve">, 2003), available from; </w:t>
      </w:r>
      <w:hyperlink r:id="rId6" w:history="1">
        <w:r w:rsidR="00F74C6F" w:rsidRPr="007575B5">
          <w:rPr>
            <w:rStyle w:val="Hyperlink"/>
          </w:rPr>
          <w:t>https://kurumbiwone.com/wp-content/uploads/2021/11/United-Nations-and-the-Indonesian-Takeover-of-West-Papua-1962-1969-The-Anatomy-of-a-Betrayal-by-John-Saltford-z-lib.org_.pdf</w:t>
        </w:r>
      </w:hyperlink>
      <w:r w:rsidR="00F74C6F">
        <w:t xml:space="preserve">.  </w:t>
      </w:r>
    </w:p>
  </w:footnote>
  <w:footnote w:id="8">
    <w:p w14:paraId="353AD7C5" w14:textId="48A1AD85" w:rsidR="00AD296C" w:rsidRDefault="00AD296C">
      <w:pPr>
        <w:pStyle w:val="FootnoteText"/>
      </w:pPr>
      <w:r>
        <w:rPr>
          <w:rStyle w:val="FootnoteReference"/>
        </w:rPr>
        <w:footnoteRef/>
      </w:r>
      <w:r>
        <w:t xml:space="preserve"> Tandamat (2022, 19), available from;</w:t>
      </w:r>
      <w:r w:rsidRPr="00AD296C">
        <w:t xml:space="preserve"> </w:t>
      </w:r>
      <w:hyperlink r:id="rId7" w:history="1">
        <w:r w:rsidRPr="007575B5">
          <w:rPr>
            <w:rStyle w:val="Hyperlink"/>
          </w:rPr>
          <w:t>https://openaccess.uoc.edu/handle/10609/147643</w:t>
        </w:r>
      </w:hyperlink>
      <w:r>
        <w:t xml:space="preserve">. </w:t>
      </w:r>
    </w:p>
  </w:footnote>
  <w:footnote w:id="9">
    <w:p w14:paraId="110E18C5" w14:textId="762A25C1" w:rsidR="00C94294" w:rsidRPr="00C94294" w:rsidRDefault="00C94294">
      <w:pPr>
        <w:pStyle w:val="FootnoteText"/>
      </w:pPr>
      <w:r>
        <w:rPr>
          <w:rStyle w:val="FootnoteReference"/>
        </w:rPr>
        <w:footnoteRef/>
      </w:r>
      <w:r>
        <w:t xml:space="preserve">  </w:t>
      </w:r>
      <w:r>
        <w:rPr>
          <w:i/>
          <w:iCs/>
        </w:rPr>
        <w:t xml:space="preserve">See </w:t>
      </w:r>
      <w:hyperlink r:id="rId8" w:history="1">
        <w:r w:rsidRPr="009247AE">
          <w:rPr>
            <w:rStyle w:val="Hyperlink"/>
            <w:i/>
            <w:iCs/>
          </w:rPr>
          <w:t>https://www.etan.org/news/2008/09freeport.htm</w:t>
        </w:r>
      </w:hyperlink>
      <w:r>
        <w:rPr>
          <w:i/>
          <w:iCs/>
        </w:rPr>
        <w:t xml:space="preserve"> </w:t>
      </w:r>
    </w:p>
  </w:footnote>
  <w:footnote w:id="10">
    <w:p w14:paraId="0CF06A39" w14:textId="77777777" w:rsidR="000542A7" w:rsidRPr="00CD5074" w:rsidRDefault="000542A7" w:rsidP="000542A7">
      <w:pPr>
        <w:pStyle w:val="FootnoteText"/>
        <w:rPr>
          <w:sz w:val="18"/>
          <w:szCs w:val="18"/>
          <w:lang w:val="en-GB"/>
        </w:rPr>
      </w:pPr>
      <w:r w:rsidRPr="00CD5074">
        <w:rPr>
          <w:rStyle w:val="FootnoteReference"/>
          <w:sz w:val="18"/>
          <w:szCs w:val="18"/>
        </w:rPr>
        <w:footnoteRef/>
      </w:r>
      <w:r w:rsidRPr="00CD5074">
        <w:rPr>
          <w:sz w:val="18"/>
          <w:szCs w:val="18"/>
        </w:rPr>
        <w:t xml:space="preserve"> </w:t>
      </w:r>
      <w:r w:rsidRPr="00CD5074">
        <w:rPr>
          <w:i/>
          <w:iCs/>
          <w:sz w:val="18"/>
          <w:szCs w:val="18"/>
        </w:rPr>
        <w:t>See The Incubus of Intervention: Conflicting Indonesia Strategies of John F. Kennedy and Allen Dulles</w:t>
      </w:r>
      <w:r w:rsidRPr="00CD5074">
        <w:rPr>
          <w:sz w:val="18"/>
          <w:szCs w:val="18"/>
        </w:rPr>
        <w:t xml:space="preserve"> by Greg </w:t>
      </w:r>
      <w:proofErr w:type="spellStart"/>
      <w:r w:rsidRPr="00CD5074">
        <w:rPr>
          <w:sz w:val="18"/>
          <w:szCs w:val="18"/>
        </w:rPr>
        <w:t>Poulgrain</w:t>
      </w:r>
      <w:proofErr w:type="spellEnd"/>
      <w:r w:rsidRPr="00CD5074">
        <w:rPr>
          <w:sz w:val="18"/>
          <w:szCs w:val="18"/>
        </w:rPr>
        <w:t xml:space="preserve"> (2015)</w:t>
      </w:r>
      <w:r w:rsidRPr="00CD5074">
        <w:rPr>
          <w:sz w:val="18"/>
          <w:szCs w:val="18"/>
          <w:lang w:val="en-GB"/>
        </w:rPr>
        <w:t>.</w:t>
      </w:r>
    </w:p>
  </w:footnote>
  <w:footnote w:id="11">
    <w:p w14:paraId="2AD4D41C" w14:textId="7EF4E034" w:rsidR="00223E75" w:rsidRDefault="00223E75">
      <w:pPr>
        <w:pStyle w:val="FootnoteText"/>
      </w:pPr>
      <w:r>
        <w:rPr>
          <w:rStyle w:val="FootnoteReference"/>
        </w:rPr>
        <w:footnoteRef/>
      </w:r>
      <w:r>
        <w:t xml:space="preserve"> </w:t>
      </w:r>
      <w:hyperlink r:id="rId9" w:history="1">
        <w:r w:rsidRPr="007575B5">
          <w:rPr>
            <w:rStyle w:val="Hyperlink"/>
          </w:rPr>
          <w:t>https://www.dw.com/en/netherlands-apologizes-to-indonesia-over-war-crimes/a-60817847</w:t>
        </w:r>
      </w:hyperlink>
      <w:r>
        <w:t xml:space="preserve">. </w:t>
      </w:r>
    </w:p>
  </w:footnote>
  <w:footnote w:id="12">
    <w:p w14:paraId="1982F101" w14:textId="77777777" w:rsidR="00CC7D71" w:rsidRPr="00430B39" w:rsidRDefault="00CC7D71" w:rsidP="00CC7D71">
      <w:pPr>
        <w:pStyle w:val="FootnoteText"/>
        <w:rPr>
          <w:sz w:val="16"/>
          <w:szCs w:val="16"/>
          <w:lang w:val="en-GB"/>
        </w:rPr>
      </w:pPr>
      <w:r w:rsidRPr="00430B39">
        <w:rPr>
          <w:rStyle w:val="FootnoteReference"/>
          <w:sz w:val="18"/>
          <w:szCs w:val="18"/>
        </w:rPr>
        <w:footnoteRef/>
      </w:r>
      <w:r w:rsidRPr="00430B39">
        <w:rPr>
          <w:sz w:val="18"/>
          <w:szCs w:val="18"/>
        </w:rPr>
        <w:t xml:space="preserve"> Study on decolonization of the Pacific region at </w:t>
      </w:r>
      <w:hyperlink r:id="rId10" w:history="1">
        <w:r w:rsidRPr="00430B39">
          <w:rPr>
            <w:rStyle w:val="Hyperlink"/>
            <w:sz w:val="16"/>
            <w:szCs w:val="16"/>
          </w:rPr>
          <w:t>https://documents-dds-ny.un.org/doc/UNDOC/GEN/N13/238/49/PDF/N1323849.pdf</w:t>
        </w:r>
      </w:hyperlink>
      <w:r w:rsidRPr="00430B39">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80C7" w14:textId="1B0E74A6" w:rsidR="00AF161A" w:rsidRDefault="00AF161A">
    <w:pPr>
      <w:pStyle w:val="Header"/>
    </w:pPr>
    <w:r>
      <w:rPr>
        <w:rFonts w:ascii="Times New Roman" w:hAnsi="Times New Roman" w:cs="Times New Roman"/>
        <w:noProof/>
        <w:sz w:val="40"/>
        <w:szCs w:val="40"/>
        <w:lang w:eastAsia="en-AU"/>
      </w:rPr>
      <w:t xml:space="preserve">                                   </w:t>
    </w:r>
    <w:r w:rsidRPr="008376F1">
      <w:rPr>
        <w:rFonts w:ascii="Times New Roman" w:hAnsi="Times New Roman" w:cs="Times New Roman"/>
        <w:noProof/>
        <w:sz w:val="40"/>
        <w:szCs w:val="40"/>
        <w:lang w:eastAsia="en-AU"/>
      </w:rPr>
      <w:drawing>
        <wp:inline distT="0" distB="0" distL="0" distR="0" wp14:anchorId="690D226A" wp14:editId="37EE2974">
          <wp:extent cx="1280160" cy="1049572"/>
          <wp:effectExtent l="0" t="0" r="0" b="0"/>
          <wp:docPr id="1" name="Picture 1" descr="C:\Users\ASUS\Desktop\DAP FOLDERS\UP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AP FOLDERS\UPR\Pictur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309" cy="10496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338"/>
    <w:multiLevelType w:val="hybridMultilevel"/>
    <w:tmpl w:val="38EE62E6"/>
    <w:lvl w:ilvl="0" w:tplc="530C57D0">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2AB4DBD"/>
    <w:multiLevelType w:val="hybridMultilevel"/>
    <w:tmpl w:val="C8A26728"/>
    <w:lvl w:ilvl="0" w:tplc="DC44A28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01380"/>
    <w:multiLevelType w:val="hybridMultilevel"/>
    <w:tmpl w:val="C8A26728"/>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733421">
    <w:abstractNumId w:val="1"/>
  </w:num>
  <w:num w:numId="2" w16cid:durableId="1362629777">
    <w:abstractNumId w:val="2"/>
  </w:num>
  <w:num w:numId="3" w16cid:durableId="41100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NjMzsjA3Nbc0sbBQ0lEKTi0uzszPAykwqgUAzTNGNCwAAAA="/>
  </w:docVars>
  <w:rsids>
    <w:rsidRoot w:val="00E46068"/>
    <w:rsid w:val="000542A7"/>
    <w:rsid w:val="00094BCA"/>
    <w:rsid w:val="000A692C"/>
    <w:rsid w:val="000D072E"/>
    <w:rsid w:val="00112AF5"/>
    <w:rsid w:val="00116900"/>
    <w:rsid w:val="001E673A"/>
    <w:rsid w:val="002101FA"/>
    <w:rsid w:val="00223E75"/>
    <w:rsid w:val="00244C62"/>
    <w:rsid w:val="0026284B"/>
    <w:rsid w:val="00275839"/>
    <w:rsid w:val="00312117"/>
    <w:rsid w:val="003160F0"/>
    <w:rsid w:val="003537C6"/>
    <w:rsid w:val="00365A10"/>
    <w:rsid w:val="004360D1"/>
    <w:rsid w:val="00493158"/>
    <w:rsid w:val="004968BF"/>
    <w:rsid w:val="004A17B6"/>
    <w:rsid w:val="00526F54"/>
    <w:rsid w:val="00575DE2"/>
    <w:rsid w:val="005F3615"/>
    <w:rsid w:val="0060377C"/>
    <w:rsid w:val="006274A4"/>
    <w:rsid w:val="00703892"/>
    <w:rsid w:val="007207A0"/>
    <w:rsid w:val="007435F8"/>
    <w:rsid w:val="007622B0"/>
    <w:rsid w:val="007B700D"/>
    <w:rsid w:val="00864F3D"/>
    <w:rsid w:val="0089272C"/>
    <w:rsid w:val="009F0599"/>
    <w:rsid w:val="00A20DDE"/>
    <w:rsid w:val="00A50482"/>
    <w:rsid w:val="00A5754D"/>
    <w:rsid w:val="00A71500"/>
    <w:rsid w:val="00A8193C"/>
    <w:rsid w:val="00AA0661"/>
    <w:rsid w:val="00AD1702"/>
    <w:rsid w:val="00AD296C"/>
    <w:rsid w:val="00AF161A"/>
    <w:rsid w:val="00B569E7"/>
    <w:rsid w:val="00B97CCE"/>
    <w:rsid w:val="00C72843"/>
    <w:rsid w:val="00C73DDC"/>
    <w:rsid w:val="00C94294"/>
    <w:rsid w:val="00CC7D71"/>
    <w:rsid w:val="00CF29F1"/>
    <w:rsid w:val="00D36451"/>
    <w:rsid w:val="00D43F8D"/>
    <w:rsid w:val="00D62A7A"/>
    <w:rsid w:val="00D93C8E"/>
    <w:rsid w:val="00DC31D2"/>
    <w:rsid w:val="00E41E31"/>
    <w:rsid w:val="00E46068"/>
    <w:rsid w:val="00EB3849"/>
    <w:rsid w:val="00EC13CA"/>
    <w:rsid w:val="00ED79E9"/>
    <w:rsid w:val="00F37B73"/>
    <w:rsid w:val="00F74C6F"/>
    <w:rsid w:val="00FB3904"/>
    <w:rsid w:val="00FF26EA"/>
    <w:rsid w:val="00FF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1391"/>
  <w15:chartTrackingRefBased/>
  <w15:docId w15:val="{23008EFD-874E-4FDD-BE3A-420C7CE9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
    <w:name w:val="Corpo"/>
    <w:rsid w:val="00AF161A"/>
    <w:pPr>
      <w:pBdr>
        <w:top w:val="nil"/>
        <w:left w:val="nil"/>
        <w:bottom w:val="nil"/>
        <w:right w:val="nil"/>
        <w:between w:val="nil"/>
        <w:bar w:val="nil"/>
      </w:pBdr>
      <w:spacing w:after="160" w:line="259" w:lineRule="auto"/>
    </w:pPr>
    <w:rPr>
      <w:rFonts w:ascii="Calibri" w:eastAsia="Calibri" w:hAnsi="Calibri" w:cs="Calibri"/>
      <w:color w:val="000000"/>
      <w:kern w:val="0"/>
      <w:u w:color="000000"/>
      <w:bdr w:val="nil"/>
      <w:lang w:val="nb-NO" w:eastAsia="nb-NO"/>
      <w14:ligatures w14:val="none"/>
    </w:rPr>
  </w:style>
  <w:style w:type="paragraph" w:styleId="IntenseQuote">
    <w:name w:val="Intense Quote"/>
    <w:basedOn w:val="Normal"/>
    <w:next w:val="Normal"/>
    <w:link w:val="IntenseQuoteChar"/>
    <w:uiPriority w:val="30"/>
    <w:qFormat/>
    <w:rsid w:val="00AF161A"/>
    <w:pPr>
      <w:pBdr>
        <w:top w:val="single" w:sz="4" w:space="10" w:color="4F81BD" w:themeColor="accent1"/>
        <w:bottom w:val="single" w:sz="4" w:space="10" w:color="4F81BD" w:themeColor="accent1"/>
      </w:pBdr>
      <w:spacing w:before="360" w:after="360"/>
      <w:ind w:left="864" w:right="864"/>
      <w:jc w:val="center"/>
    </w:pPr>
    <w:rPr>
      <w:i/>
      <w:iCs/>
      <w:color w:val="4F81BD" w:themeColor="accent1"/>
      <w:kern w:val="0"/>
      <w14:ligatures w14:val="none"/>
    </w:rPr>
  </w:style>
  <w:style w:type="character" w:customStyle="1" w:styleId="IntenseQuoteChar">
    <w:name w:val="Intense Quote Char"/>
    <w:basedOn w:val="DefaultParagraphFont"/>
    <w:link w:val="IntenseQuote"/>
    <w:uiPriority w:val="30"/>
    <w:rsid w:val="00AF161A"/>
    <w:rPr>
      <w:i/>
      <w:iCs/>
      <w:color w:val="4F81BD" w:themeColor="accent1"/>
      <w:kern w:val="0"/>
      <w14:ligatures w14:val="none"/>
    </w:rPr>
  </w:style>
  <w:style w:type="paragraph" w:styleId="Header">
    <w:name w:val="header"/>
    <w:basedOn w:val="Normal"/>
    <w:link w:val="HeaderChar"/>
    <w:uiPriority w:val="99"/>
    <w:unhideWhenUsed/>
    <w:rsid w:val="00AF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1A"/>
  </w:style>
  <w:style w:type="paragraph" w:styleId="Footer">
    <w:name w:val="footer"/>
    <w:basedOn w:val="Normal"/>
    <w:link w:val="FooterChar"/>
    <w:uiPriority w:val="99"/>
    <w:unhideWhenUsed/>
    <w:rsid w:val="00AF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1A"/>
  </w:style>
  <w:style w:type="paragraph" w:styleId="FootnoteText">
    <w:name w:val="footnote text"/>
    <w:basedOn w:val="Normal"/>
    <w:link w:val="FootnoteTextChar"/>
    <w:uiPriority w:val="99"/>
    <w:semiHidden/>
    <w:unhideWhenUsed/>
    <w:rsid w:val="00FF2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FE0"/>
    <w:rPr>
      <w:sz w:val="20"/>
      <w:szCs w:val="20"/>
    </w:rPr>
  </w:style>
  <w:style w:type="character" w:styleId="FootnoteReference">
    <w:name w:val="footnote reference"/>
    <w:basedOn w:val="DefaultParagraphFont"/>
    <w:uiPriority w:val="99"/>
    <w:semiHidden/>
    <w:unhideWhenUsed/>
    <w:rsid w:val="00FF2FE0"/>
    <w:rPr>
      <w:vertAlign w:val="superscript"/>
    </w:rPr>
  </w:style>
  <w:style w:type="character" w:styleId="Hyperlink">
    <w:name w:val="Hyperlink"/>
    <w:basedOn w:val="DefaultParagraphFont"/>
    <w:uiPriority w:val="99"/>
    <w:unhideWhenUsed/>
    <w:rsid w:val="00575DE2"/>
    <w:rPr>
      <w:color w:val="0000FF" w:themeColor="hyperlink"/>
      <w:u w:val="single"/>
    </w:rPr>
  </w:style>
  <w:style w:type="character" w:styleId="UnresolvedMention">
    <w:name w:val="Unresolved Mention"/>
    <w:basedOn w:val="DefaultParagraphFont"/>
    <w:uiPriority w:val="99"/>
    <w:semiHidden/>
    <w:unhideWhenUsed/>
    <w:rsid w:val="00575DE2"/>
    <w:rPr>
      <w:color w:val="605E5C"/>
      <w:shd w:val="clear" w:color="auto" w:fill="E1DFDD"/>
    </w:rPr>
  </w:style>
  <w:style w:type="character" w:customStyle="1" w:styleId="fontstyle01">
    <w:name w:val="fontstyle01"/>
    <w:basedOn w:val="DefaultParagraphFont"/>
    <w:rsid w:val="0026284B"/>
    <w:rPr>
      <w:rFonts w:ascii="ArialMT" w:hAnsi="ArialMT" w:hint="default"/>
      <w:b w:val="0"/>
      <w:bCs w:val="0"/>
      <w:i w:val="0"/>
      <w:iCs w:val="0"/>
      <w:color w:val="000000"/>
      <w:sz w:val="16"/>
      <w:szCs w:val="16"/>
    </w:rPr>
  </w:style>
  <w:style w:type="paragraph" w:styleId="ListParagraph">
    <w:name w:val="List Paragraph"/>
    <w:basedOn w:val="Normal"/>
    <w:uiPriority w:val="34"/>
    <w:qFormat/>
    <w:rsid w:val="007435F8"/>
    <w:pPr>
      <w:ind w:left="720"/>
      <w:contextualSpacing/>
    </w:pPr>
  </w:style>
  <w:style w:type="paragraph" w:customStyle="1" w:styleId="Default">
    <w:name w:val="Default"/>
    <w:rsid w:val="00CC7D71"/>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etan.org/news/2008/09freeport.htm" TargetMode="External"/><Relationship Id="rId3" Type="http://schemas.openxmlformats.org/officeDocument/2006/relationships/hyperlink" Target="https://pdfs.semanticscholar.org/65a9/0670db3482b6b44bba301e10ec85cf9fa82d.pdf?_gl=1*1aa5zxz*_ga*MTg3Nzg1MDcxNS4xNjgxNzQ4MzE5*_ga_H7P4ZT52H5*MTY4MTc0ODMxOS4xLjAuMTY4MTc0ODMyMi4wLjAuMA" TargetMode="External"/><Relationship Id="rId7" Type="http://schemas.openxmlformats.org/officeDocument/2006/relationships/hyperlink" Target="https://openaccess.uoc.edu/handle/10609/147643" TargetMode="External"/><Relationship Id="rId2" Type="http://schemas.openxmlformats.org/officeDocument/2006/relationships/hyperlink" Target="https://wpik.org/a/" TargetMode="External"/><Relationship Id="rId1" Type="http://schemas.openxmlformats.org/officeDocument/2006/relationships/hyperlink" Target="https://openaccess.uoc.edu/handle/10609/147643" TargetMode="External"/><Relationship Id="rId6" Type="http://schemas.openxmlformats.org/officeDocument/2006/relationships/hyperlink" Target="https://kurumbiwone.com/wp-content/uploads/2021/11/United-Nations-and-the-Indonesian-Takeover-of-West-Papua-1962-1969-The-Anatomy-of-a-Betrayal-by-John-Saltford-z-lib.org_.pdf" TargetMode="External"/><Relationship Id="rId5" Type="http://schemas.openxmlformats.org/officeDocument/2006/relationships/hyperlink" Target="https://franciscansinternational.org/fileadmin/media/2020/Asia_Pacific/Publications/HumanRightsPapua2019-ICP.pdf" TargetMode="External"/><Relationship Id="rId10" Type="http://schemas.openxmlformats.org/officeDocument/2006/relationships/hyperlink" Target="https://documents-dds-ny.un.org/doc/UNDOC/GEN/N13/238/49/PDF/N1323849.pdf" TargetMode="External"/><Relationship Id="rId4" Type="http://schemas.openxmlformats.org/officeDocument/2006/relationships/hyperlink" Target="https://www.scribd.com/document/30426153/Neles-Wpapua" TargetMode="External"/><Relationship Id="rId9" Type="http://schemas.openxmlformats.org/officeDocument/2006/relationships/hyperlink" Target="https://www.dw.com/en/netherlands-apologizes-to-indonesia-over-war-crimes/a-608178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447DF-713A-4C52-8FEE-604C36BD9B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70141-E2CD-4E4F-A983-A44DF55D76D8}">
  <ds:schemaRefs>
    <ds:schemaRef ds:uri="http://schemas.openxmlformats.org/officeDocument/2006/bibliography"/>
  </ds:schemaRefs>
</ds:datastoreItem>
</file>

<file path=customXml/itemProps3.xml><?xml version="1.0" encoding="utf-8"?>
<ds:datastoreItem xmlns:ds="http://schemas.openxmlformats.org/officeDocument/2006/customXml" ds:itemID="{66A87E3E-FD26-459E-B0C7-44F5E887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D6E62D-F2B1-47CB-B9B5-0EC1078B5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Neles Tandamat</dc:creator>
  <cp:keywords/>
  <dc:description/>
  <cp:lastModifiedBy>Claudie Fioroni</cp:lastModifiedBy>
  <cp:revision>2</cp:revision>
  <dcterms:created xsi:type="dcterms:W3CDTF">2023-04-19T08:23:00Z</dcterms:created>
  <dcterms:modified xsi:type="dcterms:W3CDTF">2023-04-19T08:23:00Z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c63612bc1e643508562819b6d0b049947113e66c5f0df073c34a2d6ca3862f12</vt:lpwstr>
  </property>
</Properties>
</file>