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8832B" w14:textId="77FCD9C4" w:rsidR="007F2A0B" w:rsidRDefault="007F2A0B"/>
    <w:p w14:paraId="3A3B298B" w14:textId="77777777" w:rsidR="007F2A0B" w:rsidRDefault="007F2A0B"/>
    <w:tbl>
      <w:tblPr>
        <w:tblStyle w:val="TableGrid"/>
        <w:tblW w:w="20838" w:type="dxa"/>
        <w:tblInd w:w="-431" w:type="dxa"/>
        <w:tblLayout w:type="fixed"/>
        <w:tblLook w:val="04A0" w:firstRow="1" w:lastRow="0" w:firstColumn="1" w:lastColumn="0" w:noHBand="0" w:noVBand="1"/>
      </w:tblPr>
      <w:tblGrid>
        <w:gridCol w:w="4112"/>
        <w:gridCol w:w="5103"/>
        <w:gridCol w:w="5245"/>
        <w:gridCol w:w="6378"/>
      </w:tblGrid>
      <w:tr w:rsidR="002D2B5B" w14:paraId="06B2828E" w14:textId="77777777" w:rsidTr="002F7040">
        <w:tc>
          <w:tcPr>
            <w:tcW w:w="4112" w:type="dxa"/>
          </w:tcPr>
          <w:p w14:paraId="6FBD401F" w14:textId="77777777" w:rsidR="002D2B5B" w:rsidRDefault="002D2B5B"/>
          <w:p w14:paraId="433E9395" w14:textId="7ED17676" w:rsidR="002D2B5B" w:rsidRDefault="002D2B5B">
            <w:r>
              <w:t>TEMA</w:t>
            </w:r>
          </w:p>
          <w:p w14:paraId="1E42951A" w14:textId="4A51E803" w:rsidR="002D2B5B" w:rsidRDefault="002D2B5B"/>
        </w:tc>
        <w:tc>
          <w:tcPr>
            <w:tcW w:w="5103" w:type="dxa"/>
          </w:tcPr>
          <w:p w14:paraId="66CC0606" w14:textId="77777777" w:rsidR="002D2B5B" w:rsidRPr="007626A5" w:rsidRDefault="002D2B5B">
            <w:pPr>
              <w:rPr>
                <w:b/>
                <w:bCs/>
              </w:rPr>
            </w:pPr>
          </w:p>
          <w:p w14:paraId="7B5EB92B" w14:textId="414A4CF0" w:rsidR="002D2B5B" w:rsidRPr="007626A5" w:rsidRDefault="002D2B5B">
            <w:pPr>
              <w:rPr>
                <w:b/>
                <w:bCs/>
              </w:rPr>
            </w:pPr>
            <w:r w:rsidRPr="007626A5">
              <w:rPr>
                <w:b/>
                <w:bCs/>
              </w:rPr>
              <w:t xml:space="preserve">AVANCES EN NORMAS </w:t>
            </w:r>
            <w:r w:rsidR="003D7C2C" w:rsidRPr="007626A5">
              <w:rPr>
                <w:b/>
                <w:bCs/>
              </w:rPr>
              <w:t xml:space="preserve">Y </w:t>
            </w:r>
            <w:r w:rsidR="003D7C2C">
              <w:rPr>
                <w:b/>
                <w:bCs/>
              </w:rPr>
              <w:t>POLÍTICAS</w:t>
            </w:r>
            <w:r>
              <w:rPr>
                <w:b/>
                <w:bCs/>
              </w:rPr>
              <w:t xml:space="preserve"> ANTIDISCRIMINATORIAS</w:t>
            </w:r>
          </w:p>
        </w:tc>
        <w:tc>
          <w:tcPr>
            <w:tcW w:w="5245" w:type="dxa"/>
          </w:tcPr>
          <w:p w14:paraId="28828CE7" w14:textId="41934E6C" w:rsidR="002D2B5B" w:rsidRPr="007626A5" w:rsidRDefault="002D2B5B">
            <w:pPr>
              <w:rPr>
                <w:b/>
                <w:bCs/>
              </w:rPr>
            </w:pPr>
            <w:r w:rsidRPr="007626A5">
              <w:rPr>
                <w:b/>
                <w:bCs/>
              </w:rPr>
              <w:t>RECOMENDACIO</w:t>
            </w:r>
            <w:r>
              <w:rPr>
                <w:b/>
                <w:bCs/>
              </w:rPr>
              <w:t>N</w:t>
            </w:r>
            <w:r w:rsidRPr="007626A5">
              <w:rPr>
                <w:b/>
                <w:bCs/>
              </w:rPr>
              <w:t xml:space="preserve"> AL ESTADO PANAMEÑO</w:t>
            </w:r>
          </w:p>
        </w:tc>
        <w:tc>
          <w:tcPr>
            <w:tcW w:w="6378" w:type="dxa"/>
          </w:tcPr>
          <w:p w14:paraId="7F830759" w14:textId="425A97E9" w:rsidR="002D2B5B" w:rsidRPr="007626A5" w:rsidRDefault="002D2B5B">
            <w:pPr>
              <w:rPr>
                <w:b/>
                <w:bCs/>
              </w:rPr>
            </w:pPr>
          </w:p>
          <w:p w14:paraId="26CBA044" w14:textId="4974476F" w:rsidR="002D2B5B" w:rsidRPr="007626A5" w:rsidRDefault="002D2B5B">
            <w:pPr>
              <w:rPr>
                <w:b/>
                <w:bCs/>
              </w:rPr>
            </w:pPr>
            <w:r w:rsidRPr="007626A5">
              <w:rPr>
                <w:b/>
                <w:bCs/>
              </w:rPr>
              <w:t>REPORTE DE HECHOS DISCRIMINATORIOS</w:t>
            </w:r>
          </w:p>
        </w:tc>
      </w:tr>
      <w:tr w:rsidR="002D2B5B" w14:paraId="4CF3494F" w14:textId="77777777" w:rsidTr="002F7040">
        <w:tc>
          <w:tcPr>
            <w:tcW w:w="4112" w:type="dxa"/>
          </w:tcPr>
          <w:p w14:paraId="5889BFB5" w14:textId="77777777" w:rsidR="002D2B5B" w:rsidRDefault="002D2B5B"/>
          <w:p w14:paraId="21C8825D" w14:textId="77777777" w:rsidR="002D2B5B" w:rsidRDefault="002D2B5B"/>
          <w:p w14:paraId="762170B4" w14:textId="6635A294" w:rsidR="002D2B5B" w:rsidRDefault="002D2B5B">
            <w:r w:rsidRPr="007F2A0B">
              <w:t>Discurso de odio, incitación a la discriminación racial, hostilidad y violencia (párrafo 6 del preámbulo).</w:t>
            </w:r>
          </w:p>
          <w:p w14:paraId="09473178" w14:textId="243DE907" w:rsidR="002D2B5B" w:rsidRDefault="002D2B5B"/>
        </w:tc>
        <w:tc>
          <w:tcPr>
            <w:tcW w:w="5103" w:type="dxa"/>
          </w:tcPr>
          <w:p w14:paraId="2FE6474A" w14:textId="77777777" w:rsidR="002D2B5B" w:rsidRDefault="002D2B5B" w:rsidP="0042525A"/>
          <w:p w14:paraId="0B417EB2" w14:textId="3FDBE11C" w:rsidR="002D2B5B" w:rsidRDefault="002D2B5B" w:rsidP="0042525A"/>
        </w:tc>
        <w:tc>
          <w:tcPr>
            <w:tcW w:w="5245" w:type="dxa"/>
          </w:tcPr>
          <w:p w14:paraId="02773A7E" w14:textId="44AF0CB3" w:rsidR="004175FB" w:rsidRDefault="004175FB" w:rsidP="007626A5">
            <w:pPr>
              <w:rPr>
                <w:i/>
                <w:iCs/>
              </w:rPr>
            </w:pPr>
            <w:r>
              <w:t>El Comité de Derechos Humanos de la ONU en su jurisprudencia sobre los artículos 19 y 20 del PIDCP. En una serie de casos, el Comité, que establece opiniones no vinculantes sobre la implementación del PIDCP, ha mantenido limitaciones al discurso basado en el odio cuando lo consideró necesario para la consecución del objetivo de proteger los derechos y las reputaciones de los demás.</w:t>
            </w:r>
          </w:p>
          <w:p w14:paraId="5F25160D" w14:textId="77777777" w:rsidR="004175FB" w:rsidRDefault="004175FB" w:rsidP="007626A5">
            <w:pPr>
              <w:rPr>
                <w:i/>
                <w:iCs/>
              </w:rPr>
            </w:pPr>
          </w:p>
          <w:p w14:paraId="121F7386" w14:textId="330B9A24" w:rsidR="002D2B5B" w:rsidRPr="007626A5" w:rsidRDefault="002D2B5B" w:rsidP="007626A5">
            <w:pPr>
              <w:rPr>
                <w:i/>
                <w:iCs/>
              </w:rPr>
            </w:pPr>
            <w:r>
              <w:rPr>
                <w:i/>
                <w:iCs/>
              </w:rPr>
              <w:t xml:space="preserve">Como resultado de examen periódico </w:t>
            </w:r>
            <w:r w:rsidR="005E505E">
              <w:rPr>
                <w:i/>
                <w:iCs/>
              </w:rPr>
              <w:t xml:space="preserve">universal, </w:t>
            </w:r>
            <w:r w:rsidR="005E505E" w:rsidRPr="007626A5">
              <w:rPr>
                <w:i/>
                <w:iCs/>
              </w:rPr>
              <w:t>Panamá</w:t>
            </w:r>
            <w:r w:rsidRPr="007626A5">
              <w:rPr>
                <w:i/>
                <w:iCs/>
              </w:rPr>
              <w:t xml:space="preserve"> </w:t>
            </w:r>
            <w:r>
              <w:rPr>
                <w:i/>
                <w:iCs/>
              </w:rPr>
              <w:t xml:space="preserve">recibió </w:t>
            </w:r>
            <w:r w:rsidRPr="007626A5">
              <w:rPr>
                <w:i/>
                <w:iCs/>
              </w:rPr>
              <w:t xml:space="preserve">recomendación de Órganos de Supervisión de tratados de Derechos Humano de Naciones Unidas, </w:t>
            </w:r>
            <w:r>
              <w:rPr>
                <w:i/>
                <w:iCs/>
              </w:rPr>
              <w:t xml:space="preserve">para aprobación de </w:t>
            </w:r>
            <w:r w:rsidRPr="007626A5">
              <w:rPr>
                <w:i/>
                <w:iCs/>
              </w:rPr>
              <w:t>legislación penal específica, de conformidad con el artículo 4 del Ciedr</w:t>
            </w:r>
            <w:r>
              <w:rPr>
                <w:i/>
                <w:iCs/>
              </w:rPr>
              <w:t xml:space="preserve"> para sanciones administrativas y penales de actos de racismo</w:t>
            </w:r>
            <w:r w:rsidRPr="007626A5">
              <w:rPr>
                <w:i/>
                <w:iCs/>
              </w:rPr>
              <w:t>.</w:t>
            </w:r>
          </w:p>
          <w:p w14:paraId="42FA094B" w14:textId="77777777" w:rsidR="002D2B5B" w:rsidRDefault="002D2B5B" w:rsidP="002D2B5B">
            <w:pPr>
              <w:rPr>
                <w:i/>
                <w:iCs/>
              </w:rPr>
            </w:pPr>
          </w:p>
          <w:p w14:paraId="296FBC5A" w14:textId="5DC1EA69" w:rsidR="002D2B5B" w:rsidRDefault="002D2B5B" w:rsidP="002D2B5B">
            <w:pPr>
              <w:rPr>
                <w:i/>
                <w:iCs/>
              </w:rPr>
            </w:pPr>
            <w:r>
              <w:t xml:space="preserve">Debe reglamentarse la ley </w:t>
            </w:r>
            <w:r w:rsidR="00B764C4">
              <w:t>7 y</w:t>
            </w:r>
            <w:r>
              <w:t xml:space="preserve"> </w:t>
            </w:r>
            <w:r w:rsidR="00B764C4">
              <w:t>penalizar los</w:t>
            </w:r>
            <w:r>
              <w:t xml:space="preserve"> hechos discriminatorios </w:t>
            </w:r>
            <w:r w:rsidR="00240BF1">
              <w:t>y de</w:t>
            </w:r>
            <w:r>
              <w:t xml:space="preserve"> odio racista</w:t>
            </w:r>
          </w:p>
        </w:tc>
        <w:tc>
          <w:tcPr>
            <w:tcW w:w="6378" w:type="dxa"/>
          </w:tcPr>
          <w:p w14:paraId="565BB229" w14:textId="171FBF53" w:rsidR="002D2B5B" w:rsidRDefault="002D2B5B">
            <w:pPr>
              <w:rPr>
                <w:rFonts w:ascii="Helvetica" w:hAnsi="Helvetica"/>
                <w:color w:val="333333"/>
                <w:sz w:val="21"/>
                <w:szCs w:val="21"/>
                <w:shd w:val="clear" w:color="auto" w:fill="FFFFFF"/>
              </w:rPr>
            </w:pPr>
            <w:r>
              <w:rPr>
                <w:rFonts w:ascii="Helvetica" w:hAnsi="Helvetica"/>
                <w:color w:val="333333"/>
                <w:sz w:val="21"/>
                <w:szCs w:val="21"/>
                <w:shd w:val="clear" w:color="auto" w:fill="FFFFFF"/>
              </w:rPr>
              <w:t xml:space="preserve">La Defensoría del Pueblo recibió en </w:t>
            </w:r>
            <w:r w:rsidR="00240BF1">
              <w:rPr>
                <w:rFonts w:ascii="Helvetica" w:hAnsi="Helvetica"/>
                <w:color w:val="333333"/>
                <w:sz w:val="21"/>
                <w:szCs w:val="21"/>
                <w:shd w:val="clear" w:color="auto" w:fill="FFFFFF"/>
              </w:rPr>
              <w:t>las 2020 7 quejas</w:t>
            </w:r>
            <w:r>
              <w:rPr>
                <w:rFonts w:ascii="Helvetica" w:hAnsi="Helvetica"/>
                <w:color w:val="333333"/>
                <w:sz w:val="21"/>
                <w:szCs w:val="21"/>
                <w:shd w:val="clear" w:color="auto" w:fill="FFFFFF"/>
              </w:rPr>
              <w:t xml:space="preserve"> y una mediación solicitada por la comunidad Rastafari por las constantes discriminaciones referente al perfilamiento </w:t>
            </w:r>
            <w:r w:rsidR="00B764C4">
              <w:rPr>
                <w:rFonts w:ascii="Helvetica" w:hAnsi="Helvetica"/>
                <w:color w:val="333333"/>
                <w:sz w:val="21"/>
                <w:szCs w:val="21"/>
                <w:shd w:val="clear" w:color="auto" w:fill="FFFFFF"/>
              </w:rPr>
              <w:t>racial, (</w:t>
            </w:r>
            <w:r>
              <w:rPr>
                <w:rFonts w:ascii="Helvetica" w:hAnsi="Helvetica"/>
                <w:color w:val="333333"/>
                <w:sz w:val="21"/>
                <w:szCs w:val="21"/>
                <w:shd w:val="clear" w:color="auto" w:fill="FFFFFF"/>
              </w:rPr>
              <w:t>tomado de Nodo de la Defensoría del Pueblo de Panamá)</w:t>
            </w:r>
          </w:p>
          <w:p w14:paraId="1881F0D6" w14:textId="08A45CC0" w:rsidR="002D2B5B" w:rsidRDefault="002D2B5B">
            <w:pPr>
              <w:rPr>
                <w:rFonts w:ascii="Helvetica" w:hAnsi="Helvetica"/>
                <w:color w:val="333333"/>
                <w:sz w:val="21"/>
                <w:szCs w:val="21"/>
                <w:shd w:val="clear" w:color="auto" w:fill="FFFFFF"/>
              </w:rPr>
            </w:pPr>
            <w:r>
              <w:rPr>
                <w:rFonts w:ascii="Helvetica" w:hAnsi="Helvetica"/>
                <w:color w:val="333333"/>
                <w:sz w:val="21"/>
                <w:szCs w:val="21"/>
                <w:shd w:val="clear" w:color="auto" w:fill="FFFFFF"/>
              </w:rPr>
              <w:t>.</w:t>
            </w:r>
          </w:p>
          <w:p w14:paraId="5BCF937A" w14:textId="673CBC93" w:rsidR="002D2B5B" w:rsidRDefault="002D2B5B">
            <w:pPr>
              <w:rPr>
                <w:rFonts w:ascii="Helvetica" w:hAnsi="Helvetica"/>
                <w:color w:val="333333"/>
                <w:sz w:val="21"/>
                <w:szCs w:val="21"/>
                <w:shd w:val="clear" w:color="auto" w:fill="FFFFFF"/>
              </w:rPr>
            </w:pPr>
            <w:r>
              <w:rPr>
                <w:rFonts w:ascii="Helvetica" w:hAnsi="Helvetica"/>
                <w:color w:val="333333"/>
                <w:sz w:val="21"/>
                <w:szCs w:val="21"/>
                <w:shd w:val="clear" w:color="auto" w:fill="FFFFFF"/>
              </w:rPr>
              <w:t xml:space="preserve">Durante el Periodo de clases hay denuncias de varios hechos de negación a estudiantes a asistir a dar sus clases si van con su cabello natural. Ello es un acto discriminatorio fuerte que además de negar el derecho a la educación considera que el uso del </w:t>
            </w:r>
            <w:r w:rsidR="00B764C4">
              <w:rPr>
                <w:rFonts w:ascii="Helvetica" w:hAnsi="Helvetica"/>
                <w:color w:val="333333"/>
                <w:sz w:val="21"/>
                <w:szCs w:val="21"/>
                <w:shd w:val="clear" w:color="auto" w:fill="FFFFFF"/>
              </w:rPr>
              <w:t>cabello</w:t>
            </w:r>
            <w:r>
              <w:rPr>
                <w:rFonts w:ascii="Helvetica" w:hAnsi="Helvetica"/>
                <w:color w:val="333333"/>
                <w:sz w:val="21"/>
                <w:szCs w:val="21"/>
                <w:shd w:val="clear" w:color="auto" w:fill="FFFFFF"/>
              </w:rPr>
              <w:t xml:space="preserve"> </w:t>
            </w:r>
            <w:r w:rsidR="00B764C4">
              <w:rPr>
                <w:rFonts w:ascii="Helvetica" w:hAnsi="Helvetica"/>
                <w:color w:val="333333"/>
                <w:sz w:val="21"/>
                <w:szCs w:val="21"/>
                <w:shd w:val="clear" w:color="auto" w:fill="FFFFFF"/>
              </w:rPr>
              <w:t>afro natural</w:t>
            </w:r>
            <w:r>
              <w:rPr>
                <w:rFonts w:ascii="Helvetica" w:hAnsi="Helvetica"/>
                <w:color w:val="333333"/>
                <w:sz w:val="21"/>
                <w:szCs w:val="21"/>
                <w:shd w:val="clear" w:color="auto" w:fill="FFFFFF"/>
              </w:rPr>
              <w:t xml:space="preserve"> no es adecuado.</w:t>
            </w:r>
          </w:p>
          <w:p w14:paraId="2486E9CC" w14:textId="5D3C1300" w:rsidR="002D2B5B" w:rsidRDefault="002D2B5B">
            <w:pPr>
              <w:rPr>
                <w:rFonts w:ascii="Helvetica" w:hAnsi="Helvetica"/>
                <w:color w:val="333333"/>
                <w:sz w:val="21"/>
                <w:szCs w:val="21"/>
                <w:shd w:val="clear" w:color="auto" w:fill="FFFFFF"/>
              </w:rPr>
            </w:pPr>
            <w:r>
              <w:rPr>
                <w:rFonts w:ascii="Helvetica" w:hAnsi="Helvetica"/>
                <w:color w:val="333333"/>
                <w:sz w:val="21"/>
                <w:szCs w:val="21"/>
                <w:shd w:val="clear" w:color="auto" w:fill="FFFFFF"/>
              </w:rPr>
              <w:t xml:space="preserve">  </w:t>
            </w:r>
          </w:p>
          <w:p w14:paraId="64B1C987" w14:textId="393C51BF" w:rsidR="002D2B5B" w:rsidRDefault="002D2B5B">
            <w:pPr>
              <w:rPr>
                <w:rFonts w:ascii="Helvetica" w:hAnsi="Helvetica"/>
                <w:color w:val="333333"/>
                <w:sz w:val="21"/>
                <w:szCs w:val="21"/>
                <w:shd w:val="clear" w:color="auto" w:fill="FFFFFF"/>
              </w:rPr>
            </w:pPr>
            <w:r>
              <w:rPr>
                <w:rFonts w:ascii="Helvetica" w:hAnsi="Helvetica"/>
                <w:color w:val="333333"/>
                <w:sz w:val="21"/>
                <w:szCs w:val="21"/>
                <w:shd w:val="clear" w:color="auto" w:fill="FFFFFF"/>
              </w:rPr>
              <w:t xml:space="preserve">Comentario de </w:t>
            </w:r>
            <w:r w:rsidRPr="00EB7132">
              <w:rPr>
                <w:rFonts w:ascii="Helvetica" w:hAnsi="Helvetica"/>
                <w:b/>
                <w:bCs/>
                <w:i/>
                <w:iCs/>
                <w:color w:val="333333"/>
                <w:sz w:val="21"/>
                <w:szCs w:val="21"/>
                <w:shd w:val="clear" w:color="auto" w:fill="FFFFFF"/>
              </w:rPr>
              <w:t xml:space="preserve">ERIKA PARKER </w:t>
            </w:r>
            <w:r w:rsidRPr="00EB7132">
              <w:rPr>
                <w:rFonts w:ascii="Helvetica" w:hAnsi="Helvetica"/>
                <w:i/>
                <w:iCs/>
                <w:color w:val="333333"/>
                <w:sz w:val="21"/>
                <w:szCs w:val="21"/>
                <w:shd w:val="clear" w:color="auto" w:fill="FFFFFF"/>
              </w:rPr>
              <w:t>modelo, presentadora de televisión</w:t>
            </w:r>
          </w:p>
          <w:p w14:paraId="078DAD33" w14:textId="0B6FDB48" w:rsidR="002D2B5B" w:rsidRDefault="002D2B5B">
            <w:pPr>
              <w:rPr>
                <w:i/>
                <w:iCs/>
              </w:rPr>
            </w:pPr>
            <w:r>
              <w:rPr>
                <w:i/>
                <w:iCs/>
              </w:rPr>
              <w:t>“</w:t>
            </w:r>
            <w:r w:rsidRPr="0002680B">
              <w:rPr>
                <w:i/>
                <w:iCs/>
              </w:rPr>
              <w:t>Desde muy niña me di cuenta de la diferencia entre ser una niña negra y ser de cualquier otra etnia en este país. Eso me llevó a sentirme poco o casi nada representada y eso es incómodo, no sabes quién te representa, no sabes qué espacio debes ocupar, y eso es complicado</w:t>
            </w:r>
            <w:r w:rsidRPr="00C07DDB">
              <w:rPr>
                <w:i/>
                <w:iCs/>
              </w:rPr>
              <w:t xml:space="preserve">, </w:t>
            </w:r>
            <w:r>
              <w:rPr>
                <w:i/>
                <w:iCs/>
              </w:rPr>
              <w:t>(Página Web ONU)</w:t>
            </w:r>
          </w:p>
          <w:p w14:paraId="19EE6DF6" w14:textId="201B35A3" w:rsidR="002D2B5B" w:rsidRDefault="002D2B5B">
            <w:pPr>
              <w:rPr>
                <w:i/>
                <w:iCs/>
              </w:rPr>
            </w:pPr>
            <w:r>
              <w:rPr>
                <w:i/>
                <w:iCs/>
              </w:rPr>
              <w:t>E</w:t>
            </w:r>
            <w:r w:rsidRPr="005E48B8">
              <w:rPr>
                <w:i/>
                <w:iCs/>
              </w:rPr>
              <w:t xml:space="preserve">n </w:t>
            </w:r>
            <w:r>
              <w:rPr>
                <w:i/>
                <w:iCs/>
              </w:rPr>
              <w:t>Panamá</w:t>
            </w:r>
            <w:r w:rsidRPr="005E48B8">
              <w:rPr>
                <w:i/>
                <w:iCs/>
              </w:rPr>
              <w:t>, existen manifestaciones de racismo y discriminación muy marcadas hacia los pueblos originarios, afrodescendientes, ciudadanos de origen asiático, colombiano, dominicano y otras nacionalidades, así como a la persona con una preferencia sexual diferente.</w:t>
            </w:r>
          </w:p>
          <w:p w14:paraId="12423DFF" w14:textId="3EFF72B0" w:rsidR="002D2B5B" w:rsidRDefault="002D2B5B" w:rsidP="00EB7132">
            <w:pPr>
              <w:rPr>
                <w:color w:val="000000"/>
                <w:sz w:val="27"/>
                <w:szCs w:val="27"/>
              </w:rPr>
            </w:pPr>
            <w:r>
              <w:t>L</w:t>
            </w:r>
            <w:r w:rsidRPr="00EF23F8">
              <w:t>a imposición de</w:t>
            </w:r>
            <w:r>
              <w:t xml:space="preserve"> escuelas</w:t>
            </w:r>
            <w:r w:rsidRPr="00EF23F8">
              <w:t xml:space="preserve"> para que un niño se cort</w:t>
            </w:r>
            <w:r>
              <w:t>e</w:t>
            </w:r>
            <w:r w:rsidRPr="00EF23F8">
              <w:t xml:space="preserve"> su cabello estilo afro son ejemplos del “racismo estructural” en Panamá</w:t>
            </w:r>
          </w:p>
          <w:p w14:paraId="61F0E9EB" w14:textId="77777777" w:rsidR="002D2B5B" w:rsidRDefault="002D2B5B" w:rsidP="00EF23F8">
            <w:pPr>
              <w:rPr>
                <w:color w:val="000000"/>
                <w:sz w:val="27"/>
                <w:szCs w:val="27"/>
              </w:rPr>
            </w:pPr>
            <w:r>
              <w:rPr>
                <w:color w:val="000000"/>
                <w:sz w:val="27"/>
                <w:szCs w:val="27"/>
              </w:rPr>
              <w:t xml:space="preserve"> </w:t>
            </w:r>
          </w:p>
          <w:p w14:paraId="3A8894DD" w14:textId="7B3E5FA9" w:rsidR="002D2B5B" w:rsidRPr="00EF23F8" w:rsidRDefault="002D2B5B" w:rsidP="00EF23F8">
            <w:r>
              <w:rPr>
                <w:color w:val="000000"/>
                <w:sz w:val="27"/>
                <w:szCs w:val="27"/>
              </w:rPr>
              <w:t>E</w:t>
            </w:r>
            <w:r w:rsidRPr="00EF23F8">
              <w:t>ntre 2015 a 2019, del 100 % de las quejas que llegaron a la unidad</w:t>
            </w:r>
            <w:r>
              <w:t xml:space="preserve"> respectiva de la Defensoría del pueblo</w:t>
            </w:r>
            <w:r w:rsidRPr="00EF23F8">
              <w:t>, “el 73 % estaban vinculadas al tema de discriminación racial o racismo” contra personas de la etnia negra.</w:t>
            </w:r>
          </w:p>
          <w:p w14:paraId="24C3A918" w14:textId="3EF70B87" w:rsidR="002D2B5B" w:rsidRDefault="002D2B5B" w:rsidP="00EF23F8">
            <w:r w:rsidRPr="00EF23F8">
              <w:t xml:space="preserve">En 2020 durante la pandemia se recibieron 10, la mayoría hacia otra población que es la LGBT, y 6 en 2021 sobre el uso de trenzas, cabello afro y vestimenta en lo laboral y </w:t>
            </w:r>
            <w:r w:rsidR="0006537E" w:rsidRPr="00EF23F8">
              <w:t>educativo.</w:t>
            </w:r>
            <w:r w:rsidR="0006537E">
              <w:t xml:space="preserve"> (</w:t>
            </w:r>
            <w:r>
              <w:t>EFE)</w:t>
            </w:r>
          </w:p>
          <w:p w14:paraId="2E545A87" w14:textId="77777777" w:rsidR="002D2B5B" w:rsidRPr="00EF23F8" w:rsidRDefault="002D2B5B" w:rsidP="00EF23F8"/>
          <w:p w14:paraId="07E8BFBE" w14:textId="77777777" w:rsidR="002D2B5B" w:rsidRPr="003E256C" w:rsidRDefault="002D2B5B" w:rsidP="003E256C">
            <w:r w:rsidRPr="003E256C">
              <w:t>La Defensoría del Pueblo, a través de la Unidad Especializada de No Discriminación se reunió con el director de un centro educativo, ante la negativa de este plantel de admitir a un estudiante supuestamente por su condición de rastafari.</w:t>
            </w:r>
          </w:p>
          <w:p w14:paraId="0710A1C9" w14:textId="77777777" w:rsidR="002D2B5B" w:rsidRPr="003E256C" w:rsidRDefault="002D2B5B" w:rsidP="003E256C">
            <w:r w:rsidRPr="003E256C">
              <w:lastRenderedPageBreak/>
              <w:t>Según el acudiente del menor afectado, al momento de acudir a la matrícula de su hijo se le dijo que el mismo no podía ser admitido por la manera en que lleva el cabello, situación que vulnera los derechos de identidad, cultura y educación del menor, por lo que solicitó la intervención de la Defensoría del Pueblo.</w:t>
            </w:r>
          </w:p>
          <w:p w14:paraId="241B539E" w14:textId="77777777" w:rsidR="002D2B5B" w:rsidRPr="003E256C" w:rsidRDefault="002D2B5B" w:rsidP="003E256C">
            <w:r w:rsidRPr="003E256C">
              <w:t>Ante lo expuesto, Juan Manuel Rodríguez, director encargado de las Unidades Especializadas de la institución, se reunió con el director del Centro Educativo y le explicó que negarle o condicionarle la matrícula a un menor de edad por la forma que lleva el cabello atenta contra sus derechos humanos, además viola diversos convenios de los cuales Panamá es signataria.</w:t>
            </w:r>
          </w:p>
          <w:p w14:paraId="4763A5B2" w14:textId="77777777" w:rsidR="002D2B5B" w:rsidRPr="003E256C" w:rsidRDefault="002D2B5B" w:rsidP="003E256C">
            <w:r w:rsidRPr="003E256C">
              <w:t>“No se le puede negar el derecho a la educación a un menor por su cultura. Este no es el primer caso que hemos visto en el año y como entidad vamos a trabajar en concienciar a las autoridades de los planteles las normativas existentes en esta materia”, puntualizó Rodríguez.</w:t>
            </w:r>
          </w:p>
          <w:p w14:paraId="54D87A93" w14:textId="77777777" w:rsidR="002D2B5B" w:rsidRPr="003E256C" w:rsidRDefault="002D2B5B" w:rsidP="003E256C">
            <w:r w:rsidRPr="003E256C">
              <w:t>Por su parte, el director del plantel sostuvo que ese plantel tiene una gran demanda de cupos para el grado que va el menor, no obstante, ya se analiza la posibilidad de abrir un nuevo grupo en el cual podrá ser incluido el menor.</w:t>
            </w:r>
          </w:p>
          <w:p w14:paraId="0FE33C3C" w14:textId="154305AC" w:rsidR="002D2B5B" w:rsidRDefault="002D2B5B" w:rsidP="003E256C">
            <w:r w:rsidRPr="003E256C">
              <w:t xml:space="preserve">“Nosotros estamos en contra de la discriminación, al recibir el padre de familia le hice la observación de que el menor debe venir con el cabello arreglado para cumplir con las normas, solo eso. Ya la otra semana vamos a ver lo de la creación de un nuevo grupo en el cual se podría incluir a este estudiante”, detalló el director del </w:t>
            </w:r>
            <w:r w:rsidR="0006537E" w:rsidRPr="003E256C">
              <w:t>colegio.</w:t>
            </w:r>
            <w:r w:rsidR="0006537E">
              <w:t xml:space="preserve"> (</w:t>
            </w:r>
            <w:r>
              <w:t>Nodo de la Defensoría de Pueblo)</w:t>
            </w:r>
          </w:p>
          <w:p w14:paraId="6150C0B6" w14:textId="1F99FD8C" w:rsidR="002D2B5B" w:rsidRPr="003E256C" w:rsidRDefault="002D2B5B" w:rsidP="003E256C">
            <w:r w:rsidRPr="00515F70">
              <w:t>El Observatorio Panamá Afro (OPA) denunció un nuevo acto de racismo a través de mensajería inmediata. Ocurrió –según el gremio– a principios de abril de 2024, cuando supuestamente la magistrada presidente de la Corte Suprema de Justicia (CSJ), María Eugenia López Arias, abordó un vuelo de la aerolínea panameña Copa Airlines con destino a Brasil, donde se realizó la reunión preparatoria de la XXII Cumbre Judicial Iberoamericana, que tenía como lema “Una justicia al día para garantizar la dignidad de las personas”.</w:t>
            </w:r>
          </w:p>
          <w:p w14:paraId="03E6BB2F" w14:textId="4259EBEE" w:rsidR="002D2B5B" w:rsidRDefault="002D2B5B"/>
        </w:tc>
      </w:tr>
      <w:tr w:rsidR="002D2B5B" w14:paraId="07F96F70" w14:textId="77777777" w:rsidTr="002F7040">
        <w:tc>
          <w:tcPr>
            <w:tcW w:w="4112" w:type="dxa"/>
          </w:tcPr>
          <w:p w14:paraId="5FF60CC5" w14:textId="0FF0EC6E" w:rsidR="002D2B5B" w:rsidRDefault="002D2B5B">
            <w:r w:rsidRPr="007F2A0B">
              <w:lastRenderedPageBreak/>
              <w:t>Alcance e impacto del racismo sistémico y medidas jurídicas, normativas e institucionales eficaces que aborden el racismo como algo más que una suma de actos individualizados (párrafo dispositivo 26).</w:t>
            </w:r>
          </w:p>
          <w:p w14:paraId="3AA2C88B" w14:textId="77777777" w:rsidR="002D2B5B" w:rsidRDefault="002D2B5B"/>
          <w:p w14:paraId="2C502F65" w14:textId="7D54D600" w:rsidR="002D2B5B" w:rsidRDefault="002D2B5B"/>
        </w:tc>
        <w:tc>
          <w:tcPr>
            <w:tcW w:w="5103" w:type="dxa"/>
          </w:tcPr>
          <w:p w14:paraId="32713C44" w14:textId="203B109E" w:rsidR="005A46E4" w:rsidRPr="00722607" w:rsidRDefault="00014AA4" w:rsidP="005A46E4">
            <w:pPr>
              <w:ind w:left="360"/>
            </w:pPr>
            <w:r w:rsidRPr="00FE56E9">
              <w:t>,</w:t>
            </w:r>
            <w:r w:rsidR="005A46E4" w:rsidRPr="00757364">
              <w:t xml:space="preserve"> La Ley 7 establece obligación de contar con un procedimiento interno adecuado y efectivo de recepción y resolución de quejas para permitir que se presenten denuncias sobre dichas conductas. </w:t>
            </w:r>
            <w:r w:rsidR="005A46E4">
              <w:t xml:space="preserve">Mandata a </w:t>
            </w:r>
            <w:r w:rsidR="005A46E4" w:rsidRPr="00722607">
              <w:t xml:space="preserve">implementar procedimientos adecuados y eficaces para identificar, responder y subsanar rápidamente </w:t>
            </w:r>
            <w:r w:rsidR="005A46E4" w:rsidRPr="00722607">
              <w:lastRenderedPageBreak/>
              <w:t xml:space="preserve">cualquier denuncia de acoso sexual o moral, </w:t>
            </w:r>
            <w:r w:rsidR="008003AD" w:rsidRPr="00722607">
              <w:t>hostigamiento</w:t>
            </w:r>
            <w:r w:rsidR="005A46E4" w:rsidRPr="00722607">
              <w:t xml:space="preserve">, racismo o prácticas </w:t>
            </w:r>
          </w:p>
          <w:p w14:paraId="38AECFDA" w14:textId="3D21DC63" w:rsidR="00014AA4" w:rsidRPr="00FE56E9" w:rsidRDefault="00014AA4" w:rsidP="00014AA4">
            <w:r w:rsidRPr="00FE56E9">
              <w:t xml:space="preserve"> </w:t>
            </w:r>
          </w:p>
          <w:p w14:paraId="3D29C5C9" w14:textId="77777777" w:rsidR="00014AA4" w:rsidRPr="00A55026" w:rsidRDefault="00014AA4" w:rsidP="00014AA4">
            <w:r w:rsidRPr="00FE56E9">
              <w:t> </w:t>
            </w:r>
            <w:r w:rsidRPr="00A55026">
              <w:rPr>
                <w:b/>
                <w:bCs/>
              </w:rPr>
              <w:t>Ley</w:t>
            </w:r>
            <w:r w:rsidRPr="00A55026">
              <w:t> No. 16 del 10 </w:t>
            </w:r>
            <w:r w:rsidRPr="00A55026">
              <w:rPr>
                <w:b/>
                <w:bCs/>
              </w:rPr>
              <w:t>de</w:t>
            </w:r>
            <w:r w:rsidRPr="00A55026">
              <w:t> abril </w:t>
            </w:r>
            <w:r w:rsidRPr="00A55026">
              <w:rPr>
                <w:b/>
                <w:bCs/>
              </w:rPr>
              <w:t>de</w:t>
            </w:r>
            <w:r w:rsidRPr="00A55026">
              <w:t> 2002 que regula el </w:t>
            </w:r>
            <w:r w:rsidRPr="00A55026">
              <w:rPr>
                <w:b/>
                <w:bCs/>
              </w:rPr>
              <w:t>Derecho de</w:t>
            </w:r>
            <w:r w:rsidRPr="00A55026">
              <w:t> Admisión en los Establecimientos Públicos y Dicta Medidas </w:t>
            </w:r>
            <w:r w:rsidRPr="00A55026">
              <w:rPr>
                <w:b/>
                <w:bCs/>
              </w:rPr>
              <w:t>para</w:t>
            </w:r>
            <w:r w:rsidRPr="00A55026">
              <w:t> evitar la Discriminación.</w:t>
            </w:r>
          </w:p>
          <w:p w14:paraId="06959759" w14:textId="77777777" w:rsidR="00014AA4" w:rsidRDefault="00014AA4" w:rsidP="00014AA4"/>
          <w:p w14:paraId="7BE00A63" w14:textId="77777777" w:rsidR="002D2B5B" w:rsidRDefault="00014AA4" w:rsidP="00014AA4">
            <w:r w:rsidRPr="00757364">
              <w:t>Ley 9 de 30 de mayo de 2000, que declara en la República de Panamá día cívico y de conmemoración a la Etnia Negra a nivel nacional</w:t>
            </w:r>
          </w:p>
          <w:p w14:paraId="7B24B532" w14:textId="77777777" w:rsidR="005A46E4" w:rsidRDefault="005A46E4" w:rsidP="00014AA4"/>
          <w:p w14:paraId="36325BE3" w14:textId="5BFC5A65" w:rsidR="005A46E4" w:rsidRDefault="005A46E4" w:rsidP="00014AA4">
            <w:r w:rsidRPr="00863404">
              <w:t>En el Consejo de Gabinete del 23 de enero del año en curso, se aprobó el proyecto de ley que establece “políticas públicas para el respeto y la conservación de la vida cultural y memoria</w:t>
            </w:r>
          </w:p>
          <w:p w14:paraId="206EF6BC" w14:textId="77777777" w:rsidR="005A46E4" w:rsidRDefault="005A46E4" w:rsidP="00014AA4"/>
          <w:p w14:paraId="1B370B69" w14:textId="5CFB77DE" w:rsidR="005A46E4" w:rsidRDefault="005A46E4" w:rsidP="00014AA4"/>
        </w:tc>
        <w:tc>
          <w:tcPr>
            <w:tcW w:w="5245" w:type="dxa"/>
          </w:tcPr>
          <w:p w14:paraId="1CE92D8F" w14:textId="13E212AD" w:rsidR="002D2B5B" w:rsidRDefault="002D2B5B" w:rsidP="002D2B5B">
            <w:r>
              <w:lastRenderedPageBreak/>
              <w:t xml:space="preserve">Se requiere </w:t>
            </w:r>
            <w:r w:rsidRPr="001E03B9">
              <w:t xml:space="preserve">ley que tipifique como delito punible las </w:t>
            </w:r>
            <w:r w:rsidR="00A5714D" w:rsidRPr="001E03B9">
              <w:t>prácticas</w:t>
            </w:r>
            <w:r w:rsidRPr="001E03B9">
              <w:t xml:space="preserve"> del racismo y </w:t>
            </w:r>
            <w:r w:rsidR="00A5714D" w:rsidRPr="001E03B9">
              <w:t>discriminación</w:t>
            </w:r>
          </w:p>
          <w:p w14:paraId="22D2C36C" w14:textId="3885951A" w:rsidR="002D2B5B" w:rsidRDefault="002D2B5B" w:rsidP="002D2B5B">
            <w:r w:rsidRPr="00515F70">
              <w:t>Los documentos promovidos por la cancillería son la Convención Interamericana contra el Racismo y la Convención Interamericana sobre la Protección de los Derechos Humanos de las Personas Mayores.</w:t>
            </w:r>
          </w:p>
        </w:tc>
        <w:tc>
          <w:tcPr>
            <w:tcW w:w="6378" w:type="dxa"/>
          </w:tcPr>
          <w:p w14:paraId="7EA951DE" w14:textId="2182E00E" w:rsidR="002D2B5B" w:rsidRDefault="00C52762" w:rsidP="00C52762">
            <w:pPr>
              <w:rPr>
                <w:rFonts w:ascii="Arial" w:hAnsi="Arial" w:cs="Arial"/>
                <w:color w:val="343A40"/>
                <w:shd w:val="clear" w:color="auto" w:fill="FFFFFF"/>
              </w:rPr>
            </w:pPr>
            <w:r>
              <w:t>Existe legislación</w:t>
            </w:r>
            <w:r w:rsidR="002D2B5B">
              <w:t xml:space="preserve"> que </w:t>
            </w:r>
            <w:r w:rsidR="00B02F6E">
              <w:t>condena la</w:t>
            </w:r>
            <w:r w:rsidR="002D2B5B">
              <w:t xml:space="preserve"> trata de niños y niñas.</w:t>
            </w:r>
            <w:r>
              <w:t xml:space="preserve"> Y de mujeres, aunque se trata como ilegal, muchas veces se disfraza como una actividad de espectáculos</w:t>
            </w:r>
            <w:r w:rsidR="002D2B5B">
              <w:t>.</w:t>
            </w:r>
            <w:r>
              <w:t xml:space="preserve"> Se contrata a mujeres para espectáculos mediante contratos que son remitidos a migración; ello contiene elementos de control sobre todo para la explotación sexual de personas migrantes y la consiguiente</w:t>
            </w:r>
            <w:r>
              <w:rPr>
                <w:rFonts w:ascii="Arial" w:hAnsi="Arial" w:cs="Arial"/>
                <w:color w:val="343A40"/>
                <w:shd w:val="clear" w:color="auto" w:fill="FFFFFF"/>
              </w:rPr>
              <w:t xml:space="preserve"> a</w:t>
            </w:r>
            <w:r w:rsidR="002D2B5B">
              <w:rPr>
                <w:rFonts w:ascii="Arial" w:hAnsi="Arial" w:cs="Arial"/>
                <w:color w:val="343A40"/>
                <w:shd w:val="clear" w:color="auto" w:fill="FFFFFF"/>
              </w:rPr>
              <w:t xml:space="preserve"> deshumanización de las personas migrantes,</w:t>
            </w:r>
            <w:r>
              <w:rPr>
                <w:rFonts w:ascii="Arial" w:hAnsi="Arial" w:cs="Arial"/>
                <w:color w:val="343A40"/>
                <w:shd w:val="clear" w:color="auto" w:fill="FFFFFF"/>
              </w:rPr>
              <w:t xml:space="preserve"> repercutiendo</w:t>
            </w:r>
            <w:r w:rsidR="002D2B5B">
              <w:rPr>
                <w:rFonts w:ascii="Arial" w:hAnsi="Arial" w:cs="Arial"/>
                <w:color w:val="343A40"/>
                <w:shd w:val="clear" w:color="auto" w:fill="FFFFFF"/>
              </w:rPr>
              <w:t xml:space="preserve"> negativamente en sus derechos </w:t>
            </w:r>
            <w:r>
              <w:rPr>
                <w:rFonts w:ascii="Arial" w:hAnsi="Arial" w:cs="Arial"/>
                <w:color w:val="343A40"/>
                <w:shd w:val="clear" w:color="auto" w:fill="FFFFFF"/>
              </w:rPr>
              <w:t xml:space="preserve">humanos, limitando o </w:t>
            </w:r>
            <w:r w:rsidR="0006537E">
              <w:rPr>
                <w:rFonts w:ascii="Arial" w:hAnsi="Arial" w:cs="Arial"/>
                <w:color w:val="343A40"/>
                <w:shd w:val="clear" w:color="auto" w:fill="FFFFFF"/>
              </w:rPr>
              <w:t>coartando su libertad.</w:t>
            </w:r>
            <w:r w:rsidR="002D2B5B">
              <w:rPr>
                <w:rFonts w:ascii="Arial" w:hAnsi="Arial" w:cs="Arial"/>
                <w:color w:val="343A40"/>
                <w:shd w:val="clear" w:color="auto" w:fill="FFFFFF"/>
              </w:rPr>
              <w:t xml:space="preserve"> En el </w:t>
            </w:r>
            <w:r w:rsidR="002D2B5B">
              <w:rPr>
                <w:rFonts w:ascii="Arial" w:hAnsi="Arial" w:cs="Arial"/>
                <w:color w:val="343A40"/>
                <w:shd w:val="clear" w:color="auto" w:fill="FFFFFF"/>
              </w:rPr>
              <w:lastRenderedPageBreak/>
              <w:t xml:space="preserve">objetivo 17 del PMM, los Estados se comprometen a tomar medidas para eliminar la discriminación, el racismo y la xenofobia contra los migrantes y a promover nuevos discursos sobre la migración y los </w:t>
            </w:r>
            <w:r w:rsidR="00B02F6E">
              <w:rPr>
                <w:rFonts w:ascii="Arial" w:hAnsi="Arial" w:cs="Arial"/>
                <w:color w:val="343A40"/>
                <w:shd w:val="clear" w:color="auto" w:fill="FFFFFF"/>
              </w:rPr>
              <w:t xml:space="preserve">migrantes. Sin </w:t>
            </w:r>
            <w:r w:rsidR="00634CBD">
              <w:rPr>
                <w:rFonts w:ascii="Arial" w:hAnsi="Arial" w:cs="Arial"/>
                <w:color w:val="343A40"/>
                <w:shd w:val="clear" w:color="auto" w:fill="FFFFFF"/>
              </w:rPr>
              <w:t>embargo,</w:t>
            </w:r>
            <w:r w:rsidR="00B02F6E">
              <w:rPr>
                <w:rFonts w:ascii="Arial" w:hAnsi="Arial" w:cs="Arial"/>
                <w:color w:val="343A40"/>
                <w:shd w:val="clear" w:color="auto" w:fill="FFFFFF"/>
              </w:rPr>
              <w:t xml:space="preserve"> a diario escuchamos expresiones incluso de personalidades del ámbito político.</w:t>
            </w:r>
          </w:p>
          <w:p w14:paraId="21E5F8E6" w14:textId="77777777" w:rsidR="00B02F6E" w:rsidRDefault="00B02F6E" w:rsidP="00C52762">
            <w:pPr>
              <w:rPr>
                <w:rFonts w:ascii="Arial" w:hAnsi="Arial" w:cs="Arial"/>
                <w:color w:val="343A40"/>
                <w:shd w:val="clear" w:color="auto" w:fill="FFFFFF"/>
              </w:rPr>
            </w:pPr>
            <w:r>
              <w:rPr>
                <w:rFonts w:ascii="Arial" w:hAnsi="Arial" w:cs="Arial"/>
                <w:color w:val="343A40"/>
                <w:shd w:val="clear" w:color="auto" w:fill="FFFFFF"/>
              </w:rPr>
              <w:t xml:space="preserve">Observamos que un número considerable de migrantes que transitan a través del territorio de Panamá son afrodescendientes que además de la situación de inseguridad y violaciones de diverso </w:t>
            </w:r>
            <w:r w:rsidR="0006537E">
              <w:rPr>
                <w:rFonts w:ascii="Arial" w:hAnsi="Arial" w:cs="Arial"/>
                <w:color w:val="343A40"/>
                <w:shd w:val="clear" w:color="auto" w:fill="FFFFFF"/>
              </w:rPr>
              <w:t>tipo</w:t>
            </w:r>
            <w:r>
              <w:rPr>
                <w:rFonts w:ascii="Arial" w:hAnsi="Arial" w:cs="Arial"/>
                <w:color w:val="343A40"/>
                <w:shd w:val="clear" w:color="auto" w:fill="FFFFFF"/>
              </w:rPr>
              <w:t xml:space="preserve">, reciben trato diferenciado por parte de los organismos de seguridad. </w:t>
            </w:r>
          </w:p>
          <w:p w14:paraId="687F0A6E" w14:textId="77777777" w:rsidR="0051603A" w:rsidRDefault="0051603A" w:rsidP="00C52762">
            <w:pPr>
              <w:rPr>
                <w:rFonts w:ascii="Arial" w:hAnsi="Arial" w:cs="Arial"/>
                <w:color w:val="343A40"/>
                <w:shd w:val="clear" w:color="auto" w:fill="FFFFFF"/>
              </w:rPr>
            </w:pPr>
          </w:p>
          <w:p w14:paraId="67DE66AB" w14:textId="31FB3C06" w:rsidR="0051603A" w:rsidRDefault="0051603A" w:rsidP="00C52762">
            <w:r>
              <w:t>Las entidades de justicia deben ser capacitados para evitar la estigmatización y prejuicios en la atención y trámite de la justicia con respecto a las personas afrodescendientes. Debe enfrentarse el perfilamiento racial</w:t>
            </w:r>
          </w:p>
        </w:tc>
      </w:tr>
      <w:tr w:rsidR="002D2B5B" w14:paraId="4EAEA248" w14:textId="77777777" w:rsidTr="002F7040">
        <w:tc>
          <w:tcPr>
            <w:tcW w:w="4112" w:type="dxa"/>
          </w:tcPr>
          <w:p w14:paraId="64CC3C7B" w14:textId="77777777" w:rsidR="002D2B5B" w:rsidRDefault="002D2B5B"/>
          <w:p w14:paraId="5038EC46" w14:textId="2A806686" w:rsidR="002D2B5B" w:rsidRDefault="002D2B5B">
            <w:r w:rsidRPr="007F2A0B">
              <w:t>Procesos participativos e inclusivos de formulación e implementación que contribuyan a detener, cambiar y reparar las consecuencias duraderas y las manifestaciones actuales del racismo sistémico, incluyendo el rol de las personas y comunidades afrodescendientes, así como de las y los jóvenes, en estos procesos (párrafo dispositivo 25).</w:t>
            </w:r>
          </w:p>
          <w:p w14:paraId="02DBB38D" w14:textId="77777777" w:rsidR="002D2B5B" w:rsidRDefault="002D2B5B"/>
          <w:p w14:paraId="7817D026" w14:textId="77777777" w:rsidR="002D2B5B" w:rsidRDefault="002D2B5B"/>
          <w:p w14:paraId="47CAE9C9" w14:textId="77777777" w:rsidR="002D2B5B" w:rsidRDefault="002D2B5B"/>
          <w:p w14:paraId="0734D60F" w14:textId="44994A79" w:rsidR="002D2B5B" w:rsidRDefault="002D2B5B"/>
        </w:tc>
        <w:tc>
          <w:tcPr>
            <w:tcW w:w="5103" w:type="dxa"/>
          </w:tcPr>
          <w:p w14:paraId="18F48B5B" w14:textId="77777777" w:rsidR="002D2B5B" w:rsidRDefault="002D2B5B" w:rsidP="00FE56E9">
            <w:r w:rsidRPr="00FE56E9">
              <w:t> </w:t>
            </w:r>
          </w:p>
          <w:p w14:paraId="35C0274D" w14:textId="648E8E6B" w:rsidR="002D2B5B" w:rsidRDefault="002C3FCE" w:rsidP="00FE56E9">
            <w:r>
              <w:t xml:space="preserve">Censos de </w:t>
            </w:r>
            <w:r w:rsidR="00966A44">
              <w:t>2020, realizados</w:t>
            </w:r>
            <w:r>
              <w:t xml:space="preserve"> en el 2023 que tomo en cuenta las propuestas de la Sociedad Civil Afrodescendientes con </w:t>
            </w:r>
            <w:r w:rsidR="00966A44">
              <w:t>respecto a</w:t>
            </w:r>
            <w:r>
              <w:t xml:space="preserve"> los etnónimos y estrategias para propiciar un proceso </w:t>
            </w:r>
            <w:r w:rsidR="00966A44">
              <w:t>previo que</w:t>
            </w:r>
            <w:r>
              <w:t xml:space="preserve"> incorporó en las encuestas de propósitos múltiples la información con pertinencia étnica. </w:t>
            </w:r>
          </w:p>
          <w:p w14:paraId="08019B2C" w14:textId="77777777" w:rsidR="002C3FCE" w:rsidRDefault="002C3FCE" w:rsidP="00FE56E9"/>
          <w:p w14:paraId="3BED8D07" w14:textId="07539EDB" w:rsidR="002D2B5B" w:rsidRDefault="00966A44" w:rsidP="00FE56E9">
            <w:r>
              <w:t>PLAN MAESTRO DE SENADAP</w:t>
            </w:r>
            <w:r w:rsidR="007D6751">
              <w:t>2022-2030</w:t>
            </w:r>
            <w:r>
              <w:t xml:space="preserve"> </w:t>
            </w:r>
            <w:r w:rsidR="00986A66">
              <w:t>/EJES PROGRAMÁTICOS</w:t>
            </w:r>
            <w:r w:rsidR="00C839D2">
              <w:t xml:space="preserve"> La creación de un Fondo y fideicomiso con una inversión inicial de 5 millones de dólares para la inclusión y el desarrollo sostenible afropanameño.</w:t>
            </w:r>
          </w:p>
          <w:p w14:paraId="0D26CD80" w14:textId="77777777" w:rsidR="00C839D2" w:rsidRDefault="00C839D2" w:rsidP="00FE56E9"/>
          <w:p w14:paraId="1FF18F66" w14:textId="77777777" w:rsidR="002D2B5B" w:rsidRDefault="002D2B5B" w:rsidP="00FE56E9"/>
          <w:p w14:paraId="3A6ED2E8" w14:textId="59659B88" w:rsidR="002D2B5B" w:rsidRDefault="002D2B5B">
            <w:r w:rsidRPr="00757364">
              <w:t>El 14 de febrero de 2018 se aprobó la Ley 7 que prohíbe el acoso sexual, el hostigamiento, el racismo y las prácticas discriminatorias en todos los ámbitos, incluyendo el lugar de trabajo y las instituciones educativas</w:t>
            </w:r>
            <w:r>
              <w:t xml:space="preserve"> y </w:t>
            </w:r>
            <w:r w:rsidRPr="00757364">
              <w:t xml:space="preserve">establece responsabilidades y penalidades por cualquier acto de violencia que atente contra la honra, la dignidad, la integridad física o psicológica de las personas, e, la </w:t>
            </w:r>
            <w:r>
              <w:t>P</w:t>
            </w:r>
            <w:r w:rsidRPr="00757364">
              <w:t>rotege los derechos humanos de los trabajadores, sin importar su género o edad,  derechos a la dignidad y</w:t>
            </w:r>
            <w:r>
              <w:t xml:space="preserve"> </w:t>
            </w:r>
            <w:r w:rsidRPr="00757364">
              <w:t xml:space="preserve"> trat</w:t>
            </w:r>
            <w:r>
              <w:t>o</w:t>
            </w:r>
            <w:r w:rsidRPr="00757364">
              <w:t xml:space="preserve"> con respeto, así como a trabajar en igualdad de </w:t>
            </w:r>
            <w:r w:rsidRPr="00757364">
              <w:lastRenderedPageBreak/>
              <w:t xml:space="preserve">condiciones. </w:t>
            </w:r>
            <w:r>
              <w:t>Se de</w:t>
            </w:r>
            <w:r w:rsidRPr="00757364">
              <w:t xml:space="preserve">be cumplir de forma absoluta con las disposiciones de la </w:t>
            </w:r>
            <w:r>
              <w:t>ley.</w:t>
            </w:r>
          </w:p>
          <w:p w14:paraId="6ADC3615" w14:textId="3ECFBCAC" w:rsidR="002D2B5B" w:rsidRDefault="002D2B5B">
            <w:r w:rsidRPr="00757364">
              <w:t xml:space="preserve"> ...</w:t>
            </w:r>
          </w:p>
          <w:p w14:paraId="56097DED" w14:textId="6B552A42" w:rsidR="002D2B5B" w:rsidRDefault="002D2B5B" w:rsidP="00757364">
            <w:r w:rsidRPr="00757364">
              <w:t>Se define el racismo como la concepción de que una raza es superior a otra y la Ley 7 lo ejemplifica con acciones tales como la de solicitar que un aspirante tenga “buena presencia” para acceder a un puesto de trabajo específico. El sexismo lo conceptúa como la actitud o acción que subvalora, excluye, sobre presenta o estereotipa a las personas por su sexo.</w:t>
            </w:r>
          </w:p>
          <w:p w14:paraId="63A3AF0A" w14:textId="2C043B3E" w:rsidR="002D2B5B" w:rsidRPr="00722607" w:rsidRDefault="002D2B5B" w:rsidP="00722607"/>
          <w:p w14:paraId="1104C409" w14:textId="56C597AF" w:rsidR="002D2B5B" w:rsidRDefault="002D2B5B" w:rsidP="00595E45">
            <w:r w:rsidRPr="00722607">
              <w:t> </w:t>
            </w:r>
            <w:r w:rsidRPr="00863404">
              <w:t xml:space="preserve">histórica de los afrodescendientes y los planos y programas del sistema educativo y dicta otras disposiciones”. </w:t>
            </w:r>
            <w:r>
              <w:t xml:space="preserve"> Que </w:t>
            </w:r>
            <w:r w:rsidR="0006537E">
              <w:t>está</w:t>
            </w:r>
            <w:r>
              <w:t xml:space="preserve"> pendiente </w:t>
            </w:r>
            <w:r w:rsidR="0006537E">
              <w:t>en la</w:t>
            </w:r>
            <w:r w:rsidRPr="00863404">
              <w:t xml:space="preserve"> Asamblea Nacional </w:t>
            </w:r>
          </w:p>
        </w:tc>
        <w:tc>
          <w:tcPr>
            <w:tcW w:w="5245" w:type="dxa"/>
          </w:tcPr>
          <w:p w14:paraId="431A1BBE" w14:textId="000268D3" w:rsidR="00634CBD" w:rsidRDefault="00634CBD" w:rsidP="00634CBD">
            <w:r>
              <w:lastRenderedPageBreak/>
              <w:t xml:space="preserve">Es necesario generar acciones en cada entidad nacional y local para que en el marco de un programa de reparaciones se logre impulsar proyectos de desarrollo local en los territorios afrodescendientes. El cambio climático afecta con fuerza a las poblaciones afrodescendiente que no cuentan con infraestructuras ni conoces de planes para enfrentar situaciones de crisis climáticas. La pobreza es un factor que condiciona la reacción para atender con </w:t>
            </w:r>
            <w:r w:rsidR="0006537E">
              <w:t>rapidez, inundaciones</w:t>
            </w:r>
            <w:r>
              <w:t xml:space="preserve"> y otros efectos climáticos.</w:t>
            </w:r>
          </w:p>
          <w:p w14:paraId="317B350D" w14:textId="77777777" w:rsidR="002D2B5B" w:rsidRDefault="002D2B5B"/>
        </w:tc>
        <w:tc>
          <w:tcPr>
            <w:tcW w:w="6378" w:type="dxa"/>
          </w:tcPr>
          <w:p w14:paraId="0DAC4B85" w14:textId="77777777" w:rsidR="00C839D2" w:rsidRDefault="00C839D2"/>
          <w:p w14:paraId="2E7C57F9" w14:textId="77777777" w:rsidR="00C839D2" w:rsidRDefault="00C839D2">
            <w:r>
              <w:t>El estractivismo</w:t>
            </w:r>
            <w:r w:rsidR="00FD03F0">
              <w:t>, la acumulación por desposesión que expulsa de tierras ancestrales a las personas afrodescendientes del territorio que lo vio nacer impacta negativamente la vida de la mujer, la juventud y sus familias.</w:t>
            </w:r>
            <w:r>
              <w:t xml:space="preserve"> </w:t>
            </w:r>
          </w:p>
          <w:p w14:paraId="21D65864" w14:textId="77777777" w:rsidR="00D713E9" w:rsidRDefault="00D713E9"/>
          <w:p w14:paraId="2318EA14" w14:textId="3B71C09C" w:rsidR="00D713E9" w:rsidRDefault="00F94DDA">
            <w:r>
              <w:t xml:space="preserve">Se </w:t>
            </w:r>
            <w:r w:rsidR="0006537E">
              <w:t>requiere la</w:t>
            </w:r>
            <w:r>
              <w:t xml:space="preserve"> erradicación de la discriminación </w:t>
            </w:r>
            <w:r w:rsidR="0006537E">
              <w:t>intersecciones</w:t>
            </w:r>
            <w:r>
              <w:t xml:space="preserve"> para las mujeres indígenas, afrodescendientes, con discapacidad, migrantes, sobre todo en contextos de movilidad y refugiadas, privadas de libertad, y </w:t>
            </w:r>
            <w:r w:rsidR="0006537E">
              <w:t>que,</w:t>
            </w:r>
            <w:r>
              <w:t xml:space="preserve"> por su edad, creencia religiosa, política u orientación sexual sea objeto de </w:t>
            </w:r>
            <w:r w:rsidR="0006537E">
              <w:t>discriminación</w:t>
            </w:r>
            <w:r>
              <w:t xml:space="preserve"> Asamblea de diputados debe impulsar </w:t>
            </w:r>
            <w:r w:rsidR="009D446C">
              <w:t>normativas para penalizar el racismo.</w:t>
            </w:r>
          </w:p>
        </w:tc>
      </w:tr>
      <w:tr w:rsidR="002D2B5B" w14:paraId="4F5E7B9C" w14:textId="77777777" w:rsidTr="002F7040">
        <w:tc>
          <w:tcPr>
            <w:tcW w:w="4112" w:type="dxa"/>
          </w:tcPr>
          <w:p w14:paraId="3ACC89E2" w14:textId="15551C7F" w:rsidR="002D2B5B" w:rsidRDefault="002D2B5B">
            <w:r w:rsidRPr="007F2A0B">
              <w:t>Iniciativas de justicia reparadora en relación con la esclavitud, la trata de esclavos, la trata transatlántica de esclavos, el colonialismo, el apartheid, el genocidio y tragedias pasadas que contribuyen al desarrollo y al reconocimiento de la dignidad de los Estados afectados y su población (párrafo dispositivo 22).</w:t>
            </w:r>
          </w:p>
          <w:p w14:paraId="49C00160" w14:textId="77777777" w:rsidR="002D2B5B" w:rsidRDefault="002D2B5B"/>
          <w:p w14:paraId="1C94718F" w14:textId="53D266D6" w:rsidR="002D2B5B" w:rsidRDefault="002D2B5B"/>
        </w:tc>
        <w:tc>
          <w:tcPr>
            <w:tcW w:w="5103" w:type="dxa"/>
          </w:tcPr>
          <w:p w14:paraId="1F502151" w14:textId="77777777" w:rsidR="005A46E4" w:rsidRPr="00FE56E9" w:rsidRDefault="005A46E4" w:rsidP="005A46E4">
            <w:r w:rsidRPr="00FE56E9">
              <w:rPr>
                <w:b/>
                <w:bCs/>
              </w:rPr>
              <w:t>Ley 379 de 26 de mayo de 2023</w:t>
            </w:r>
            <w:r w:rsidRPr="00FE56E9">
              <w:t>, se creó la Secretaría Nacional de Políticas y. Desarrollo para los Afropanameños</w:t>
            </w:r>
          </w:p>
          <w:p w14:paraId="03EC0C4E" w14:textId="77777777" w:rsidR="005A46E4" w:rsidRDefault="005A46E4"/>
          <w:p w14:paraId="05D546C8" w14:textId="2D8EF693" w:rsidR="00CB33CF" w:rsidRDefault="00CB33CF">
            <w:r>
              <w:t>E</w:t>
            </w:r>
            <w:r w:rsidRPr="00CB33CF">
              <w:t xml:space="preserve">l 2018 el Estado panameño firmo ante la UNESCO, un compromiso para incluir en la </w:t>
            </w:r>
            <w:r w:rsidR="00012C6D" w:rsidRPr="00CB33CF">
              <w:t>curricula</w:t>
            </w:r>
            <w:r w:rsidRPr="00CB33CF">
              <w:t xml:space="preserve"> formal educativa los aportes de los afropanameños, con el documento del olvido a la memoria. En el 2020 se firmó el acuerdo para realizar las consultas nacionales, para crear por Ley, la política pública de educación intercultural de los afropanameños, que permita al Ministerio de Educación realizar una política pública más efectiva en materia de educación intercultural. En el 2019, el Estado panameño, junto con la Oficina del Coordinador Residente y la UNESCO, lanzaron en las Provincias de Panamá y Colón, la Guía para los gestores de sitios e itinerarios de memoria: Legados de la </w:t>
            </w:r>
            <w:r w:rsidR="0006537E" w:rsidRPr="00CB33CF">
              <w:t>Esclavitud</w:t>
            </w:r>
            <w:r w:rsidR="0006537E">
              <w:t xml:space="preserve"> (</w:t>
            </w:r>
            <w:r>
              <w:t>Defensoría del Pueblo)</w:t>
            </w:r>
          </w:p>
        </w:tc>
        <w:tc>
          <w:tcPr>
            <w:tcW w:w="5245" w:type="dxa"/>
          </w:tcPr>
          <w:p w14:paraId="7ADF138B" w14:textId="0D4A70D9" w:rsidR="002D2B5B" w:rsidRDefault="001C4248">
            <w:r>
              <w:t>Debe generarse políticas y presupuestos para la protección y desarrollo de los territorios ancestrales para la vida, el medio ambiente y mitigar el cambio climático</w:t>
            </w:r>
          </w:p>
        </w:tc>
        <w:tc>
          <w:tcPr>
            <w:tcW w:w="6378" w:type="dxa"/>
          </w:tcPr>
          <w:p w14:paraId="2B0CA576" w14:textId="77777777" w:rsidR="00CB33CF" w:rsidRDefault="00CB33CF"/>
          <w:p w14:paraId="3E415A66" w14:textId="7CEB7760" w:rsidR="00CB33CF" w:rsidRDefault="00CB33CF">
            <w:r>
              <w:t xml:space="preserve">El proyecto de Ley se encuentra aún en la Asamblea de Diputados a espera </w:t>
            </w:r>
            <w:r w:rsidR="0006537E">
              <w:t>que</w:t>
            </w:r>
            <w:r>
              <w:t xml:space="preserve"> se inicie el proceso de discusión y aprobación. </w:t>
            </w:r>
          </w:p>
          <w:p w14:paraId="1133E7ED" w14:textId="0A8E73F9" w:rsidR="00CB33CF" w:rsidRDefault="00CB33CF">
            <w:r>
              <w:t xml:space="preserve">Se </w:t>
            </w:r>
            <w:r w:rsidR="00FD600C">
              <w:t>requiere impulsar</w:t>
            </w:r>
            <w:r>
              <w:t xml:space="preserve"> su aprobación, que permita enfrentar el racismo estructural en el Sistema educativo y la incorporación de la memoria histórica que refleje los aportes a la economía, la cultura el conocimiento de la población afrodescendiente en la construcción de Panamá en toda su dimensión.</w:t>
            </w:r>
            <w:r w:rsidR="004D7700">
              <w:t xml:space="preserve"> Ello constituye una demanda importante enmarcadas en las reparaciones que requiere la población afropanameña.</w:t>
            </w:r>
            <w:r>
              <w:t xml:space="preserve"> </w:t>
            </w:r>
          </w:p>
        </w:tc>
      </w:tr>
      <w:tr w:rsidR="002D2B5B" w14:paraId="62A56BF1" w14:textId="77777777" w:rsidTr="002F7040">
        <w:tc>
          <w:tcPr>
            <w:tcW w:w="4112" w:type="dxa"/>
          </w:tcPr>
          <w:p w14:paraId="39F182B8" w14:textId="77777777" w:rsidR="002D2B5B" w:rsidRDefault="002D2B5B"/>
          <w:p w14:paraId="413287DC" w14:textId="2810B11A" w:rsidR="002D2B5B" w:rsidRDefault="002D2B5B">
            <w:r w:rsidRPr="007F2A0B">
              <w:t>La promoción y la protección de los derechos humanos y las libertades fundamentales de las personas africanas y afrodescendientes frente al uso excesivo de la fuerza y otras violaciones de los derechos humanos por agentes de las fuerzas del orden (párrafo dispositivo 30).</w:t>
            </w:r>
          </w:p>
          <w:p w14:paraId="7FE6D991" w14:textId="77777777" w:rsidR="002D2B5B" w:rsidRDefault="002D2B5B"/>
          <w:p w14:paraId="76B8EC81" w14:textId="4A92E1A2" w:rsidR="002D2B5B" w:rsidRDefault="002D2B5B"/>
        </w:tc>
        <w:tc>
          <w:tcPr>
            <w:tcW w:w="5103" w:type="dxa"/>
          </w:tcPr>
          <w:p w14:paraId="2F561317" w14:textId="77777777" w:rsidR="002D2B5B" w:rsidRDefault="002D2B5B"/>
        </w:tc>
        <w:tc>
          <w:tcPr>
            <w:tcW w:w="5245" w:type="dxa"/>
          </w:tcPr>
          <w:p w14:paraId="537B2F52" w14:textId="77777777" w:rsidR="002D2B5B" w:rsidRDefault="002D2B5B"/>
        </w:tc>
        <w:tc>
          <w:tcPr>
            <w:tcW w:w="6378" w:type="dxa"/>
          </w:tcPr>
          <w:p w14:paraId="45886BB9" w14:textId="77777777" w:rsidR="002D2B5B" w:rsidRPr="00EF5E1F" w:rsidRDefault="002D2B5B" w:rsidP="002D2B5B">
            <w:pPr>
              <w:rPr>
                <w:i/>
                <w:iCs/>
              </w:rPr>
            </w:pPr>
            <w:r>
              <w:rPr>
                <w:i/>
                <w:iCs/>
              </w:rPr>
              <w:t>E</w:t>
            </w:r>
            <w:r w:rsidRPr="003C14C6">
              <w:rPr>
                <w:i/>
                <w:iCs/>
              </w:rPr>
              <w:t>xisten manifestaciones de racismo y discriminación muy marcadas hacia los pueblos originarios, afrodescendientes, ciudadanos de origen asiático, colombiano, dominicano y otras nacionalidades, así como a la persona con una preferencia sexual diferente.</w:t>
            </w:r>
            <w:r w:rsidRPr="00EF5E1F">
              <w:rPr>
                <w:rFonts w:ascii="Gudea" w:eastAsia="Times New Roman" w:hAnsi="Gudea" w:cs="Times New Roman"/>
                <w:color w:val="212529"/>
                <w:sz w:val="24"/>
                <w:szCs w:val="24"/>
                <w:lang w:eastAsia="es-PA"/>
              </w:rPr>
              <w:t xml:space="preserve"> </w:t>
            </w:r>
          </w:p>
          <w:p w14:paraId="1D996CE1" w14:textId="77777777" w:rsidR="002D2B5B" w:rsidRDefault="002D2B5B" w:rsidP="002D2B5B">
            <w:pPr>
              <w:rPr>
                <w:i/>
                <w:iCs/>
              </w:rPr>
            </w:pPr>
            <w:r>
              <w:rPr>
                <w:i/>
                <w:iCs/>
              </w:rPr>
              <w:t xml:space="preserve">Hay </w:t>
            </w:r>
            <w:r w:rsidRPr="003B778A">
              <w:rPr>
                <w:i/>
                <w:iCs/>
              </w:rPr>
              <w:t>a ausencia de</w:t>
            </w:r>
            <w:r>
              <w:rPr>
                <w:i/>
                <w:iCs/>
              </w:rPr>
              <w:t xml:space="preserve"> e reglamentación para sanciones según </w:t>
            </w:r>
            <w:r w:rsidRPr="003B778A">
              <w:rPr>
                <w:i/>
                <w:iCs/>
              </w:rPr>
              <w:t>tipificación de los actos de discriminación como delito</w:t>
            </w:r>
            <w:r>
              <w:rPr>
                <w:i/>
                <w:iCs/>
              </w:rPr>
              <w:t>.</w:t>
            </w:r>
            <w:r w:rsidRPr="003B778A">
              <w:rPr>
                <w:i/>
                <w:iCs/>
              </w:rPr>
              <w:t xml:space="preserve"> </w:t>
            </w:r>
          </w:p>
          <w:p w14:paraId="21F2B0F5" w14:textId="39E0520B" w:rsidR="002D2B5B" w:rsidRDefault="002D2B5B" w:rsidP="002D2B5B">
            <w:pPr>
              <w:rPr>
                <w:i/>
                <w:iCs/>
              </w:rPr>
            </w:pPr>
            <w:r>
              <w:rPr>
                <w:i/>
                <w:iCs/>
              </w:rPr>
              <w:t xml:space="preserve">Existen </w:t>
            </w:r>
            <w:r w:rsidR="0006537E">
              <w:rPr>
                <w:i/>
                <w:iCs/>
              </w:rPr>
              <w:t>prácticas</w:t>
            </w:r>
            <w:r>
              <w:rPr>
                <w:i/>
                <w:iCs/>
              </w:rPr>
              <w:t xml:space="preserve"> de discriminación y racismo arraigadas</w:t>
            </w:r>
            <w:r w:rsidRPr="003B778A">
              <w:rPr>
                <w:i/>
                <w:iCs/>
              </w:rPr>
              <w:t xml:space="preserve"> en Panamá</w:t>
            </w:r>
            <w:r>
              <w:rPr>
                <w:i/>
                <w:iCs/>
              </w:rPr>
              <w:t>: se requiere programas y políticas del Estado en el plano educativo e institucional para erradicar estas manifestaciones.</w:t>
            </w:r>
          </w:p>
          <w:p w14:paraId="4B644C29" w14:textId="18912F57" w:rsidR="002D2B5B" w:rsidRPr="002D2B5B" w:rsidRDefault="002D2B5B" w:rsidP="002D2B5B">
            <w:pPr>
              <w:rPr>
                <w:i/>
                <w:iCs/>
              </w:rPr>
            </w:pPr>
            <w:r>
              <w:rPr>
                <w:i/>
                <w:iCs/>
              </w:rPr>
              <w:lastRenderedPageBreak/>
              <w:t xml:space="preserve">Debe incluirse en la curricula los aportes culturales, económicos y sociales de la población </w:t>
            </w:r>
            <w:r w:rsidR="0006537E">
              <w:rPr>
                <w:i/>
                <w:iCs/>
              </w:rPr>
              <w:t>afrodescendientes,</w:t>
            </w:r>
            <w:r w:rsidR="0006537E" w:rsidRPr="002D2B5B">
              <w:rPr>
                <w:i/>
                <w:iCs/>
              </w:rPr>
              <w:t xml:space="preserve"> marginación</w:t>
            </w:r>
            <w:r w:rsidRPr="002D2B5B">
              <w:rPr>
                <w:i/>
                <w:iCs/>
              </w:rPr>
              <w:t>, exclusión y falta de oportunidades por estas nefastas prácticas.</w:t>
            </w:r>
          </w:p>
          <w:p w14:paraId="61CAAF69" w14:textId="77777777" w:rsidR="002D2B5B" w:rsidRPr="002D2B5B" w:rsidRDefault="002D2B5B" w:rsidP="002D2B5B">
            <w:pPr>
              <w:rPr>
                <w:i/>
                <w:iCs/>
              </w:rPr>
            </w:pPr>
            <w:r w:rsidRPr="002D2B5B">
              <w:rPr>
                <w:i/>
                <w:iCs/>
              </w:rPr>
              <w:t>En función de esos compromisos, Panamá ha recibido recomendación de los Órganos de Supervisión de tratados de Derechos Humano de Naciones Unidas, y ha asumido compromisos en el proceso del Examen Periódico Universal, tendiendo a lograr que nuestro país apruebe una legislación penal específica, de conformidad con el artículo 4 del Ciedr.</w:t>
            </w:r>
          </w:p>
          <w:p w14:paraId="3E995D28" w14:textId="4F9E8D82" w:rsidR="002D2B5B" w:rsidRPr="00F876B1" w:rsidRDefault="002D2B5B" w:rsidP="002D2B5B">
            <w:r w:rsidRPr="00F876B1">
              <w:t>Esta ha sido una lucha de varios años, que volvió a recobrar vigencia en estos días, cuando dos jóvenes del</w:t>
            </w:r>
            <w:r w:rsidRPr="00F876B1">
              <w:rPr>
                <w:b/>
                <w:bCs/>
              </w:rPr>
              <w:t> Instituto José Dolores Moscote </w:t>
            </w:r>
            <w:r w:rsidRPr="00F876B1">
              <w:t xml:space="preserve">se </w:t>
            </w:r>
            <w:r w:rsidR="0006537E" w:rsidRPr="00F876B1">
              <w:t>le</w:t>
            </w:r>
            <w:r w:rsidRPr="00F876B1">
              <w:t xml:space="preserve"> prohibió el ingreso al plantel al estar peinados con trenzas.</w:t>
            </w:r>
          </w:p>
          <w:p w14:paraId="37B84C47" w14:textId="77777777" w:rsidR="002D2B5B" w:rsidRPr="002D2B5B" w:rsidRDefault="002D2B5B" w:rsidP="002D2B5B">
            <w:pPr>
              <w:rPr>
                <w:i/>
                <w:iCs/>
              </w:rPr>
            </w:pPr>
          </w:p>
          <w:p w14:paraId="3453004F" w14:textId="77777777" w:rsidR="002D2B5B" w:rsidRPr="002D2B5B" w:rsidRDefault="002D2B5B" w:rsidP="002D2B5B">
            <w:pPr>
              <w:rPr>
                <w:i/>
                <w:iCs/>
              </w:rPr>
            </w:pPr>
          </w:p>
          <w:p w14:paraId="3D236B03" w14:textId="5AFDBE52" w:rsidR="002D2B5B" w:rsidRDefault="002D2B5B"/>
        </w:tc>
      </w:tr>
      <w:tr w:rsidR="002D2B5B" w14:paraId="7968FBC9" w14:textId="77777777" w:rsidTr="002F7040">
        <w:tc>
          <w:tcPr>
            <w:tcW w:w="4112" w:type="dxa"/>
          </w:tcPr>
          <w:p w14:paraId="3E12482D" w14:textId="752F726B" w:rsidR="002D2B5B" w:rsidRDefault="002D2B5B">
            <w:r w:rsidRPr="007F2A0B">
              <w:lastRenderedPageBreak/>
              <w:t>La discriminación racial y la desigualdad que experimentan las y los niños y jóvenes afrodescendientes en todos los ámbitos de la vida, como la administración de justicia, la aplicación de la ley, la educación, la salud, la vida familiar y el desarrollo (párrafo dispositivo 26).</w:t>
            </w:r>
          </w:p>
        </w:tc>
        <w:tc>
          <w:tcPr>
            <w:tcW w:w="5103" w:type="dxa"/>
          </w:tcPr>
          <w:p w14:paraId="5EAC403C" w14:textId="1EA138A0" w:rsidR="004437BB" w:rsidRPr="00F876B1" w:rsidRDefault="004437BB" w:rsidP="004437BB">
            <w:r>
              <w:t>C</w:t>
            </w:r>
            <w:r w:rsidRPr="00F876B1">
              <w:t xml:space="preserve">omo una primera acción, </w:t>
            </w:r>
            <w:r>
              <w:t>se publicó</w:t>
            </w:r>
            <w:r w:rsidRPr="00F876B1">
              <w:t xml:space="preserve"> en Gaceta Oficial, el </w:t>
            </w:r>
            <w:r w:rsidRPr="00F876B1">
              <w:rPr>
                <w:b/>
                <w:bCs/>
              </w:rPr>
              <w:t>resuelto 887-AL de 23 de marzo de 2023</w:t>
            </w:r>
            <w:r w:rsidRPr="00F876B1">
              <w:t>, que establece acciones preventivas para evitar la discriminación o distinción por aspectos étnicos y culturales en las escuelas.</w:t>
            </w:r>
          </w:p>
          <w:p w14:paraId="5E67C162" w14:textId="0DC4DE7F" w:rsidR="002D2B5B" w:rsidRDefault="009D7E61" w:rsidP="004437BB">
            <w:r>
              <w:rPr>
                <w:b/>
                <w:bCs/>
              </w:rPr>
              <w:t>.</w:t>
            </w:r>
          </w:p>
        </w:tc>
        <w:tc>
          <w:tcPr>
            <w:tcW w:w="5245" w:type="dxa"/>
          </w:tcPr>
          <w:p w14:paraId="404A88FA" w14:textId="791762FC" w:rsidR="002D2B5B" w:rsidRDefault="00832903">
            <w:r>
              <w:t>Es necesario la aprobación por parte del poder legislativo de una ley que Penaliza las Acciones y Manifestaciones Raciales Discriminatorias en el Empleo, para el sector privado y/o público. Y reglamentar la ley 7 para penalizar acciones o manifestaciones de odio racista, en las empresas. E instancias del Estados y medios de comunicación.</w:t>
            </w:r>
          </w:p>
        </w:tc>
        <w:tc>
          <w:tcPr>
            <w:tcW w:w="6378" w:type="dxa"/>
          </w:tcPr>
          <w:p w14:paraId="00D6F6A1" w14:textId="77777777" w:rsidR="002D2B5B" w:rsidRDefault="002D2B5B">
            <w:pPr>
              <w:rPr>
                <w:i/>
                <w:iCs/>
              </w:rPr>
            </w:pPr>
            <w:r w:rsidRPr="002D2B5B">
              <w:rPr>
                <w:i/>
                <w:iCs/>
              </w:rPr>
              <w:t>La pobreza, el subdesarrollo, la marginación, la exclusión social y las desigualdades económicas están estrechamente vinculados con el racismo, la discriminación racial, la xenofobia y otras prácticas conexas de intolerancia, que contribuyen a la persistencia de actitudes racistas, lo cual está generando más pobreza</w:t>
            </w:r>
          </w:p>
          <w:p w14:paraId="1E9AABF6" w14:textId="77777777" w:rsidR="002D2B5B" w:rsidRDefault="002D2B5B" w:rsidP="002D2B5B">
            <w:r w:rsidRPr="0079437E">
              <w:t>No se le puede negar el derecho a la educación a un menor por su cultura. Este no es el primer caso que hemos visto en el año y como entidad vamos a trabaja</w:t>
            </w:r>
          </w:p>
          <w:p w14:paraId="2EC3AF18" w14:textId="07D6AA48" w:rsidR="002D2B5B" w:rsidRPr="00F876B1" w:rsidRDefault="002D2B5B" w:rsidP="002D2B5B">
            <w:r>
              <w:t>Caso de discriminación en escuela</w:t>
            </w:r>
            <w:r w:rsidRPr="00F876B1">
              <w:rPr>
                <w:rFonts w:ascii="Helvetica" w:eastAsia="Times New Roman" w:hAnsi="Helvetica" w:cs="Times New Roman"/>
                <w:color w:val="000000"/>
                <w:sz w:val="27"/>
                <w:szCs w:val="27"/>
                <w:lang w:eastAsia="es-PA"/>
              </w:rPr>
              <w:t xml:space="preserve"> </w:t>
            </w:r>
            <w:r w:rsidRPr="00F876B1">
              <w:t xml:space="preserve">Desde hace años, los movimientos afros venían propugnando porque se </w:t>
            </w:r>
            <w:r w:rsidR="00341CD7">
              <w:t xml:space="preserve">corrigiera la práctica de negar el acceso a la educación por portar su cabello natural </w:t>
            </w:r>
            <w:r w:rsidRPr="00F876B1">
              <w:t>evitar actitudes discriminatorias contra jóvenes por costumbres propias de sus etnias.</w:t>
            </w:r>
            <w:r w:rsidR="00341CD7">
              <w:t xml:space="preserve"> partiendo del derecho humano </w:t>
            </w:r>
            <w:r w:rsidR="0006537E">
              <w:t>universal a</w:t>
            </w:r>
            <w:r w:rsidR="00341CD7">
              <w:t xml:space="preserve"> la educación.</w:t>
            </w:r>
          </w:p>
          <w:p w14:paraId="466480D0" w14:textId="123D5FE0" w:rsidR="002D2B5B" w:rsidRDefault="002D2B5B" w:rsidP="002D2B5B"/>
        </w:tc>
      </w:tr>
      <w:tr w:rsidR="002D2B5B" w14:paraId="5A22C124" w14:textId="77777777" w:rsidTr="002F7040">
        <w:tc>
          <w:tcPr>
            <w:tcW w:w="4112" w:type="dxa"/>
          </w:tcPr>
          <w:p w14:paraId="7174B0BC" w14:textId="53D8FA69" w:rsidR="002D2B5B" w:rsidRDefault="002D2B5B">
            <w:r w:rsidRPr="00D840BB">
              <w:t>El racismo, la discriminación racial, la xenofobia y las formas conexas de intolerancia contra las personas migrantes y refugiadas (párrafos 9 y 10 del preámbulo).</w:t>
            </w:r>
          </w:p>
          <w:p w14:paraId="4B904FF2" w14:textId="32E40A87" w:rsidR="002D2B5B" w:rsidRDefault="002D2B5B"/>
        </w:tc>
        <w:tc>
          <w:tcPr>
            <w:tcW w:w="5103" w:type="dxa"/>
          </w:tcPr>
          <w:p w14:paraId="7A57CF8D" w14:textId="77777777" w:rsidR="002D2B5B" w:rsidRDefault="002D2B5B"/>
        </w:tc>
        <w:tc>
          <w:tcPr>
            <w:tcW w:w="5245" w:type="dxa"/>
          </w:tcPr>
          <w:p w14:paraId="6A01022E" w14:textId="77777777" w:rsidR="002D2B5B" w:rsidRDefault="002D2B5B"/>
        </w:tc>
        <w:tc>
          <w:tcPr>
            <w:tcW w:w="6378" w:type="dxa"/>
          </w:tcPr>
          <w:p w14:paraId="73118697" w14:textId="2E96A37A" w:rsidR="00A869FD" w:rsidRDefault="00A869FD">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“El Ombudsman panameño recordó que ya la Institución Nacional de Derechos Humanos, había procedido a la apertura de investigación de oficio por publicaciones en diario La Estrella de Panamá, “Violencia sexual en Darién: expertas traen a la mesa esta realidad migrante”, en contra del Ministerio de Salud, Ministerio de Seguridad Pública y Médicos Sin Frontera, en la cual se solicitaron informes a estas entidades mediante Oficios.”(Nodo de Defensoría del Pueblo de Panamá)</w:t>
            </w:r>
          </w:p>
          <w:p w14:paraId="478C06A9" w14:textId="7E829816" w:rsidR="002D2B5B" w:rsidRDefault="00A869FD">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Según el nodo de la Defensoría del Pueblo el pasado 3 de abril de 2024 la Defensoría del Pueblo le envía oficio 1373e-2024 al Ministerio de Salud relacionada con notificaciones por sospecha de violencia de los meses de abril, mayo, junio, julio, agosto, septiembre, octubre, noviembre y diciembre del año 2023 y enero y febrero del año 2024.</w:t>
            </w:r>
          </w:p>
          <w:p w14:paraId="5A7E534F" w14:textId="5E724356" w:rsidR="00A869FD" w:rsidRDefault="00B6303C">
            <w:r>
              <w:lastRenderedPageBreak/>
              <w:t xml:space="preserve">Sobre estos casos el Defensor del </w:t>
            </w:r>
            <w:r w:rsidR="0006537E">
              <w:t>pueblo</w:t>
            </w:r>
            <w:r>
              <w:t xml:space="preserve"> solicita según </w:t>
            </w:r>
            <w:r w:rsidR="00DA335F">
              <w:t>procedimientos, al Procurador</w:t>
            </w:r>
            <w:r>
              <w:t xml:space="preserve"> General de la </w:t>
            </w:r>
            <w:r w:rsidR="0006537E">
              <w:t>Nación</w:t>
            </w:r>
            <w:r>
              <w:t xml:space="preserve"> </w:t>
            </w:r>
            <w:r>
              <w:rPr>
                <w:rFonts w:ascii="Helvetica" w:hAnsi="Helvetica" w:cs="Helvetica"/>
                <w:color w:val="333333"/>
                <w:sz w:val="21"/>
                <w:szCs w:val="21"/>
                <w:shd w:val="clear" w:color="auto" w:fill="FFFFFF"/>
              </w:rPr>
              <w:t>acoger la Denuncia Penal para las investigaciones pertinentes y se condene a quienes resulten responsables por los delitos con contra de las personas migrantes que transitan por la selva del Darién donde muchos son víctimas y se les vulnera su Libertad e Integridad Sexual.</w:t>
            </w:r>
            <w:r w:rsidR="00732157">
              <w:rPr>
                <w:rFonts w:ascii="Helvetica" w:hAnsi="Helvetica" w:cs="Helvetica"/>
                <w:color w:val="333333"/>
                <w:sz w:val="21"/>
                <w:szCs w:val="21"/>
                <w:shd w:val="clear" w:color="auto" w:fill="FFFFFF"/>
              </w:rPr>
              <w:t xml:space="preserve">a la cual se adjunta copia autenticada del Expediente No. 1373-2024 de la Dirección de Protección de los Derechos de la Mujer de la Defensoría del Pueblo de la nota No. 1292-OALPJ la cual contienen ciento setenta y ocho (178) fojas útiles y Copia de nota No.078/024 la cual contienen doscientas veintitrés (223) fojas </w:t>
            </w:r>
            <w:r w:rsidR="00DA335F">
              <w:rPr>
                <w:rFonts w:ascii="Helvetica" w:hAnsi="Helvetica" w:cs="Helvetica"/>
                <w:color w:val="333333"/>
                <w:sz w:val="21"/>
                <w:szCs w:val="21"/>
                <w:shd w:val="clear" w:color="auto" w:fill="FFFFFF"/>
              </w:rPr>
              <w:t>útiles. (</w:t>
            </w:r>
            <w:r w:rsidR="00571D2A">
              <w:rPr>
                <w:rFonts w:ascii="Helvetica" w:hAnsi="Helvetica" w:cs="Helvetica"/>
                <w:color w:val="333333"/>
                <w:sz w:val="21"/>
                <w:szCs w:val="21"/>
                <w:shd w:val="clear" w:color="auto" w:fill="FFFFFF"/>
              </w:rPr>
              <w:t>Nodo de la Defensoría del Pueblo)</w:t>
            </w:r>
          </w:p>
        </w:tc>
      </w:tr>
      <w:tr w:rsidR="002D2B5B" w14:paraId="2556CD59" w14:textId="77777777" w:rsidTr="002F7040">
        <w:tc>
          <w:tcPr>
            <w:tcW w:w="4112" w:type="dxa"/>
          </w:tcPr>
          <w:p w14:paraId="662C9BFE" w14:textId="77777777" w:rsidR="002D2B5B" w:rsidRDefault="002D2B5B"/>
          <w:p w14:paraId="5C97C777" w14:textId="77777777" w:rsidR="002D2B5B" w:rsidRDefault="002D2B5B"/>
          <w:p w14:paraId="413C088F" w14:textId="77777777" w:rsidR="002D2B5B" w:rsidRDefault="002D2B5B"/>
          <w:p w14:paraId="0F97C588" w14:textId="77777777" w:rsidR="002D2B5B" w:rsidRDefault="002D2B5B"/>
          <w:p w14:paraId="2615F1A5" w14:textId="77777777" w:rsidR="002D2B5B" w:rsidRDefault="002D2B5B"/>
          <w:p w14:paraId="789D077B" w14:textId="4C81AEA6" w:rsidR="002D2B5B" w:rsidRDefault="002D2B5B"/>
        </w:tc>
        <w:tc>
          <w:tcPr>
            <w:tcW w:w="5103" w:type="dxa"/>
          </w:tcPr>
          <w:p w14:paraId="3B34F53E" w14:textId="77777777" w:rsidR="002D2B5B" w:rsidRDefault="002D2B5B"/>
        </w:tc>
        <w:tc>
          <w:tcPr>
            <w:tcW w:w="5245" w:type="dxa"/>
          </w:tcPr>
          <w:p w14:paraId="00F5BEAB" w14:textId="77777777" w:rsidR="002D2B5B" w:rsidRDefault="002D2B5B"/>
        </w:tc>
        <w:tc>
          <w:tcPr>
            <w:tcW w:w="6378" w:type="dxa"/>
          </w:tcPr>
          <w:p w14:paraId="193B91C2" w14:textId="068A413F" w:rsidR="002D2B5B" w:rsidRDefault="002D2B5B"/>
        </w:tc>
      </w:tr>
    </w:tbl>
    <w:p w14:paraId="07A5FD0B" w14:textId="603FB55C" w:rsidR="007C706C" w:rsidRDefault="007C706C"/>
    <w:p w14:paraId="071D775F" w14:textId="10792F09" w:rsidR="00AC2FB5" w:rsidRDefault="00AC2FB5"/>
    <w:p w14:paraId="140E369A" w14:textId="77777777" w:rsidR="00AC2FB5" w:rsidRDefault="00AC2FB5"/>
    <w:p w14:paraId="12AD8436" w14:textId="4BE72FB1" w:rsidR="00BB2945" w:rsidRDefault="00BB2945">
      <w:r>
        <w:rPr>
          <w:noProof/>
        </w:rPr>
        <w:lastRenderedPageBreak/>
        <w:drawing>
          <wp:inline distT="0" distB="0" distL="0" distR="0" wp14:anchorId="1219789B" wp14:editId="3E6E09EA">
            <wp:extent cx="5076825" cy="6116808"/>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1870" cy="6159031"/>
                    </a:xfrm>
                    <a:prstGeom prst="rect">
                      <a:avLst/>
                    </a:prstGeom>
                    <a:noFill/>
                  </pic:spPr>
                </pic:pic>
              </a:graphicData>
            </a:graphic>
          </wp:inline>
        </w:drawing>
      </w:r>
    </w:p>
    <w:p w14:paraId="27FCFD9D" w14:textId="2845F921" w:rsidR="00BB2945" w:rsidRDefault="00BB2945">
      <w:r>
        <w:rPr>
          <w:noProof/>
        </w:rPr>
        <w:lastRenderedPageBreak/>
        <w:drawing>
          <wp:inline distT="0" distB="0" distL="0" distR="0" wp14:anchorId="0E11EBF3" wp14:editId="2F92A80E">
            <wp:extent cx="10287000" cy="101727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0" cy="10172700"/>
                    </a:xfrm>
                    <a:prstGeom prst="rect">
                      <a:avLst/>
                    </a:prstGeom>
                    <a:noFill/>
                  </pic:spPr>
                </pic:pic>
              </a:graphicData>
            </a:graphic>
          </wp:inline>
        </w:drawing>
      </w:r>
    </w:p>
    <w:p w14:paraId="4CB7CC0E" w14:textId="77777777" w:rsidR="00BB2945" w:rsidRDefault="00BB2945"/>
    <w:p w14:paraId="4B760A9A" w14:textId="77777777" w:rsidR="00BB2945" w:rsidRDefault="00BB2945"/>
    <w:sectPr w:rsidR="00BB2945" w:rsidSect="00AB7169">
      <w:headerReference w:type="default" r:id="rId11"/>
      <w:pgSz w:w="24480" w:h="15840" w:orient="landscape" w:code="3"/>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91DF4" w14:textId="77777777" w:rsidR="00A8032C" w:rsidRDefault="00A8032C" w:rsidP="0076142F">
      <w:pPr>
        <w:spacing w:after="0" w:line="240" w:lineRule="auto"/>
      </w:pPr>
      <w:r>
        <w:separator/>
      </w:r>
    </w:p>
  </w:endnote>
  <w:endnote w:type="continuationSeparator" w:id="0">
    <w:p w14:paraId="03E61459" w14:textId="77777777" w:rsidR="00A8032C" w:rsidRDefault="00A8032C" w:rsidP="00761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dea">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altName w:val="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E7480" w14:textId="77777777" w:rsidR="00A8032C" w:rsidRDefault="00A8032C" w:rsidP="0076142F">
      <w:pPr>
        <w:spacing w:after="0" w:line="240" w:lineRule="auto"/>
      </w:pPr>
      <w:r>
        <w:separator/>
      </w:r>
    </w:p>
  </w:footnote>
  <w:footnote w:type="continuationSeparator" w:id="0">
    <w:p w14:paraId="5BEFE3EF" w14:textId="77777777" w:rsidR="00A8032C" w:rsidRDefault="00A8032C" w:rsidP="00761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EE43" w14:textId="1C1C53C1" w:rsidR="0076142F" w:rsidRPr="007626A5" w:rsidRDefault="0076142F" w:rsidP="0076142F">
    <w:pPr>
      <w:pStyle w:val="Header"/>
      <w:jc w:val="both"/>
      <w:rPr>
        <w:rFonts w:ascii="Verdana" w:hAnsi="Verdana"/>
        <w:b/>
        <w:bCs/>
        <w:sz w:val="24"/>
        <w:szCs w:val="24"/>
        <w:u w:val="single"/>
      </w:rPr>
    </w:pPr>
    <w:r w:rsidRPr="007626A5">
      <w:rPr>
        <w:rFonts w:ascii="Verdana" w:hAnsi="Verdana"/>
        <w:b/>
        <w:bCs/>
        <w:sz w:val="24"/>
        <w:szCs w:val="24"/>
        <w:u w:val="single"/>
      </w:rPr>
      <w:t>Contribuciones para la preparación del informe del Secretario General de conformidad con la resolución A/RES/78/234 de la Asamblea General titulada “Llamamiento mundial para la adopción de medidas concretas para la eliminación del racismo, la discriminación racial, la xenofobia y las formas conexas de intolerancia y para la aplicación y el seguimiento generales de la Declaración y el Programa de Acción de Durban”</w:t>
    </w:r>
  </w:p>
  <w:p w14:paraId="1665EB29" w14:textId="77777777" w:rsidR="0076142F" w:rsidRPr="007626A5" w:rsidRDefault="0076142F" w:rsidP="0076142F">
    <w:pPr>
      <w:pStyle w:val="Header"/>
      <w:rPr>
        <w:b/>
        <w:bCs/>
        <w:u w:val="single"/>
      </w:rPr>
    </w:pPr>
  </w:p>
  <w:p w14:paraId="67FAD880" w14:textId="77777777" w:rsidR="0076142F" w:rsidRDefault="0076142F" w:rsidP="007614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3EB1"/>
    <w:multiLevelType w:val="hybridMultilevel"/>
    <w:tmpl w:val="76B4559E"/>
    <w:lvl w:ilvl="0" w:tplc="180A000F">
      <w:start w:val="1"/>
      <w:numFmt w:val="decimal"/>
      <w:lvlText w:val="%1."/>
      <w:lvlJc w:val="left"/>
      <w:pPr>
        <w:ind w:left="765" w:hanging="360"/>
      </w:pPr>
    </w:lvl>
    <w:lvl w:ilvl="1" w:tplc="180A0019" w:tentative="1">
      <w:start w:val="1"/>
      <w:numFmt w:val="lowerLetter"/>
      <w:lvlText w:val="%2."/>
      <w:lvlJc w:val="left"/>
      <w:pPr>
        <w:ind w:left="1485" w:hanging="360"/>
      </w:pPr>
    </w:lvl>
    <w:lvl w:ilvl="2" w:tplc="180A001B" w:tentative="1">
      <w:start w:val="1"/>
      <w:numFmt w:val="lowerRoman"/>
      <w:lvlText w:val="%3."/>
      <w:lvlJc w:val="right"/>
      <w:pPr>
        <w:ind w:left="2205" w:hanging="180"/>
      </w:pPr>
    </w:lvl>
    <w:lvl w:ilvl="3" w:tplc="180A000F" w:tentative="1">
      <w:start w:val="1"/>
      <w:numFmt w:val="decimal"/>
      <w:lvlText w:val="%4."/>
      <w:lvlJc w:val="left"/>
      <w:pPr>
        <w:ind w:left="2925" w:hanging="360"/>
      </w:pPr>
    </w:lvl>
    <w:lvl w:ilvl="4" w:tplc="180A0019" w:tentative="1">
      <w:start w:val="1"/>
      <w:numFmt w:val="lowerLetter"/>
      <w:lvlText w:val="%5."/>
      <w:lvlJc w:val="left"/>
      <w:pPr>
        <w:ind w:left="3645" w:hanging="360"/>
      </w:pPr>
    </w:lvl>
    <w:lvl w:ilvl="5" w:tplc="180A001B" w:tentative="1">
      <w:start w:val="1"/>
      <w:numFmt w:val="lowerRoman"/>
      <w:lvlText w:val="%6."/>
      <w:lvlJc w:val="right"/>
      <w:pPr>
        <w:ind w:left="4365" w:hanging="180"/>
      </w:pPr>
    </w:lvl>
    <w:lvl w:ilvl="6" w:tplc="180A000F" w:tentative="1">
      <w:start w:val="1"/>
      <w:numFmt w:val="decimal"/>
      <w:lvlText w:val="%7."/>
      <w:lvlJc w:val="left"/>
      <w:pPr>
        <w:ind w:left="5085" w:hanging="360"/>
      </w:pPr>
    </w:lvl>
    <w:lvl w:ilvl="7" w:tplc="180A0019" w:tentative="1">
      <w:start w:val="1"/>
      <w:numFmt w:val="lowerLetter"/>
      <w:lvlText w:val="%8."/>
      <w:lvlJc w:val="left"/>
      <w:pPr>
        <w:ind w:left="5805" w:hanging="360"/>
      </w:pPr>
    </w:lvl>
    <w:lvl w:ilvl="8" w:tplc="180A001B" w:tentative="1">
      <w:start w:val="1"/>
      <w:numFmt w:val="lowerRoman"/>
      <w:lvlText w:val="%9."/>
      <w:lvlJc w:val="right"/>
      <w:pPr>
        <w:ind w:left="6525" w:hanging="180"/>
      </w:pPr>
    </w:lvl>
  </w:abstractNum>
  <w:abstractNum w:abstractNumId="1" w15:restartNumberingAfterBreak="0">
    <w:nsid w:val="091B106E"/>
    <w:multiLevelType w:val="multilevel"/>
    <w:tmpl w:val="FBC8E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100EC4"/>
    <w:multiLevelType w:val="hybridMultilevel"/>
    <w:tmpl w:val="5C2685EC"/>
    <w:lvl w:ilvl="0" w:tplc="180A0001">
      <w:start w:val="1"/>
      <w:numFmt w:val="bullet"/>
      <w:lvlText w:val=""/>
      <w:lvlJc w:val="left"/>
      <w:pPr>
        <w:ind w:left="405" w:hanging="360"/>
      </w:pPr>
      <w:rPr>
        <w:rFonts w:ascii="Symbol" w:hAnsi="Symbol" w:hint="default"/>
      </w:rPr>
    </w:lvl>
    <w:lvl w:ilvl="1" w:tplc="180A0003" w:tentative="1">
      <w:start w:val="1"/>
      <w:numFmt w:val="bullet"/>
      <w:lvlText w:val="o"/>
      <w:lvlJc w:val="left"/>
      <w:pPr>
        <w:ind w:left="1125" w:hanging="360"/>
      </w:pPr>
      <w:rPr>
        <w:rFonts w:ascii="Courier New" w:hAnsi="Courier New" w:cs="Courier New" w:hint="default"/>
      </w:rPr>
    </w:lvl>
    <w:lvl w:ilvl="2" w:tplc="180A0005" w:tentative="1">
      <w:start w:val="1"/>
      <w:numFmt w:val="bullet"/>
      <w:lvlText w:val=""/>
      <w:lvlJc w:val="left"/>
      <w:pPr>
        <w:ind w:left="1845" w:hanging="360"/>
      </w:pPr>
      <w:rPr>
        <w:rFonts w:ascii="Wingdings" w:hAnsi="Wingdings" w:hint="default"/>
      </w:rPr>
    </w:lvl>
    <w:lvl w:ilvl="3" w:tplc="180A0001" w:tentative="1">
      <w:start w:val="1"/>
      <w:numFmt w:val="bullet"/>
      <w:lvlText w:val=""/>
      <w:lvlJc w:val="left"/>
      <w:pPr>
        <w:ind w:left="2565" w:hanging="360"/>
      </w:pPr>
      <w:rPr>
        <w:rFonts w:ascii="Symbol" w:hAnsi="Symbol" w:hint="default"/>
      </w:rPr>
    </w:lvl>
    <w:lvl w:ilvl="4" w:tplc="180A0003" w:tentative="1">
      <w:start w:val="1"/>
      <w:numFmt w:val="bullet"/>
      <w:lvlText w:val="o"/>
      <w:lvlJc w:val="left"/>
      <w:pPr>
        <w:ind w:left="3285" w:hanging="360"/>
      </w:pPr>
      <w:rPr>
        <w:rFonts w:ascii="Courier New" w:hAnsi="Courier New" w:cs="Courier New" w:hint="default"/>
      </w:rPr>
    </w:lvl>
    <w:lvl w:ilvl="5" w:tplc="180A0005" w:tentative="1">
      <w:start w:val="1"/>
      <w:numFmt w:val="bullet"/>
      <w:lvlText w:val=""/>
      <w:lvlJc w:val="left"/>
      <w:pPr>
        <w:ind w:left="4005" w:hanging="360"/>
      </w:pPr>
      <w:rPr>
        <w:rFonts w:ascii="Wingdings" w:hAnsi="Wingdings" w:hint="default"/>
      </w:rPr>
    </w:lvl>
    <w:lvl w:ilvl="6" w:tplc="180A0001" w:tentative="1">
      <w:start w:val="1"/>
      <w:numFmt w:val="bullet"/>
      <w:lvlText w:val=""/>
      <w:lvlJc w:val="left"/>
      <w:pPr>
        <w:ind w:left="4725" w:hanging="360"/>
      </w:pPr>
      <w:rPr>
        <w:rFonts w:ascii="Symbol" w:hAnsi="Symbol" w:hint="default"/>
      </w:rPr>
    </w:lvl>
    <w:lvl w:ilvl="7" w:tplc="180A0003" w:tentative="1">
      <w:start w:val="1"/>
      <w:numFmt w:val="bullet"/>
      <w:lvlText w:val="o"/>
      <w:lvlJc w:val="left"/>
      <w:pPr>
        <w:ind w:left="5445" w:hanging="360"/>
      </w:pPr>
      <w:rPr>
        <w:rFonts w:ascii="Courier New" w:hAnsi="Courier New" w:cs="Courier New" w:hint="default"/>
      </w:rPr>
    </w:lvl>
    <w:lvl w:ilvl="8" w:tplc="180A0005" w:tentative="1">
      <w:start w:val="1"/>
      <w:numFmt w:val="bullet"/>
      <w:lvlText w:val=""/>
      <w:lvlJc w:val="left"/>
      <w:pPr>
        <w:ind w:left="6165" w:hanging="360"/>
      </w:pPr>
      <w:rPr>
        <w:rFonts w:ascii="Wingdings" w:hAnsi="Wingdings" w:hint="default"/>
      </w:rPr>
    </w:lvl>
  </w:abstractNum>
  <w:abstractNum w:abstractNumId="3" w15:restartNumberingAfterBreak="0">
    <w:nsid w:val="50F35155"/>
    <w:multiLevelType w:val="multilevel"/>
    <w:tmpl w:val="F1D8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DE1873"/>
    <w:multiLevelType w:val="hybridMultilevel"/>
    <w:tmpl w:val="4A9C97EC"/>
    <w:lvl w:ilvl="0" w:tplc="180A0001">
      <w:start w:val="1"/>
      <w:numFmt w:val="bullet"/>
      <w:lvlText w:val=""/>
      <w:lvlJc w:val="left"/>
      <w:pPr>
        <w:ind w:left="765" w:hanging="360"/>
      </w:pPr>
      <w:rPr>
        <w:rFonts w:ascii="Symbol" w:hAnsi="Symbol" w:hint="default"/>
      </w:rPr>
    </w:lvl>
    <w:lvl w:ilvl="1" w:tplc="180A0003" w:tentative="1">
      <w:start w:val="1"/>
      <w:numFmt w:val="bullet"/>
      <w:lvlText w:val="o"/>
      <w:lvlJc w:val="left"/>
      <w:pPr>
        <w:ind w:left="1485" w:hanging="360"/>
      </w:pPr>
      <w:rPr>
        <w:rFonts w:ascii="Courier New" w:hAnsi="Courier New" w:cs="Courier New" w:hint="default"/>
      </w:rPr>
    </w:lvl>
    <w:lvl w:ilvl="2" w:tplc="180A0005" w:tentative="1">
      <w:start w:val="1"/>
      <w:numFmt w:val="bullet"/>
      <w:lvlText w:val=""/>
      <w:lvlJc w:val="left"/>
      <w:pPr>
        <w:ind w:left="2205" w:hanging="360"/>
      </w:pPr>
      <w:rPr>
        <w:rFonts w:ascii="Wingdings" w:hAnsi="Wingdings" w:hint="default"/>
      </w:rPr>
    </w:lvl>
    <w:lvl w:ilvl="3" w:tplc="180A0001" w:tentative="1">
      <w:start w:val="1"/>
      <w:numFmt w:val="bullet"/>
      <w:lvlText w:val=""/>
      <w:lvlJc w:val="left"/>
      <w:pPr>
        <w:ind w:left="2925" w:hanging="360"/>
      </w:pPr>
      <w:rPr>
        <w:rFonts w:ascii="Symbol" w:hAnsi="Symbol" w:hint="default"/>
      </w:rPr>
    </w:lvl>
    <w:lvl w:ilvl="4" w:tplc="180A0003" w:tentative="1">
      <w:start w:val="1"/>
      <w:numFmt w:val="bullet"/>
      <w:lvlText w:val="o"/>
      <w:lvlJc w:val="left"/>
      <w:pPr>
        <w:ind w:left="3645" w:hanging="360"/>
      </w:pPr>
      <w:rPr>
        <w:rFonts w:ascii="Courier New" w:hAnsi="Courier New" w:cs="Courier New" w:hint="default"/>
      </w:rPr>
    </w:lvl>
    <w:lvl w:ilvl="5" w:tplc="180A0005" w:tentative="1">
      <w:start w:val="1"/>
      <w:numFmt w:val="bullet"/>
      <w:lvlText w:val=""/>
      <w:lvlJc w:val="left"/>
      <w:pPr>
        <w:ind w:left="4365" w:hanging="360"/>
      </w:pPr>
      <w:rPr>
        <w:rFonts w:ascii="Wingdings" w:hAnsi="Wingdings" w:hint="default"/>
      </w:rPr>
    </w:lvl>
    <w:lvl w:ilvl="6" w:tplc="180A0001" w:tentative="1">
      <w:start w:val="1"/>
      <w:numFmt w:val="bullet"/>
      <w:lvlText w:val=""/>
      <w:lvlJc w:val="left"/>
      <w:pPr>
        <w:ind w:left="5085" w:hanging="360"/>
      </w:pPr>
      <w:rPr>
        <w:rFonts w:ascii="Symbol" w:hAnsi="Symbol" w:hint="default"/>
      </w:rPr>
    </w:lvl>
    <w:lvl w:ilvl="7" w:tplc="180A0003" w:tentative="1">
      <w:start w:val="1"/>
      <w:numFmt w:val="bullet"/>
      <w:lvlText w:val="o"/>
      <w:lvlJc w:val="left"/>
      <w:pPr>
        <w:ind w:left="5805" w:hanging="360"/>
      </w:pPr>
      <w:rPr>
        <w:rFonts w:ascii="Courier New" w:hAnsi="Courier New" w:cs="Courier New" w:hint="default"/>
      </w:rPr>
    </w:lvl>
    <w:lvl w:ilvl="8" w:tplc="180A0005" w:tentative="1">
      <w:start w:val="1"/>
      <w:numFmt w:val="bullet"/>
      <w:lvlText w:val=""/>
      <w:lvlJc w:val="left"/>
      <w:pPr>
        <w:ind w:left="6525" w:hanging="360"/>
      </w:pPr>
      <w:rPr>
        <w:rFonts w:ascii="Wingdings" w:hAnsi="Wingdings" w:hint="default"/>
      </w:rPr>
    </w:lvl>
  </w:abstractNum>
  <w:abstractNum w:abstractNumId="5" w15:restartNumberingAfterBreak="0">
    <w:nsid w:val="68B81E7F"/>
    <w:multiLevelType w:val="hybridMultilevel"/>
    <w:tmpl w:val="51B054FC"/>
    <w:lvl w:ilvl="0" w:tplc="1C289148">
      <w:start w:val="1"/>
      <w:numFmt w:val="decimal"/>
      <w:lvlText w:val="%1."/>
      <w:lvlJc w:val="left"/>
      <w:pPr>
        <w:ind w:left="405"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6" w15:restartNumberingAfterBreak="0">
    <w:nsid w:val="6A406D74"/>
    <w:multiLevelType w:val="hybridMultilevel"/>
    <w:tmpl w:val="131459B2"/>
    <w:lvl w:ilvl="0" w:tplc="1C289148">
      <w:start w:val="1"/>
      <w:numFmt w:val="decimal"/>
      <w:lvlText w:val="%1."/>
      <w:lvlJc w:val="left"/>
      <w:pPr>
        <w:ind w:left="405" w:hanging="360"/>
      </w:pPr>
      <w:rPr>
        <w:rFonts w:hint="default"/>
      </w:rPr>
    </w:lvl>
    <w:lvl w:ilvl="1" w:tplc="180A0019" w:tentative="1">
      <w:start w:val="1"/>
      <w:numFmt w:val="lowerLetter"/>
      <w:lvlText w:val="%2."/>
      <w:lvlJc w:val="left"/>
      <w:pPr>
        <w:ind w:left="1125" w:hanging="360"/>
      </w:pPr>
    </w:lvl>
    <w:lvl w:ilvl="2" w:tplc="180A001B" w:tentative="1">
      <w:start w:val="1"/>
      <w:numFmt w:val="lowerRoman"/>
      <w:lvlText w:val="%3."/>
      <w:lvlJc w:val="right"/>
      <w:pPr>
        <w:ind w:left="1845" w:hanging="180"/>
      </w:pPr>
    </w:lvl>
    <w:lvl w:ilvl="3" w:tplc="180A000F" w:tentative="1">
      <w:start w:val="1"/>
      <w:numFmt w:val="decimal"/>
      <w:lvlText w:val="%4."/>
      <w:lvlJc w:val="left"/>
      <w:pPr>
        <w:ind w:left="2565" w:hanging="360"/>
      </w:pPr>
    </w:lvl>
    <w:lvl w:ilvl="4" w:tplc="180A0019" w:tentative="1">
      <w:start w:val="1"/>
      <w:numFmt w:val="lowerLetter"/>
      <w:lvlText w:val="%5."/>
      <w:lvlJc w:val="left"/>
      <w:pPr>
        <w:ind w:left="3285" w:hanging="360"/>
      </w:pPr>
    </w:lvl>
    <w:lvl w:ilvl="5" w:tplc="180A001B" w:tentative="1">
      <w:start w:val="1"/>
      <w:numFmt w:val="lowerRoman"/>
      <w:lvlText w:val="%6."/>
      <w:lvlJc w:val="right"/>
      <w:pPr>
        <w:ind w:left="4005" w:hanging="180"/>
      </w:pPr>
    </w:lvl>
    <w:lvl w:ilvl="6" w:tplc="180A000F" w:tentative="1">
      <w:start w:val="1"/>
      <w:numFmt w:val="decimal"/>
      <w:lvlText w:val="%7."/>
      <w:lvlJc w:val="left"/>
      <w:pPr>
        <w:ind w:left="4725" w:hanging="360"/>
      </w:pPr>
    </w:lvl>
    <w:lvl w:ilvl="7" w:tplc="180A0019" w:tentative="1">
      <w:start w:val="1"/>
      <w:numFmt w:val="lowerLetter"/>
      <w:lvlText w:val="%8."/>
      <w:lvlJc w:val="left"/>
      <w:pPr>
        <w:ind w:left="5445" w:hanging="360"/>
      </w:pPr>
    </w:lvl>
    <w:lvl w:ilvl="8" w:tplc="180A001B" w:tentative="1">
      <w:start w:val="1"/>
      <w:numFmt w:val="lowerRoman"/>
      <w:lvlText w:val="%9."/>
      <w:lvlJc w:val="right"/>
      <w:pPr>
        <w:ind w:left="6165" w:hanging="180"/>
      </w:pPr>
    </w:lvl>
  </w:abstractNum>
  <w:abstractNum w:abstractNumId="7" w15:restartNumberingAfterBreak="0">
    <w:nsid w:val="77635EF0"/>
    <w:multiLevelType w:val="multilevel"/>
    <w:tmpl w:val="E8C8D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7"/>
  </w:num>
  <w:num w:numId="4">
    <w:abstractNumId w:val="0"/>
  </w:num>
  <w:num w:numId="5">
    <w:abstractNumId w:val="4"/>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A0B"/>
    <w:rsid w:val="00012C6D"/>
    <w:rsid w:val="00014AA4"/>
    <w:rsid w:val="0002680B"/>
    <w:rsid w:val="0004138C"/>
    <w:rsid w:val="00065200"/>
    <w:rsid w:val="0006537E"/>
    <w:rsid w:val="001C4248"/>
    <w:rsid w:val="001D38EB"/>
    <w:rsid w:val="001E03B9"/>
    <w:rsid w:val="00240BF1"/>
    <w:rsid w:val="002B5C31"/>
    <w:rsid w:val="002C3FCE"/>
    <w:rsid w:val="002D2B5B"/>
    <w:rsid w:val="002F7040"/>
    <w:rsid w:val="00341CD7"/>
    <w:rsid w:val="0037700D"/>
    <w:rsid w:val="003B0BB4"/>
    <w:rsid w:val="003B778A"/>
    <w:rsid w:val="003C14C6"/>
    <w:rsid w:val="003D7C2C"/>
    <w:rsid w:val="003E256C"/>
    <w:rsid w:val="004175FB"/>
    <w:rsid w:val="0042525A"/>
    <w:rsid w:val="004437BB"/>
    <w:rsid w:val="00470C6C"/>
    <w:rsid w:val="004D7700"/>
    <w:rsid w:val="00515F70"/>
    <w:rsid w:val="0051603A"/>
    <w:rsid w:val="00560D7A"/>
    <w:rsid w:val="00571D2A"/>
    <w:rsid w:val="0059022A"/>
    <w:rsid w:val="00595E45"/>
    <w:rsid w:val="005A46E4"/>
    <w:rsid w:val="005E01A9"/>
    <w:rsid w:val="005E48B8"/>
    <w:rsid w:val="005E505E"/>
    <w:rsid w:val="005F4F6E"/>
    <w:rsid w:val="00612F41"/>
    <w:rsid w:val="00634CBD"/>
    <w:rsid w:val="00653337"/>
    <w:rsid w:val="0068694C"/>
    <w:rsid w:val="00722607"/>
    <w:rsid w:val="00732157"/>
    <w:rsid w:val="00757364"/>
    <w:rsid w:val="0076142F"/>
    <w:rsid w:val="007626A5"/>
    <w:rsid w:val="0079437E"/>
    <w:rsid w:val="007A498E"/>
    <w:rsid w:val="007C706C"/>
    <w:rsid w:val="007D6751"/>
    <w:rsid w:val="007F2A0B"/>
    <w:rsid w:val="007F4DC3"/>
    <w:rsid w:val="008003AD"/>
    <w:rsid w:val="00803E42"/>
    <w:rsid w:val="00832903"/>
    <w:rsid w:val="00863404"/>
    <w:rsid w:val="00867016"/>
    <w:rsid w:val="00891322"/>
    <w:rsid w:val="008E25C2"/>
    <w:rsid w:val="008E305D"/>
    <w:rsid w:val="00966A44"/>
    <w:rsid w:val="009864A8"/>
    <w:rsid w:val="00986A66"/>
    <w:rsid w:val="009D446C"/>
    <w:rsid w:val="009D7E61"/>
    <w:rsid w:val="00A308EA"/>
    <w:rsid w:val="00A55026"/>
    <w:rsid w:val="00A5714D"/>
    <w:rsid w:val="00A64B7A"/>
    <w:rsid w:val="00A8032C"/>
    <w:rsid w:val="00A869FD"/>
    <w:rsid w:val="00A96F6A"/>
    <w:rsid w:val="00AB7169"/>
    <w:rsid w:val="00AC2FB5"/>
    <w:rsid w:val="00AF58B8"/>
    <w:rsid w:val="00B02F6E"/>
    <w:rsid w:val="00B6303C"/>
    <w:rsid w:val="00B764C4"/>
    <w:rsid w:val="00BB2945"/>
    <w:rsid w:val="00BD65A6"/>
    <w:rsid w:val="00C07DDB"/>
    <w:rsid w:val="00C2236E"/>
    <w:rsid w:val="00C52762"/>
    <w:rsid w:val="00C53DE8"/>
    <w:rsid w:val="00C72F08"/>
    <w:rsid w:val="00C755BE"/>
    <w:rsid w:val="00C839D2"/>
    <w:rsid w:val="00CB33CF"/>
    <w:rsid w:val="00D713E9"/>
    <w:rsid w:val="00D840BB"/>
    <w:rsid w:val="00DA335F"/>
    <w:rsid w:val="00DB4C97"/>
    <w:rsid w:val="00E25D0A"/>
    <w:rsid w:val="00EB4084"/>
    <w:rsid w:val="00EB7132"/>
    <w:rsid w:val="00EE6EFB"/>
    <w:rsid w:val="00EF23F8"/>
    <w:rsid w:val="00EF5E1F"/>
    <w:rsid w:val="00F876B1"/>
    <w:rsid w:val="00F94DDA"/>
    <w:rsid w:val="00FB5574"/>
    <w:rsid w:val="00FD03F0"/>
    <w:rsid w:val="00FD600C"/>
    <w:rsid w:val="00FE56E9"/>
    <w:rsid w:val="00FF0F81"/>
    <w:rsid w:val="00FF6706"/>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45550"/>
  <w15:chartTrackingRefBased/>
  <w15:docId w15:val="{90440B3E-297D-4DAD-B53B-B38C2B8A6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2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142F"/>
    <w:pPr>
      <w:tabs>
        <w:tab w:val="center" w:pos="4419"/>
        <w:tab w:val="right" w:pos="8838"/>
      </w:tabs>
      <w:spacing w:after="0" w:line="240" w:lineRule="auto"/>
    </w:pPr>
  </w:style>
  <w:style w:type="character" w:customStyle="1" w:styleId="HeaderChar">
    <w:name w:val="Header Char"/>
    <w:basedOn w:val="DefaultParagraphFont"/>
    <w:link w:val="Header"/>
    <w:uiPriority w:val="99"/>
    <w:rsid w:val="0076142F"/>
  </w:style>
  <w:style w:type="paragraph" w:styleId="Footer">
    <w:name w:val="footer"/>
    <w:basedOn w:val="Normal"/>
    <w:link w:val="FooterChar"/>
    <w:uiPriority w:val="99"/>
    <w:unhideWhenUsed/>
    <w:rsid w:val="0076142F"/>
    <w:pPr>
      <w:tabs>
        <w:tab w:val="center" w:pos="4419"/>
        <w:tab w:val="right" w:pos="8838"/>
      </w:tabs>
      <w:spacing w:after="0" w:line="240" w:lineRule="auto"/>
    </w:pPr>
  </w:style>
  <w:style w:type="character" w:customStyle="1" w:styleId="FooterChar">
    <w:name w:val="Footer Char"/>
    <w:basedOn w:val="DefaultParagraphFont"/>
    <w:link w:val="Footer"/>
    <w:uiPriority w:val="99"/>
    <w:rsid w:val="0076142F"/>
  </w:style>
  <w:style w:type="character" w:styleId="Hyperlink">
    <w:name w:val="Hyperlink"/>
    <w:basedOn w:val="DefaultParagraphFont"/>
    <w:uiPriority w:val="99"/>
    <w:unhideWhenUsed/>
    <w:rsid w:val="00722607"/>
    <w:rPr>
      <w:color w:val="0563C1" w:themeColor="hyperlink"/>
      <w:u w:val="single"/>
    </w:rPr>
  </w:style>
  <w:style w:type="character" w:styleId="UnresolvedMention">
    <w:name w:val="Unresolved Mention"/>
    <w:basedOn w:val="DefaultParagraphFont"/>
    <w:uiPriority w:val="99"/>
    <w:semiHidden/>
    <w:unhideWhenUsed/>
    <w:rsid w:val="00722607"/>
    <w:rPr>
      <w:color w:val="605E5C"/>
      <w:shd w:val="clear" w:color="auto" w:fill="E1DFDD"/>
    </w:rPr>
  </w:style>
  <w:style w:type="character" w:styleId="FollowedHyperlink">
    <w:name w:val="FollowedHyperlink"/>
    <w:basedOn w:val="DefaultParagraphFont"/>
    <w:uiPriority w:val="99"/>
    <w:semiHidden/>
    <w:unhideWhenUsed/>
    <w:rsid w:val="00FE56E9"/>
    <w:rPr>
      <w:color w:val="954F72" w:themeColor="followedHyperlink"/>
      <w:u w:val="single"/>
    </w:rPr>
  </w:style>
  <w:style w:type="paragraph" w:styleId="NormalWeb">
    <w:name w:val="Normal (Web)"/>
    <w:basedOn w:val="Normal"/>
    <w:uiPriority w:val="99"/>
    <w:semiHidden/>
    <w:unhideWhenUsed/>
    <w:rsid w:val="00F876B1"/>
    <w:rPr>
      <w:rFonts w:ascii="Times New Roman" w:hAnsi="Times New Roman" w:cs="Times New Roman"/>
      <w:sz w:val="24"/>
      <w:szCs w:val="24"/>
    </w:rPr>
  </w:style>
  <w:style w:type="paragraph" w:styleId="ListParagraph">
    <w:name w:val="List Paragraph"/>
    <w:basedOn w:val="Normal"/>
    <w:uiPriority w:val="34"/>
    <w:qFormat/>
    <w:rsid w:val="000413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84336">
      <w:bodyDiv w:val="1"/>
      <w:marLeft w:val="0"/>
      <w:marRight w:val="0"/>
      <w:marTop w:val="0"/>
      <w:marBottom w:val="0"/>
      <w:divBdr>
        <w:top w:val="none" w:sz="0" w:space="0" w:color="auto"/>
        <w:left w:val="none" w:sz="0" w:space="0" w:color="auto"/>
        <w:bottom w:val="none" w:sz="0" w:space="0" w:color="auto"/>
        <w:right w:val="none" w:sz="0" w:space="0" w:color="auto"/>
      </w:divBdr>
      <w:divsChild>
        <w:div w:id="1711296354">
          <w:marLeft w:val="0"/>
          <w:marRight w:val="0"/>
          <w:marTop w:val="0"/>
          <w:marBottom w:val="0"/>
          <w:divBdr>
            <w:top w:val="none" w:sz="0" w:space="0" w:color="auto"/>
            <w:left w:val="none" w:sz="0" w:space="0" w:color="auto"/>
            <w:bottom w:val="none" w:sz="0" w:space="0" w:color="auto"/>
            <w:right w:val="none" w:sz="0" w:space="0" w:color="auto"/>
          </w:divBdr>
        </w:div>
        <w:div w:id="602147957">
          <w:marLeft w:val="0"/>
          <w:marRight w:val="0"/>
          <w:marTop w:val="0"/>
          <w:marBottom w:val="0"/>
          <w:divBdr>
            <w:top w:val="none" w:sz="0" w:space="0" w:color="auto"/>
            <w:left w:val="none" w:sz="0" w:space="0" w:color="auto"/>
            <w:bottom w:val="single" w:sz="6" w:space="0" w:color="000000"/>
            <w:right w:val="none" w:sz="0" w:space="0" w:color="auto"/>
          </w:divBdr>
        </w:div>
        <w:div w:id="1800024755">
          <w:marLeft w:val="0"/>
          <w:marRight w:val="0"/>
          <w:marTop w:val="0"/>
          <w:marBottom w:val="0"/>
          <w:divBdr>
            <w:top w:val="none" w:sz="0" w:space="0" w:color="auto"/>
            <w:left w:val="none" w:sz="0" w:space="0" w:color="auto"/>
            <w:bottom w:val="none" w:sz="0" w:space="0" w:color="auto"/>
            <w:right w:val="none" w:sz="0" w:space="0" w:color="auto"/>
          </w:divBdr>
        </w:div>
        <w:div w:id="723991429">
          <w:marLeft w:val="0"/>
          <w:marRight w:val="0"/>
          <w:marTop w:val="0"/>
          <w:marBottom w:val="450"/>
          <w:divBdr>
            <w:top w:val="none" w:sz="0" w:space="0" w:color="auto"/>
            <w:left w:val="none" w:sz="0" w:space="0" w:color="auto"/>
            <w:bottom w:val="none" w:sz="0" w:space="0" w:color="auto"/>
            <w:right w:val="none" w:sz="0" w:space="0" w:color="auto"/>
          </w:divBdr>
          <w:divsChild>
            <w:div w:id="818152019">
              <w:marLeft w:val="0"/>
              <w:marRight w:val="0"/>
              <w:marTop w:val="0"/>
              <w:marBottom w:val="0"/>
              <w:divBdr>
                <w:top w:val="none" w:sz="0" w:space="0" w:color="auto"/>
                <w:left w:val="none" w:sz="0" w:space="0" w:color="auto"/>
                <w:bottom w:val="none" w:sz="0" w:space="0" w:color="auto"/>
                <w:right w:val="none" w:sz="0" w:space="0" w:color="auto"/>
              </w:divBdr>
              <w:divsChild>
                <w:div w:id="60176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448669">
      <w:bodyDiv w:val="1"/>
      <w:marLeft w:val="0"/>
      <w:marRight w:val="0"/>
      <w:marTop w:val="0"/>
      <w:marBottom w:val="0"/>
      <w:divBdr>
        <w:top w:val="none" w:sz="0" w:space="0" w:color="auto"/>
        <w:left w:val="none" w:sz="0" w:space="0" w:color="auto"/>
        <w:bottom w:val="none" w:sz="0" w:space="0" w:color="auto"/>
        <w:right w:val="none" w:sz="0" w:space="0" w:color="auto"/>
      </w:divBdr>
    </w:div>
    <w:div w:id="779569688">
      <w:bodyDiv w:val="1"/>
      <w:marLeft w:val="0"/>
      <w:marRight w:val="0"/>
      <w:marTop w:val="0"/>
      <w:marBottom w:val="0"/>
      <w:divBdr>
        <w:top w:val="none" w:sz="0" w:space="0" w:color="auto"/>
        <w:left w:val="none" w:sz="0" w:space="0" w:color="auto"/>
        <w:bottom w:val="none" w:sz="0" w:space="0" w:color="auto"/>
        <w:right w:val="none" w:sz="0" w:space="0" w:color="auto"/>
      </w:divBdr>
      <w:divsChild>
        <w:div w:id="873345297">
          <w:marLeft w:val="0"/>
          <w:marRight w:val="0"/>
          <w:marTop w:val="0"/>
          <w:marBottom w:val="225"/>
          <w:divBdr>
            <w:top w:val="none" w:sz="0" w:space="0" w:color="auto"/>
            <w:left w:val="none" w:sz="0" w:space="0" w:color="auto"/>
            <w:bottom w:val="none" w:sz="0" w:space="0" w:color="auto"/>
            <w:right w:val="none" w:sz="0" w:space="0" w:color="auto"/>
          </w:divBdr>
          <w:divsChild>
            <w:div w:id="246965213">
              <w:marLeft w:val="0"/>
              <w:marRight w:val="0"/>
              <w:marTop w:val="0"/>
              <w:marBottom w:val="90"/>
              <w:divBdr>
                <w:top w:val="none" w:sz="0" w:space="0" w:color="auto"/>
                <w:left w:val="none" w:sz="0" w:space="0" w:color="auto"/>
                <w:bottom w:val="none" w:sz="0" w:space="0" w:color="auto"/>
                <w:right w:val="none" w:sz="0" w:space="0" w:color="auto"/>
              </w:divBdr>
            </w:div>
          </w:divsChild>
        </w:div>
        <w:div w:id="1768887322">
          <w:marLeft w:val="0"/>
          <w:marRight w:val="0"/>
          <w:marTop w:val="0"/>
          <w:marBottom w:val="45"/>
          <w:divBdr>
            <w:top w:val="none" w:sz="0" w:space="0" w:color="auto"/>
            <w:left w:val="none" w:sz="0" w:space="0" w:color="auto"/>
            <w:bottom w:val="none" w:sz="0" w:space="0" w:color="auto"/>
            <w:right w:val="none" w:sz="0" w:space="0" w:color="auto"/>
          </w:divBdr>
        </w:div>
      </w:divsChild>
    </w:div>
    <w:div w:id="915162375">
      <w:bodyDiv w:val="1"/>
      <w:marLeft w:val="0"/>
      <w:marRight w:val="0"/>
      <w:marTop w:val="0"/>
      <w:marBottom w:val="0"/>
      <w:divBdr>
        <w:top w:val="none" w:sz="0" w:space="0" w:color="auto"/>
        <w:left w:val="none" w:sz="0" w:space="0" w:color="auto"/>
        <w:bottom w:val="none" w:sz="0" w:space="0" w:color="auto"/>
        <w:right w:val="none" w:sz="0" w:space="0" w:color="auto"/>
      </w:divBdr>
      <w:divsChild>
        <w:div w:id="1202789424">
          <w:marLeft w:val="0"/>
          <w:marRight w:val="0"/>
          <w:marTop w:val="0"/>
          <w:marBottom w:val="375"/>
          <w:divBdr>
            <w:top w:val="none" w:sz="0" w:space="0" w:color="auto"/>
            <w:left w:val="none" w:sz="0" w:space="0" w:color="auto"/>
            <w:bottom w:val="none" w:sz="0" w:space="0" w:color="auto"/>
            <w:right w:val="none" w:sz="0" w:space="0" w:color="auto"/>
          </w:divBdr>
        </w:div>
        <w:div w:id="1771003338">
          <w:marLeft w:val="0"/>
          <w:marRight w:val="0"/>
          <w:marTop w:val="0"/>
          <w:marBottom w:val="375"/>
          <w:divBdr>
            <w:top w:val="none" w:sz="0" w:space="0" w:color="auto"/>
            <w:left w:val="none" w:sz="0" w:space="0" w:color="auto"/>
            <w:bottom w:val="none" w:sz="0" w:space="0" w:color="auto"/>
            <w:right w:val="none" w:sz="0" w:space="0" w:color="auto"/>
          </w:divBdr>
        </w:div>
      </w:divsChild>
    </w:div>
    <w:div w:id="1003974973">
      <w:bodyDiv w:val="1"/>
      <w:marLeft w:val="0"/>
      <w:marRight w:val="0"/>
      <w:marTop w:val="0"/>
      <w:marBottom w:val="0"/>
      <w:divBdr>
        <w:top w:val="none" w:sz="0" w:space="0" w:color="auto"/>
        <w:left w:val="none" w:sz="0" w:space="0" w:color="auto"/>
        <w:bottom w:val="none" w:sz="0" w:space="0" w:color="auto"/>
        <w:right w:val="none" w:sz="0" w:space="0" w:color="auto"/>
      </w:divBdr>
    </w:div>
    <w:div w:id="1065761209">
      <w:bodyDiv w:val="1"/>
      <w:marLeft w:val="0"/>
      <w:marRight w:val="0"/>
      <w:marTop w:val="0"/>
      <w:marBottom w:val="0"/>
      <w:divBdr>
        <w:top w:val="none" w:sz="0" w:space="0" w:color="auto"/>
        <w:left w:val="none" w:sz="0" w:space="0" w:color="auto"/>
        <w:bottom w:val="none" w:sz="0" w:space="0" w:color="auto"/>
        <w:right w:val="none" w:sz="0" w:space="0" w:color="auto"/>
      </w:divBdr>
      <w:divsChild>
        <w:div w:id="1902592346">
          <w:marLeft w:val="0"/>
          <w:marRight w:val="0"/>
          <w:marTop w:val="0"/>
          <w:marBottom w:val="0"/>
          <w:divBdr>
            <w:top w:val="none" w:sz="0" w:space="0" w:color="auto"/>
            <w:left w:val="none" w:sz="0" w:space="0" w:color="auto"/>
            <w:bottom w:val="none" w:sz="0" w:space="0" w:color="auto"/>
            <w:right w:val="none" w:sz="0" w:space="0" w:color="auto"/>
          </w:divBdr>
          <w:divsChild>
            <w:div w:id="1414159329">
              <w:marLeft w:val="0"/>
              <w:marRight w:val="0"/>
              <w:marTop w:val="0"/>
              <w:marBottom w:val="0"/>
              <w:divBdr>
                <w:top w:val="none" w:sz="0" w:space="0" w:color="auto"/>
                <w:left w:val="none" w:sz="0" w:space="0" w:color="auto"/>
                <w:bottom w:val="none" w:sz="0" w:space="0" w:color="auto"/>
                <w:right w:val="none" w:sz="0" w:space="0" w:color="auto"/>
              </w:divBdr>
              <w:divsChild>
                <w:div w:id="356155267">
                  <w:marLeft w:val="0"/>
                  <w:marRight w:val="0"/>
                  <w:marTop w:val="0"/>
                  <w:marBottom w:val="0"/>
                  <w:divBdr>
                    <w:top w:val="none" w:sz="0" w:space="0" w:color="auto"/>
                    <w:left w:val="none" w:sz="0" w:space="0" w:color="auto"/>
                    <w:bottom w:val="none" w:sz="0" w:space="0" w:color="auto"/>
                    <w:right w:val="none" w:sz="0" w:space="0" w:color="auto"/>
                  </w:divBdr>
                  <w:divsChild>
                    <w:div w:id="2113160457">
                      <w:marLeft w:val="0"/>
                      <w:marRight w:val="0"/>
                      <w:marTop w:val="0"/>
                      <w:marBottom w:val="0"/>
                      <w:divBdr>
                        <w:top w:val="none" w:sz="0" w:space="0" w:color="auto"/>
                        <w:left w:val="none" w:sz="0" w:space="0" w:color="auto"/>
                        <w:bottom w:val="none" w:sz="0" w:space="0" w:color="auto"/>
                        <w:right w:val="none" w:sz="0" w:space="0" w:color="auto"/>
                      </w:divBdr>
                      <w:divsChild>
                        <w:div w:id="820314414">
                          <w:marLeft w:val="0"/>
                          <w:marRight w:val="0"/>
                          <w:marTop w:val="0"/>
                          <w:marBottom w:val="0"/>
                          <w:divBdr>
                            <w:top w:val="none" w:sz="0" w:space="0" w:color="auto"/>
                            <w:left w:val="none" w:sz="0" w:space="0" w:color="auto"/>
                            <w:bottom w:val="none" w:sz="0" w:space="0" w:color="auto"/>
                            <w:right w:val="none" w:sz="0" w:space="0" w:color="auto"/>
                          </w:divBdr>
                        </w:div>
                        <w:div w:id="2000645634">
                          <w:marLeft w:val="0"/>
                          <w:marRight w:val="0"/>
                          <w:marTop w:val="0"/>
                          <w:marBottom w:val="0"/>
                          <w:divBdr>
                            <w:top w:val="none" w:sz="0" w:space="0" w:color="auto"/>
                            <w:left w:val="none" w:sz="0" w:space="0" w:color="auto"/>
                            <w:bottom w:val="none" w:sz="0" w:space="0" w:color="auto"/>
                            <w:right w:val="none" w:sz="0" w:space="0" w:color="auto"/>
                          </w:divBdr>
                          <w:divsChild>
                            <w:div w:id="1987127330">
                              <w:marLeft w:val="0"/>
                              <w:marRight w:val="0"/>
                              <w:marTop w:val="0"/>
                              <w:marBottom w:val="0"/>
                              <w:divBdr>
                                <w:top w:val="none" w:sz="0" w:space="0" w:color="auto"/>
                                <w:left w:val="none" w:sz="0" w:space="0" w:color="auto"/>
                                <w:bottom w:val="none" w:sz="0" w:space="0" w:color="auto"/>
                                <w:right w:val="none" w:sz="0" w:space="0" w:color="auto"/>
                              </w:divBdr>
                            </w:div>
                            <w:div w:id="32814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755860">
                  <w:marLeft w:val="0"/>
                  <w:marRight w:val="0"/>
                  <w:marTop w:val="0"/>
                  <w:marBottom w:val="0"/>
                  <w:divBdr>
                    <w:top w:val="none" w:sz="0" w:space="0" w:color="auto"/>
                    <w:left w:val="none" w:sz="0" w:space="0" w:color="auto"/>
                    <w:bottom w:val="none" w:sz="0" w:space="0" w:color="auto"/>
                    <w:right w:val="none" w:sz="0" w:space="0" w:color="auto"/>
                  </w:divBdr>
                  <w:divsChild>
                    <w:div w:id="1553149303">
                      <w:marLeft w:val="0"/>
                      <w:marRight w:val="0"/>
                      <w:marTop w:val="0"/>
                      <w:marBottom w:val="0"/>
                      <w:divBdr>
                        <w:top w:val="none" w:sz="0" w:space="0" w:color="auto"/>
                        <w:left w:val="none" w:sz="0" w:space="0" w:color="auto"/>
                        <w:bottom w:val="none" w:sz="0" w:space="0" w:color="auto"/>
                        <w:right w:val="none" w:sz="0" w:space="0" w:color="auto"/>
                      </w:divBdr>
                      <w:divsChild>
                        <w:div w:id="1598126247">
                          <w:marLeft w:val="0"/>
                          <w:marRight w:val="0"/>
                          <w:marTop w:val="0"/>
                          <w:marBottom w:val="0"/>
                          <w:divBdr>
                            <w:top w:val="none" w:sz="0" w:space="0" w:color="auto"/>
                            <w:left w:val="none" w:sz="0" w:space="0" w:color="auto"/>
                            <w:bottom w:val="none" w:sz="0" w:space="0" w:color="auto"/>
                            <w:right w:val="none" w:sz="0" w:space="0" w:color="auto"/>
                          </w:divBdr>
                          <w:divsChild>
                            <w:div w:id="1944335486">
                              <w:marLeft w:val="0"/>
                              <w:marRight w:val="0"/>
                              <w:marTop w:val="0"/>
                              <w:marBottom w:val="0"/>
                              <w:divBdr>
                                <w:top w:val="none" w:sz="0" w:space="0" w:color="auto"/>
                                <w:left w:val="none" w:sz="0" w:space="0" w:color="auto"/>
                                <w:bottom w:val="none" w:sz="0" w:space="0" w:color="auto"/>
                                <w:right w:val="none" w:sz="0" w:space="0" w:color="auto"/>
                              </w:divBdr>
                              <w:divsChild>
                                <w:div w:id="35783980">
                                  <w:marLeft w:val="0"/>
                                  <w:marRight w:val="0"/>
                                  <w:marTop w:val="0"/>
                                  <w:marBottom w:val="0"/>
                                  <w:divBdr>
                                    <w:top w:val="none" w:sz="0" w:space="0" w:color="auto"/>
                                    <w:left w:val="none" w:sz="0" w:space="0" w:color="auto"/>
                                    <w:bottom w:val="none" w:sz="0" w:space="0" w:color="auto"/>
                                    <w:right w:val="none" w:sz="0" w:space="0" w:color="auto"/>
                                  </w:divBdr>
                                  <w:divsChild>
                                    <w:div w:id="194722815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248167">
          <w:marLeft w:val="0"/>
          <w:marRight w:val="0"/>
          <w:marTop w:val="0"/>
          <w:marBottom w:val="0"/>
          <w:divBdr>
            <w:top w:val="none" w:sz="0" w:space="0" w:color="auto"/>
            <w:left w:val="none" w:sz="0" w:space="0" w:color="auto"/>
            <w:bottom w:val="none" w:sz="0" w:space="0" w:color="auto"/>
            <w:right w:val="none" w:sz="0" w:space="0" w:color="auto"/>
          </w:divBdr>
        </w:div>
      </w:divsChild>
    </w:div>
    <w:div w:id="1146242309">
      <w:bodyDiv w:val="1"/>
      <w:marLeft w:val="0"/>
      <w:marRight w:val="0"/>
      <w:marTop w:val="0"/>
      <w:marBottom w:val="0"/>
      <w:divBdr>
        <w:top w:val="none" w:sz="0" w:space="0" w:color="auto"/>
        <w:left w:val="none" w:sz="0" w:space="0" w:color="auto"/>
        <w:bottom w:val="none" w:sz="0" w:space="0" w:color="auto"/>
        <w:right w:val="none" w:sz="0" w:space="0" w:color="auto"/>
      </w:divBdr>
      <w:divsChild>
        <w:div w:id="1684436728">
          <w:marLeft w:val="0"/>
          <w:marRight w:val="0"/>
          <w:marTop w:val="0"/>
          <w:marBottom w:val="225"/>
          <w:divBdr>
            <w:top w:val="none" w:sz="0" w:space="0" w:color="auto"/>
            <w:left w:val="none" w:sz="0" w:space="0" w:color="auto"/>
            <w:bottom w:val="none" w:sz="0" w:space="0" w:color="auto"/>
            <w:right w:val="none" w:sz="0" w:space="0" w:color="auto"/>
          </w:divBdr>
          <w:divsChild>
            <w:div w:id="376394727">
              <w:marLeft w:val="0"/>
              <w:marRight w:val="0"/>
              <w:marTop w:val="0"/>
              <w:marBottom w:val="90"/>
              <w:divBdr>
                <w:top w:val="none" w:sz="0" w:space="0" w:color="auto"/>
                <w:left w:val="none" w:sz="0" w:space="0" w:color="auto"/>
                <w:bottom w:val="none" w:sz="0" w:space="0" w:color="auto"/>
                <w:right w:val="none" w:sz="0" w:space="0" w:color="auto"/>
              </w:divBdr>
            </w:div>
          </w:divsChild>
        </w:div>
        <w:div w:id="1156457890">
          <w:marLeft w:val="0"/>
          <w:marRight w:val="0"/>
          <w:marTop w:val="0"/>
          <w:marBottom w:val="45"/>
          <w:divBdr>
            <w:top w:val="none" w:sz="0" w:space="0" w:color="auto"/>
            <w:left w:val="none" w:sz="0" w:space="0" w:color="auto"/>
            <w:bottom w:val="none" w:sz="0" w:space="0" w:color="auto"/>
            <w:right w:val="none" w:sz="0" w:space="0" w:color="auto"/>
          </w:divBdr>
        </w:div>
      </w:divsChild>
    </w:div>
    <w:div w:id="1153523104">
      <w:bodyDiv w:val="1"/>
      <w:marLeft w:val="0"/>
      <w:marRight w:val="0"/>
      <w:marTop w:val="0"/>
      <w:marBottom w:val="0"/>
      <w:divBdr>
        <w:top w:val="none" w:sz="0" w:space="0" w:color="auto"/>
        <w:left w:val="none" w:sz="0" w:space="0" w:color="auto"/>
        <w:bottom w:val="none" w:sz="0" w:space="0" w:color="auto"/>
        <w:right w:val="none" w:sz="0" w:space="0" w:color="auto"/>
      </w:divBdr>
      <w:divsChild>
        <w:div w:id="1607079585">
          <w:marLeft w:val="0"/>
          <w:marRight w:val="0"/>
          <w:marTop w:val="0"/>
          <w:marBottom w:val="0"/>
          <w:divBdr>
            <w:top w:val="none" w:sz="0" w:space="0" w:color="auto"/>
            <w:left w:val="none" w:sz="0" w:space="0" w:color="auto"/>
            <w:bottom w:val="none" w:sz="0" w:space="0" w:color="auto"/>
            <w:right w:val="none" w:sz="0" w:space="0" w:color="auto"/>
          </w:divBdr>
          <w:divsChild>
            <w:div w:id="1368871724">
              <w:marLeft w:val="0"/>
              <w:marRight w:val="0"/>
              <w:marTop w:val="0"/>
              <w:marBottom w:val="450"/>
              <w:divBdr>
                <w:top w:val="none" w:sz="0" w:space="0" w:color="auto"/>
                <w:left w:val="none" w:sz="0" w:space="0" w:color="auto"/>
                <w:bottom w:val="none" w:sz="0" w:space="0" w:color="auto"/>
                <w:right w:val="none" w:sz="0" w:space="0" w:color="auto"/>
              </w:divBdr>
              <w:divsChild>
                <w:div w:id="365983257">
                  <w:marLeft w:val="0"/>
                  <w:marRight w:val="0"/>
                  <w:marTop w:val="0"/>
                  <w:marBottom w:val="0"/>
                  <w:divBdr>
                    <w:top w:val="none" w:sz="0" w:space="0" w:color="auto"/>
                    <w:left w:val="none" w:sz="0" w:space="0" w:color="auto"/>
                    <w:bottom w:val="none" w:sz="0" w:space="0" w:color="auto"/>
                    <w:right w:val="none" w:sz="0" w:space="0" w:color="auto"/>
                  </w:divBdr>
                  <w:divsChild>
                    <w:div w:id="1192845369">
                      <w:marLeft w:val="0"/>
                      <w:marRight w:val="0"/>
                      <w:marTop w:val="0"/>
                      <w:marBottom w:val="0"/>
                      <w:divBdr>
                        <w:top w:val="none" w:sz="0" w:space="0" w:color="auto"/>
                        <w:left w:val="none" w:sz="0" w:space="0" w:color="auto"/>
                        <w:bottom w:val="none" w:sz="0" w:space="0" w:color="auto"/>
                        <w:right w:val="none" w:sz="0" w:space="0" w:color="auto"/>
                      </w:divBdr>
                      <w:divsChild>
                        <w:div w:id="216623036">
                          <w:marLeft w:val="0"/>
                          <w:marRight w:val="0"/>
                          <w:marTop w:val="0"/>
                          <w:marBottom w:val="0"/>
                          <w:divBdr>
                            <w:top w:val="none" w:sz="0" w:space="0" w:color="auto"/>
                            <w:left w:val="none" w:sz="0" w:space="0" w:color="auto"/>
                            <w:bottom w:val="none" w:sz="0" w:space="0" w:color="auto"/>
                            <w:right w:val="none" w:sz="0" w:space="0" w:color="auto"/>
                          </w:divBdr>
                          <w:divsChild>
                            <w:div w:id="402801956">
                              <w:marLeft w:val="0"/>
                              <w:marRight w:val="0"/>
                              <w:marTop w:val="0"/>
                              <w:marBottom w:val="0"/>
                              <w:divBdr>
                                <w:top w:val="none" w:sz="0" w:space="0" w:color="auto"/>
                                <w:left w:val="none" w:sz="0" w:space="0" w:color="auto"/>
                                <w:bottom w:val="none" w:sz="0" w:space="0" w:color="auto"/>
                                <w:right w:val="none" w:sz="0" w:space="0" w:color="auto"/>
                              </w:divBdr>
                              <w:divsChild>
                                <w:div w:id="540245548">
                                  <w:marLeft w:val="0"/>
                                  <w:marRight w:val="0"/>
                                  <w:marTop w:val="0"/>
                                  <w:marBottom w:val="0"/>
                                  <w:divBdr>
                                    <w:top w:val="none" w:sz="0" w:space="0" w:color="auto"/>
                                    <w:left w:val="none" w:sz="0" w:space="0" w:color="auto"/>
                                    <w:bottom w:val="none" w:sz="0" w:space="0" w:color="auto"/>
                                    <w:right w:val="none" w:sz="0" w:space="0" w:color="auto"/>
                                  </w:divBdr>
                                  <w:divsChild>
                                    <w:div w:id="1008797163">
                                      <w:marLeft w:val="0"/>
                                      <w:marRight w:val="0"/>
                                      <w:marTop w:val="0"/>
                                      <w:marBottom w:val="0"/>
                                      <w:divBdr>
                                        <w:top w:val="none" w:sz="0" w:space="0" w:color="auto"/>
                                        <w:left w:val="none" w:sz="0" w:space="0" w:color="auto"/>
                                        <w:bottom w:val="none" w:sz="0" w:space="0" w:color="auto"/>
                                        <w:right w:val="none" w:sz="0" w:space="0" w:color="auto"/>
                                      </w:divBdr>
                                      <w:divsChild>
                                        <w:div w:id="570697460">
                                          <w:marLeft w:val="0"/>
                                          <w:marRight w:val="0"/>
                                          <w:marTop w:val="0"/>
                                          <w:marBottom w:val="0"/>
                                          <w:divBdr>
                                            <w:top w:val="none" w:sz="0" w:space="0" w:color="auto"/>
                                            <w:left w:val="none" w:sz="0" w:space="0" w:color="auto"/>
                                            <w:bottom w:val="none" w:sz="0" w:space="0" w:color="auto"/>
                                            <w:right w:val="none" w:sz="0" w:space="0" w:color="auto"/>
                                          </w:divBdr>
                                        </w:div>
                                        <w:div w:id="360281455">
                                          <w:marLeft w:val="0"/>
                                          <w:marRight w:val="0"/>
                                          <w:marTop w:val="0"/>
                                          <w:marBottom w:val="0"/>
                                          <w:divBdr>
                                            <w:top w:val="none" w:sz="0" w:space="0" w:color="auto"/>
                                            <w:left w:val="none" w:sz="0" w:space="0" w:color="auto"/>
                                            <w:bottom w:val="none" w:sz="0" w:space="0" w:color="auto"/>
                                            <w:right w:val="none" w:sz="0" w:space="0" w:color="auto"/>
                                          </w:divBdr>
                                          <w:divsChild>
                                            <w:div w:id="152338299">
                                              <w:marLeft w:val="0"/>
                                              <w:marRight w:val="0"/>
                                              <w:marTop w:val="0"/>
                                              <w:marBottom w:val="0"/>
                                              <w:divBdr>
                                                <w:top w:val="none" w:sz="0" w:space="0" w:color="auto"/>
                                                <w:left w:val="none" w:sz="0" w:space="0" w:color="auto"/>
                                                <w:bottom w:val="none" w:sz="0" w:space="0" w:color="auto"/>
                                                <w:right w:val="none" w:sz="0" w:space="0" w:color="auto"/>
                                              </w:divBdr>
                                            </w:div>
                                            <w:div w:id="4053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975812">
                      <w:marLeft w:val="0"/>
                      <w:marRight w:val="0"/>
                      <w:marTop w:val="0"/>
                      <w:marBottom w:val="0"/>
                      <w:divBdr>
                        <w:top w:val="none" w:sz="0" w:space="0" w:color="auto"/>
                        <w:left w:val="none" w:sz="0" w:space="0" w:color="auto"/>
                        <w:bottom w:val="none" w:sz="0" w:space="0" w:color="auto"/>
                        <w:right w:val="none" w:sz="0" w:space="0" w:color="auto"/>
                      </w:divBdr>
                      <w:divsChild>
                        <w:div w:id="31681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126472">
      <w:bodyDiv w:val="1"/>
      <w:marLeft w:val="0"/>
      <w:marRight w:val="0"/>
      <w:marTop w:val="0"/>
      <w:marBottom w:val="0"/>
      <w:divBdr>
        <w:top w:val="none" w:sz="0" w:space="0" w:color="auto"/>
        <w:left w:val="none" w:sz="0" w:space="0" w:color="auto"/>
        <w:bottom w:val="none" w:sz="0" w:space="0" w:color="auto"/>
        <w:right w:val="none" w:sz="0" w:space="0" w:color="auto"/>
      </w:divBdr>
      <w:divsChild>
        <w:div w:id="1038121118">
          <w:marLeft w:val="0"/>
          <w:marRight w:val="0"/>
          <w:marTop w:val="0"/>
          <w:marBottom w:val="0"/>
          <w:divBdr>
            <w:top w:val="none" w:sz="0" w:space="0" w:color="auto"/>
            <w:left w:val="none" w:sz="0" w:space="0" w:color="auto"/>
            <w:bottom w:val="none" w:sz="0" w:space="0" w:color="auto"/>
            <w:right w:val="none" w:sz="0" w:space="0" w:color="auto"/>
          </w:divBdr>
          <w:divsChild>
            <w:div w:id="241374861">
              <w:marLeft w:val="0"/>
              <w:marRight w:val="0"/>
              <w:marTop w:val="0"/>
              <w:marBottom w:val="0"/>
              <w:divBdr>
                <w:top w:val="none" w:sz="0" w:space="0" w:color="auto"/>
                <w:left w:val="none" w:sz="0" w:space="0" w:color="auto"/>
                <w:bottom w:val="none" w:sz="0" w:space="0" w:color="auto"/>
                <w:right w:val="none" w:sz="0" w:space="0" w:color="auto"/>
              </w:divBdr>
              <w:divsChild>
                <w:div w:id="342436379">
                  <w:marLeft w:val="0"/>
                  <w:marRight w:val="0"/>
                  <w:marTop w:val="0"/>
                  <w:marBottom w:val="0"/>
                  <w:divBdr>
                    <w:top w:val="none" w:sz="0" w:space="0" w:color="auto"/>
                    <w:left w:val="none" w:sz="0" w:space="0" w:color="auto"/>
                    <w:bottom w:val="none" w:sz="0" w:space="0" w:color="auto"/>
                    <w:right w:val="none" w:sz="0" w:space="0" w:color="auto"/>
                  </w:divBdr>
                  <w:divsChild>
                    <w:div w:id="49113900">
                      <w:marLeft w:val="0"/>
                      <w:marRight w:val="0"/>
                      <w:marTop w:val="0"/>
                      <w:marBottom w:val="0"/>
                      <w:divBdr>
                        <w:top w:val="none" w:sz="0" w:space="0" w:color="auto"/>
                        <w:left w:val="none" w:sz="0" w:space="0" w:color="auto"/>
                        <w:bottom w:val="none" w:sz="0" w:space="0" w:color="auto"/>
                        <w:right w:val="none" w:sz="0" w:space="0" w:color="auto"/>
                      </w:divBdr>
                      <w:divsChild>
                        <w:div w:id="831801452">
                          <w:marLeft w:val="0"/>
                          <w:marRight w:val="0"/>
                          <w:marTop w:val="0"/>
                          <w:marBottom w:val="0"/>
                          <w:divBdr>
                            <w:top w:val="none" w:sz="0" w:space="0" w:color="auto"/>
                            <w:left w:val="none" w:sz="0" w:space="0" w:color="auto"/>
                            <w:bottom w:val="none" w:sz="0" w:space="0" w:color="auto"/>
                            <w:right w:val="none" w:sz="0" w:space="0" w:color="auto"/>
                          </w:divBdr>
                          <w:divsChild>
                            <w:div w:id="745222802">
                              <w:marLeft w:val="0"/>
                              <w:marRight w:val="0"/>
                              <w:marTop w:val="0"/>
                              <w:marBottom w:val="0"/>
                              <w:divBdr>
                                <w:top w:val="none" w:sz="0" w:space="0" w:color="auto"/>
                                <w:left w:val="none" w:sz="0" w:space="0" w:color="auto"/>
                                <w:bottom w:val="none" w:sz="0" w:space="0" w:color="auto"/>
                                <w:right w:val="none" w:sz="0" w:space="0" w:color="auto"/>
                              </w:divBdr>
                              <w:divsChild>
                                <w:div w:id="1907180830">
                                  <w:marLeft w:val="0"/>
                                  <w:marRight w:val="0"/>
                                  <w:marTop w:val="0"/>
                                  <w:marBottom w:val="0"/>
                                  <w:divBdr>
                                    <w:top w:val="none" w:sz="0" w:space="0" w:color="auto"/>
                                    <w:left w:val="none" w:sz="0" w:space="0" w:color="auto"/>
                                    <w:bottom w:val="none" w:sz="0" w:space="0" w:color="auto"/>
                                    <w:right w:val="none" w:sz="0" w:space="0" w:color="auto"/>
                                  </w:divBdr>
                                  <w:divsChild>
                                    <w:div w:id="1007100573">
                                      <w:marLeft w:val="0"/>
                                      <w:marRight w:val="0"/>
                                      <w:marTop w:val="0"/>
                                      <w:marBottom w:val="0"/>
                                      <w:divBdr>
                                        <w:top w:val="none" w:sz="0" w:space="0" w:color="auto"/>
                                        <w:left w:val="none" w:sz="0" w:space="0" w:color="auto"/>
                                        <w:bottom w:val="none" w:sz="0" w:space="0" w:color="auto"/>
                                        <w:right w:val="none" w:sz="0" w:space="0" w:color="auto"/>
                                      </w:divBdr>
                                      <w:divsChild>
                                        <w:div w:id="1230459921">
                                          <w:marLeft w:val="0"/>
                                          <w:marRight w:val="0"/>
                                          <w:marTop w:val="0"/>
                                          <w:marBottom w:val="0"/>
                                          <w:divBdr>
                                            <w:top w:val="none" w:sz="0" w:space="0" w:color="auto"/>
                                            <w:left w:val="none" w:sz="0" w:space="0" w:color="auto"/>
                                            <w:bottom w:val="none" w:sz="0" w:space="0" w:color="auto"/>
                                            <w:right w:val="none" w:sz="0" w:space="0" w:color="auto"/>
                                          </w:divBdr>
                                          <w:divsChild>
                                            <w:div w:id="1579363830">
                                              <w:marLeft w:val="0"/>
                                              <w:marRight w:val="0"/>
                                              <w:marTop w:val="0"/>
                                              <w:marBottom w:val="0"/>
                                              <w:divBdr>
                                                <w:top w:val="none" w:sz="0" w:space="0" w:color="auto"/>
                                                <w:left w:val="none" w:sz="0" w:space="0" w:color="auto"/>
                                                <w:bottom w:val="none" w:sz="0" w:space="0" w:color="auto"/>
                                                <w:right w:val="none" w:sz="0" w:space="0" w:color="auto"/>
                                              </w:divBdr>
                                              <w:divsChild>
                                                <w:div w:id="25836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3614">
                                      <w:marLeft w:val="0"/>
                                      <w:marRight w:val="0"/>
                                      <w:marTop w:val="0"/>
                                      <w:marBottom w:val="0"/>
                                      <w:divBdr>
                                        <w:top w:val="none" w:sz="0" w:space="0" w:color="auto"/>
                                        <w:left w:val="none" w:sz="0" w:space="0" w:color="auto"/>
                                        <w:bottom w:val="none" w:sz="0" w:space="0" w:color="auto"/>
                                        <w:right w:val="none" w:sz="0" w:space="0" w:color="auto"/>
                                      </w:divBdr>
                                      <w:divsChild>
                                        <w:div w:id="1355232955">
                                          <w:marLeft w:val="0"/>
                                          <w:marRight w:val="0"/>
                                          <w:marTop w:val="0"/>
                                          <w:marBottom w:val="0"/>
                                          <w:divBdr>
                                            <w:top w:val="none" w:sz="0" w:space="0" w:color="auto"/>
                                            <w:left w:val="none" w:sz="0" w:space="0" w:color="auto"/>
                                            <w:bottom w:val="none" w:sz="0" w:space="0" w:color="auto"/>
                                            <w:right w:val="none" w:sz="0" w:space="0" w:color="auto"/>
                                          </w:divBdr>
                                          <w:divsChild>
                                            <w:div w:id="780227665">
                                              <w:marLeft w:val="0"/>
                                              <w:marRight w:val="0"/>
                                              <w:marTop w:val="0"/>
                                              <w:marBottom w:val="0"/>
                                              <w:divBdr>
                                                <w:top w:val="none" w:sz="0" w:space="0" w:color="auto"/>
                                                <w:left w:val="none" w:sz="0" w:space="0" w:color="auto"/>
                                                <w:bottom w:val="none" w:sz="0" w:space="0" w:color="auto"/>
                                                <w:right w:val="none" w:sz="0" w:space="0" w:color="auto"/>
                                              </w:divBdr>
                                              <w:divsChild>
                                                <w:div w:id="209148402">
                                                  <w:marLeft w:val="0"/>
                                                  <w:marRight w:val="0"/>
                                                  <w:marTop w:val="0"/>
                                                  <w:marBottom w:val="0"/>
                                                  <w:divBdr>
                                                    <w:top w:val="none" w:sz="0" w:space="0" w:color="auto"/>
                                                    <w:left w:val="none" w:sz="0" w:space="0" w:color="auto"/>
                                                    <w:bottom w:val="none" w:sz="0" w:space="0" w:color="auto"/>
                                                    <w:right w:val="none" w:sz="0" w:space="0" w:color="auto"/>
                                                  </w:divBdr>
                                                  <w:divsChild>
                                                    <w:div w:id="93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6611">
                                          <w:marLeft w:val="0"/>
                                          <w:marRight w:val="0"/>
                                          <w:marTop w:val="0"/>
                                          <w:marBottom w:val="0"/>
                                          <w:divBdr>
                                            <w:top w:val="none" w:sz="0" w:space="0" w:color="auto"/>
                                            <w:left w:val="none" w:sz="0" w:space="0" w:color="auto"/>
                                            <w:bottom w:val="none" w:sz="0" w:space="0" w:color="auto"/>
                                            <w:right w:val="none" w:sz="0" w:space="0" w:color="auto"/>
                                          </w:divBdr>
                                          <w:divsChild>
                                            <w:div w:id="1544517163">
                                              <w:marLeft w:val="0"/>
                                              <w:marRight w:val="0"/>
                                              <w:marTop w:val="0"/>
                                              <w:marBottom w:val="0"/>
                                              <w:divBdr>
                                                <w:top w:val="none" w:sz="0" w:space="0" w:color="auto"/>
                                                <w:left w:val="none" w:sz="0" w:space="0" w:color="auto"/>
                                                <w:bottom w:val="none" w:sz="0" w:space="0" w:color="auto"/>
                                                <w:right w:val="none" w:sz="0" w:space="0" w:color="auto"/>
                                              </w:divBdr>
                                              <w:divsChild>
                                                <w:div w:id="1542016545">
                                                  <w:marLeft w:val="0"/>
                                                  <w:marRight w:val="0"/>
                                                  <w:marTop w:val="0"/>
                                                  <w:marBottom w:val="0"/>
                                                  <w:divBdr>
                                                    <w:top w:val="none" w:sz="0" w:space="0" w:color="auto"/>
                                                    <w:left w:val="none" w:sz="0" w:space="0" w:color="auto"/>
                                                    <w:bottom w:val="none" w:sz="0" w:space="0" w:color="auto"/>
                                                    <w:right w:val="none" w:sz="0" w:space="0" w:color="auto"/>
                                                  </w:divBdr>
                                                  <w:divsChild>
                                                    <w:div w:id="609439805">
                                                      <w:marLeft w:val="0"/>
                                                      <w:marRight w:val="0"/>
                                                      <w:marTop w:val="0"/>
                                                      <w:marBottom w:val="0"/>
                                                      <w:divBdr>
                                                        <w:top w:val="none" w:sz="0" w:space="0" w:color="auto"/>
                                                        <w:left w:val="none" w:sz="0" w:space="0" w:color="auto"/>
                                                        <w:bottom w:val="none" w:sz="0" w:space="0" w:color="auto"/>
                                                        <w:right w:val="none" w:sz="0" w:space="0" w:color="auto"/>
                                                      </w:divBdr>
                                                      <w:divsChild>
                                                        <w:div w:id="734621579">
                                                          <w:marLeft w:val="0"/>
                                                          <w:marRight w:val="0"/>
                                                          <w:marTop w:val="0"/>
                                                          <w:marBottom w:val="0"/>
                                                          <w:divBdr>
                                                            <w:top w:val="none" w:sz="0" w:space="0" w:color="auto"/>
                                                            <w:left w:val="none" w:sz="0" w:space="0" w:color="auto"/>
                                                            <w:bottom w:val="none" w:sz="0" w:space="0" w:color="auto"/>
                                                            <w:right w:val="none" w:sz="0" w:space="0" w:color="auto"/>
                                                          </w:divBdr>
                                                          <w:divsChild>
                                                            <w:div w:id="1000154596">
                                                              <w:marLeft w:val="0"/>
                                                              <w:marRight w:val="0"/>
                                                              <w:marTop w:val="0"/>
                                                              <w:marBottom w:val="0"/>
                                                              <w:divBdr>
                                                                <w:top w:val="none" w:sz="0" w:space="0" w:color="auto"/>
                                                                <w:left w:val="none" w:sz="0" w:space="0" w:color="auto"/>
                                                                <w:bottom w:val="none" w:sz="0" w:space="0" w:color="auto"/>
                                                                <w:right w:val="none" w:sz="0" w:space="0" w:color="auto"/>
                                                              </w:divBdr>
                                                            </w:div>
                                                          </w:divsChild>
                                                        </w:div>
                                                        <w:div w:id="331297076">
                                                          <w:marLeft w:val="1800"/>
                                                          <w:marRight w:val="0"/>
                                                          <w:marTop w:val="0"/>
                                                          <w:marBottom w:val="0"/>
                                                          <w:divBdr>
                                                            <w:top w:val="none" w:sz="0" w:space="0" w:color="auto"/>
                                                            <w:left w:val="none" w:sz="0" w:space="0" w:color="auto"/>
                                                            <w:bottom w:val="none" w:sz="0" w:space="0" w:color="auto"/>
                                                            <w:right w:val="none" w:sz="0" w:space="0" w:color="auto"/>
                                                          </w:divBdr>
                                                          <w:divsChild>
                                                            <w:div w:id="1623611663">
                                                              <w:marLeft w:val="0"/>
                                                              <w:marRight w:val="0"/>
                                                              <w:marTop w:val="0"/>
                                                              <w:marBottom w:val="0"/>
                                                              <w:divBdr>
                                                                <w:top w:val="none" w:sz="0" w:space="0" w:color="auto"/>
                                                                <w:left w:val="none" w:sz="0" w:space="0" w:color="auto"/>
                                                                <w:bottom w:val="none" w:sz="0" w:space="0" w:color="auto"/>
                                                                <w:right w:val="none" w:sz="0" w:space="0" w:color="auto"/>
                                                              </w:divBdr>
                                                              <w:divsChild>
                                                                <w:div w:id="1553007011">
                                                                  <w:marLeft w:val="0"/>
                                                                  <w:marRight w:val="0"/>
                                                                  <w:marTop w:val="0"/>
                                                                  <w:marBottom w:val="0"/>
                                                                  <w:divBdr>
                                                                    <w:top w:val="none" w:sz="0" w:space="0" w:color="auto"/>
                                                                    <w:left w:val="none" w:sz="0" w:space="0" w:color="auto"/>
                                                                    <w:bottom w:val="none" w:sz="0" w:space="0" w:color="auto"/>
                                                                    <w:right w:val="none" w:sz="0" w:space="0" w:color="auto"/>
                                                                  </w:divBdr>
                                                                </w:div>
                                                              </w:divsChild>
                                                            </w:div>
                                                            <w:div w:id="1066076087">
                                                              <w:marLeft w:val="0"/>
                                                              <w:marRight w:val="0"/>
                                                              <w:marTop w:val="0"/>
                                                              <w:marBottom w:val="0"/>
                                                              <w:divBdr>
                                                                <w:top w:val="none" w:sz="0" w:space="0" w:color="auto"/>
                                                                <w:left w:val="none" w:sz="0" w:space="0" w:color="auto"/>
                                                                <w:bottom w:val="none" w:sz="0" w:space="0" w:color="auto"/>
                                                                <w:right w:val="none" w:sz="0" w:space="0" w:color="auto"/>
                                                              </w:divBdr>
                                                              <w:divsChild>
                                                                <w:div w:id="1041054173">
                                                                  <w:marLeft w:val="0"/>
                                                                  <w:marRight w:val="0"/>
                                                                  <w:marTop w:val="0"/>
                                                                  <w:marBottom w:val="0"/>
                                                                  <w:divBdr>
                                                                    <w:top w:val="none" w:sz="0" w:space="0" w:color="auto"/>
                                                                    <w:left w:val="none" w:sz="0" w:space="0" w:color="auto"/>
                                                                    <w:bottom w:val="none" w:sz="0" w:space="0" w:color="auto"/>
                                                                    <w:right w:val="none" w:sz="0" w:space="0" w:color="auto"/>
                                                                  </w:divBdr>
                                                                </w:div>
                                                                <w:div w:id="2054841792">
                                                                  <w:marLeft w:val="0"/>
                                                                  <w:marRight w:val="0"/>
                                                                  <w:marTop w:val="0"/>
                                                                  <w:marBottom w:val="0"/>
                                                                  <w:divBdr>
                                                                    <w:top w:val="none" w:sz="0" w:space="0" w:color="auto"/>
                                                                    <w:left w:val="none" w:sz="0" w:space="0" w:color="auto"/>
                                                                    <w:bottom w:val="none" w:sz="0" w:space="0" w:color="auto"/>
                                                                    <w:right w:val="none" w:sz="0" w:space="0" w:color="auto"/>
                                                                  </w:divBdr>
                                                                </w:div>
                                                                <w:div w:id="64797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600918">
                                          <w:marLeft w:val="0"/>
                                          <w:marRight w:val="0"/>
                                          <w:marTop w:val="0"/>
                                          <w:marBottom w:val="0"/>
                                          <w:divBdr>
                                            <w:top w:val="none" w:sz="0" w:space="0" w:color="auto"/>
                                            <w:left w:val="none" w:sz="0" w:space="0" w:color="auto"/>
                                            <w:bottom w:val="none" w:sz="0" w:space="0" w:color="auto"/>
                                            <w:right w:val="none" w:sz="0" w:space="0" w:color="auto"/>
                                          </w:divBdr>
                                          <w:divsChild>
                                            <w:div w:id="855384234">
                                              <w:marLeft w:val="0"/>
                                              <w:marRight w:val="0"/>
                                              <w:marTop w:val="0"/>
                                              <w:marBottom w:val="0"/>
                                              <w:divBdr>
                                                <w:top w:val="none" w:sz="0" w:space="0" w:color="auto"/>
                                                <w:left w:val="none" w:sz="0" w:space="0" w:color="auto"/>
                                                <w:bottom w:val="none" w:sz="0" w:space="0" w:color="auto"/>
                                                <w:right w:val="none" w:sz="0" w:space="0" w:color="auto"/>
                                              </w:divBdr>
                                              <w:divsChild>
                                                <w:div w:id="10078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2025">
                                          <w:marLeft w:val="0"/>
                                          <w:marRight w:val="0"/>
                                          <w:marTop w:val="0"/>
                                          <w:marBottom w:val="0"/>
                                          <w:divBdr>
                                            <w:top w:val="none" w:sz="0" w:space="0" w:color="auto"/>
                                            <w:left w:val="none" w:sz="0" w:space="0" w:color="auto"/>
                                            <w:bottom w:val="none" w:sz="0" w:space="0" w:color="auto"/>
                                            <w:right w:val="none" w:sz="0" w:space="0" w:color="auto"/>
                                          </w:divBdr>
                                          <w:divsChild>
                                            <w:div w:id="1781491319">
                                              <w:marLeft w:val="0"/>
                                              <w:marRight w:val="0"/>
                                              <w:marTop w:val="0"/>
                                              <w:marBottom w:val="0"/>
                                              <w:divBdr>
                                                <w:top w:val="none" w:sz="0" w:space="0" w:color="auto"/>
                                                <w:left w:val="none" w:sz="0" w:space="0" w:color="auto"/>
                                                <w:bottom w:val="none" w:sz="0" w:space="0" w:color="auto"/>
                                                <w:right w:val="none" w:sz="0" w:space="0" w:color="auto"/>
                                              </w:divBdr>
                                              <w:divsChild>
                                                <w:div w:id="106256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755121">
                  <w:marLeft w:val="0"/>
                  <w:marRight w:val="0"/>
                  <w:marTop w:val="0"/>
                  <w:marBottom w:val="0"/>
                  <w:divBdr>
                    <w:top w:val="none" w:sz="0" w:space="0" w:color="auto"/>
                    <w:left w:val="none" w:sz="0" w:space="0" w:color="auto"/>
                    <w:bottom w:val="none" w:sz="0" w:space="0" w:color="auto"/>
                    <w:right w:val="none" w:sz="0" w:space="0" w:color="auto"/>
                  </w:divBdr>
                  <w:divsChild>
                    <w:div w:id="300499123">
                      <w:marLeft w:val="0"/>
                      <w:marRight w:val="0"/>
                      <w:marTop w:val="0"/>
                      <w:marBottom w:val="0"/>
                      <w:divBdr>
                        <w:top w:val="none" w:sz="0" w:space="0" w:color="auto"/>
                        <w:left w:val="none" w:sz="0" w:space="0" w:color="auto"/>
                        <w:bottom w:val="none" w:sz="0" w:space="0" w:color="auto"/>
                        <w:right w:val="none" w:sz="0" w:space="0" w:color="auto"/>
                      </w:divBdr>
                      <w:divsChild>
                        <w:div w:id="109297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056605">
      <w:bodyDiv w:val="1"/>
      <w:marLeft w:val="0"/>
      <w:marRight w:val="0"/>
      <w:marTop w:val="0"/>
      <w:marBottom w:val="0"/>
      <w:divBdr>
        <w:top w:val="none" w:sz="0" w:space="0" w:color="auto"/>
        <w:left w:val="none" w:sz="0" w:space="0" w:color="auto"/>
        <w:bottom w:val="none" w:sz="0" w:space="0" w:color="auto"/>
        <w:right w:val="none" w:sz="0" w:space="0" w:color="auto"/>
      </w:divBdr>
    </w:div>
    <w:div w:id="1522236834">
      <w:bodyDiv w:val="1"/>
      <w:marLeft w:val="0"/>
      <w:marRight w:val="0"/>
      <w:marTop w:val="0"/>
      <w:marBottom w:val="0"/>
      <w:divBdr>
        <w:top w:val="none" w:sz="0" w:space="0" w:color="auto"/>
        <w:left w:val="none" w:sz="0" w:space="0" w:color="auto"/>
        <w:bottom w:val="none" w:sz="0" w:space="0" w:color="auto"/>
        <w:right w:val="none" w:sz="0" w:space="0" w:color="auto"/>
      </w:divBdr>
    </w:div>
    <w:div w:id="1952275220">
      <w:bodyDiv w:val="1"/>
      <w:marLeft w:val="0"/>
      <w:marRight w:val="0"/>
      <w:marTop w:val="0"/>
      <w:marBottom w:val="0"/>
      <w:divBdr>
        <w:top w:val="none" w:sz="0" w:space="0" w:color="auto"/>
        <w:left w:val="none" w:sz="0" w:space="0" w:color="auto"/>
        <w:bottom w:val="none" w:sz="0" w:space="0" w:color="auto"/>
        <w:right w:val="none" w:sz="0" w:space="0" w:color="auto"/>
      </w:divBdr>
      <w:divsChild>
        <w:div w:id="27995922">
          <w:marLeft w:val="0"/>
          <w:marRight w:val="0"/>
          <w:marTop w:val="0"/>
          <w:marBottom w:val="375"/>
          <w:divBdr>
            <w:top w:val="none" w:sz="0" w:space="0" w:color="auto"/>
            <w:left w:val="none" w:sz="0" w:space="0" w:color="auto"/>
            <w:bottom w:val="none" w:sz="0" w:space="0" w:color="auto"/>
            <w:right w:val="none" w:sz="0" w:space="0" w:color="auto"/>
          </w:divBdr>
        </w:div>
        <w:div w:id="1306858010">
          <w:marLeft w:val="0"/>
          <w:marRight w:val="0"/>
          <w:marTop w:val="0"/>
          <w:marBottom w:val="375"/>
          <w:divBdr>
            <w:top w:val="none" w:sz="0" w:space="0" w:color="auto"/>
            <w:left w:val="none" w:sz="0" w:space="0" w:color="auto"/>
            <w:bottom w:val="none" w:sz="0" w:space="0" w:color="auto"/>
            <w:right w:val="none" w:sz="0" w:space="0" w:color="auto"/>
          </w:divBdr>
        </w:div>
      </w:divsChild>
    </w:div>
    <w:div w:id="2007711780">
      <w:bodyDiv w:val="1"/>
      <w:marLeft w:val="0"/>
      <w:marRight w:val="0"/>
      <w:marTop w:val="0"/>
      <w:marBottom w:val="0"/>
      <w:divBdr>
        <w:top w:val="none" w:sz="0" w:space="0" w:color="auto"/>
        <w:left w:val="none" w:sz="0" w:space="0" w:color="auto"/>
        <w:bottom w:val="none" w:sz="0" w:space="0" w:color="auto"/>
        <w:right w:val="none" w:sz="0" w:space="0" w:color="auto"/>
      </w:divBdr>
      <w:divsChild>
        <w:div w:id="2130195002">
          <w:marLeft w:val="0"/>
          <w:marRight w:val="0"/>
          <w:marTop w:val="0"/>
          <w:marBottom w:val="0"/>
          <w:divBdr>
            <w:top w:val="none" w:sz="0" w:space="0" w:color="auto"/>
            <w:left w:val="none" w:sz="0" w:space="0" w:color="auto"/>
            <w:bottom w:val="none" w:sz="0" w:space="0" w:color="auto"/>
            <w:right w:val="none" w:sz="0" w:space="0" w:color="auto"/>
          </w:divBdr>
          <w:divsChild>
            <w:div w:id="371468391">
              <w:marLeft w:val="0"/>
              <w:marRight w:val="0"/>
              <w:marTop w:val="0"/>
              <w:marBottom w:val="0"/>
              <w:divBdr>
                <w:top w:val="none" w:sz="0" w:space="0" w:color="auto"/>
                <w:left w:val="none" w:sz="0" w:space="0" w:color="auto"/>
                <w:bottom w:val="none" w:sz="0" w:space="0" w:color="auto"/>
                <w:right w:val="none" w:sz="0" w:space="0" w:color="auto"/>
              </w:divBdr>
              <w:divsChild>
                <w:div w:id="1198855223">
                  <w:marLeft w:val="0"/>
                  <w:marRight w:val="0"/>
                  <w:marTop w:val="0"/>
                  <w:marBottom w:val="0"/>
                  <w:divBdr>
                    <w:top w:val="none" w:sz="0" w:space="0" w:color="auto"/>
                    <w:left w:val="none" w:sz="0" w:space="0" w:color="auto"/>
                    <w:bottom w:val="none" w:sz="0" w:space="0" w:color="auto"/>
                    <w:right w:val="none" w:sz="0" w:space="0" w:color="auto"/>
                  </w:divBdr>
                  <w:divsChild>
                    <w:div w:id="631788632">
                      <w:marLeft w:val="0"/>
                      <w:marRight w:val="0"/>
                      <w:marTop w:val="0"/>
                      <w:marBottom w:val="0"/>
                      <w:divBdr>
                        <w:top w:val="none" w:sz="0" w:space="0" w:color="auto"/>
                        <w:left w:val="none" w:sz="0" w:space="0" w:color="auto"/>
                        <w:bottom w:val="none" w:sz="0" w:space="0" w:color="auto"/>
                        <w:right w:val="none" w:sz="0" w:space="0" w:color="auto"/>
                      </w:divBdr>
                      <w:divsChild>
                        <w:div w:id="234050652">
                          <w:marLeft w:val="0"/>
                          <w:marRight w:val="0"/>
                          <w:marTop w:val="0"/>
                          <w:marBottom w:val="0"/>
                          <w:divBdr>
                            <w:top w:val="none" w:sz="0" w:space="0" w:color="auto"/>
                            <w:left w:val="none" w:sz="0" w:space="0" w:color="auto"/>
                            <w:bottom w:val="none" w:sz="0" w:space="0" w:color="auto"/>
                            <w:right w:val="none" w:sz="0" w:space="0" w:color="auto"/>
                          </w:divBdr>
                        </w:div>
                        <w:div w:id="1701122670">
                          <w:marLeft w:val="0"/>
                          <w:marRight w:val="0"/>
                          <w:marTop w:val="0"/>
                          <w:marBottom w:val="0"/>
                          <w:divBdr>
                            <w:top w:val="none" w:sz="0" w:space="0" w:color="auto"/>
                            <w:left w:val="none" w:sz="0" w:space="0" w:color="auto"/>
                            <w:bottom w:val="none" w:sz="0" w:space="0" w:color="auto"/>
                            <w:right w:val="none" w:sz="0" w:space="0" w:color="auto"/>
                          </w:divBdr>
                          <w:divsChild>
                            <w:div w:id="1629164141">
                              <w:marLeft w:val="0"/>
                              <w:marRight w:val="0"/>
                              <w:marTop w:val="0"/>
                              <w:marBottom w:val="0"/>
                              <w:divBdr>
                                <w:top w:val="none" w:sz="0" w:space="0" w:color="auto"/>
                                <w:left w:val="none" w:sz="0" w:space="0" w:color="auto"/>
                                <w:bottom w:val="none" w:sz="0" w:space="0" w:color="auto"/>
                                <w:right w:val="none" w:sz="0" w:space="0" w:color="auto"/>
                              </w:divBdr>
                            </w:div>
                            <w:div w:id="122829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160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VOMAD</Contributo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00A23F-E4A6-469E-996E-203013715C37}"/>
</file>

<file path=customXml/itemProps2.xml><?xml version="1.0" encoding="utf-8"?>
<ds:datastoreItem xmlns:ds="http://schemas.openxmlformats.org/officeDocument/2006/customXml" ds:itemID="{F70530AD-7E42-488D-A5EA-AE63984683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271B23-FDEC-491F-9488-2144853B3A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2625</Words>
  <Characters>14969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Mireya Peart</dc:creator>
  <cp:keywords/>
  <dc:description/>
  <cp:lastModifiedBy>Kellie-Shandra Ognimba</cp:lastModifiedBy>
  <cp:revision>2</cp:revision>
  <dcterms:created xsi:type="dcterms:W3CDTF">2024-07-03T13:41:00Z</dcterms:created>
  <dcterms:modified xsi:type="dcterms:W3CDTF">2024-07-03T13:41:00Z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