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3C7C3" w14:textId="77777777" w:rsidR="005137E4" w:rsidRDefault="00E22B26" w:rsidP="005137E4">
      <w:pPr>
        <w:jc w:val="center"/>
        <w:rPr>
          <w:rFonts w:ascii="Times New Roman" w:hAnsi="Times New Roman" w:cs="Times New Roman"/>
          <w:bCs/>
          <w:sz w:val="24"/>
          <w:szCs w:val="24"/>
          <w:u w:val="single"/>
        </w:rPr>
      </w:pPr>
      <w:r w:rsidRPr="004E30B3">
        <w:rPr>
          <w:rFonts w:ascii="Times New Roman" w:hAnsi="Times New Roman" w:cs="Times New Roman"/>
          <w:bCs/>
          <w:sz w:val="24"/>
          <w:szCs w:val="24"/>
          <w:u w:val="single"/>
        </w:rPr>
        <w:t>Convocatoria de contribuciones</w:t>
      </w:r>
    </w:p>
    <w:p w14:paraId="6F33C7C4" w14:textId="77777777" w:rsidR="005137E4" w:rsidRDefault="005137E4" w:rsidP="005137E4">
      <w:pPr>
        <w:jc w:val="center"/>
        <w:rPr>
          <w:rFonts w:ascii="Times New Roman" w:hAnsi="Times New Roman" w:cs="Times New Roman"/>
          <w:bCs/>
          <w:sz w:val="24"/>
          <w:szCs w:val="24"/>
          <w:u w:val="single"/>
        </w:rPr>
      </w:pPr>
      <w:r w:rsidRPr="005137E4">
        <w:rPr>
          <w:rFonts w:ascii="Times New Roman" w:hAnsi="Times New Roman" w:cs="Times New Roman"/>
          <w:bCs/>
          <w:sz w:val="24"/>
          <w:szCs w:val="24"/>
          <w:u w:val="single"/>
        </w:rPr>
        <w:t>“Promoción y protección</w:t>
      </w:r>
      <w:r>
        <w:rPr>
          <w:rFonts w:ascii="Times New Roman" w:hAnsi="Times New Roman" w:cs="Times New Roman"/>
          <w:bCs/>
          <w:sz w:val="24"/>
          <w:szCs w:val="24"/>
          <w:u w:val="single"/>
        </w:rPr>
        <w:t xml:space="preserve"> </w:t>
      </w:r>
      <w:r w:rsidRPr="005137E4">
        <w:rPr>
          <w:rFonts w:ascii="Times New Roman" w:hAnsi="Times New Roman" w:cs="Times New Roman"/>
          <w:bCs/>
          <w:sz w:val="24"/>
          <w:szCs w:val="24"/>
          <w:u w:val="single"/>
        </w:rPr>
        <w:t>de los derechos humanos y las libertades fundamentales de las personas</w:t>
      </w:r>
      <w:r>
        <w:rPr>
          <w:rFonts w:ascii="Times New Roman" w:hAnsi="Times New Roman" w:cs="Times New Roman"/>
          <w:bCs/>
          <w:sz w:val="24"/>
          <w:szCs w:val="24"/>
          <w:u w:val="single"/>
        </w:rPr>
        <w:t xml:space="preserve"> </w:t>
      </w:r>
      <w:r w:rsidRPr="005137E4">
        <w:rPr>
          <w:rFonts w:ascii="Times New Roman" w:hAnsi="Times New Roman" w:cs="Times New Roman"/>
          <w:bCs/>
          <w:sz w:val="24"/>
          <w:szCs w:val="24"/>
          <w:u w:val="single"/>
        </w:rPr>
        <w:t>africanas y afrodescendientes frente al uso excesivo de la fuerza y otras</w:t>
      </w:r>
      <w:r>
        <w:rPr>
          <w:rFonts w:ascii="Times New Roman" w:hAnsi="Times New Roman" w:cs="Times New Roman"/>
          <w:bCs/>
          <w:sz w:val="24"/>
          <w:szCs w:val="24"/>
          <w:u w:val="single"/>
        </w:rPr>
        <w:t xml:space="preserve"> </w:t>
      </w:r>
      <w:r w:rsidRPr="005137E4">
        <w:rPr>
          <w:rFonts w:ascii="Times New Roman" w:hAnsi="Times New Roman" w:cs="Times New Roman"/>
          <w:bCs/>
          <w:sz w:val="24"/>
          <w:szCs w:val="24"/>
          <w:u w:val="single"/>
        </w:rPr>
        <w:t xml:space="preserve">violaciones de los derechos humanos cometidas </w:t>
      </w:r>
      <w:r>
        <w:rPr>
          <w:rFonts w:ascii="Times New Roman" w:hAnsi="Times New Roman" w:cs="Times New Roman"/>
          <w:bCs/>
          <w:sz w:val="24"/>
          <w:szCs w:val="24"/>
          <w:u w:val="single"/>
        </w:rPr>
        <w:t xml:space="preserve">por agentes del orden, mediante </w:t>
      </w:r>
      <w:r w:rsidRPr="005137E4">
        <w:rPr>
          <w:rFonts w:ascii="Times New Roman" w:hAnsi="Times New Roman" w:cs="Times New Roman"/>
          <w:bCs/>
          <w:sz w:val="24"/>
          <w:szCs w:val="24"/>
          <w:u w:val="single"/>
        </w:rPr>
        <w:t>un cambio transformador en favor de la j</w:t>
      </w:r>
      <w:r>
        <w:rPr>
          <w:rFonts w:ascii="Times New Roman" w:hAnsi="Times New Roman" w:cs="Times New Roman"/>
          <w:bCs/>
          <w:sz w:val="24"/>
          <w:szCs w:val="24"/>
          <w:u w:val="single"/>
        </w:rPr>
        <w:t>usticia y la igualdad raciales”</w:t>
      </w:r>
    </w:p>
    <w:p w14:paraId="6F33C7C5" w14:textId="77777777" w:rsidR="005137E4" w:rsidRPr="004E30B3" w:rsidRDefault="005137E4" w:rsidP="005137E4">
      <w:pPr>
        <w:jc w:val="center"/>
        <w:rPr>
          <w:rFonts w:ascii="Times New Roman" w:hAnsi="Times New Roman" w:cs="Times New Roman"/>
          <w:bCs/>
          <w:sz w:val="24"/>
          <w:szCs w:val="24"/>
          <w:u w:val="single"/>
        </w:rPr>
      </w:pPr>
    </w:p>
    <w:p w14:paraId="6F33C7C6" w14:textId="77777777" w:rsidR="00E22B26" w:rsidRPr="004E30B3" w:rsidRDefault="00E22B26" w:rsidP="00767ED6">
      <w:pPr>
        <w:pStyle w:val="ListParagraph"/>
        <w:numPr>
          <w:ilvl w:val="0"/>
          <w:numId w:val="1"/>
        </w:numPr>
        <w:autoSpaceDE w:val="0"/>
        <w:autoSpaceDN w:val="0"/>
        <w:adjustRightInd w:val="0"/>
        <w:spacing w:after="0" w:line="240" w:lineRule="auto"/>
        <w:jc w:val="both"/>
        <w:rPr>
          <w:rFonts w:ascii="Times New Roman" w:hAnsi="Times New Roman" w:cs="Times New Roman"/>
          <w:b/>
          <w:bCs/>
          <w:color w:val="231F20"/>
          <w:sz w:val="24"/>
          <w:szCs w:val="24"/>
        </w:rPr>
      </w:pPr>
      <w:r w:rsidRPr="004E30B3">
        <w:rPr>
          <w:rFonts w:ascii="Times New Roman" w:hAnsi="Times New Roman" w:cs="Times New Roman"/>
          <w:b/>
          <w:bCs/>
          <w:color w:val="231F20"/>
          <w:sz w:val="24"/>
          <w:szCs w:val="24"/>
        </w:rPr>
        <w:t>ACLARACIÓN PRELIMINAR</w:t>
      </w:r>
    </w:p>
    <w:p w14:paraId="6F33C7C7" w14:textId="77777777" w:rsidR="00B7082E" w:rsidRPr="004E30B3" w:rsidRDefault="00B7082E" w:rsidP="00E22B26">
      <w:pPr>
        <w:autoSpaceDE w:val="0"/>
        <w:autoSpaceDN w:val="0"/>
        <w:adjustRightInd w:val="0"/>
        <w:spacing w:after="0" w:line="240" w:lineRule="auto"/>
        <w:jc w:val="both"/>
        <w:rPr>
          <w:rFonts w:ascii="Times New Roman" w:hAnsi="Times New Roman" w:cs="Times New Roman"/>
          <w:bCs/>
          <w:color w:val="231F20"/>
          <w:sz w:val="24"/>
          <w:szCs w:val="24"/>
        </w:rPr>
      </w:pPr>
    </w:p>
    <w:p w14:paraId="6F33C7C8" w14:textId="77777777" w:rsidR="00E22B26" w:rsidRPr="004E30B3" w:rsidRDefault="00E22B26" w:rsidP="00E22B2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xml:space="preserve">El presente informe se consolida sobre los registros hallados y lo informado por las áreas competentes del Instituto Nacional contra la Discriminación, la Xenofobia y el Racismo </w:t>
      </w:r>
      <w:r w:rsidR="00903CFD" w:rsidRPr="004E30B3">
        <w:rPr>
          <w:rFonts w:ascii="Times New Roman" w:hAnsi="Times New Roman" w:cs="Times New Roman"/>
          <w:color w:val="231F20"/>
          <w:sz w:val="24"/>
          <w:szCs w:val="24"/>
        </w:rPr>
        <w:t xml:space="preserve">(INADI) </w:t>
      </w:r>
      <w:r w:rsidRPr="004E30B3">
        <w:rPr>
          <w:rFonts w:ascii="Times New Roman" w:hAnsi="Times New Roman" w:cs="Times New Roman"/>
          <w:color w:val="231F20"/>
          <w:sz w:val="24"/>
          <w:szCs w:val="24"/>
        </w:rPr>
        <w:t>durante los años 2022 y 2023.</w:t>
      </w:r>
    </w:p>
    <w:p w14:paraId="6F33C7C9" w14:textId="77777777" w:rsidR="00E22B26" w:rsidRPr="004E30B3" w:rsidRDefault="00E22B26" w:rsidP="00E22B26">
      <w:pPr>
        <w:autoSpaceDE w:val="0"/>
        <w:autoSpaceDN w:val="0"/>
        <w:adjustRightInd w:val="0"/>
        <w:spacing w:after="0" w:line="240" w:lineRule="auto"/>
        <w:jc w:val="both"/>
        <w:rPr>
          <w:rFonts w:ascii="Times New Roman" w:hAnsi="Times New Roman" w:cs="Times New Roman"/>
          <w:color w:val="231F20"/>
          <w:sz w:val="24"/>
          <w:szCs w:val="24"/>
        </w:rPr>
      </w:pPr>
    </w:p>
    <w:p w14:paraId="6F33C7CA" w14:textId="77777777" w:rsidR="00E22B26" w:rsidRPr="004E30B3" w:rsidRDefault="00E22B26" w:rsidP="00E22B2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En ese marco, y en orden con lo solicitado, se presenta información sobre los siguientes aspectos:</w:t>
      </w:r>
    </w:p>
    <w:p w14:paraId="6F33C7CB" w14:textId="77777777" w:rsidR="00E22B26" w:rsidRPr="004E30B3" w:rsidRDefault="00E22B26" w:rsidP="00E22B26">
      <w:pPr>
        <w:autoSpaceDE w:val="0"/>
        <w:autoSpaceDN w:val="0"/>
        <w:adjustRightInd w:val="0"/>
        <w:spacing w:after="0" w:line="240" w:lineRule="auto"/>
        <w:jc w:val="both"/>
        <w:rPr>
          <w:rFonts w:ascii="Times New Roman" w:hAnsi="Times New Roman" w:cs="Times New Roman"/>
          <w:bCs/>
          <w:color w:val="231F20"/>
          <w:sz w:val="24"/>
          <w:szCs w:val="24"/>
        </w:rPr>
      </w:pPr>
    </w:p>
    <w:p w14:paraId="6F33C7CC" w14:textId="77777777" w:rsidR="00E22B26" w:rsidRPr="004E30B3" w:rsidRDefault="00E22B26" w:rsidP="00E22B2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b/>
          <w:bCs/>
          <w:color w:val="231F20"/>
          <w:sz w:val="24"/>
          <w:szCs w:val="24"/>
        </w:rPr>
        <w:t>I.</w:t>
      </w:r>
      <w:r w:rsidRPr="004E30B3">
        <w:rPr>
          <w:rFonts w:ascii="Times New Roman" w:hAnsi="Times New Roman" w:cs="Times New Roman"/>
          <w:bCs/>
          <w:color w:val="231F20"/>
          <w:sz w:val="24"/>
          <w:szCs w:val="24"/>
        </w:rPr>
        <w:t xml:space="preserve"> </w:t>
      </w:r>
      <w:r w:rsidRPr="004E30B3">
        <w:rPr>
          <w:rFonts w:ascii="Times New Roman" w:hAnsi="Times New Roman" w:cs="Times New Roman"/>
          <w:color w:val="231F20"/>
          <w:sz w:val="24"/>
          <w:szCs w:val="24"/>
        </w:rPr>
        <w:t>Las manifestaciones múltiples, interseccionales y agravadas del racismo sistémico experimentado por diferentes grupos de africanos y afrodescendientes, en relación con el sexo, género, identidad de género, orientación sexual, edad, nacionalidad, situación migratoria, estatus de minoría, discapacidad, religión, estatus socioeconómico y otros estatus;</w:t>
      </w:r>
    </w:p>
    <w:p w14:paraId="6F33C7CD" w14:textId="77777777" w:rsidR="00E22B26" w:rsidRPr="004E30B3" w:rsidRDefault="00E22B26" w:rsidP="00E22B26">
      <w:pPr>
        <w:autoSpaceDE w:val="0"/>
        <w:autoSpaceDN w:val="0"/>
        <w:adjustRightInd w:val="0"/>
        <w:spacing w:after="0" w:line="240" w:lineRule="auto"/>
        <w:jc w:val="both"/>
        <w:rPr>
          <w:rFonts w:ascii="Times New Roman" w:hAnsi="Times New Roman" w:cs="Times New Roman"/>
          <w:color w:val="231F20"/>
          <w:sz w:val="24"/>
          <w:szCs w:val="24"/>
        </w:rPr>
      </w:pPr>
    </w:p>
    <w:p w14:paraId="6F33C7CE" w14:textId="77777777" w:rsidR="00E22B26" w:rsidRPr="004E30B3" w:rsidRDefault="00E22B26" w:rsidP="00B7082E">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b/>
          <w:bCs/>
          <w:color w:val="231F20"/>
          <w:sz w:val="24"/>
          <w:szCs w:val="24"/>
        </w:rPr>
        <w:t xml:space="preserve">II. </w:t>
      </w:r>
      <w:r w:rsidRPr="004E30B3">
        <w:rPr>
          <w:rFonts w:ascii="Times New Roman" w:hAnsi="Times New Roman" w:cs="Times New Roman"/>
          <w:color w:val="231F20"/>
          <w:sz w:val="24"/>
          <w:szCs w:val="24"/>
        </w:rPr>
        <w:t>Causas fundamentales e impulsores de la discriminación interseccional contra</w:t>
      </w:r>
      <w:r w:rsidR="00B7082E"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africanos y afrodescendientes, incluidas las relacionadas con los estereotipos y</w:t>
      </w:r>
      <w:r w:rsidR="00B7082E"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otras dimensiones estructurales, institucionales e históricas;</w:t>
      </w:r>
    </w:p>
    <w:p w14:paraId="6F33C7CF" w14:textId="77777777" w:rsidR="00B7082E" w:rsidRPr="004E30B3" w:rsidRDefault="00B7082E" w:rsidP="00B7082E">
      <w:pPr>
        <w:autoSpaceDE w:val="0"/>
        <w:autoSpaceDN w:val="0"/>
        <w:adjustRightInd w:val="0"/>
        <w:spacing w:after="0" w:line="240" w:lineRule="auto"/>
        <w:jc w:val="both"/>
        <w:rPr>
          <w:rFonts w:ascii="Times New Roman" w:hAnsi="Times New Roman" w:cs="Times New Roman"/>
          <w:color w:val="231F20"/>
          <w:sz w:val="24"/>
          <w:szCs w:val="24"/>
        </w:rPr>
      </w:pPr>
    </w:p>
    <w:p w14:paraId="6F33C7D0" w14:textId="77777777" w:rsidR="00E22B26" w:rsidRPr="004E30B3" w:rsidRDefault="00E22B26" w:rsidP="00B7082E">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b/>
          <w:bCs/>
          <w:color w:val="231F20"/>
          <w:sz w:val="24"/>
          <w:szCs w:val="24"/>
        </w:rPr>
        <w:t xml:space="preserve">III. </w:t>
      </w:r>
      <w:r w:rsidRPr="004E30B3">
        <w:rPr>
          <w:rFonts w:ascii="Times New Roman" w:hAnsi="Times New Roman" w:cs="Times New Roman"/>
          <w:color w:val="231F20"/>
          <w:sz w:val="24"/>
          <w:szCs w:val="24"/>
        </w:rPr>
        <w:t>Las acciones de los Estados y otros actores para p</w:t>
      </w:r>
      <w:r w:rsidR="00903CFD" w:rsidRPr="004E30B3">
        <w:rPr>
          <w:rFonts w:ascii="Times New Roman" w:hAnsi="Times New Roman" w:cs="Times New Roman"/>
          <w:color w:val="231F20"/>
          <w:sz w:val="24"/>
          <w:szCs w:val="24"/>
        </w:rPr>
        <w:t xml:space="preserve">romover la justicia racial y la </w:t>
      </w:r>
      <w:r w:rsidRPr="004E30B3">
        <w:rPr>
          <w:rFonts w:ascii="Times New Roman" w:hAnsi="Times New Roman" w:cs="Times New Roman"/>
          <w:color w:val="231F20"/>
          <w:sz w:val="24"/>
          <w:szCs w:val="24"/>
        </w:rPr>
        <w:t>igu</w:t>
      </w:r>
      <w:r w:rsidR="00903CFD" w:rsidRPr="004E30B3">
        <w:rPr>
          <w:rFonts w:ascii="Times New Roman" w:hAnsi="Times New Roman" w:cs="Times New Roman"/>
          <w:color w:val="231F20"/>
          <w:sz w:val="24"/>
          <w:szCs w:val="24"/>
        </w:rPr>
        <w:t>aldad racial</w:t>
      </w:r>
      <w:r w:rsidRPr="004E30B3">
        <w:rPr>
          <w:rFonts w:ascii="Times New Roman" w:hAnsi="Times New Roman" w:cs="Times New Roman"/>
          <w:color w:val="231F20"/>
          <w:sz w:val="24"/>
          <w:szCs w:val="24"/>
        </w:rPr>
        <w:t xml:space="preserve"> mediante un enfoque interseccional, incluyendo en relación con:</w:t>
      </w:r>
    </w:p>
    <w:p w14:paraId="6F33C7D1" w14:textId="77777777" w:rsidR="00903CFD" w:rsidRPr="004E30B3" w:rsidRDefault="00903CFD" w:rsidP="00B7082E">
      <w:pPr>
        <w:autoSpaceDE w:val="0"/>
        <w:autoSpaceDN w:val="0"/>
        <w:adjustRightInd w:val="0"/>
        <w:spacing w:after="0" w:line="240" w:lineRule="auto"/>
        <w:jc w:val="both"/>
        <w:rPr>
          <w:rFonts w:ascii="Times New Roman" w:hAnsi="Times New Roman" w:cs="Times New Roman"/>
          <w:color w:val="231F20"/>
          <w:sz w:val="24"/>
          <w:szCs w:val="24"/>
        </w:rPr>
      </w:pPr>
    </w:p>
    <w:p w14:paraId="6F33C7D2" w14:textId="77777777" w:rsidR="00E22B26" w:rsidRPr="004E30B3" w:rsidRDefault="00E22B26" w:rsidP="00B7082E">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xml:space="preserve">- el diseño, implementación y evaluación </w:t>
      </w:r>
      <w:r w:rsidR="00903CFD" w:rsidRPr="004E30B3">
        <w:rPr>
          <w:rFonts w:ascii="Times New Roman" w:hAnsi="Times New Roman" w:cs="Times New Roman"/>
          <w:color w:val="231F20"/>
          <w:sz w:val="24"/>
          <w:szCs w:val="24"/>
        </w:rPr>
        <w:t xml:space="preserve">de leyes, políticas, programas, </w:t>
      </w:r>
      <w:r w:rsidRPr="004E30B3">
        <w:rPr>
          <w:rFonts w:ascii="Times New Roman" w:hAnsi="Times New Roman" w:cs="Times New Roman"/>
          <w:color w:val="231F20"/>
          <w:sz w:val="24"/>
          <w:szCs w:val="24"/>
        </w:rPr>
        <w:t>planes de acción, medidas especiales, procesos y otras iniciativas</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relacionadas con la salud, la educación, el empleo, la vivienda, la actuación</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de los agentes de las fuerzas del orden y el sistema de justicia penal, y otros</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sectores;</w:t>
      </w:r>
    </w:p>
    <w:p w14:paraId="6F33C7D3" w14:textId="77777777" w:rsidR="00767ED6" w:rsidRPr="004E30B3" w:rsidRDefault="00767ED6" w:rsidP="00B7082E">
      <w:pPr>
        <w:autoSpaceDE w:val="0"/>
        <w:autoSpaceDN w:val="0"/>
        <w:adjustRightInd w:val="0"/>
        <w:spacing w:after="0" w:line="240" w:lineRule="auto"/>
        <w:jc w:val="both"/>
        <w:rPr>
          <w:rFonts w:ascii="Times New Roman" w:hAnsi="Times New Roman" w:cs="Times New Roman"/>
          <w:color w:val="231F20"/>
          <w:sz w:val="24"/>
          <w:szCs w:val="24"/>
        </w:rPr>
      </w:pPr>
    </w:p>
    <w:p w14:paraId="6F33C7D4" w14:textId="77777777" w:rsidR="00E22B26" w:rsidRPr="004E30B3" w:rsidRDefault="00E22B26" w:rsidP="00B7082E">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los esfuerzos para mejorar la participación de los africanos y personas</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afrodescendientes en los asuntos públicos; y</w:t>
      </w:r>
    </w:p>
    <w:p w14:paraId="6F33C7D5" w14:textId="77777777" w:rsidR="00767ED6" w:rsidRPr="004E30B3" w:rsidRDefault="00767ED6" w:rsidP="00B7082E">
      <w:pPr>
        <w:autoSpaceDE w:val="0"/>
        <w:autoSpaceDN w:val="0"/>
        <w:adjustRightInd w:val="0"/>
        <w:spacing w:after="0" w:line="240" w:lineRule="auto"/>
        <w:jc w:val="both"/>
        <w:rPr>
          <w:rFonts w:ascii="Times New Roman" w:hAnsi="Times New Roman" w:cs="Times New Roman"/>
          <w:color w:val="231F20"/>
          <w:sz w:val="24"/>
          <w:szCs w:val="24"/>
        </w:rPr>
      </w:pPr>
    </w:p>
    <w:p w14:paraId="6F33C7D6" w14:textId="77777777" w:rsidR="00E22B26" w:rsidRPr="004E30B3" w:rsidRDefault="00E22B26" w:rsidP="00B7082E">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medidas para contribuir a la rendición de cuentas y reparación,</w:t>
      </w:r>
      <w:r w:rsidR="00903CFD" w:rsidRPr="004E30B3">
        <w:rPr>
          <w:rFonts w:ascii="Times New Roman" w:hAnsi="Times New Roman" w:cs="Times New Roman"/>
          <w:color w:val="231F20"/>
          <w:sz w:val="24"/>
          <w:szCs w:val="24"/>
        </w:rPr>
        <w:t xml:space="preserve"> incluyéndolos</w:t>
      </w:r>
      <w:r w:rsidRPr="004E30B3">
        <w:rPr>
          <w:rFonts w:ascii="Times New Roman" w:hAnsi="Times New Roman" w:cs="Times New Roman"/>
          <w:color w:val="231F20"/>
          <w:sz w:val="24"/>
          <w:szCs w:val="24"/>
        </w:rPr>
        <w:t xml:space="preserve"> legados de la esclavización y el colonialismo.</w:t>
      </w:r>
    </w:p>
    <w:p w14:paraId="6F33C7D7" w14:textId="77777777" w:rsidR="00903CFD" w:rsidRPr="004E30B3" w:rsidRDefault="00903CFD" w:rsidP="00B7082E">
      <w:pPr>
        <w:autoSpaceDE w:val="0"/>
        <w:autoSpaceDN w:val="0"/>
        <w:adjustRightInd w:val="0"/>
        <w:spacing w:after="0" w:line="240" w:lineRule="auto"/>
        <w:jc w:val="both"/>
        <w:rPr>
          <w:rFonts w:ascii="Times New Roman" w:hAnsi="Times New Roman" w:cs="Times New Roman"/>
          <w:color w:val="231F20"/>
          <w:sz w:val="24"/>
          <w:szCs w:val="24"/>
        </w:rPr>
      </w:pPr>
    </w:p>
    <w:p w14:paraId="6F33C7D8" w14:textId="77777777" w:rsidR="00E22B26" w:rsidRPr="004E30B3" w:rsidRDefault="00E22B26" w:rsidP="00767ED6">
      <w:pPr>
        <w:pStyle w:val="ListParagraph"/>
        <w:numPr>
          <w:ilvl w:val="0"/>
          <w:numId w:val="1"/>
        </w:numPr>
        <w:autoSpaceDE w:val="0"/>
        <w:autoSpaceDN w:val="0"/>
        <w:adjustRightInd w:val="0"/>
        <w:spacing w:after="0" w:line="240" w:lineRule="auto"/>
        <w:jc w:val="both"/>
        <w:rPr>
          <w:rFonts w:ascii="Times New Roman" w:hAnsi="Times New Roman" w:cs="Times New Roman"/>
          <w:b/>
          <w:bCs/>
          <w:color w:val="231F20"/>
          <w:sz w:val="24"/>
          <w:szCs w:val="24"/>
        </w:rPr>
      </w:pPr>
      <w:r w:rsidRPr="004E30B3">
        <w:rPr>
          <w:rFonts w:ascii="Times New Roman" w:hAnsi="Times New Roman" w:cs="Times New Roman"/>
          <w:b/>
          <w:bCs/>
          <w:color w:val="231F20"/>
          <w:sz w:val="24"/>
          <w:szCs w:val="24"/>
        </w:rPr>
        <w:t>APORTES E INFORMACIÓN RELEVANTE</w:t>
      </w:r>
      <w:r w:rsidR="00903CFD" w:rsidRPr="004E30B3">
        <w:rPr>
          <w:rFonts w:ascii="Times New Roman" w:hAnsi="Times New Roman" w:cs="Times New Roman"/>
          <w:b/>
          <w:bCs/>
          <w:color w:val="231F20"/>
          <w:sz w:val="24"/>
          <w:szCs w:val="24"/>
        </w:rPr>
        <w:t xml:space="preserve"> </w:t>
      </w:r>
    </w:p>
    <w:p w14:paraId="6F33C7D9" w14:textId="77777777" w:rsidR="00903CFD" w:rsidRPr="004E30B3" w:rsidRDefault="00903CFD" w:rsidP="00B7082E">
      <w:pPr>
        <w:autoSpaceDE w:val="0"/>
        <w:autoSpaceDN w:val="0"/>
        <w:adjustRightInd w:val="0"/>
        <w:spacing w:after="0" w:line="240" w:lineRule="auto"/>
        <w:jc w:val="both"/>
        <w:rPr>
          <w:rFonts w:ascii="Times New Roman" w:hAnsi="Times New Roman" w:cs="Times New Roman"/>
          <w:b/>
          <w:bCs/>
          <w:color w:val="231F20"/>
          <w:sz w:val="24"/>
          <w:szCs w:val="24"/>
        </w:rPr>
      </w:pPr>
    </w:p>
    <w:p w14:paraId="6F33C7DA" w14:textId="77777777" w:rsidR="00E22B26" w:rsidRPr="004E30B3" w:rsidRDefault="00E22B26" w:rsidP="00B7082E">
      <w:pPr>
        <w:autoSpaceDE w:val="0"/>
        <w:autoSpaceDN w:val="0"/>
        <w:adjustRightInd w:val="0"/>
        <w:spacing w:after="0" w:line="240" w:lineRule="auto"/>
        <w:jc w:val="both"/>
        <w:rPr>
          <w:rFonts w:ascii="Times New Roman" w:hAnsi="Times New Roman" w:cs="Times New Roman"/>
          <w:b/>
          <w:bCs/>
          <w:color w:val="231F20"/>
          <w:sz w:val="24"/>
          <w:szCs w:val="24"/>
        </w:rPr>
      </w:pPr>
      <w:r w:rsidRPr="004E30B3">
        <w:rPr>
          <w:rFonts w:ascii="Times New Roman" w:hAnsi="Times New Roman" w:cs="Times New Roman"/>
          <w:b/>
          <w:bCs/>
          <w:color w:val="231F20"/>
          <w:sz w:val="24"/>
          <w:szCs w:val="24"/>
        </w:rPr>
        <w:t>A. Denuncias radicadas ante orga</w:t>
      </w:r>
      <w:r w:rsidR="00903CFD" w:rsidRPr="004E30B3">
        <w:rPr>
          <w:rFonts w:ascii="Times New Roman" w:hAnsi="Times New Roman" w:cs="Times New Roman"/>
          <w:b/>
          <w:bCs/>
          <w:color w:val="231F20"/>
          <w:sz w:val="24"/>
          <w:szCs w:val="24"/>
        </w:rPr>
        <w:t xml:space="preserve">nismo por parte de personas y/u </w:t>
      </w:r>
      <w:r w:rsidR="00535573" w:rsidRPr="004E30B3">
        <w:rPr>
          <w:rFonts w:ascii="Times New Roman" w:hAnsi="Times New Roman" w:cs="Times New Roman"/>
          <w:b/>
          <w:bCs/>
          <w:color w:val="231F20"/>
          <w:sz w:val="24"/>
          <w:szCs w:val="24"/>
        </w:rPr>
        <w:t>organizaciones</w:t>
      </w:r>
    </w:p>
    <w:p w14:paraId="6F33C7DB" w14:textId="77777777" w:rsidR="00903CFD" w:rsidRPr="004E30B3" w:rsidRDefault="00903CFD" w:rsidP="00B7082E">
      <w:pPr>
        <w:autoSpaceDE w:val="0"/>
        <w:autoSpaceDN w:val="0"/>
        <w:adjustRightInd w:val="0"/>
        <w:spacing w:after="0" w:line="240" w:lineRule="auto"/>
        <w:jc w:val="both"/>
        <w:rPr>
          <w:rFonts w:ascii="Times New Roman" w:hAnsi="Times New Roman" w:cs="Times New Roman"/>
          <w:color w:val="231F20"/>
          <w:sz w:val="24"/>
          <w:szCs w:val="24"/>
        </w:rPr>
      </w:pPr>
    </w:p>
    <w:p w14:paraId="6F33C7DC" w14:textId="77777777" w:rsidR="00E22B26" w:rsidRPr="004E30B3" w:rsidRDefault="00E22B26" w:rsidP="00B7082E">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lastRenderedPageBreak/>
        <w:t xml:space="preserve">La Dirección de Asistencia a la Víctima </w:t>
      </w:r>
      <w:r w:rsidR="00767ED6" w:rsidRPr="004E30B3">
        <w:rPr>
          <w:rFonts w:ascii="Times New Roman" w:hAnsi="Times New Roman" w:cs="Times New Roman"/>
          <w:color w:val="231F20"/>
          <w:sz w:val="24"/>
          <w:szCs w:val="24"/>
        </w:rPr>
        <w:t>del INADI</w:t>
      </w:r>
      <w:r w:rsidR="00903CFD" w:rsidRPr="004E30B3">
        <w:rPr>
          <w:rFonts w:ascii="Times New Roman" w:hAnsi="Times New Roman" w:cs="Times New Roman"/>
          <w:color w:val="231F20"/>
          <w:sz w:val="24"/>
          <w:szCs w:val="24"/>
        </w:rPr>
        <w:t xml:space="preserve"> informa que entre los años </w:t>
      </w:r>
      <w:r w:rsidRPr="004E30B3">
        <w:rPr>
          <w:rFonts w:ascii="Times New Roman" w:hAnsi="Times New Roman" w:cs="Times New Roman"/>
          <w:color w:val="231F20"/>
          <w:sz w:val="24"/>
          <w:szCs w:val="24"/>
        </w:rPr>
        <w:t>2022 y 2023 se habrían radicado 967 denuncias por hechos relativos a racismo</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estructural, representando en 2022 el 20,48% y en 2023 el 19,89% del total de los</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ingresos.</w:t>
      </w:r>
    </w:p>
    <w:p w14:paraId="6F33C7DD" w14:textId="77777777" w:rsidR="00903CFD" w:rsidRPr="004E30B3" w:rsidRDefault="00903CFD" w:rsidP="00B7082E">
      <w:pPr>
        <w:autoSpaceDE w:val="0"/>
        <w:autoSpaceDN w:val="0"/>
        <w:adjustRightInd w:val="0"/>
        <w:spacing w:after="0" w:line="240" w:lineRule="auto"/>
        <w:jc w:val="both"/>
        <w:rPr>
          <w:rFonts w:ascii="Times New Roman" w:hAnsi="Times New Roman" w:cs="Times New Roman"/>
          <w:color w:val="231F20"/>
          <w:sz w:val="24"/>
          <w:szCs w:val="24"/>
        </w:rPr>
      </w:pPr>
    </w:p>
    <w:p w14:paraId="6F33C7DE" w14:textId="77777777" w:rsidR="00E22B26" w:rsidRPr="004E30B3" w:rsidRDefault="00E22B26" w:rsidP="00B7082E">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De ese total, el área respectiva detalla que 518 d</w:t>
      </w:r>
      <w:r w:rsidR="00903CFD" w:rsidRPr="004E30B3">
        <w:rPr>
          <w:rFonts w:ascii="Times New Roman" w:hAnsi="Times New Roman" w:cs="Times New Roman"/>
          <w:color w:val="231F20"/>
          <w:sz w:val="24"/>
          <w:szCs w:val="24"/>
        </w:rPr>
        <w:t xml:space="preserve">enuncias fueron presentadas por </w:t>
      </w:r>
      <w:r w:rsidRPr="004E30B3">
        <w:rPr>
          <w:rFonts w:ascii="Times New Roman" w:hAnsi="Times New Roman" w:cs="Times New Roman"/>
          <w:color w:val="231F20"/>
          <w:sz w:val="24"/>
          <w:szCs w:val="24"/>
        </w:rPr>
        <w:t>mujeres, 432 por varones, una por una persona trans femenina y 16 por personas jurídicas, es decir, organizaciones de la sociedad civil que trabajan con personas y</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grupos racializados. Las denuncias ingresadas por categoría exclusiva</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“afrodescendiente” y “migrante no limítrofe” referida a países africanos suman,</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conforme lo informado, 37 en los años 2022 y 2023.</w:t>
      </w:r>
    </w:p>
    <w:p w14:paraId="6F33C7DF" w14:textId="77777777" w:rsidR="00903CFD" w:rsidRPr="004E30B3" w:rsidRDefault="00903CFD" w:rsidP="00B7082E">
      <w:pPr>
        <w:autoSpaceDE w:val="0"/>
        <w:autoSpaceDN w:val="0"/>
        <w:adjustRightInd w:val="0"/>
        <w:spacing w:after="0" w:line="240" w:lineRule="auto"/>
        <w:jc w:val="both"/>
        <w:rPr>
          <w:rFonts w:ascii="Times New Roman" w:hAnsi="Times New Roman" w:cs="Times New Roman"/>
          <w:color w:val="231F20"/>
          <w:sz w:val="24"/>
          <w:szCs w:val="24"/>
        </w:rPr>
      </w:pPr>
    </w:p>
    <w:p w14:paraId="6F33C7E0" w14:textId="77777777" w:rsidR="00E22B26" w:rsidRPr="004E30B3" w:rsidRDefault="00E22B26" w:rsidP="00B7082E">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Es preciso señalar que, en el marco de la recepción de denuncias, la Dirección de</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Asistencia a la Víctima se pronuncia sobre la existen</w:t>
      </w:r>
      <w:r w:rsidR="00903CFD" w:rsidRPr="004E30B3">
        <w:rPr>
          <w:rFonts w:ascii="Times New Roman" w:hAnsi="Times New Roman" w:cs="Times New Roman"/>
          <w:color w:val="231F20"/>
          <w:sz w:val="24"/>
          <w:szCs w:val="24"/>
        </w:rPr>
        <w:t xml:space="preserve">cia o inexistencia de un acto o </w:t>
      </w:r>
      <w:r w:rsidRPr="004E30B3">
        <w:rPr>
          <w:rFonts w:ascii="Times New Roman" w:hAnsi="Times New Roman" w:cs="Times New Roman"/>
          <w:color w:val="231F20"/>
          <w:sz w:val="24"/>
          <w:szCs w:val="24"/>
        </w:rPr>
        <w:t>conducta discriminatoria en los términos de la Ley N</w:t>
      </w:r>
      <w:r w:rsidR="00903CFD" w:rsidRPr="004E30B3">
        <w:rPr>
          <w:rFonts w:ascii="Times New Roman" w:hAnsi="Times New Roman" w:cs="Times New Roman"/>
          <w:color w:val="231F20"/>
          <w:sz w:val="24"/>
          <w:szCs w:val="24"/>
        </w:rPr>
        <w:t xml:space="preserve">º 23.592, normas concordantes y </w:t>
      </w:r>
      <w:r w:rsidRPr="004E30B3">
        <w:rPr>
          <w:rFonts w:ascii="Times New Roman" w:hAnsi="Times New Roman" w:cs="Times New Roman"/>
          <w:color w:val="231F20"/>
          <w:sz w:val="24"/>
          <w:szCs w:val="24"/>
        </w:rPr>
        <w:t>complementarias.</w:t>
      </w:r>
    </w:p>
    <w:p w14:paraId="6F33C7E1" w14:textId="77777777" w:rsidR="00903CFD" w:rsidRPr="004E30B3" w:rsidRDefault="00903CFD" w:rsidP="00B7082E">
      <w:pPr>
        <w:autoSpaceDE w:val="0"/>
        <w:autoSpaceDN w:val="0"/>
        <w:adjustRightInd w:val="0"/>
        <w:spacing w:after="0" w:line="240" w:lineRule="auto"/>
        <w:jc w:val="both"/>
        <w:rPr>
          <w:rFonts w:ascii="Times New Roman" w:hAnsi="Times New Roman" w:cs="Times New Roman"/>
          <w:color w:val="231F20"/>
          <w:sz w:val="24"/>
          <w:szCs w:val="24"/>
        </w:rPr>
      </w:pPr>
    </w:p>
    <w:p w14:paraId="6F33C7E2" w14:textId="77777777" w:rsidR="00E22B26" w:rsidRPr="004E30B3" w:rsidRDefault="00E22B26" w:rsidP="00B7082E">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Asimismo, entre sus funciones se encuentra la responsa</w:t>
      </w:r>
      <w:r w:rsidR="00903CFD" w:rsidRPr="004E30B3">
        <w:rPr>
          <w:rFonts w:ascii="Times New Roman" w:hAnsi="Times New Roman" w:cs="Times New Roman"/>
          <w:color w:val="231F20"/>
          <w:sz w:val="24"/>
          <w:szCs w:val="24"/>
        </w:rPr>
        <w:t xml:space="preserve">bilidad de brindar respuesta </w:t>
      </w:r>
      <w:r w:rsidRPr="004E30B3">
        <w:rPr>
          <w:rFonts w:ascii="Times New Roman" w:hAnsi="Times New Roman" w:cs="Times New Roman"/>
          <w:color w:val="231F20"/>
          <w:sz w:val="24"/>
          <w:szCs w:val="24"/>
        </w:rPr>
        <w:t>ante solicitud del Poder Judicial. En esa línea, es dable señalar particularmente la</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 xml:space="preserve">opinión técnica emitida por </w:t>
      </w:r>
      <w:r w:rsidR="00357246">
        <w:rPr>
          <w:rFonts w:ascii="Times New Roman" w:hAnsi="Times New Roman" w:cs="Times New Roman"/>
          <w:color w:val="231F20"/>
          <w:sz w:val="24"/>
          <w:szCs w:val="24"/>
        </w:rPr>
        <w:t>el INADI</w:t>
      </w:r>
      <w:r w:rsidRPr="004E30B3">
        <w:rPr>
          <w:rFonts w:ascii="Times New Roman" w:hAnsi="Times New Roman" w:cs="Times New Roman"/>
          <w:color w:val="231F20"/>
          <w:sz w:val="24"/>
          <w:szCs w:val="24"/>
        </w:rPr>
        <w:t xml:space="preserve"> en noviembre de 2023, sobre el ataque</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contra el monumento en homenaje a María Remedios del Valle, tal como se adjunta en</w:t>
      </w:r>
      <w:r w:rsidR="00903CFD" w:rsidRPr="004E30B3">
        <w:rPr>
          <w:rFonts w:ascii="Times New Roman" w:hAnsi="Times New Roman" w:cs="Times New Roman"/>
          <w:color w:val="231F20"/>
          <w:sz w:val="24"/>
          <w:szCs w:val="24"/>
        </w:rPr>
        <w:t xml:space="preserve"> </w:t>
      </w:r>
      <w:r w:rsidR="00535573" w:rsidRPr="004E30B3">
        <w:rPr>
          <w:rFonts w:ascii="Times New Roman" w:hAnsi="Times New Roman" w:cs="Times New Roman"/>
          <w:color w:val="231F20"/>
          <w:sz w:val="24"/>
          <w:szCs w:val="24"/>
        </w:rPr>
        <w:t>Anexo I</w:t>
      </w:r>
      <w:r w:rsidRPr="004E30B3">
        <w:rPr>
          <w:rFonts w:ascii="Times New Roman" w:hAnsi="Times New Roman" w:cs="Times New Roman"/>
          <w:color w:val="231F20"/>
          <w:sz w:val="24"/>
          <w:szCs w:val="24"/>
        </w:rPr>
        <w:t>.</w:t>
      </w:r>
      <w:r w:rsidR="00535573" w:rsidRPr="004E30B3">
        <w:rPr>
          <w:rStyle w:val="FootnoteReference"/>
          <w:rFonts w:ascii="Times New Roman" w:hAnsi="Times New Roman" w:cs="Times New Roman"/>
          <w:color w:val="231F20"/>
          <w:sz w:val="24"/>
          <w:szCs w:val="24"/>
        </w:rPr>
        <w:footnoteReference w:id="1"/>
      </w:r>
    </w:p>
    <w:p w14:paraId="6F33C7E3" w14:textId="77777777" w:rsidR="00903CFD" w:rsidRPr="004E30B3" w:rsidRDefault="00903CFD" w:rsidP="00B7082E">
      <w:pPr>
        <w:autoSpaceDE w:val="0"/>
        <w:autoSpaceDN w:val="0"/>
        <w:adjustRightInd w:val="0"/>
        <w:spacing w:after="0" w:line="240" w:lineRule="auto"/>
        <w:jc w:val="both"/>
        <w:rPr>
          <w:rFonts w:ascii="Times New Roman" w:hAnsi="Times New Roman" w:cs="Times New Roman"/>
          <w:b/>
          <w:bCs/>
          <w:color w:val="231F20"/>
          <w:sz w:val="24"/>
          <w:szCs w:val="24"/>
        </w:rPr>
      </w:pPr>
    </w:p>
    <w:p w14:paraId="6F33C7E4" w14:textId="77777777" w:rsidR="00E22B26" w:rsidRPr="004E30B3" w:rsidRDefault="00E22B26" w:rsidP="00B7082E">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b/>
          <w:bCs/>
          <w:color w:val="231F20"/>
          <w:sz w:val="24"/>
          <w:szCs w:val="24"/>
        </w:rPr>
        <w:t>B. Resultados del diagnóstico denominado “Mapa Nacional de la Discriminación</w:t>
      </w:r>
      <w:r w:rsidR="00535573" w:rsidRPr="004E30B3">
        <w:rPr>
          <w:rFonts w:ascii="Times New Roman" w:hAnsi="Times New Roman" w:cs="Times New Roman"/>
          <w:b/>
          <w:bCs/>
          <w:color w:val="231F20"/>
          <w:sz w:val="24"/>
          <w:szCs w:val="24"/>
        </w:rPr>
        <w:t xml:space="preserve"> 2019”</w:t>
      </w:r>
      <w:r w:rsidR="00535573" w:rsidRPr="004E30B3">
        <w:rPr>
          <w:rStyle w:val="FootnoteReference"/>
          <w:rFonts w:ascii="Times New Roman" w:hAnsi="Times New Roman" w:cs="Times New Roman"/>
          <w:b/>
          <w:bCs/>
          <w:color w:val="231F20"/>
          <w:sz w:val="24"/>
          <w:szCs w:val="24"/>
        </w:rPr>
        <w:footnoteReference w:id="2"/>
      </w:r>
      <w:r w:rsidRPr="004E30B3">
        <w:rPr>
          <w:rFonts w:ascii="Times New Roman" w:hAnsi="Times New Roman" w:cs="Times New Roman"/>
          <w:b/>
          <w:bCs/>
          <w:color w:val="231F20"/>
          <w:sz w:val="24"/>
          <w:szCs w:val="24"/>
        </w:rPr>
        <w:t xml:space="preserve"> </w:t>
      </w:r>
    </w:p>
    <w:p w14:paraId="6F33C7E5" w14:textId="77777777" w:rsidR="00903CFD" w:rsidRPr="004E30B3" w:rsidRDefault="00903CFD" w:rsidP="00B7082E">
      <w:pPr>
        <w:autoSpaceDE w:val="0"/>
        <w:autoSpaceDN w:val="0"/>
        <w:adjustRightInd w:val="0"/>
        <w:spacing w:after="0" w:line="240" w:lineRule="auto"/>
        <w:jc w:val="both"/>
        <w:rPr>
          <w:rFonts w:ascii="Times New Roman" w:hAnsi="Times New Roman" w:cs="Times New Roman"/>
          <w:color w:val="231F20"/>
          <w:sz w:val="24"/>
          <w:szCs w:val="24"/>
        </w:rPr>
      </w:pPr>
    </w:p>
    <w:p w14:paraId="6F33C7E6" w14:textId="77777777" w:rsidR="00E22B26" w:rsidRPr="004E30B3" w:rsidRDefault="00E22B26" w:rsidP="00B7082E">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El informe de diagnóstico publicado en el año 2</w:t>
      </w:r>
      <w:r w:rsidR="00903CFD" w:rsidRPr="004E30B3">
        <w:rPr>
          <w:rFonts w:ascii="Times New Roman" w:hAnsi="Times New Roman" w:cs="Times New Roman"/>
          <w:color w:val="231F20"/>
          <w:sz w:val="24"/>
          <w:szCs w:val="24"/>
        </w:rPr>
        <w:t xml:space="preserve">022 tiene como antecedentes las </w:t>
      </w:r>
      <w:r w:rsidRPr="004E30B3">
        <w:rPr>
          <w:rFonts w:ascii="Times New Roman" w:hAnsi="Times New Roman" w:cs="Times New Roman"/>
          <w:color w:val="231F20"/>
          <w:sz w:val="24"/>
          <w:szCs w:val="24"/>
        </w:rPr>
        <w:t>ediciones del “Mapa Nacional de la Discriminación” de los años 2009 y 2013. Este</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relevamiento realizado en el 2019, aunque no revistió carácter federal, ha suministrado</w:t>
      </w:r>
      <w:r w:rsidR="00903CFD"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los datos que a continuación se detallan.</w:t>
      </w:r>
    </w:p>
    <w:p w14:paraId="6F33C7E7" w14:textId="77777777" w:rsidR="00903CFD" w:rsidRPr="004E30B3" w:rsidRDefault="00903CFD" w:rsidP="00B7082E">
      <w:pPr>
        <w:autoSpaceDE w:val="0"/>
        <w:autoSpaceDN w:val="0"/>
        <w:adjustRightInd w:val="0"/>
        <w:spacing w:after="0" w:line="240" w:lineRule="auto"/>
        <w:jc w:val="both"/>
        <w:rPr>
          <w:rFonts w:ascii="Times New Roman" w:hAnsi="Times New Roman" w:cs="Times New Roman"/>
          <w:color w:val="231F20"/>
          <w:sz w:val="24"/>
          <w:szCs w:val="24"/>
        </w:rPr>
      </w:pPr>
    </w:p>
    <w:p w14:paraId="6F33C7E8" w14:textId="77777777" w:rsidR="00535573" w:rsidRPr="004E30B3" w:rsidRDefault="00E22B26"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El 62% de las personas migrantes consultadas sufri</w:t>
      </w:r>
      <w:r w:rsidR="00903CFD" w:rsidRPr="004E30B3">
        <w:rPr>
          <w:rFonts w:ascii="Times New Roman" w:hAnsi="Times New Roman" w:cs="Times New Roman"/>
          <w:color w:val="231F20"/>
          <w:sz w:val="24"/>
          <w:szCs w:val="24"/>
        </w:rPr>
        <w:t xml:space="preserve">ó algún tipo de discriminación, </w:t>
      </w:r>
      <w:r w:rsidRPr="004E30B3">
        <w:rPr>
          <w:rFonts w:ascii="Times New Roman" w:hAnsi="Times New Roman" w:cs="Times New Roman"/>
          <w:color w:val="231F20"/>
          <w:sz w:val="24"/>
          <w:szCs w:val="24"/>
        </w:rPr>
        <w:t>porcentaje que asciende a 64% entre las personas pe</w:t>
      </w:r>
      <w:r w:rsidR="00903CFD" w:rsidRPr="004E30B3">
        <w:rPr>
          <w:rFonts w:ascii="Times New Roman" w:hAnsi="Times New Roman" w:cs="Times New Roman"/>
          <w:color w:val="231F20"/>
          <w:sz w:val="24"/>
          <w:szCs w:val="24"/>
        </w:rPr>
        <w:t xml:space="preserve">rtenecientes a —o descendientes </w:t>
      </w:r>
      <w:r w:rsidRPr="004E30B3">
        <w:rPr>
          <w:rFonts w:ascii="Times New Roman" w:hAnsi="Times New Roman" w:cs="Times New Roman"/>
          <w:color w:val="231F20"/>
          <w:sz w:val="24"/>
          <w:szCs w:val="24"/>
        </w:rPr>
        <w:t xml:space="preserve">de— pueblos indígenas, y que es del 57% entre las personas afrodescendientes. Son </w:t>
      </w:r>
      <w:r w:rsidR="00535573" w:rsidRPr="004E30B3">
        <w:rPr>
          <w:rFonts w:ascii="Times New Roman" w:hAnsi="Times New Roman" w:cs="Times New Roman"/>
          <w:color w:val="231F20"/>
          <w:sz w:val="24"/>
          <w:szCs w:val="24"/>
        </w:rPr>
        <w:t>cifras por encima de la media del total de la población de las zonas relevadas, que fue del 44%.</w:t>
      </w:r>
    </w:p>
    <w:p w14:paraId="6F33C7E9"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7EA"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Asimismo, el informe refleja que el 40% de la población encuestada en las zonas relevadas, que recordemos no incluyen la totalidad del país, sufrió discriminación por racismo estructural. Al desagregar los datos por género, se expresa que las mujeres que sufrieron discriminación registran un 12% por situación de pobreza, un 7% por color de piel y un 4% por su condición de migrante, mientras que en los varones se registra el 15% por situación de pobreza, un 12% por color de piel y un 5% por su condición de migrante.</w:t>
      </w:r>
      <w:r w:rsidRPr="004E30B3">
        <w:rPr>
          <w:rStyle w:val="FootnoteReference"/>
          <w:rFonts w:ascii="Times New Roman" w:hAnsi="Times New Roman" w:cs="Times New Roman"/>
          <w:color w:val="231F20"/>
          <w:sz w:val="24"/>
          <w:szCs w:val="24"/>
        </w:rPr>
        <w:footnoteReference w:id="3"/>
      </w:r>
    </w:p>
    <w:p w14:paraId="6F33C7EB" w14:textId="77777777" w:rsidR="0053557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7EC" w14:textId="77777777" w:rsidR="00357246" w:rsidRPr="004E30B3" w:rsidRDefault="00357246"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7ED" w14:textId="77777777" w:rsidR="00535573" w:rsidRPr="004E30B3" w:rsidRDefault="00535573" w:rsidP="00115E76">
      <w:pPr>
        <w:pStyle w:val="ListParagraph"/>
        <w:numPr>
          <w:ilvl w:val="0"/>
          <w:numId w:val="1"/>
        </w:numPr>
        <w:autoSpaceDE w:val="0"/>
        <w:autoSpaceDN w:val="0"/>
        <w:adjustRightInd w:val="0"/>
        <w:spacing w:after="0" w:line="240" w:lineRule="auto"/>
        <w:jc w:val="both"/>
        <w:rPr>
          <w:rFonts w:ascii="Times New Roman" w:hAnsi="Times New Roman" w:cs="Times New Roman"/>
          <w:b/>
          <w:bCs/>
          <w:color w:val="231F20"/>
          <w:sz w:val="24"/>
          <w:szCs w:val="24"/>
        </w:rPr>
      </w:pPr>
      <w:r w:rsidRPr="004E30B3">
        <w:rPr>
          <w:rFonts w:ascii="Times New Roman" w:hAnsi="Times New Roman" w:cs="Times New Roman"/>
          <w:b/>
          <w:bCs/>
          <w:color w:val="231F20"/>
          <w:sz w:val="24"/>
          <w:szCs w:val="24"/>
        </w:rPr>
        <w:lastRenderedPageBreak/>
        <w:t>CAUSAS DE LA DISCRIMINACIÓN INTERSECCIONAL</w:t>
      </w:r>
    </w:p>
    <w:p w14:paraId="6F33C7EE"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b/>
          <w:bCs/>
          <w:color w:val="231F20"/>
          <w:sz w:val="24"/>
          <w:szCs w:val="24"/>
        </w:rPr>
      </w:pPr>
    </w:p>
    <w:p w14:paraId="6F33C7EF"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El organismo recabó información acerca de estereotipos instalados socialmente mediante el informe denominado “Mapa Nacional de la Discriminación”. A través de indicadores de percepciones sociales y representaciones se establecen los niveles que presenta la sociedad respecto de diferentes motivos de discriminación. Cabe aclarar que los datos que se analizan respecto de las representaciones fueron recolectados utilizando escalas de actitud</w:t>
      </w:r>
      <w:r w:rsidRPr="004E30B3">
        <w:rPr>
          <w:rStyle w:val="FootnoteReference"/>
          <w:rFonts w:ascii="Times New Roman" w:hAnsi="Times New Roman" w:cs="Times New Roman"/>
          <w:color w:val="231F20"/>
          <w:sz w:val="24"/>
          <w:szCs w:val="24"/>
        </w:rPr>
        <w:footnoteReference w:id="4"/>
      </w:r>
      <w:r w:rsidRPr="004E30B3">
        <w:rPr>
          <w:rFonts w:ascii="Times New Roman" w:hAnsi="Times New Roman" w:cs="Times New Roman"/>
          <w:color w:val="231F20"/>
          <w:sz w:val="24"/>
          <w:szCs w:val="24"/>
        </w:rPr>
        <w:t xml:space="preserve"> y presentados tal como circulan en el discurso social. En relación al racismo estructural los datos hallados en el citado diagnóstico de información expresan que:</w:t>
      </w:r>
    </w:p>
    <w:p w14:paraId="6F33C7F0"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7F1" w14:textId="77777777" w:rsidR="00E22B26"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El 57% de las personas encuestadas percibe que en la Argentina se discrimina mucho o bastante a</w:t>
      </w:r>
      <w:r w:rsidR="00357246">
        <w:rPr>
          <w:rFonts w:ascii="Times New Roman" w:hAnsi="Times New Roman" w:cs="Times New Roman"/>
          <w:color w:val="231F20"/>
          <w:sz w:val="24"/>
          <w:szCs w:val="24"/>
        </w:rPr>
        <w:t xml:space="preserve"> las personas afrodescendientes;</w:t>
      </w:r>
    </w:p>
    <w:p w14:paraId="6F33C7F2" w14:textId="77777777" w:rsidR="00357246" w:rsidRPr="004E30B3" w:rsidRDefault="00357246"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7F3" w14:textId="77777777" w:rsidR="0053557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xml:space="preserve">- El 88 % de las personas encuestadas manifestó que les resultó mucho/bastante discriminatoria la frase: “A una persona afro siempre que va al supermercado la </w:t>
      </w:r>
      <w:r w:rsidR="00357246">
        <w:rPr>
          <w:rFonts w:ascii="Times New Roman" w:hAnsi="Times New Roman" w:cs="Times New Roman"/>
          <w:color w:val="231F20"/>
          <w:sz w:val="24"/>
          <w:szCs w:val="24"/>
        </w:rPr>
        <w:t>obligan a mostrar su bolso”;</w:t>
      </w:r>
    </w:p>
    <w:p w14:paraId="6F33C7F4" w14:textId="77777777" w:rsidR="00357246" w:rsidRPr="004E30B3" w:rsidRDefault="00357246"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7F5" w14:textId="77777777" w:rsidR="0053557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Un 24 % de las personas encuestadas acuerda con la frase “Los migrantes de otros países que viven en nuestro país son más propensos a cometer delitos”</w:t>
      </w:r>
      <w:r w:rsidR="00357246">
        <w:rPr>
          <w:rFonts w:ascii="Times New Roman" w:hAnsi="Times New Roman" w:cs="Times New Roman"/>
          <w:color w:val="231F20"/>
          <w:sz w:val="24"/>
          <w:szCs w:val="24"/>
        </w:rPr>
        <w:t>;</w:t>
      </w:r>
    </w:p>
    <w:p w14:paraId="6F33C7F6" w14:textId="77777777" w:rsidR="00357246" w:rsidRPr="004E30B3" w:rsidRDefault="00357246"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7F7" w14:textId="77777777" w:rsidR="0053557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Un 43 % acordó con la frase:</w:t>
      </w:r>
      <w:r w:rsidR="00357246">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“Es verdad que los migrantes necesitan empleo, pero las empresas deben preferir siempre a los argentinos”</w:t>
      </w:r>
      <w:r w:rsidR="00357246">
        <w:rPr>
          <w:rFonts w:ascii="Times New Roman" w:hAnsi="Times New Roman" w:cs="Times New Roman"/>
          <w:color w:val="231F20"/>
          <w:sz w:val="24"/>
          <w:szCs w:val="24"/>
        </w:rPr>
        <w:t>;</w:t>
      </w:r>
    </w:p>
    <w:p w14:paraId="6F33C7F8" w14:textId="77777777" w:rsidR="00357246" w:rsidRPr="004E30B3" w:rsidRDefault="00357246"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7F9"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Y por último, la afirmación “Los argentinos deberían tener prioridad a la hora de acceder a la atención sanitaria” recogió un acuerdo del 52 %, siendo el ámbito de la salud en el que mayor instalación social del discurso del racismo estructural se obtuvo.</w:t>
      </w:r>
    </w:p>
    <w:p w14:paraId="6F33C7FA"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7FB" w14:textId="77777777" w:rsidR="00535573" w:rsidRPr="004E30B3" w:rsidRDefault="00535573" w:rsidP="00115E76">
      <w:pPr>
        <w:pStyle w:val="ListParagraph"/>
        <w:numPr>
          <w:ilvl w:val="0"/>
          <w:numId w:val="1"/>
        </w:numPr>
        <w:autoSpaceDE w:val="0"/>
        <w:autoSpaceDN w:val="0"/>
        <w:adjustRightInd w:val="0"/>
        <w:spacing w:after="0" w:line="240" w:lineRule="auto"/>
        <w:jc w:val="both"/>
        <w:rPr>
          <w:rFonts w:ascii="Times New Roman" w:hAnsi="Times New Roman" w:cs="Times New Roman"/>
          <w:b/>
          <w:bCs/>
          <w:color w:val="231F20"/>
          <w:sz w:val="24"/>
          <w:szCs w:val="24"/>
        </w:rPr>
      </w:pPr>
      <w:r w:rsidRPr="004E30B3">
        <w:rPr>
          <w:rFonts w:ascii="Times New Roman" w:hAnsi="Times New Roman" w:cs="Times New Roman"/>
          <w:b/>
          <w:bCs/>
          <w:color w:val="231F20"/>
          <w:sz w:val="24"/>
          <w:szCs w:val="24"/>
        </w:rPr>
        <w:t>ACCIONES DEL ESTADO ARGENTINO</w:t>
      </w:r>
    </w:p>
    <w:p w14:paraId="6F33C7FC"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7FD"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xml:space="preserve">El </w:t>
      </w:r>
      <w:r w:rsidR="003707E2">
        <w:rPr>
          <w:rFonts w:ascii="Times New Roman" w:hAnsi="Times New Roman" w:cs="Times New Roman"/>
          <w:color w:val="231F20"/>
          <w:sz w:val="24"/>
          <w:szCs w:val="24"/>
        </w:rPr>
        <w:t>INADI</w:t>
      </w:r>
      <w:r w:rsidRPr="004E30B3">
        <w:rPr>
          <w:rFonts w:ascii="Times New Roman" w:hAnsi="Times New Roman" w:cs="Times New Roman"/>
          <w:color w:val="231F20"/>
          <w:sz w:val="24"/>
          <w:szCs w:val="24"/>
        </w:rPr>
        <w:t xml:space="preserve"> recopila información relativa a aspectos relevantes alineados con los objetivos detallados en la Resolución N°</w:t>
      </w:r>
      <w:r w:rsidR="003707E2">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47/21 sobre la discriminación interseccional contra africanos y afrodescendientes, y sobre la promoción de la justicia racial y la igualdad mediante un enfoque interseccional.</w:t>
      </w:r>
    </w:p>
    <w:p w14:paraId="6F33C7FE"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7FF"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xml:space="preserve">Asimismo, es menester afirmar que en Argentina la discriminación racial se encuentra tipificada como delito en nuestro ordenamiento interno desde el año 1988, mediante la </w:t>
      </w:r>
      <w:r w:rsidR="003707E2">
        <w:rPr>
          <w:rFonts w:ascii="Times New Roman" w:hAnsi="Times New Roman" w:cs="Times New Roman"/>
          <w:color w:val="231F20"/>
          <w:sz w:val="24"/>
          <w:szCs w:val="24"/>
        </w:rPr>
        <w:t>sanción de la L</w:t>
      </w:r>
      <w:r w:rsidRPr="004E30B3">
        <w:rPr>
          <w:rFonts w:ascii="Times New Roman" w:hAnsi="Times New Roman" w:cs="Times New Roman"/>
          <w:color w:val="231F20"/>
          <w:sz w:val="24"/>
          <w:szCs w:val="24"/>
        </w:rPr>
        <w:t>ey N° 23.592, “Ley Nacional de Actos Discriminatorios”.</w:t>
      </w:r>
      <w:r w:rsidRPr="004E30B3">
        <w:rPr>
          <w:rStyle w:val="FootnoteReference"/>
          <w:rFonts w:ascii="Times New Roman" w:hAnsi="Times New Roman" w:cs="Times New Roman"/>
          <w:color w:val="231F20"/>
          <w:sz w:val="24"/>
          <w:szCs w:val="24"/>
        </w:rPr>
        <w:footnoteReference w:id="5"/>
      </w:r>
    </w:p>
    <w:p w14:paraId="6F33C800"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801"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A su vez, el artículo 80 del Código Penal prevé el homicidio agravado por odio racial.</w:t>
      </w:r>
      <w:r w:rsidRPr="004E30B3">
        <w:rPr>
          <w:rStyle w:val="FootnoteReference"/>
          <w:rFonts w:ascii="Times New Roman" w:hAnsi="Times New Roman" w:cs="Times New Roman"/>
          <w:color w:val="231F20"/>
          <w:sz w:val="24"/>
          <w:szCs w:val="24"/>
        </w:rPr>
        <w:footnoteReference w:id="6"/>
      </w:r>
    </w:p>
    <w:p w14:paraId="6F33C802"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803"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En relación a las acciones del Estado argentino y otros ac</w:t>
      </w:r>
      <w:r w:rsidR="00115E76" w:rsidRPr="004E30B3">
        <w:rPr>
          <w:rFonts w:ascii="Times New Roman" w:hAnsi="Times New Roman" w:cs="Times New Roman"/>
          <w:color w:val="231F20"/>
          <w:sz w:val="24"/>
          <w:szCs w:val="24"/>
        </w:rPr>
        <w:t xml:space="preserve">tores para promover la justicia </w:t>
      </w:r>
      <w:r w:rsidRPr="004E30B3">
        <w:rPr>
          <w:rFonts w:ascii="Times New Roman" w:hAnsi="Times New Roman" w:cs="Times New Roman"/>
          <w:color w:val="231F20"/>
          <w:sz w:val="24"/>
          <w:szCs w:val="24"/>
        </w:rPr>
        <w:t>e igualdad racial mediante un enfoque interseccional, se destaca:</w:t>
      </w:r>
    </w:p>
    <w:p w14:paraId="6F33C804" w14:textId="77777777" w:rsidR="00115E76" w:rsidRPr="004E30B3" w:rsidRDefault="00115E76"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805"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b/>
          <w:bCs/>
          <w:color w:val="231F20"/>
          <w:sz w:val="24"/>
          <w:szCs w:val="24"/>
        </w:rPr>
        <w:t xml:space="preserve">A. </w:t>
      </w:r>
      <w:r w:rsidRPr="004E30B3">
        <w:rPr>
          <w:rFonts w:ascii="Times New Roman" w:hAnsi="Times New Roman" w:cs="Times New Roman"/>
          <w:color w:val="231F20"/>
          <w:sz w:val="24"/>
          <w:szCs w:val="24"/>
        </w:rPr>
        <w:t>Acerca de las leyes.</w:t>
      </w:r>
    </w:p>
    <w:p w14:paraId="6F33C806" w14:textId="77777777" w:rsidR="00115E76" w:rsidRPr="004E30B3" w:rsidRDefault="00115E76"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807"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xml:space="preserve">Durante el período 2022-2023 se presentaron ante el </w:t>
      </w:r>
      <w:r w:rsidR="00115E76" w:rsidRPr="004E30B3">
        <w:rPr>
          <w:rFonts w:ascii="Times New Roman" w:hAnsi="Times New Roman" w:cs="Times New Roman"/>
          <w:color w:val="231F20"/>
          <w:sz w:val="24"/>
          <w:szCs w:val="24"/>
        </w:rPr>
        <w:t xml:space="preserve">Honorable Congreso de la Nación </w:t>
      </w:r>
      <w:r w:rsidRPr="004E30B3">
        <w:rPr>
          <w:rFonts w:ascii="Times New Roman" w:hAnsi="Times New Roman" w:cs="Times New Roman"/>
          <w:color w:val="231F20"/>
          <w:sz w:val="24"/>
          <w:szCs w:val="24"/>
        </w:rPr>
        <w:t>Argentina una serie de proyectos de ley para mod</w:t>
      </w:r>
      <w:r w:rsidR="00115E76" w:rsidRPr="004E30B3">
        <w:rPr>
          <w:rFonts w:ascii="Times New Roman" w:hAnsi="Times New Roman" w:cs="Times New Roman"/>
          <w:color w:val="231F20"/>
          <w:sz w:val="24"/>
          <w:szCs w:val="24"/>
        </w:rPr>
        <w:t xml:space="preserve">ificar la Ley Nacional de Actos </w:t>
      </w:r>
      <w:r w:rsidRPr="004E30B3">
        <w:rPr>
          <w:rFonts w:ascii="Times New Roman" w:hAnsi="Times New Roman" w:cs="Times New Roman"/>
          <w:color w:val="231F20"/>
          <w:sz w:val="24"/>
          <w:szCs w:val="24"/>
        </w:rPr>
        <w:t>Discriminatorios, como consta en los expedientes S-</w:t>
      </w:r>
      <w:r w:rsidR="00115E76" w:rsidRPr="004E30B3">
        <w:rPr>
          <w:rFonts w:ascii="Times New Roman" w:hAnsi="Times New Roman" w:cs="Times New Roman"/>
          <w:color w:val="231F20"/>
          <w:sz w:val="24"/>
          <w:szCs w:val="24"/>
        </w:rPr>
        <w:t xml:space="preserve">773/22 y S-642/22 del Honorable </w:t>
      </w:r>
      <w:r w:rsidRPr="004E30B3">
        <w:rPr>
          <w:rFonts w:ascii="Times New Roman" w:hAnsi="Times New Roman" w:cs="Times New Roman"/>
          <w:color w:val="231F20"/>
          <w:sz w:val="24"/>
          <w:szCs w:val="24"/>
        </w:rPr>
        <w:t>Senado de la Nación y 3904-D-2022 y 3822-D</w:t>
      </w:r>
      <w:r w:rsidR="00115E76" w:rsidRPr="004E30B3">
        <w:rPr>
          <w:rFonts w:ascii="Times New Roman" w:hAnsi="Times New Roman" w:cs="Times New Roman"/>
          <w:color w:val="231F20"/>
          <w:sz w:val="24"/>
          <w:szCs w:val="24"/>
        </w:rPr>
        <w:t xml:space="preserve">-2022 de la Honorable Cámara de </w:t>
      </w:r>
      <w:r w:rsidRPr="004E30B3">
        <w:rPr>
          <w:rFonts w:ascii="Times New Roman" w:hAnsi="Times New Roman" w:cs="Times New Roman"/>
          <w:color w:val="231F20"/>
          <w:sz w:val="24"/>
          <w:szCs w:val="24"/>
        </w:rPr>
        <w:t>Diputados de la Nación.</w:t>
      </w:r>
    </w:p>
    <w:p w14:paraId="6F33C808" w14:textId="77777777" w:rsidR="00115E76" w:rsidRPr="004E30B3" w:rsidRDefault="00115E76"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809" w14:textId="77777777" w:rsidR="00535573" w:rsidRPr="004E30B3" w:rsidRDefault="00535573" w:rsidP="00535573">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Asimismo, el organismo acompañó la elaboración y p</w:t>
      </w:r>
      <w:r w:rsidR="00115E76" w:rsidRPr="004E30B3">
        <w:rPr>
          <w:rFonts w:ascii="Times New Roman" w:hAnsi="Times New Roman" w:cs="Times New Roman"/>
          <w:color w:val="231F20"/>
          <w:sz w:val="24"/>
          <w:szCs w:val="24"/>
        </w:rPr>
        <w:t xml:space="preserve">resentación del proyecto de ley </w:t>
      </w:r>
      <w:r w:rsidRPr="004E30B3">
        <w:rPr>
          <w:rFonts w:ascii="Times New Roman" w:hAnsi="Times New Roman" w:cs="Times New Roman"/>
          <w:color w:val="231F20"/>
          <w:sz w:val="24"/>
          <w:szCs w:val="24"/>
        </w:rPr>
        <w:t>“Marcelina Meneses”, sobre capacitación y concientiza</w:t>
      </w:r>
      <w:r w:rsidR="00115E76" w:rsidRPr="004E30B3">
        <w:rPr>
          <w:rFonts w:ascii="Times New Roman" w:hAnsi="Times New Roman" w:cs="Times New Roman"/>
          <w:color w:val="231F20"/>
          <w:sz w:val="24"/>
          <w:szCs w:val="24"/>
        </w:rPr>
        <w:t xml:space="preserve">ción de la perspectiva migrante </w:t>
      </w:r>
      <w:r w:rsidRPr="004E30B3">
        <w:rPr>
          <w:rFonts w:ascii="Times New Roman" w:hAnsi="Times New Roman" w:cs="Times New Roman"/>
          <w:color w:val="231F20"/>
          <w:sz w:val="24"/>
          <w:szCs w:val="24"/>
        </w:rPr>
        <w:t>para los tres poderes de la Ciudad de Buenos Aires, y del proyecto de ley de oficinas</w:t>
      </w:r>
      <w:r w:rsidR="00115E76"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comunales de atención migrante en la Legislatura Porteña, en junio de 2023.</w:t>
      </w:r>
    </w:p>
    <w:p w14:paraId="6F33C80A" w14:textId="77777777" w:rsidR="00115E76" w:rsidRPr="004E30B3" w:rsidRDefault="00115E76" w:rsidP="00535573">
      <w:pPr>
        <w:autoSpaceDE w:val="0"/>
        <w:autoSpaceDN w:val="0"/>
        <w:adjustRightInd w:val="0"/>
        <w:spacing w:after="0" w:line="240" w:lineRule="auto"/>
        <w:jc w:val="both"/>
        <w:rPr>
          <w:rFonts w:ascii="Times New Roman" w:hAnsi="Times New Roman" w:cs="Times New Roman"/>
          <w:color w:val="231F20"/>
          <w:sz w:val="24"/>
          <w:szCs w:val="24"/>
        </w:rPr>
      </w:pPr>
    </w:p>
    <w:p w14:paraId="6F33C80B" w14:textId="77777777" w:rsidR="00535573" w:rsidRPr="004E30B3" w:rsidRDefault="00535573"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b/>
          <w:bCs/>
          <w:color w:val="231F20"/>
          <w:sz w:val="24"/>
          <w:szCs w:val="24"/>
        </w:rPr>
        <w:t xml:space="preserve">B. </w:t>
      </w:r>
      <w:r w:rsidRPr="004E30B3">
        <w:rPr>
          <w:rFonts w:ascii="Times New Roman" w:hAnsi="Times New Roman" w:cs="Times New Roman"/>
          <w:color w:val="231F20"/>
          <w:sz w:val="24"/>
          <w:szCs w:val="24"/>
        </w:rPr>
        <w:t>Acerca de las políticas y programas.</w:t>
      </w:r>
    </w:p>
    <w:p w14:paraId="6F33C80C"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0D" w14:textId="77777777" w:rsidR="00535573" w:rsidRPr="004E30B3" w:rsidRDefault="00535573"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xml:space="preserve">En noviembre de 2020, conforme los registros existentes, se creó la </w:t>
      </w:r>
      <w:r w:rsidR="00115E76" w:rsidRPr="004E30B3">
        <w:rPr>
          <w:rFonts w:ascii="Times New Roman" w:hAnsi="Times New Roman" w:cs="Times New Roman"/>
          <w:b/>
          <w:bCs/>
          <w:color w:val="231F20"/>
          <w:sz w:val="24"/>
          <w:szCs w:val="24"/>
        </w:rPr>
        <w:t xml:space="preserve">Comisión para el </w:t>
      </w:r>
      <w:r w:rsidRPr="004E30B3">
        <w:rPr>
          <w:rFonts w:ascii="Times New Roman" w:hAnsi="Times New Roman" w:cs="Times New Roman"/>
          <w:b/>
          <w:bCs/>
          <w:color w:val="231F20"/>
          <w:sz w:val="24"/>
          <w:szCs w:val="24"/>
        </w:rPr>
        <w:t xml:space="preserve">Reconocimiento Histórico de la Comunidad Afroargentina </w:t>
      </w:r>
      <w:r w:rsidRPr="004E30B3">
        <w:rPr>
          <w:rFonts w:ascii="Times New Roman" w:hAnsi="Times New Roman" w:cs="Times New Roman"/>
          <w:color w:val="231F20"/>
          <w:sz w:val="24"/>
          <w:szCs w:val="24"/>
        </w:rPr>
        <w:t>(RESOL-2020-230-</w:t>
      </w:r>
      <w:r w:rsidR="00115E76" w:rsidRPr="004E30B3">
        <w:rPr>
          <w:rFonts w:ascii="Times New Roman" w:hAnsi="Times New Roman" w:cs="Times New Roman"/>
          <w:b/>
          <w:bCs/>
          <w:color w:val="231F20"/>
          <w:sz w:val="24"/>
          <w:szCs w:val="24"/>
        </w:rPr>
        <w:t xml:space="preserve"> </w:t>
      </w:r>
      <w:r w:rsidRPr="004E30B3">
        <w:rPr>
          <w:rFonts w:ascii="Times New Roman" w:hAnsi="Times New Roman" w:cs="Times New Roman"/>
          <w:color w:val="231F20"/>
          <w:sz w:val="24"/>
          <w:szCs w:val="24"/>
        </w:rPr>
        <w:t>-APN-INADI#MJ), como parte del Programa Afrodescendientes. La misma tiene entre</w:t>
      </w:r>
      <w:r w:rsidR="00115E76" w:rsidRPr="004E30B3">
        <w:rPr>
          <w:rFonts w:ascii="Times New Roman" w:hAnsi="Times New Roman" w:cs="Times New Roman"/>
          <w:color w:val="231F20"/>
          <w:sz w:val="24"/>
          <w:szCs w:val="24"/>
        </w:rPr>
        <w:t xml:space="preserve"> </w:t>
      </w:r>
      <w:r w:rsidRPr="004E30B3">
        <w:rPr>
          <w:rFonts w:ascii="Times New Roman" w:hAnsi="Times New Roman" w:cs="Times New Roman"/>
          <w:color w:val="231F20"/>
          <w:sz w:val="24"/>
          <w:szCs w:val="24"/>
        </w:rPr>
        <w:t>sus funciones:</w:t>
      </w:r>
    </w:p>
    <w:p w14:paraId="6F33C80E"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0F"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Registrar y brindar apoyo a las Organizaciones de la Comunidad Afroargentina;</w:t>
      </w:r>
    </w:p>
    <w:p w14:paraId="6F33C810"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11"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Colaborar a la reparación histórica construyendo un mapa de sitios de memoria de la comunidad afroargentina;</w:t>
      </w:r>
    </w:p>
    <w:p w14:paraId="6F33C812"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13"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Promover la participación federal de organizaciones de la comunidad afroargentina;</w:t>
      </w:r>
    </w:p>
    <w:p w14:paraId="6F33C814"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15"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Asistir en el desarrollo de políticas públicas del Estado nacional, provinciales y/o municipales junto con las organizaciones de la sociedad civil;</w:t>
      </w:r>
    </w:p>
    <w:p w14:paraId="6F33C816"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17"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Fomentar la capacitación y formación de la administración pública en los objetivos de la comisión para el reconocimiento histórico de la comunidad afroargentina.</w:t>
      </w:r>
    </w:p>
    <w:p w14:paraId="6F33C818"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19"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En el marco del mencionado Programa de Afrodescendientes, durante el período 2022-2023, las áreas correspondientes de este organismo informaron la implementación de tres líneas de acción:</w:t>
      </w:r>
    </w:p>
    <w:p w14:paraId="6F33C81A"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1B"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b/>
          <w:bCs/>
          <w:color w:val="231F20"/>
          <w:sz w:val="24"/>
          <w:szCs w:val="24"/>
        </w:rPr>
      </w:pPr>
      <w:r w:rsidRPr="004E30B3">
        <w:rPr>
          <w:rFonts w:ascii="Times New Roman" w:hAnsi="Times New Roman" w:cs="Times New Roman"/>
          <w:b/>
          <w:bCs/>
          <w:color w:val="231F20"/>
          <w:sz w:val="24"/>
          <w:szCs w:val="24"/>
        </w:rPr>
        <w:t>1. Capacitaciones para la prevención de la discriminación, la xenofobia y el racismo, y promoción de la igualdad y las buenas prácticas, entre las que se destacan:</w:t>
      </w:r>
    </w:p>
    <w:p w14:paraId="6F33C81C"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1D" w14:textId="77777777" w:rsidR="00115E76"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Capacitaciones: “¿De qué hablamos cuando hablamos de racismo?”, “Historia de la comunidad afroargentina” y “No hay justicia social sin justicia racial”, orientadas a personal de la administración pública, docentes de todos los niveles y público general. Las mismas tuvieron por objetivo brindar un espacio de reflexión acerca de la pertinencia de introducir la perspectiva étnico-racial en el desarrollo, implementación y evaluación de las políticas públicas y en los distintos ámbitos de toma de decisión. En sus diversas ediciones durante 2022 se informó que participaron 560 personas.</w:t>
      </w:r>
    </w:p>
    <w:p w14:paraId="6F33C81E" w14:textId="77777777" w:rsidR="002B3F8A" w:rsidRPr="004E30B3" w:rsidRDefault="002B3F8A"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1F"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I Jornada de Memoria, Racismo y Discursos de Odio: En el marco del 21 de Marzo de 2022 (día internacional de la eliminación de la discriminación racial), 24 de Marzo (día nacional de la memoria por la verdad y la justicia) y 25 de Marzo (día internacional del recuerdo de las víctimas de la esclavitud y la trata transatlántica de esclavos), se invitó a ejercitar y construir memoria desde una perspectiva etnico- racial, entendiendo a la esclavitud y la trata trasatlántica como la base de la experiencia histórica y de la identidad latinoamericana, con una participación de 100 asistentes según datos brindados por el área competente.</w:t>
      </w:r>
    </w:p>
    <w:p w14:paraId="6F33C820"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21"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“Memorias del Encuentro de la Comunidad Afroargentina PARANÁ - 2021”. La publicación realizada en septiembre de 2022 es un documento de síntesis en el que figuran una serie de propuestas de políticas públicas dirigidas al Estado con el fin avanzar en el camino hacia la equidad étnico-racial, la reparación histórica y la justicia social para la comunidad afroargentina. Las mismas surgieron de los días de trabajo, formación y debate de las organizaciones que participaron del Encuentro Nacional de la Comunidad Afroargentina Paraná, Entre Ríos 2021, llevado a cabo en el marco del día nacional de los afroargentinos y de la cultura afro.</w:t>
      </w:r>
    </w:p>
    <w:p w14:paraId="6F33C822"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23"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II Encuentro Nacional de la Comunidad Afroargentina, Llevado a cabo en el marco del día nacional de los afroargentinos y de la cultura afro, el 8 de noviembre de 2022, en conmemoración a María Remedios del Valle.</w:t>
      </w:r>
    </w:p>
    <w:p w14:paraId="6F33C824"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25"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II Jornadas de Memoria, Racismo y Discursos de Odio, realizadas en el marco del Foro Mundial de Derechos Humanos en marzo de 2023. Impulsadas por este organismo y la Secretaría de Derechos Humanos de la Nación configuraron un espacio de reflexión en el camino hacia la equidad étnico-racial y la reparación histórica. El Programa Afrodescendientes participó de la mesa crímenes de lesa humanidad, procesos de memoria y justicia reparativa junto a referentes de organizaciones de la sociedad civil, quienes expresaron la importancia de ejercitar y construir memoria en pos de una sociedad inclusiva y respetuosa de las identidades.</w:t>
      </w:r>
    </w:p>
    <w:p w14:paraId="6F33C826"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27"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lastRenderedPageBreak/>
        <w:t>- II Encuentro de Etnoeducadores, Docentes, Formadores y Educadores Populares Afrodescendientes de Argentina. Se desarrolló en tres jornadas consecutivas, del 25 al 27 de mayo de 2023, en la provincia de Salta. Estuvieron compuestas por conferencias, paneles de debate, presentación de experiencias etnoeducativas y mesas de trabajo. Contribuyó a generar acuerdos para optimizar la lucha contra el racismo en los ámbitos educativos.</w:t>
      </w:r>
    </w:p>
    <w:p w14:paraId="6F33C828"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29"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VII Encuentro Federal de Derechos Humanos, celebrado en octubre de 2023. Se brindaron talleres de capacitación destinados a jóvenes estudiantes de la escuela secundaria, estudiantes universitarios y docentes. Organizado junto con la Secretaría de Derechos Humanos de la Nación, se realizaron 12 talleres, informando una participación de casi 500 personas.</w:t>
      </w:r>
    </w:p>
    <w:p w14:paraId="6F33C82A"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2B"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I Asamblea Nacional de Mujeres y LBTTNB Afrodescendientes en Argentina, organizada en agosto del 2023 en la Ciudad Autónoma de Buenos Aires. Aportó una sistematización de las demandas, propuestas y líneas de acción identificadas para el desarrollo de las comunidades afrodescendientes, con énfasis en la situación de las mujeres y LBTTNB. Organizada en conjunto con el CAF-Banco de Desarrollo de América Latina y el Caribe, contó con la participación de autoridades nacionales y referentes del movimiento afrodescendiente en Argentina e internacionales, entre los que destaca Epsy Campbell Barr, presidenta del Foro Permanente Afrodescendiente de Naciones Unidas, y Paola Yañez, Coordinadora General- Red de Mujeres Afrolatinoamericanas, Afrocaribeñas y de la Diáspora (RMAAD).</w:t>
      </w:r>
    </w:p>
    <w:p w14:paraId="6F33C82C"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2D"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xml:space="preserve">- En el marco de los 10 años de la sanción de la Ley N° 26.852, en noviembre de 2023, en conmemoración del </w:t>
      </w:r>
      <w:r w:rsidRPr="004E30B3">
        <w:rPr>
          <w:rFonts w:ascii="Times New Roman" w:hAnsi="Times New Roman" w:cs="Times New Roman"/>
          <w:b/>
          <w:bCs/>
          <w:color w:val="231F20"/>
          <w:sz w:val="24"/>
          <w:szCs w:val="24"/>
        </w:rPr>
        <w:t>día nacional de los afroargentinos y la cultura afro</w:t>
      </w:r>
      <w:r w:rsidRPr="004E30B3">
        <w:rPr>
          <w:rFonts w:ascii="Times New Roman" w:hAnsi="Times New Roman" w:cs="Times New Roman"/>
          <w:color w:val="231F20"/>
          <w:sz w:val="24"/>
          <w:szCs w:val="24"/>
        </w:rPr>
        <w:t>, se renovaron autoridades de la Comisión de Reconocimiento Histórico de la Comunidad Afroargentina y, con el propósito de presentar los objetivos de la línea de trabajo en relación al decenio internacional de los afrodescendientes con eje en el reconocimiento, justicia y desarrollo para la comunidad, se organizó un encuentro con organizaciones de la sociedad civil y otros organismos que contó con la presencia de la relatora sobre los derechos de las personas afrodescendientes y contra la discriminacion racial de la CIDH, alta comisionada Margarette May Macaulay.</w:t>
      </w:r>
    </w:p>
    <w:p w14:paraId="6F33C82E"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b/>
          <w:bCs/>
          <w:color w:val="231F20"/>
          <w:sz w:val="24"/>
          <w:szCs w:val="24"/>
        </w:rPr>
      </w:pPr>
    </w:p>
    <w:p w14:paraId="6F33C82F"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b/>
          <w:bCs/>
          <w:color w:val="231F20"/>
          <w:sz w:val="24"/>
          <w:szCs w:val="24"/>
        </w:rPr>
      </w:pPr>
      <w:r w:rsidRPr="004E30B3">
        <w:rPr>
          <w:rFonts w:ascii="Times New Roman" w:hAnsi="Times New Roman" w:cs="Times New Roman"/>
          <w:b/>
          <w:bCs/>
          <w:color w:val="231F20"/>
          <w:sz w:val="24"/>
          <w:szCs w:val="24"/>
        </w:rPr>
        <w:t>2. Acciones de articulación institucional.</w:t>
      </w:r>
    </w:p>
    <w:p w14:paraId="6F33C830"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31"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Las áreas competentes del I</w:t>
      </w:r>
      <w:r w:rsidR="002B3F8A">
        <w:rPr>
          <w:rFonts w:ascii="Times New Roman" w:hAnsi="Times New Roman" w:cs="Times New Roman"/>
          <w:color w:val="231F20"/>
          <w:sz w:val="24"/>
          <w:szCs w:val="24"/>
        </w:rPr>
        <w:t>NADI</w:t>
      </w:r>
      <w:r w:rsidRPr="004E30B3">
        <w:rPr>
          <w:rFonts w:ascii="Times New Roman" w:hAnsi="Times New Roman" w:cs="Times New Roman"/>
          <w:color w:val="231F20"/>
          <w:sz w:val="24"/>
          <w:szCs w:val="24"/>
        </w:rPr>
        <w:t xml:space="preserve"> informan la realización de las siguientes actividades durante el año 2023:</w:t>
      </w:r>
    </w:p>
    <w:p w14:paraId="6F33C832"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33"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xml:space="preserve">- Con el objetivo de federalizar el trabajo de la comisión para el reconocimiento histórico de la comunidad afroargentina, miembros de la comisión habrían participado de diversas reuniones y encuentros en todo el país. </w:t>
      </w:r>
    </w:p>
    <w:p w14:paraId="6F33C834"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35"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Capacitación al personal del ANSES en noviembre de 2023 sobre derechos de las personas migrantes e indígenas desde un enfoque de igualdad y no discriminación.</w:t>
      </w:r>
    </w:p>
    <w:p w14:paraId="6F33C836"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37"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lastRenderedPageBreak/>
        <w:t>- Capacitación dirigida a los trabajadores del Centro de Integración de Personas Migrantes y Refugiadas sobre perspectiva étnico-racial en el abordaje de las personas migrantes e indígenas en noviembre de 2023.</w:t>
      </w:r>
    </w:p>
    <w:p w14:paraId="6F33C838"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39"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b/>
          <w:bCs/>
          <w:color w:val="231F20"/>
          <w:sz w:val="24"/>
          <w:szCs w:val="24"/>
        </w:rPr>
      </w:pPr>
      <w:r w:rsidRPr="004E30B3">
        <w:rPr>
          <w:rFonts w:ascii="Times New Roman" w:hAnsi="Times New Roman" w:cs="Times New Roman"/>
          <w:b/>
          <w:bCs/>
          <w:color w:val="231F20"/>
          <w:sz w:val="24"/>
          <w:szCs w:val="24"/>
        </w:rPr>
        <w:t>3. Publicaciones y Difusión.</w:t>
      </w:r>
    </w:p>
    <w:p w14:paraId="6F33C83A"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3B"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Campaña de concientización “Me reconozco”. Durante el año 2022 se realizó en Argentina el Censo Nacional de Población, Hogares y Viviendas, incluyendo por primera vez dentro del cuestionario la posibilidad de que toda la población responda sobre autorreconocimiento étnico (pueblos indígenas u originarios y afrodescendientes), permitiendo reflejar la diversidad presente en nuestro país.</w:t>
      </w:r>
    </w:p>
    <w:p w14:paraId="6F33C83C"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3D" w14:textId="77777777" w:rsidR="00115E76"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Publicación de la Revista “Inclusive”, cuya edición número 6 de septiembre de 2022 abordó la temática de la “Discriminación ambiental y Racismo”, para aportar al debate sobre la forma en que las desigualdades en el acceso a un ambiente sano -ya sea en el ámbito rural como en las ciudades- impactan en el ejercicio de los derechos de las personas y las comunidades.</w:t>
      </w:r>
    </w:p>
    <w:p w14:paraId="6F33C83E" w14:textId="77777777" w:rsidR="002B3F8A" w:rsidRPr="004E30B3" w:rsidRDefault="002B3F8A"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3F"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Celebración de Iemanjá: Con el objetivo de promover los valores de la libertad, la igualdad y el pluralismo religioso, se realizó la 39º Ceremonia en honor a Iemanjá con la participación de más de 1000 personas en la Ciudad de Mar del Plata. La actividad fue organizada por parte de Babalorixa Hugo Watember, presidente y director espiritual del Reino de Iemanja Bomi. Febrero 2023.</w:t>
      </w:r>
    </w:p>
    <w:p w14:paraId="6F33C840"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p>
    <w:p w14:paraId="6F33C841" w14:textId="77777777" w:rsidR="00115E76" w:rsidRPr="004E30B3" w:rsidRDefault="00115E76" w:rsidP="00115E76">
      <w:pPr>
        <w:autoSpaceDE w:val="0"/>
        <w:autoSpaceDN w:val="0"/>
        <w:adjustRightInd w:val="0"/>
        <w:spacing w:after="0" w:line="240" w:lineRule="auto"/>
        <w:jc w:val="both"/>
        <w:rPr>
          <w:rFonts w:ascii="Times New Roman" w:hAnsi="Times New Roman" w:cs="Times New Roman"/>
          <w:color w:val="231F20"/>
          <w:sz w:val="24"/>
          <w:szCs w:val="24"/>
        </w:rPr>
      </w:pPr>
      <w:r w:rsidRPr="004E30B3">
        <w:rPr>
          <w:rFonts w:ascii="Times New Roman" w:hAnsi="Times New Roman" w:cs="Times New Roman"/>
          <w:color w:val="231F20"/>
          <w:sz w:val="24"/>
          <w:szCs w:val="24"/>
        </w:rPr>
        <w:t>- Campaña en redes realizada conjuntamente con la Organización Internacional para las Migraciones (OIM), en el marco del convenio suscripto con dicha Institución. El objetivo fue difundir información a fin de concientizar a la población sobre la temática migratoria. Mayo 2023.</w:t>
      </w:r>
    </w:p>
    <w:sectPr w:rsidR="00115E76" w:rsidRPr="004E30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C844" w14:textId="77777777" w:rsidR="00066897" w:rsidRDefault="00066897" w:rsidP="00535573">
      <w:pPr>
        <w:spacing w:after="0" w:line="240" w:lineRule="auto"/>
      </w:pPr>
      <w:r>
        <w:separator/>
      </w:r>
    </w:p>
  </w:endnote>
  <w:endnote w:type="continuationSeparator" w:id="0">
    <w:p w14:paraId="6F33C845" w14:textId="77777777" w:rsidR="00066897" w:rsidRDefault="00066897" w:rsidP="0053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C842" w14:textId="77777777" w:rsidR="00066897" w:rsidRDefault="00066897" w:rsidP="00535573">
      <w:pPr>
        <w:spacing w:after="0" w:line="240" w:lineRule="auto"/>
      </w:pPr>
      <w:r>
        <w:separator/>
      </w:r>
    </w:p>
  </w:footnote>
  <w:footnote w:type="continuationSeparator" w:id="0">
    <w:p w14:paraId="6F33C843" w14:textId="77777777" w:rsidR="00066897" w:rsidRDefault="00066897" w:rsidP="00535573">
      <w:pPr>
        <w:spacing w:after="0" w:line="240" w:lineRule="auto"/>
      </w:pPr>
      <w:r>
        <w:continuationSeparator/>
      </w:r>
    </w:p>
  </w:footnote>
  <w:footnote w:id="1">
    <w:p w14:paraId="6F33C846" w14:textId="77777777" w:rsidR="003707E2" w:rsidRPr="00535573" w:rsidRDefault="003707E2" w:rsidP="00535573">
      <w:pPr>
        <w:autoSpaceDE w:val="0"/>
        <w:autoSpaceDN w:val="0"/>
        <w:adjustRightInd w:val="0"/>
        <w:spacing w:after="0" w:line="240" w:lineRule="auto"/>
        <w:jc w:val="both"/>
        <w:rPr>
          <w:rFonts w:ascii="Times New Roman" w:hAnsi="Times New Roman" w:cs="Times New Roman"/>
          <w:color w:val="231F20"/>
          <w:sz w:val="20"/>
          <w:szCs w:val="20"/>
        </w:rPr>
      </w:pPr>
      <w:r w:rsidRPr="00535573">
        <w:rPr>
          <w:rStyle w:val="FootnoteReference"/>
          <w:rFonts w:ascii="Times New Roman" w:hAnsi="Times New Roman" w:cs="Times New Roman"/>
          <w:sz w:val="20"/>
          <w:szCs w:val="20"/>
        </w:rPr>
        <w:footnoteRef/>
      </w:r>
      <w:r w:rsidRPr="00535573">
        <w:rPr>
          <w:rFonts w:ascii="Times New Roman" w:hAnsi="Times New Roman" w:cs="Times New Roman"/>
          <w:color w:val="231F20"/>
          <w:sz w:val="20"/>
          <w:szCs w:val="20"/>
        </w:rPr>
        <w:t>EX-2023-117846389- -APN-INADI#MJ Ministerio Público Fiscal “s/Nombre art. 184, inciso 5, del CP” Fiscalía PCyF</w:t>
      </w:r>
    </w:p>
    <w:p w14:paraId="6F33C847" w14:textId="77777777" w:rsidR="003707E2" w:rsidRPr="00535573" w:rsidRDefault="003707E2" w:rsidP="00535573">
      <w:pPr>
        <w:pStyle w:val="FootnoteText"/>
        <w:tabs>
          <w:tab w:val="left" w:pos="5850"/>
        </w:tabs>
        <w:jc w:val="both"/>
        <w:rPr>
          <w:rFonts w:ascii="Times New Roman" w:hAnsi="Times New Roman" w:cs="Times New Roman"/>
        </w:rPr>
      </w:pPr>
      <w:r w:rsidRPr="00535573">
        <w:rPr>
          <w:rFonts w:ascii="Times New Roman" w:hAnsi="Times New Roman" w:cs="Times New Roman"/>
          <w:color w:val="231F20"/>
        </w:rPr>
        <w:t>Nº 13 (Discriminación)</w:t>
      </w:r>
      <w:r w:rsidRPr="00535573">
        <w:rPr>
          <w:rFonts w:ascii="Times New Roman" w:hAnsi="Times New Roman" w:cs="Times New Roman"/>
        </w:rPr>
        <w:t xml:space="preserve"> </w:t>
      </w:r>
      <w:r w:rsidRPr="00535573">
        <w:rPr>
          <w:rFonts w:ascii="Times New Roman" w:hAnsi="Times New Roman" w:cs="Times New Roman"/>
        </w:rPr>
        <w:tab/>
      </w:r>
    </w:p>
  </w:footnote>
  <w:footnote w:id="2">
    <w:p w14:paraId="6F33C848" w14:textId="77777777" w:rsidR="003707E2" w:rsidRPr="00535573" w:rsidRDefault="003707E2" w:rsidP="00535573">
      <w:pPr>
        <w:autoSpaceDE w:val="0"/>
        <w:autoSpaceDN w:val="0"/>
        <w:adjustRightInd w:val="0"/>
        <w:spacing w:after="0" w:line="240" w:lineRule="auto"/>
        <w:jc w:val="both"/>
        <w:rPr>
          <w:rFonts w:ascii="Times New Roman" w:hAnsi="Times New Roman" w:cs="Times New Roman"/>
          <w:color w:val="231F20"/>
          <w:sz w:val="20"/>
          <w:szCs w:val="20"/>
        </w:rPr>
      </w:pPr>
      <w:r w:rsidRPr="00535573">
        <w:rPr>
          <w:rStyle w:val="FootnoteReference"/>
          <w:rFonts w:ascii="Times New Roman" w:hAnsi="Times New Roman" w:cs="Times New Roman"/>
          <w:sz w:val="20"/>
          <w:szCs w:val="20"/>
        </w:rPr>
        <w:footnoteRef/>
      </w:r>
      <w:r w:rsidRPr="00535573">
        <w:rPr>
          <w:rFonts w:ascii="Times New Roman" w:hAnsi="Times New Roman" w:cs="Times New Roman"/>
          <w:color w:val="231F20"/>
          <w:sz w:val="20"/>
          <w:szCs w:val="20"/>
        </w:rPr>
        <w:t xml:space="preserve">“Mapa Nacional de la Discriminación”, 2022, disponible en: </w:t>
      </w:r>
    </w:p>
    <w:p w14:paraId="6F33C849" w14:textId="77777777" w:rsidR="003707E2" w:rsidRPr="00535573" w:rsidRDefault="003707E2" w:rsidP="00535573">
      <w:pPr>
        <w:pStyle w:val="FootnoteText"/>
        <w:jc w:val="both"/>
        <w:rPr>
          <w:rFonts w:ascii="Times New Roman" w:hAnsi="Times New Roman" w:cs="Times New Roman"/>
        </w:rPr>
      </w:pPr>
      <w:r w:rsidRPr="00535573">
        <w:rPr>
          <w:rFonts w:ascii="Times New Roman" w:hAnsi="Times New Roman" w:cs="Times New Roman"/>
          <w:color w:val="1A56A8"/>
        </w:rPr>
        <w:t>https://www.argentina.gob.ar/sites/default/files/2022/06/mapa_nacional_de_la_discriminacion.pdf</w:t>
      </w:r>
      <w:r w:rsidRPr="00535573">
        <w:rPr>
          <w:rFonts w:ascii="Times New Roman" w:hAnsi="Times New Roman" w:cs="Times New Roman"/>
        </w:rPr>
        <w:t xml:space="preserve"> </w:t>
      </w:r>
    </w:p>
  </w:footnote>
  <w:footnote w:id="3">
    <w:p w14:paraId="6F33C84A" w14:textId="77777777" w:rsidR="003707E2" w:rsidRPr="00535573" w:rsidRDefault="003707E2" w:rsidP="00535573">
      <w:pPr>
        <w:pStyle w:val="FootnoteText"/>
        <w:jc w:val="both"/>
        <w:rPr>
          <w:rFonts w:ascii="Times New Roman" w:hAnsi="Times New Roman" w:cs="Times New Roman"/>
        </w:rPr>
      </w:pPr>
      <w:r w:rsidRPr="00535573">
        <w:rPr>
          <w:rStyle w:val="FootnoteReference"/>
          <w:rFonts w:ascii="Times New Roman" w:hAnsi="Times New Roman" w:cs="Times New Roman"/>
        </w:rPr>
        <w:footnoteRef/>
      </w:r>
      <w:r w:rsidRPr="00535573">
        <w:rPr>
          <w:rFonts w:ascii="Times New Roman" w:hAnsi="Times New Roman" w:cs="Times New Roman"/>
          <w:color w:val="231F20"/>
        </w:rPr>
        <w:t>“Mapa Nacional de la Discriminación”, 2022, pág. 133.</w:t>
      </w:r>
      <w:r w:rsidRPr="00535573">
        <w:rPr>
          <w:rFonts w:ascii="Times New Roman" w:hAnsi="Times New Roman" w:cs="Times New Roman"/>
        </w:rPr>
        <w:t xml:space="preserve"> </w:t>
      </w:r>
    </w:p>
  </w:footnote>
  <w:footnote w:id="4">
    <w:p w14:paraId="6F33C84B" w14:textId="77777777" w:rsidR="003707E2" w:rsidRDefault="003707E2" w:rsidP="00535573">
      <w:pPr>
        <w:autoSpaceDE w:val="0"/>
        <w:autoSpaceDN w:val="0"/>
        <w:adjustRightInd w:val="0"/>
        <w:spacing w:after="0" w:line="240" w:lineRule="auto"/>
        <w:jc w:val="both"/>
      </w:pPr>
      <w:r w:rsidRPr="00535573">
        <w:rPr>
          <w:rStyle w:val="FootnoteReference"/>
          <w:rFonts w:ascii="Times New Roman" w:hAnsi="Times New Roman" w:cs="Times New Roman"/>
          <w:sz w:val="20"/>
          <w:szCs w:val="20"/>
        </w:rPr>
        <w:footnoteRef/>
      </w:r>
      <w:r w:rsidRPr="00535573">
        <w:rPr>
          <w:rFonts w:ascii="Times New Roman" w:hAnsi="Times New Roman" w:cs="Times New Roman"/>
          <w:color w:val="231F20"/>
          <w:sz w:val="20"/>
          <w:szCs w:val="20"/>
        </w:rPr>
        <w:t>Escalas de actitud. Conjunto de ítems que se presentan en forma de afirmaciones para medir la reacción</w:t>
      </w:r>
      <w:r>
        <w:rPr>
          <w:rFonts w:ascii="Times New Roman" w:hAnsi="Times New Roman" w:cs="Times New Roman"/>
          <w:color w:val="231F20"/>
          <w:sz w:val="20"/>
          <w:szCs w:val="20"/>
        </w:rPr>
        <w:t xml:space="preserve"> </w:t>
      </w:r>
      <w:r w:rsidRPr="00535573">
        <w:rPr>
          <w:rFonts w:ascii="Times New Roman" w:hAnsi="Times New Roman" w:cs="Times New Roman"/>
          <w:color w:val="231F20"/>
          <w:sz w:val="20"/>
          <w:szCs w:val="20"/>
        </w:rPr>
        <w:t>del sujeto. Una escala es un instrumento que se encarga de medir propiedades o componentes en un</w:t>
      </w:r>
      <w:r>
        <w:rPr>
          <w:rFonts w:ascii="Times New Roman" w:hAnsi="Times New Roman" w:cs="Times New Roman"/>
          <w:color w:val="231F20"/>
          <w:sz w:val="20"/>
          <w:szCs w:val="20"/>
        </w:rPr>
        <w:t xml:space="preserve"> </w:t>
      </w:r>
      <w:r w:rsidRPr="00535573">
        <w:rPr>
          <w:rFonts w:ascii="Times New Roman" w:hAnsi="Times New Roman" w:cs="Times New Roman"/>
          <w:color w:val="231F20"/>
          <w:sz w:val="20"/>
          <w:szCs w:val="20"/>
        </w:rPr>
        <w:t>individuo o en un grupo. La actitud es el grado de inclinación que tenemos o sentimos hacia algo. Estas</w:t>
      </w:r>
      <w:r>
        <w:rPr>
          <w:rFonts w:ascii="Times New Roman" w:hAnsi="Times New Roman" w:cs="Times New Roman"/>
          <w:color w:val="231F20"/>
          <w:sz w:val="20"/>
          <w:szCs w:val="20"/>
        </w:rPr>
        <w:t xml:space="preserve"> </w:t>
      </w:r>
      <w:r w:rsidRPr="00535573">
        <w:rPr>
          <w:rFonts w:ascii="Times New Roman" w:hAnsi="Times New Roman" w:cs="Times New Roman"/>
          <w:color w:val="231F20"/>
          <w:sz w:val="20"/>
          <w:szCs w:val="20"/>
        </w:rPr>
        <w:t>escalas están formadas por un conjunto de afirmaciones de idéntico valor, a cada una de las cuales se</w:t>
      </w:r>
      <w:r>
        <w:rPr>
          <w:rFonts w:ascii="Times New Roman" w:hAnsi="Times New Roman" w:cs="Times New Roman"/>
          <w:color w:val="231F20"/>
          <w:sz w:val="20"/>
          <w:szCs w:val="20"/>
        </w:rPr>
        <w:t xml:space="preserve"> </w:t>
      </w:r>
      <w:r w:rsidRPr="00535573">
        <w:rPr>
          <w:rFonts w:ascii="Times New Roman" w:hAnsi="Times New Roman" w:cs="Times New Roman"/>
          <w:color w:val="231F20"/>
          <w:sz w:val="20"/>
          <w:szCs w:val="20"/>
        </w:rPr>
        <w:t>debe responder matizando el grado de acuerdo o desacuerdo que se tiene con ellas. Hernández Sampierí, (2010) METODOLOGÍA DE LA INVESTIGACIÓN Pág. 340-341.</w:t>
      </w:r>
      <w:r>
        <w:t xml:space="preserve"> </w:t>
      </w:r>
    </w:p>
  </w:footnote>
  <w:footnote w:id="5">
    <w:p w14:paraId="6F33C84C" w14:textId="77777777" w:rsidR="003707E2" w:rsidRDefault="003707E2" w:rsidP="00535573">
      <w:pPr>
        <w:pStyle w:val="FootnoteText"/>
        <w:jc w:val="both"/>
      </w:pPr>
      <w:r>
        <w:rPr>
          <w:rStyle w:val="FootnoteReference"/>
        </w:rPr>
        <w:footnoteRef/>
      </w:r>
      <w:r w:rsidRPr="00535573">
        <w:rPr>
          <w:rFonts w:ascii="Times New Roman" w:hAnsi="Times New Roman" w:cs="Times New Roman"/>
          <w:color w:val="231F20"/>
        </w:rPr>
        <w:t>El Art. 2 de la ley N° 23.592 prevé que se eleva “en un tercio el mínimo y en un medio el máximo de la</w:t>
      </w:r>
      <w:r>
        <w:rPr>
          <w:rFonts w:ascii="Times New Roman" w:hAnsi="Times New Roman" w:cs="Times New Roman"/>
          <w:color w:val="231F20"/>
        </w:rPr>
        <w:t xml:space="preserve"> </w:t>
      </w:r>
      <w:r w:rsidRPr="00535573">
        <w:rPr>
          <w:rFonts w:ascii="Times New Roman" w:hAnsi="Times New Roman" w:cs="Times New Roman"/>
          <w:color w:val="231F20"/>
        </w:rPr>
        <w:t>escala penal de todo delito reprimido por el Código Penal o Leyes complementarias cuando sea cometido</w:t>
      </w:r>
      <w:r>
        <w:rPr>
          <w:rFonts w:ascii="Times New Roman" w:hAnsi="Times New Roman" w:cs="Times New Roman"/>
          <w:color w:val="231F20"/>
        </w:rPr>
        <w:t xml:space="preserve"> </w:t>
      </w:r>
      <w:r w:rsidRPr="00535573">
        <w:rPr>
          <w:rFonts w:ascii="Times New Roman" w:hAnsi="Times New Roman" w:cs="Times New Roman"/>
          <w:color w:val="231F20"/>
        </w:rPr>
        <w:t>por persecución u odio a una raza, religión o nacionalidad, o con el objeto de destruir en todo o en parte a</w:t>
      </w:r>
      <w:r>
        <w:rPr>
          <w:rFonts w:ascii="Times New Roman" w:hAnsi="Times New Roman" w:cs="Times New Roman"/>
          <w:color w:val="231F20"/>
        </w:rPr>
        <w:t xml:space="preserve"> </w:t>
      </w:r>
      <w:r w:rsidRPr="00535573">
        <w:rPr>
          <w:rFonts w:ascii="Times New Roman" w:hAnsi="Times New Roman" w:cs="Times New Roman"/>
          <w:color w:val="231F20"/>
        </w:rPr>
        <w:t>un grupo nacional, étnico, racial o religioso. En ningún caso se podrá exceder del máximo legal de la</w:t>
      </w:r>
      <w:r>
        <w:rPr>
          <w:rFonts w:ascii="Times New Roman" w:hAnsi="Times New Roman" w:cs="Times New Roman"/>
          <w:color w:val="231F20"/>
        </w:rPr>
        <w:t xml:space="preserve"> </w:t>
      </w:r>
      <w:r w:rsidRPr="00535573">
        <w:rPr>
          <w:rFonts w:ascii="Times New Roman" w:hAnsi="Times New Roman" w:cs="Times New Roman"/>
          <w:color w:val="231F20"/>
        </w:rPr>
        <w:t>especie de pena de que se trate”. Asimismo, el art. 3° de la ley citada establece que: “Serán reprimidos con</w:t>
      </w:r>
      <w:r>
        <w:rPr>
          <w:rFonts w:ascii="Times New Roman" w:hAnsi="Times New Roman" w:cs="Times New Roman"/>
          <w:color w:val="231F20"/>
        </w:rPr>
        <w:t xml:space="preserve"> </w:t>
      </w:r>
      <w:r w:rsidRPr="00535573">
        <w:rPr>
          <w:rFonts w:ascii="Times New Roman" w:hAnsi="Times New Roman" w:cs="Times New Roman"/>
          <w:color w:val="231F20"/>
        </w:rPr>
        <w:t>prisión de un mes a tres años los que participaren en una organización o realizaren propaganda basados</w:t>
      </w:r>
      <w:r>
        <w:rPr>
          <w:rFonts w:ascii="Times New Roman" w:hAnsi="Times New Roman" w:cs="Times New Roman"/>
          <w:color w:val="231F20"/>
        </w:rPr>
        <w:t xml:space="preserve"> </w:t>
      </w:r>
      <w:r w:rsidRPr="00535573">
        <w:rPr>
          <w:rFonts w:ascii="Times New Roman" w:hAnsi="Times New Roman" w:cs="Times New Roman"/>
          <w:color w:val="231F20"/>
        </w:rPr>
        <w:t>en ideas o teorías de superioridad de una raza o de un grupo de personas de determinada religión, origen</w:t>
      </w:r>
      <w:r>
        <w:rPr>
          <w:rFonts w:ascii="Times New Roman" w:hAnsi="Times New Roman" w:cs="Times New Roman"/>
          <w:color w:val="231F20"/>
        </w:rPr>
        <w:t xml:space="preserve"> </w:t>
      </w:r>
      <w:r w:rsidRPr="00535573">
        <w:rPr>
          <w:rFonts w:ascii="Times New Roman" w:hAnsi="Times New Roman" w:cs="Times New Roman"/>
          <w:color w:val="231F20"/>
        </w:rPr>
        <w:t>étnico o color, que tengan por objeto la justificación o promoción de la discriminación racial o religiosa en</w:t>
      </w:r>
      <w:r>
        <w:rPr>
          <w:rFonts w:ascii="Times New Roman" w:hAnsi="Times New Roman" w:cs="Times New Roman"/>
          <w:color w:val="231F20"/>
        </w:rPr>
        <w:t xml:space="preserve"> </w:t>
      </w:r>
      <w:r w:rsidRPr="00535573">
        <w:rPr>
          <w:rFonts w:ascii="Times New Roman" w:hAnsi="Times New Roman" w:cs="Times New Roman"/>
          <w:color w:val="231F20"/>
        </w:rPr>
        <w:t>cualquier forma. En igual pena incurrirán quienes por cualquier medio alentaren o iniciaren a la persecución o el odio contra una persona o grupos de personas a causa de su raza, religión, nacionalidad</w:t>
      </w:r>
      <w:r>
        <w:rPr>
          <w:rFonts w:ascii="Times New Roman" w:hAnsi="Times New Roman" w:cs="Times New Roman"/>
          <w:color w:val="231F20"/>
        </w:rPr>
        <w:t xml:space="preserve"> </w:t>
      </w:r>
      <w:r w:rsidRPr="00535573">
        <w:rPr>
          <w:rFonts w:ascii="Times New Roman" w:hAnsi="Times New Roman" w:cs="Times New Roman"/>
          <w:color w:val="231F20"/>
        </w:rPr>
        <w:t>o ideas políticas”.</w:t>
      </w:r>
    </w:p>
  </w:footnote>
  <w:footnote w:id="6">
    <w:p w14:paraId="6F33C84D" w14:textId="77777777" w:rsidR="003707E2" w:rsidRPr="00535573" w:rsidRDefault="003707E2" w:rsidP="00535573">
      <w:pPr>
        <w:pStyle w:val="FootnoteText"/>
        <w:jc w:val="both"/>
        <w:rPr>
          <w:rFonts w:ascii="Times New Roman" w:hAnsi="Times New Roman" w:cs="Times New Roman"/>
          <w:color w:val="231F20"/>
        </w:rPr>
      </w:pPr>
      <w:r>
        <w:rPr>
          <w:rStyle w:val="FootnoteReference"/>
        </w:rPr>
        <w:footnoteRef/>
      </w:r>
      <w:r w:rsidRPr="00535573">
        <w:rPr>
          <w:rFonts w:ascii="Times New Roman" w:hAnsi="Times New Roman" w:cs="Times New Roman"/>
          <w:color w:val="231F20"/>
        </w:rPr>
        <w:t>El art. 80 del Código Penal establece: “Se impondrá reclusión perpetua o prisión perpetua, pudiendo</w:t>
      </w:r>
      <w:r>
        <w:rPr>
          <w:rFonts w:ascii="Times New Roman" w:hAnsi="Times New Roman" w:cs="Times New Roman"/>
          <w:color w:val="231F20"/>
        </w:rPr>
        <w:t xml:space="preserve"> </w:t>
      </w:r>
      <w:r w:rsidRPr="00535573">
        <w:rPr>
          <w:rFonts w:ascii="Times New Roman" w:hAnsi="Times New Roman" w:cs="Times New Roman"/>
          <w:color w:val="231F20"/>
        </w:rPr>
        <w:t>aplicarse lo dispuesto en el artículo 52, al que matare (…) 4º. Por placer, codicia, odio racial, religioso, de</w:t>
      </w:r>
      <w:r>
        <w:rPr>
          <w:rFonts w:ascii="Times New Roman" w:hAnsi="Times New Roman" w:cs="Times New Roman"/>
          <w:color w:val="231F20"/>
        </w:rPr>
        <w:t xml:space="preserve"> </w:t>
      </w:r>
      <w:r w:rsidRPr="00535573">
        <w:rPr>
          <w:rFonts w:ascii="Times New Roman" w:hAnsi="Times New Roman" w:cs="Times New Roman"/>
          <w:color w:val="231F20"/>
        </w:rPr>
        <w:t xml:space="preserve">género o a la orientación sexual, identidad de género o su expresión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44C70"/>
    <w:multiLevelType w:val="hybridMultilevel"/>
    <w:tmpl w:val="8AA459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080902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26"/>
    <w:rsid w:val="00066897"/>
    <w:rsid w:val="00115E76"/>
    <w:rsid w:val="002552E6"/>
    <w:rsid w:val="002A0C0B"/>
    <w:rsid w:val="002B3F8A"/>
    <w:rsid w:val="00357246"/>
    <w:rsid w:val="003707E2"/>
    <w:rsid w:val="004E30B3"/>
    <w:rsid w:val="005137E4"/>
    <w:rsid w:val="00535573"/>
    <w:rsid w:val="00547EA2"/>
    <w:rsid w:val="00767ED6"/>
    <w:rsid w:val="00903CFD"/>
    <w:rsid w:val="009A4C11"/>
    <w:rsid w:val="00B7082E"/>
    <w:rsid w:val="00E22B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C7C3"/>
  <w15:docId w15:val="{DEEB8F59-DB6A-4353-B57C-FAD1DC58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ED6"/>
    <w:pPr>
      <w:ind w:left="720"/>
      <w:contextualSpacing/>
    </w:pPr>
  </w:style>
  <w:style w:type="paragraph" w:styleId="FootnoteText">
    <w:name w:val="footnote text"/>
    <w:basedOn w:val="Normal"/>
    <w:link w:val="FootnoteTextChar"/>
    <w:uiPriority w:val="99"/>
    <w:unhideWhenUsed/>
    <w:rsid w:val="00535573"/>
    <w:pPr>
      <w:spacing w:after="0" w:line="240" w:lineRule="auto"/>
    </w:pPr>
    <w:rPr>
      <w:sz w:val="20"/>
      <w:szCs w:val="20"/>
    </w:rPr>
  </w:style>
  <w:style w:type="character" w:customStyle="1" w:styleId="FootnoteTextChar">
    <w:name w:val="Footnote Text Char"/>
    <w:basedOn w:val="DefaultParagraphFont"/>
    <w:link w:val="FootnoteText"/>
    <w:uiPriority w:val="99"/>
    <w:rsid w:val="00535573"/>
    <w:rPr>
      <w:sz w:val="20"/>
      <w:szCs w:val="20"/>
    </w:rPr>
  </w:style>
  <w:style w:type="character" w:styleId="FootnoteReference">
    <w:name w:val="footnote reference"/>
    <w:basedOn w:val="DefaultParagraphFont"/>
    <w:uiPriority w:val="99"/>
    <w:semiHidden/>
    <w:unhideWhenUsed/>
    <w:rsid w:val="00535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Spanish version-2</Doctype>
    <Contributor xmlns="d42e65b2-cf21-49c1-b27d-d23f90380c0e">Argentina</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EE46F-7180-4FF0-844D-E6856EEA0E4D}">
  <ds:schemaRefs>
    <ds:schemaRef ds:uri="http://schemas.openxmlformats.org/officeDocument/2006/bibliography"/>
  </ds:schemaRefs>
</ds:datastoreItem>
</file>

<file path=customXml/itemProps2.xml><?xml version="1.0" encoding="utf-8"?>
<ds:datastoreItem xmlns:ds="http://schemas.openxmlformats.org/officeDocument/2006/customXml" ds:itemID="{487ABF30-4AEE-4440-A417-A3B107EFC0BF}"/>
</file>

<file path=customXml/itemProps3.xml><?xml version="1.0" encoding="utf-8"?>
<ds:datastoreItem xmlns:ds="http://schemas.openxmlformats.org/officeDocument/2006/customXml" ds:itemID="{A5F1B2F1-A82B-4ABB-83BC-E9D474B77E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B12A60-EF4C-4FCA-91EB-BB0F16410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2414</Words>
  <Characters>13761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 Ruidiaz, Flavia Anabella</dc:creator>
  <cp:lastModifiedBy>Sara Hamood</cp:lastModifiedBy>
  <cp:revision>2</cp:revision>
  <dcterms:created xsi:type="dcterms:W3CDTF">2024-04-23T10:53:00Z</dcterms:created>
  <dcterms:modified xsi:type="dcterms:W3CDTF">2024-04-23T10:53:00Z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