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D291B" w:rsidR="008E47E1" w:rsidP="006865D5" w:rsidRDefault="008E47E1" w14:paraId="3718F5BD" w14:textId="15B46F33">
      <w:pPr>
        <w:jc w:val="center"/>
        <w:rPr>
          <w:rFonts w:cstheme="minorHAnsi"/>
          <w:b/>
          <w:bCs/>
          <w:lang w:val="es-ES_tradnl"/>
        </w:rPr>
      </w:pPr>
      <w:r w:rsidRPr="3101D7D8" w:rsidR="008E47E1">
        <w:rPr>
          <w:rFonts w:cs="Calibri" w:cstheme="minorAscii"/>
          <w:b w:val="1"/>
          <w:bCs w:val="1"/>
          <w:lang w:val="es-ES"/>
        </w:rPr>
        <w:t>MPCRG</w:t>
      </w:r>
    </w:p>
    <w:p w:rsidR="247C8418" w:rsidP="3101D7D8" w:rsidRDefault="247C8418" w14:paraId="612F7912" w14:textId="196BCAAD">
      <w:pPr>
        <w:pStyle w:val="Normal"/>
        <w:jc w:val="center"/>
        <w:rPr>
          <w:rFonts w:cs="Calibri" w:cstheme="minorAscii"/>
          <w:b w:val="1"/>
          <w:bCs w:val="1"/>
          <w:lang w:val="es-ES"/>
        </w:rPr>
      </w:pPr>
      <w:r w:rsidRPr="3101D7D8" w:rsidR="247C8418">
        <w:rPr>
          <w:rFonts w:cs="Calibri" w:cstheme="minorAscii"/>
          <w:b w:val="1"/>
          <w:bCs w:val="1"/>
          <w:lang w:val="es-ES"/>
        </w:rPr>
        <w:t>Intervención de Costa Rica en el</w:t>
      </w:r>
    </w:p>
    <w:p w:rsidRPr="00BD291B" w:rsidR="00AF263C" w:rsidP="006865D5" w:rsidRDefault="00AF263C" w14:paraId="461AC24E" w14:textId="234E31A8">
      <w:pPr>
        <w:jc w:val="center"/>
        <w:rPr>
          <w:rFonts w:cstheme="minorHAnsi"/>
          <w:b/>
          <w:lang w:val="en-GB"/>
        </w:rPr>
      </w:pPr>
      <w:r w:rsidRPr="00BD291B">
        <w:rPr>
          <w:rFonts w:cstheme="minorHAnsi"/>
          <w:b/>
          <w:lang w:val="en-GB"/>
        </w:rPr>
        <w:t>Multi-stakeholder meeting on the human rights of older persons</w:t>
      </w:r>
    </w:p>
    <w:p w:rsidRPr="00BD291B" w:rsidR="00AF263C" w:rsidP="3101D7D8" w:rsidRDefault="00AF263C" w14:paraId="3603EE9E" w14:textId="31441D62">
      <w:pPr>
        <w:jc w:val="center"/>
        <w:rPr>
          <w:rFonts w:cs="Calibri" w:cstheme="minorAscii"/>
          <w:lang w:val="es-ES"/>
        </w:rPr>
      </w:pPr>
      <w:r w:rsidRPr="3101D7D8" w:rsidR="00AF263C">
        <w:rPr>
          <w:rFonts w:cs="Calibri" w:cstheme="minorAscii"/>
          <w:b w:val="1"/>
          <w:bCs w:val="1"/>
          <w:lang w:val="es-ES"/>
        </w:rPr>
        <w:t xml:space="preserve">Sala XVII – </w:t>
      </w:r>
      <w:proofErr w:type="spellStart"/>
      <w:r w:rsidRPr="3101D7D8" w:rsidR="00AF263C">
        <w:rPr>
          <w:rFonts w:cs="Calibri" w:cstheme="minorAscii"/>
          <w:b w:val="1"/>
          <w:bCs w:val="1"/>
          <w:lang w:val="es-ES"/>
        </w:rPr>
        <w:t>Palais</w:t>
      </w:r>
      <w:proofErr w:type="spellEnd"/>
      <w:r w:rsidRPr="3101D7D8" w:rsidR="00AF263C">
        <w:rPr>
          <w:rFonts w:cs="Calibri" w:cstheme="minorAscii"/>
          <w:b w:val="1"/>
          <w:bCs w:val="1"/>
          <w:lang w:val="es-ES"/>
        </w:rPr>
        <w:t xml:space="preserve"> de </w:t>
      </w:r>
      <w:r w:rsidRPr="3101D7D8" w:rsidR="00AF263C">
        <w:rPr>
          <w:rFonts w:cs="Calibri" w:cstheme="minorAscii"/>
          <w:b w:val="1"/>
          <w:bCs w:val="1"/>
          <w:lang w:val="es-ES"/>
        </w:rPr>
        <w:t>Nations</w:t>
      </w:r>
    </w:p>
    <w:p w:rsidRPr="00BD291B" w:rsidR="00AF263C" w:rsidP="3101D7D8" w:rsidRDefault="00AF263C" w14:paraId="465611A4" w14:textId="61C9A7FE">
      <w:pPr>
        <w:jc w:val="center"/>
        <w:rPr>
          <w:rFonts w:cs="Calibri" w:cstheme="minorAscii"/>
          <w:lang w:val="es-ES"/>
        </w:rPr>
      </w:pPr>
      <w:r w:rsidRPr="3101D7D8" w:rsidR="00AF263C">
        <w:rPr>
          <w:rFonts w:cs="Calibri" w:cstheme="minorAscii"/>
          <w:lang w:val="es-ES"/>
        </w:rPr>
        <w:t>30 agosto</w:t>
      </w:r>
      <w:r w:rsidRPr="3101D7D8" w:rsidR="5CBAD2E5">
        <w:rPr>
          <w:rFonts w:cs="Calibri" w:cstheme="minorAscii"/>
          <w:lang w:val="es-ES"/>
        </w:rPr>
        <w:t xml:space="preserve"> de 2022</w:t>
      </w:r>
      <w:r w:rsidRPr="3101D7D8" w:rsidR="00AF263C">
        <w:rPr>
          <w:rFonts w:cs="Calibri" w:cstheme="minorAscii"/>
          <w:lang w:val="es-ES"/>
        </w:rPr>
        <w:t xml:space="preserve"> – 10:00 a.m. – </w:t>
      </w:r>
      <w:r w:rsidRPr="3101D7D8" w:rsidR="1BC3FED1">
        <w:rPr>
          <w:rFonts w:cs="Calibri" w:cstheme="minorAscii"/>
          <w:lang w:val="es-ES"/>
        </w:rPr>
        <w:t xml:space="preserve"> </w:t>
      </w:r>
      <w:r w:rsidRPr="3101D7D8" w:rsidR="1BC3FED1">
        <w:rPr>
          <w:rFonts w:cs="Calibri" w:cstheme="minorAscii"/>
          <w:lang w:val="es-ES"/>
        </w:rPr>
        <w:t>2 minutos</w:t>
      </w:r>
    </w:p>
    <w:p w:rsidRPr="00BD291B" w:rsidR="00AF263C" w:rsidP="3101D7D8" w:rsidRDefault="00AF263C" w14:paraId="2254880F" w14:textId="2D621449">
      <w:pPr>
        <w:jc w:val="center"/>
        <w:rPr>
          <w:rFonts w:cs="Calibri" w:cstheme="minorAscii"/>
          <w:lang w:val="es-ES"/>
        </w:rPr>
      </w:pPr>
      <w:r w:rsidRPr="3101D7D8" w:rsidR="75CDE3BD">
        <w:rPr>
          <w:rFonts w:cs="Calibri" w:cstheme="minorAscii"/>
          <w:lang w:val="es-ES"/>
        </w:rPr>
        <w:t>[</w:t>
      </w:r>
      <w:r w:rsidRPr="3101D7D8" w:rsidR="00AF263C">
        <w:rPr>
          <w:rFonts w:cs="Calibri" w:cstheme="minorAscii"/>
          <w:lang w:val="es-ES"/>
        </w:rPr>
        <w:t xml:space="preserve">Sesión 3 </w:t>
      </w:r>
      <w:r w:rsidRPr="3101D7D8" w:rsidR="006865D5">
        <w:rPr>
          <w:rFonts w:cs="Calibri" w:cstheme="minorAscii"/>
          <w:lang w:val="es-ES"/>
        </w:rPr>
        <w:t>–</w:t>
      </w:r>
      <w:r w:rsidRPr="3101D7D8" w:rsidR="00AF263C">
        <w:rPr>
          <w:rFonts w:cs="Calibri" w:cstheme="minorAscii"/>
          <w:lang w:val="es-ES"/>
        </w:rPr>
        <w:t xml:space="preserve"> </w:t>
      </w:r>
      <w:r w:rsidRPr="3101D7D8" w:rsidR="006865D5">
        <w:rPr>
          <w:rFonts w:cs="Calibri" w:cstheme="minorAscii"/>
          <w:lang w:val="es-ES"/>
        </w:rPr>
        <w:t>Fortalecimiento coordinado de acciones para la protección de los derechos humanos de las personas mayores</w:t>
      </w:r>
      <w:r w:rsidRPr="3101D7D8" w:rsidR="3D1AF9AA">
        <w:rPr>
          <w:rFonts w:cs="Calibri" w:cstheme="minorAscii"/>
          <w:lang w:val="es-ES"/>
        </w:rPr>
        <w:t>]</w:t>
      </w:r>
    </w:p>
    <w:p w:rsidRPr="00BD291B" w:rsidR="008E47E1" w:rsidRDefault="008E47E1" w14:paraId="48B9F743" w14:textId="214F9FEE">
      <w:pPr>
        <w:rPr>
          <w:rFonts w:cstheme="minorHAnsi"/>
          <w:lang w:val="es-ES_tradnl"/>
        </w:rPr>
      </w:pPr>
    </w:p>
    <w:p w:rsidRPr="00BD291B" w:rsidR="006865D5" w:rsidP="00B97094" w:rsidRDefault="006865D5" w14:paraId="14D83BDF" w14:textId="43BFC450">
      <w:pPr>
        <w:jc w:val="both"/>
        <w:rPr>
          <w:rFonts w:cstheme="minorHAnsi"/>
          <w:color w:val="333333"/>
          <w:shd w:val="clear" w:color="auto" w:fill="FFFFFF"/>
          <w:lang w:val="es-CR"/>
        </w:rPr>
      </w:pPr>
      <w:r w:rsidRPr="00BD291B">
        <w:rPr>
          <w:rFonts w:cstheme="minorHAnsi"/>
          <w:color w:val="333333"/>
          <w:shd w:val="clear" w:color="auto" w:fill="FFFFFF"/>
          <w:lang w:val="es-CR"/>
        </w:rPr>
        <w:t>Estimada moderadora, panelistas y delegados:</w:t>
      </w:r>
    </w:p>
    <w:p w:rsidRPr="00BD291B" w:rsidR="006865D5" w:rsidP="00B97094" w:rsidRDefault="006865D5" w14:paraId="2EDB05CF" w14:textId="237A9A63">
      <w:pPr>
        <w:jc w:val="both"/>
        <w:rPr>
          <w:rFonts w:cstheme="minorHAnsi"/>
          <w:color w:val="333333"/>
          <w:shd w:val="clear" w:color="auto" w:fill="FFFFFF"/>
          <w:lang w:val="es-CR"/>
        </w:rPr>
      </w:pPr>
    </w:p>
    <w:p w:rsidRPr="00BD291B" w:rsidR="006865D5" w:rsidP="00B97094" w:rsidRDefault="006865D5" w14:paraId="318186AE" w14:textId="0F0FCF58">
      <w:pPr>
        <w:jc w:val="both"/>
        <w:rPr>
          <w:rFonts w:cstheme="minorHAnsi"/>
          <w:color w:val="333333"/>
          <w:shd w:val="clear" w:color="auto" w:fill="FFFFFF"/>
          <w:lang w:val="es-CR"/>
        </w:rPr>
      </w:pPr>
      <w:r w:rsidRPr="00BD291B">
        <w:rPr>
          <w:rFonts w:cstheme="minorHAnsi"/>
          <w:color w:val="333333"/>
          <w:shd w:val="clear" w:color="auto" w:fill="FFFFFF"/>
          <w:lang w:val="es-CR"/>
        </w:rPr>
        <w:t>Buenos días.</w:t>
      </w:r>
    </w:p>
    <w:p w:rsidRPr="00BD291B" w:rsidR="006865D5" w:rsidP="00B97094" w:rsidRDefault="006865D5" w14:paraId="58B57113" w14:textId="77777777">
      <w:pPr>
        <w:jc w:val="both"/>
        <w:rPr>
          <w:rFonts w:cstheme="minorHAnsi"/>
          <w:color w:val="333333"/>
          <w:shd w:val="clear" w:color="auto" w:fill="FFFFFF"/>
          <w:lang w:val="es-CR"/>
        </w:rPr>
      </w:pPr>
    </w:p>
    <w:p w:rsidRPr="00BD291B" w:rsidR="00BD291B" w:rsidP="3101D7D8" w:rsidRDefault="00BD291B" w14:paraId="6920BB88" w14:textId="2C14B9AC">
      <w:pPr>
        <w:jc w:val="both"/>
        <w:rPr>
          <w:rFonts w:cs="Calibri" w:cstheme="minorAscii"/>
          <w:color w:val="333333"/>
          <w:lang w:val="es-CR"/>
        </w:rPr>
      </w:pPr>
      <w:r w:rsidRPr="3101D7D8" w:rsidR="590A721E">
        <w:rPr>
          <w:rFonts w:cs="Calibri" w:cstheme="minorAscii"/>
          <w:color w:val="333333"/>
          <w:shd w:val="clear" w:color="auto" w:fill="FFFFFF"/>
          <w:lang w:val="es-CR"/>
        </w:rPr>
        <w:t xml:space="preserve">Mi país </w:t>
      </w:r>
      <w:r w:rsidRPr="3101D7D8" w:rsidR="00BD291B">
        <w:rPr>
          <w:rFonts w:cs="Calibri" w:cstheme="minorAscii"/>
          <w:color w:val="333333"/>
          <w:shd w:val="clear" w:color="auto" w:fill="FFFFFF"/>
          <w:lang w:val="es-CR"/>
        </w:rPr>
        <w:t xml:space="preserve">agradece la celebración de esta reunión</w:t>
      </w:r>
      <w:r w:rsidRPr="3101D7D8" w:rsidR="43FF5C86">
        <w:rPr>
          <w:rFonts w:cs="Calibri" w:cstheme="minorAscii"/>
          <w:color w:val="333333"/>
          <w:shd w:val="clear" w:color="auto" w:fill="FFFFFF"/>
          <w:lang w:val="es-CR"/>
        </w:rPr>
        <w:t xml:space="preserve">, al estar convencida de que e</w:t>
      </w:r>
      <w:r w:rsidRPr="3101D7D8" w:rsidR="39064DE2">
        <w:rPr>
          <w:rFonts w:cs="Calibri" w:cstheme="minorAscii"/>
          <w:color w:val="333333"/>
          <w:lang w:val="es-CR"/>
        </w:rPr>
        <w:t>l rápido envejecimiento de la población merece una mayor atención de la comunidad internacional.</w:t>
      </w:r>
      <w:r w:rsidRPr="3101D7D8" w:rsidR="3416E46C">
        <w:rPr>
          <w:rFonts w:cs="Calibri" w:cstheme="minorAscii"/>
          <w:color w:val="333333"/>
          <w:lang w:val="es-CR"/>
        </w:rPr>
        <w:t xml:space="preserve"> </w:t>
      </w:r>
    </w:p>
    <w:p w:rsidRPr="00BD291B" w:rsidR="00BD291B" w:rsidP="3101D7D8" w:rsidRDefault="00BD291B" w14:paraId="4B5C8803" w14:textId="0FB688EE">
      <w:pPr>
        <w:jc w:val="both"/>
        <w:rPr>
          <w:rFonts w:cs="Calibri" w:cstheme="minorAscii"/>
          <w:color w:val="333333"/>
          <w:lang w:val="es-CR"/>
        </w:rPr>
      </w:pPr>
      <w:r w:rsidRPr="3101D7D8" w:rsidR="3416E46C">
        <w:rPr>
          <w:rFonts w:cs="Calibri" w:cstheme="minorAscii"/>
          <w:color w:val="333333"/>
          <w:lang w:val="es-CR"/>
        </w:rPr>
        <w:t>En Costa Rica,</w:t>
      </w:r>
      <w:r w:rsidRPr="3101D7D8" w:rsidR="5E91946F">
        <w:rPr>
          <w:rFonts w:cs="Calibri" w:cstheme="minorAscii"/>
          <w:color w:val="333333"/>
          <w:shd w:val="clear" w:color="auto" w:fill="FFFFFF"/>
          <w:lang w:val="es-CR"/>
        </w:rPr>
        <w:t xml:space="preserve"> </w:t>
      </w:r>
      <w:r w:rsidRPr="3101D7D8" w:rsidR="09138159">
        <w:rPr>
          <w:rFonts w:cs="Calibri" w:cstheme="minorAscii"/>
          <w:color w:val="333333"/>
          <w:shd w:val="clear" w:color="auto" w:fill="FFFFFF"/>
          <w:lang w:val="es-CR"/>
        </w:rPr>
        <w:t xml:space="preserve">el </w:t>
      </w:r>
      <w:r w:rsidRPr="3101D7D8" w:rsidR="647B290F">
        <w:rPr>
          <w:rFonts w:cs="Calibri" w:cstheme="minorAscii"/>
          <w:color w:val="333333"/>
          <w:shd w:val="clear" w:color="auto" w:fill="FFFFFF"/>
          <w:lang w:val="es-CR"/>
        </w:rPr>
        <w:t xml:space="preserve">impulso</w:t>
      </w:r>
      <w:r w:rsidRPr="3101D7D8" w:rsidR="09138159">
        <w:rPr>
          <w:rFonts w:cs="Calibri" w:cstheme="minorAscii"/>
          <w:color w:val="333333"/>
          <w:shd w:val="clear" w:color="auto" w:fill="FFFFFF"/>
          <w:lang w:val="es-CR"/>
        </w:rPr>
        <w:t xml:space="preserve"> </w:t>
      </w:r>
      <w:r w:rsidRPr="3101D7D8" w:rsidR="1C753FB3">
        <w:rPr>
          <w:rFonts w:cs="Calibri" w:cstheme="minorAscii"/>
          <w:color w:val="333333"/>
          <w:shd w:val="clear" w:color="auto" w:fill="FFFFFF"/>
          <w:lang w:val="es-CR"/>
        </w:rPr>
        <w:t xml:space="preserve">cualitativo </w:t>
      </w:r>
      <w:r w:rsidRPr="3101D7D8" w:rsidR="163135A1">
        <w:rPr>
          <w:rFonts w:cs="Calibri" w:cstheme="minorAscii"/>
          <w:color w:val="333333"/>
          <w:shd w:val="clear" w:color="auto" w:fill="FFFFFF"/>
          <w:lang w:val="es-CR"/>
        </w:rPr>
        <w:t xml:space="preserve">reciente </w:t>
      </w:r>
      <w:r w:rsidRPr="3101D7D8" w:rsidR="09138159">
        <w:rPr>
          <w:rFonts w:cs="Calibri" w:cstheme="minorAscii"/>
          <w:color w:val="333333"/>
          <w:shd w:val="clear" w:color="auto" w:fill="FFFFFF"/>
          <w:lang w:val="es-CR"/>
        </w:rPr>
        <w:t xml:space="preserve">más importante </w:t>
      </w:r>
      <w:r w:rsidRPr="3101D7D8" w:rsidR="09138159">
        <w:rPr>
          <w:rFonts w:cs="Calibri" w:cstheme="minorAscii"/>
          <w:color w:val="333333"/>
          <w:shd w:val="clear" w:color="auto" w:fill="FFFFFF"/>
          <w:lang w:val="es-CR"/>
        </w:rPr>
        <w:t xml:space="preserve">para </w:t>
      </w:r>
      <w:r w:rsidRPr="3101D7D8" w:rsidR="67232592">
        <w:rPr>
          <w:rFonts w:cs="Calibri" w:cstheme="minorAscii"/>
          <w:color w:val="333333"/>
          <w:shd w:val="clear" w:color="auto" w:fill="FFFFFF"/>
          <w:lang w:val="es-CR"/>
        </w:rPr>
        <w:t xml:space="preserve">beneficio de </w:t>
      </w:r>
      <w:r w:rsidRPr="3101D7D8" w:rsidR="09138159">
        <w:rPr>
          <w:rFonts w:cs="Calibri" w:cstheme="minorAscii"/>
          <w:color w:val="333333"/>
          <w:shd w:val="clear" w:color="auto" w:fill="FFFFFF"/>
          <w:lang w:val="es-CR"/>
        </w:rPr>
        <w:t xml:space="preserve">las personas mayores </w:t>
      </w:r>
      <w:r w:rsidRPr="3101D7D8" w:rsidR="3D896D86">
        <w:rPr>
          <w:rFonts w:cs="Calibri" w:cstheme="minorAscii"/>
          <w:color w:val="333333"/>
          <w:shd w:val="clear" w:color="auto" w:fill="FFFFFF"/>
          <w:lang w:val="es-CR"/>
        </w:rPr>
        <w:t xml:space="preserve">se produjo </w:t>
      </w:r>
      <w:r w:rsidRPr="3101D7D8" w:rsidR="6428B7CB">
        <w:rPr>
          <w:rFonts w:cs="Calibri" w:cstheme="minorAscii"/>
          <w:color w:val="333333"/>
          <w:shd w:val="clear" w:color="auto" w:fill="FFFFFF"/>
          <w:lang w:val="es-CR"/>
        </w:rPr>
        <w:t xml:space="preserve">en 2015</w:t>
      </w:r>
      <w:r w:rsidRPr="3101D7D8" w:rsidR="3009814C">
        <w:rPr>
          <w:rFonts w:cs="Calibri" w:cstheme="minorAscii"/>
          <w:color w:val="333333"/>
          <w:shd w:val="clear" w:color="auto" w:fill="FFFFFF"/>
          <w:lang w:val="es-CR"/>
        </w:rPr>
        <w:t xml:space="preserve">,</w:t>
      </w:r>
      <w:r w:rsidRPr="3101D7D8" w:rsidR="3D896D86">
        <w:rPr>
          <w:rFonts w:cs="Calibri" w:cstheme="minorAscii"/>
          <w:color w:val="333333"/>
          <w:shd w:val="clear" w:color="auto" w:fill="FFFFFF"/>
          <w:lang w:val="es-CR"/>
        </w:rPr>
        <w:t xml:space="preserve"> con la ratificación </w:t>
      </w:r>
      <w:r w:rsidRPr="3101D7D8" w:rsidR="59252935">
        <w:rPr>
          <w:rFonts w:cs="Calibri" w:cstheme="minorAscii"/>
          <w:color w:val="333333"/>
          <w:shd w:val="clear" w:color="auto" w:fill="FFFFFF"/>
          <w:lang w:val="es-CR"/>
        </w:rPr>
        <w:t xml:space="preserve">de </w:t>
      </w:r>
      <w:r w:rsidRPr="3101D7D8" w:rsidR="59252935">
        <w:rPr>
          <w:rFonts w:cs="Calibri" w:cstheme="minorAscii"/>
          <w:color w:val="333333"/>
          <w:lang w:val="es-CR"/>
        </w:rPr>
        <w:t>la Convención Interamericana sobre la Protección de los Derechos Humanos de las Personas Mayores</w:t>
      </w:r>
      <w:r w:rsidRPr="3101D7D8" w:rsidR="6F1D471D">
        <w:rPr>
          <w:rFonts w:cs="Calibri" w:cstheme="minorAscii"/>
          <w:color w:val="333333"/>
          <w:lang w:val="es-CR"/>
        </w:rPr>
        <w:t>,</w:t>
      </w:r>
      <w:r w:rsidRPr="3101D7D8" w:rsidR="50A2CC9E">
        <w:rPr>
          <w:rFonts w:cs="Calibri" w:cstheme="minorAscii"/>
          <w:color w:val="333333"/>
          <w:lang w:val="es-CR"/>
        </w:rPr>
        <w:t xml:space="preserve"> que permitió el reconocimiento </w:t>
      </w:r>
      <w:r w:rsidRPr="3101D7D8" w:rsidR="6A8F4E2F">
        <w:rPr>
          <w:rFonts w:cs="Calibri" w:cstheme="minorAscii"/>
          <w:color w:val="333333"/>
          <w:lang w:val="es-CR"/>
        </w:rPr>
        <w:t>e implementación</w:t>
      </w:r>
      <w:r w:rsidRPr="3101D7D8" w:rsidR="230F31C1">
        <w:rPr>
          <w:rFonts w:cs="Calibri" w:cstheme="minorAscii"/>
          <w:color w:val="333333"/>
          <w:lang w:val="es-CR"/>
        </w:rPr>
        <w:t xml:space="preserve"> </w:t>
      </w:r>
      <w:r w:rsidRPr="3101D7D8" w:rsidR="50A2CC9E">
        <w:rPr>
          <w:rFonts w:cs="Calibri" w:cstheme="minorAscii"/>
          <w:color w:val="333333"/>
          <w:lang w:val="es-CR"/>
        </w:rPr>
        <w:t>de un catálogo de derechos fundamentales para la tutela eficaz de los</w:t>
      </w:r>
      <w:r w:rsidRPr="3101D7D8" w:rsidR="1A043216">
        <w:rPr>
          <w:rFonts w:cs="Calibri" w:cstheme="minorAscii"/>
          <w:color w:val="333333"/>
          <w:lang w:val="es-CR"/>
        </w:rPr>
        <w:t xml:space="preserve"> derechos humanos</w:t>
      </w:r>
      <w:r w:rsidRPr="3101D7D8" w:rsidR="50A2CC9E">
        <w:rPr>
          <w:rFonts w:cs="Calibri" w:cstheme="minorAscii"/>
          <w:color w:val="333333"/>
          <w:lang w:val="es-CR"/>
        </w:rPr>
        <w:t xml:space="preserve"> </w:t>
      </w:r>
      <w:r w:rsidRPr="3101D7D8" w:rsidR="3B5F9249">
        <w:rPr>
          <w:rFonts w:cs="Calibri" w:cstheme="minorAscii"/>
          <w:color w:val="333333"/>
          <w:lang w:val="es-CR"/>
        </w:rPr>
        <w:t>de esta población</w:t>
      </w:r>
      <w:r w:rsidRPr="3101D7D8" w:rsidR="2F8531D8">
        <w:rPr>
          <w:rFonts w:cs="Calibri" w:cstheme="minorAscii"/>
          <w:color w:val="333333"/>
          <w:lang w:val="es-CR"/>
        </w:rPr>
        <w:t>. Al</w:t>
      </w:r>
      <w:r w:rsidRPr="3101D7D8" w:rsidR="70E04CA6">
        <w:rPr>
          <w:rFonts w:cs="Calibri" w:cstheme="minorAscii"/>
          <w:color w:val="333333"/>
          <w:lang w:val="es-CR"/>
        </w:rPr>
        <w:t xml:space="preserve"> mismo tiempo</w:t>
      </w:r>
      <w:r w:rsidRPr="3101D7D8" w:rsidR="740C7B4B">
        <w:rPr>
          <w:rFonts w:cs="Calibri" w:cstheme="minorAscii"/>
          <w:color w:val="333333"/>
          <w:lang w:val="es-CR"/>
        </w:rPr>
        <w:t>, el avance regional</w:t>
      </w:r>
      <w:r w:rsidRPr="3101D7D8" w:rsidR="70E04CA6">
        <w:rPr>
          <w:rFonts w:cs="Calibri" w:cstheme="minorAscii"/>
          <w:color w:val="333333"/>
          <w:lang w:val="es-CR"/>
        </w:rPr>
        <w:t xml:space="preserve"> abrió las puertas </w:t>
      </w:r>
      <w:r w:rsidRPr="3101D7D8" w:rsidR="1C974656">
        <w:rPr>
          <w:rFonts w:cs="Calibri" w:cstheme="minorAscii"/>
          <w:color w:val="333333"/>
          <w:lang w:val="es-CR"/>
        </w:rPr>
        <w:t>un entendimiento más preciso</w:t>
      </w:r>
      <w:r w:rsidRPr="3101D7D8" w:rsidR="70E04CA6">
        <w:rPr>
          <w:rFonts w:cs="Calibri" w:cstheme="minorAscii"/>
          <w:color w:val="333333"/>
          <w:lang w:val="es-CR"/>
        </w:rPr>
        <w:t xml:space="preserve"> </w:t>
      </w:r>
      <w:r w:rsidRPr="3101D7D8" w:rsidR="70E04CA6">
        <w:rPr>
          <w:rFonts w:cs="Calibri" w:cstheme="minorAscii"/>
          <w:color w:val="333333"/>
          <w:lang w:val="es-CR"/>
        </w:rPr>
        <w:t xml:space="preserve">sobre la vejez, cuya definición </w:t>
      </w:r>
      <w:r w:rsidRPr="3101D7D8" w:rsidR="349E8673">
        <w:rPr>
          <w:rFonts w:cs="Calibri" w:cstheme="minorAscii"/>
          <w:color w:val="333333"/>
          <w:lang w:val="es-CR"/>
        </w:rPr>
        <w:t xml:space="preserve">y abordaje </w:t>
      </w:r>
      <w:r w:rsidRPr="3101D7D8" w:rsidR="70E04CA6">
        <w:rPr>
          <w:rFonts w:cs="Calibri" w:cstheme="minorAscii"/>
          <w:color w:val="333333"/>
          <w:lang w:val="es-CR"/>
        </w:rPr>
        <w:t xml:space="preserve">está </w:t>
      </w:r>
      <w:r w:rsidRPr="3101D7D8" w:rsidR="6DB6798F">
        <w:rPr>
          <w:rFonts w:cs="Calibri" w:cstheme="minorAscii"/>
          <w:color w:val="333333"/>
          <w:lang w:val="es-CR"/>
        </w:rPr>
        <w:t xml:space="preserve">ahora </w:t>
      </w:r>
      <w:r w:rsidRPr="3101D7D8" w:rsidR="750DAF31">
        <w:rPr>
          <w:rFonts w:cs="Calibri" w:cstheme="minorAscii"/>
          <w:color w:val="333333"/>
          <w:lang w:val="es-CR"/>
        </w:rPr>
        <w:t>sobre todo</w:t>
      </w:r>
      <w:r w:rsidRPr="3101D7D8" w:rsidR="70E04CA6">
        <w:rPr>
          <w:rFonts w:cs="Calibri" w:cstheme="minorAscii"/>
          <w:color w:val="333333"/>
          <w:lang w:val="es-CR"/>
        </w:rPr>
        <w:t xml:space="preserve"> asociada a aspectos sociales y </w:t>
      </w:r>
      <w:r w:rsidRPr="3101D7D8" w:rsidR="6CF7C9AC">
        <w:rPr>
          <w:rFonts w:cs="Calibri" w:cstheme="minorAscii"/>
          <w:color w:val="333333"/>
          <w:lang w:val="es-CR"/>
        </w:rPr>
        <w:t>no tanto a biológicos.</w:t>
      </w:r>
    </w:p>
    <w:p w:rsidRPr="00BD291B" w:rsidR="00BD291B" w:rsidP="3101D7D8" w:rsidRDefault="00BD291B" w14:paraId="3BB1C053" w14:textId="34767C96">
      <w:pPr>
        <w:pStyle w:val="Normal"/>
        <w:jc w:val="both"/>
        <w:rPr>
          <w:rFonts w:cs="Calibri" w:cstheme="minorAscii"/>
          <w:color w:val="333333"/>
          <w:lang w:val="es-CR"/>
        </w:rPr>
      </w:pPr>
    </w:p>
    <w:p w:rsidRPr="00BD291B" w:rsidR="00BD291B" w:rsidP="3101D7D8" w:rsidRDefault="00BD291B" w14:paraId="489F7C1D" w14:textId="4D65DA0C">
      <w:pPr>
        <w:pStyle w:val="Normal"/>
        <w:jc w:val="both"/>
        <w:rPr>
          <w:rFonts w:cs="Calibri" w:cstheme="minorAscii"/>
          <w:color w:val="333333"/>
          <w:lang w:val="es-CR"/>
        </w:rPr>
      </w:pPr>
      <w:r w:rsidRPr="3101D7D8" w:rsidR="61A5601F">
        <w:rPr>
          <w:rFonts w:cs="Calibri" w:cstheme="minorAscii"/>
          <w:color w:val="333333"/>
          <w:lang w:val="es-CR"/>
        </w:rPr>
        <w:t xml:space="preserve">La experiencia </w:t>
      </w:r>
      <w:r w:rsidRPr="3101D7D8" w:rsidR="0EAA9F00">
        <w:rPr>
          <w:rFonts w:cs="Calibri" w:cstheme="minorAscii"/>
          <w:color w:val="333333"/>
          <w:lang w:val="es-CR"/>
        </w:rPr>
        <w:t>costarricense y regional</w:t>
      </w:r>
      <w:r w:rsidRPr="3101D7D8" w:rsidR="61A5601F">
        <w:rPr>
          <w:rFonts w:cs="Calibri" w:cstheme="minorAscii"/>
          <w:color w:val="333333"/>
          <w:lang w:val="es-CR"/>
        </w:rPr>
        <w:t xml:space="preserve"> </w:t>
      </w:r>
      <w:r w:rsidRPr="3101D7D8" w:rsidR="61A5601F">
        <w:rPr>
          <w:rFonts w:cs="Calibri" w:cstheme="minorAscii"/>
          <w:color w:val="333333"/>
          <w:lang w:val="es-CR"/>
        </w:rPr>
        <w:t>demuestra</w:t>
      </w:r>
      <w:r w:rsidRPr="3101D7D8" w:rsidR="10CF6C28">
        <w:rPr>
          <w:rFonts w:cs="Calibri" w:cstheme="minorAscii"/>
          <w:color w:val="333333"/>
          <w:lang w:val="es-CR"/>
        </w:rPr>
        <w:t xml:space="preserve"> cómo el multilateralismo genera cambios positivos en el terreno. Ahora, debemos movernos</w:t>
      </w:r>
      <w:r w:rsidRPr="3101D7D8" w:rsidR="55033C8C">
        <w:rPr>
          <w:rFonts w:cs="Calibri" w:cstheme="minorAscii"/>
          <w:color w:val="333333"/>
          <w:lang w:val="es-CR"/>
        </w:rPr>
        <w:t xml:space="preserve"> </w:t>
      </w:r>
      <w:r w:rsidRPr="3101D7D8" w:rsidR="31CCCD40">
        <w:rPr>
          <w:rFonts w:cs="Calibri" w:cstheme="minorAscii"/>
          <w:color w:val="333333"/>
          <w:lang w:val="es-CR"/>
        </w:rPr>
        <w:t xml:space="preserve">coordinadamente </w:t>
      </w:r>
      <w:r w:rsidRPr="3101D7D8" w:rsidR="10CF6C28">
        <w:rPr>
          <w:rFonts w:cs="Calibri" w:cstheme="minorAscii"/>
          <w:color w:val="333333"/>
          <w:lang w:val="es-CR"/>
        </w:rPr>
        <w:t>hacia</w:t>
      </w:r>
      <w:r w:rsidRPr="3101D7D8" w:rsidR="15113564">
        <w:rPr>
          <w:rFonts w:cs="Calibri" w:cstheme="minorAscii"/>
          <w:color w:val="333333"/>
          <w:lang w:val="es-CR"/>
        </w:rPr>
        <w:t xml:space="preserve"> un abordaje global, estableciendo un</w:t>
      </w:r>
      <w:r w:rsidRPr="3101D7D8" w:rsidR="10CF6C28">
        <w:rPr>
          <w:rFonts w:cs="Calibri" w:cstheme="minorAscii"/>
          <w:color w:val="333333"/>
          <w:lang w:val="es-CR"/>
        </w:rPr>
        <w:t xml:space="preserve"> </w:t>
      </w:r>
      <w:r w:rsidRPr="3101D7D8" w:rsidR="7FFF198E">
        <w:rPr>
          <w:rFonts w:cs="Calibri" w:cstheme="minorAscii"/>
          <w:color w:val="333333"/>
          <w:lang w:val="es-CR"/>
        </w:rPr>
        <w:t xml:space="preserve">nuevo marco normativo sobre los derechos humanos </w:t>
      </w:r>
      <w:r w:rsidRPr="3101D7D8" w:rsidR="3A6F658A">
        <w:rPr>
          <w:rFonts w:cs="Calibri" w:cstheme="minorAscii"/>
          <w:color w:val="333333"/>
          <w:lang w:val="es-CR"/>
        </w:rPr>
        <w:t>que se enfoque</w:t>
      </w:r>
      <w:r w:rsidRPr="3101D7D8" w:rsidR="7FFF198E">
        <w:rPr>
          <w:rFonts w:cs="Calibri" w:cstheme="minorAscii"/>
          <w:color w:val="333333"/>
          <w:lang w:val="es-CR"/>
        </w:rPr>
        <w:t xml:space="preserve"> en la especificidad de las personas mayores para el </w:t>
      </w:r>
      <w:r w:rsidRPr="3101D7D8" w:rsidR="17779D23">
        <w:rPr>
          <w:rFonts w:cs="Calibri" w:cstheme="minorAscii"/>
          <w:color w:val="333333"/>
          <w:lang w:val="es-CR"/>
        </w:rPr>
        <w:t xml:space="preserve">pleno </w:t>
      </w:r>
      <w:r w:rsidRPr="3101D7D8" w:rsidR="7FFF198E">
        <w:rPr>
          <w:rFonts w:cs="Calibri" w:cstheme="minorAscii"/>
          <w:color w:val="333333"/>
          <w:lang w:val="es-CR"/>
        </w:rPr>
        <w:t>disfrute de sus derechos</w:t>
      </w:r>
      <w:r w:rsidRPr="3101D7D8" w:rsidR="5169395A">
        <w:rPr>
          <w:rFonts w:cs="Calibri" w:cstheme="minorAscii"/>
          <w:color w:val="333333"/>
          <w:lang w:val="es-CR"/>
        </w:rPr>
        <w:t>.</w:t>
      </w:r>
    </w:p>
    <w:p w:rsidRPr="00BD291B" w:rsidR="00BD291B" w:rsidP="3101D7D8" w:rsidRDefault="00BD291B" w14:paraId="1BC71EB8" w14:textId="158EF2A9">
      <w:pPr>
        <w:pStyle w:val="Normal"/>
        <w:rPr>
          <w:rFonts w:cs="Calibri" w:cstheme="minorAscii"/>
        </w:rPr>
      </w:pPr>
    </w:p>
    <w:p w:rsidRPr="00BD291B" w:rsidR="00BD291B" w:rsidP="3101D7D8" w:rsidRDefault="00BD291B" w14:paraId="71BC6415" w14:textId="2CD1D88E">
      <w:pPr>
        <w:pStyle w:val="Normal"/>
        <w:jc w:val="both"/>
        <w:rPr>
          <w:rFonts w:cs="Calibri" w:cstheme="minorAscii"/>
        </w:rPr>
      </w:pPr>
      <w:r w:rsidRPr="3101D7D8" w:rsidR="667D4798">
        <w:rPr>
          <w:rFonts w:cs="Calibri" w:cstheme="minorAscii"/>
        </w:rPr>
        <w:t xml:space="preserve">La autonomía y la independencia de las personas mayores en todos los aspectos de la vida debe ser incluido de forma prioritaria en un nuevo marco regulatorio. Las personas mayores deben poder vivir sus vidas libres de todas las formas de violencia, abuso, capacitismo, explotación y abandono. </w:t>
      </w:r>
    </w:p>
    <w:p w:rsidRPr="00BD291B" w:rsidR="00BD291B" w:rsidP="3101D7D8" w:rsidRDefault="00BD291B" w14:paraId="08B377F0" w14:textId="2B29190D">
      <w:pPr>
        <w:pStyle w:val="Normal"/>
        <w:jc w:val="both"/>
        <w:rPr>
          <w:rFonts w:cs="Calibri" w:cstheme="minorAscii"/>
        </w:rPr>
      </w:pPr>
    </w:p>
    <w:p w:rsidRPr="00BD291B" w:rsidR="00BD291B" w:rsidP="3101D7D8" w:rsidRDefault="00BD291B" w14:paraId="09A3F557" w14:textId="6F5443B9">
      <w:pPr>
        <w:pStyle w:val="Normal"/>
        <w:jc w:val="both"/>
        <w:rPr>
          <w:rFonts w:cs="Calibri" w:cstheme="minorAscii"/>
        </w:rPr>
      </w:pPr>
      <w:r w:rsidRPr="3101D7D8" w:rsidR="5FA7E88A">
        <w:rPr>
          <w:rFonts w:cs="Calibri" w:cstheme="minorAscii"/>
        </w:rPr>
        <w:t xml:space="preserve">Para </w:t>
      </w:r>
      <w:r w:rsidRPr="3101D7D8" w:rsidR="40C682E3">
        <w:rPr>
          <w:rFonts w:cs="Calibri" w:cstheme="minorAscii"/>
        </w:rPr>
        <w:t>Costa Rica</w:t>
      </w:r>
      <w:r w:rsidRPr="3101D7D8" w:rsidR="5FA7E88A">
        <w:rPr>
          <w:rFonts w:cs="Calibri" w:cstheme="minorAscii"/>
        </w:rPr>
        <w:t>,</w:t>
      </w:r>
      <w:r w:rsidRPr="3101D7D8" w:rsidR="2E86AE80">
        <w:rPr>
          <w:rFonts w:cs="Calibri" w:cstheme="minorAscii"/>
        </w:rPr>
        <w:t xml:space="preserve"> </w:t>
      </w:r>
      <w:r w:rsidRPr="3101D7D8" w:rsidR="34AFBF0A">
        <w:rPr>
          <w:rFonts w:cs="Calibri" w:cstheme="minorAscii"/>
        </w:rPr>
        <w:t xml:space="preserve">un </w:t>
      </w:r>
      <w:r w:rsidRPr="3101D7D8" w:rsidR="2E86AE80">
        <w:rPr>
          <w:rFonts w:cs="Calibri" w:cstheme="minorAscii"/>
        </w:rPr>
        <w:t xml:space="preserve">enfoque coordinado debe además incluir la interseccionalidad y especificidad de aportes y necesidades de las mujeres, los pueblos indígenas, los afrodescendientes, los migrantes y muy especialmente de las personas con discapacidad. </w:t>
      </w:r>
      <w:r w:rsidRPr="3101D7D8" w:rsidR="17AF5750">
        <w:rPr>
          <w:rFonts w:cs="Calibri" w:cstheme="minorAscii"/>
        </w:rPr>
        <w:t xml:space="preserve">La participación significativa de sociedad civil debe también ser una piedra angular de todo proceso multilateral de derechos humanos. </w:t>
      </w:r>
      <w:r w:rsidRPr="3101D7D8" w:rsidR="2736A85D">
        <w:rPr>
          <w:rFonts w:cs="Calibri" w:cstheme="minorAscii"/>
        </w:rPr>
        <w:t>Además, l</w:t>
      </w:r>
      <w:r w:rsidRPr="3101D7D8" w:rsidR="2E86AE80">
        <w:rPr>
          <w:rFonts w:cs="Calibri" w:cstheme="minorAscii"/>
        </w:rPr>
        <w:t xml:space="preserve">os organismos </w:t>
      </w:r>
      <w:r w:rsidRPr="3101D7D8" w:rsidR="54D61AD2">
        <w:rPr>
          <w:rFonts w:cs="Calibri" w:cstheme="minorAscii"/>
        </w:rPr>
        <w:t xml:space="preserve">y convenciones </w:t>
      </w:r>
      <w:r w:rsidRPr="3101D7D8" w:rsidR="2E86AE80">
        <w:rPr>
          <w:rFonts w:cs="Calibri" w:cstheme="minorAscii"/>
        </w:rPr>
        <w:t>de Naciones Unidas</w:t>
      </w:r>
      <w:r w:rsidRPr="3101D7D8" w:rsidR="00CB6EFA">
        <w:rPr>
          <w:rFonts w:cs="Calibri" w:cstheme="minorAscii"/>
        </w:rPr>
        <w:t xml:space="preserve">, </w:t>
      </w:r>
      <w:r w:rsidRPr="3101D7D8" w:rsidR="5D37D4A9">
        <w:rPr>
          <w:rFonts w:cs="Calibri" w:cstheme="minorAscii"/>
        </w:rPr>
        <w:t>entre ellos</w:t>
      </w:r>
      <w:r w:rsidRPr="3101D7D8" w:rsidR="00CB6EFA">
        <w:rPr>
          <w:rFonts w:cs="Calibri" w:cstheme="minorAscii"/>
        </w:rPr>
        <w:t xml:space="preserve"> </w:t>
      </w:r>
      <w:r w:rsidRPr="3101D7D8" w:rsidR="00CB6EFA">
        <w:rPr>
          <w:rFonts w:cs="Calibri" w:cstheme="minorAscii"/>
        </w:rPr>
        <w:t>la OMS, OIT, OIM, ONU-HABITAT y las</w:t>
      </w:r>
      <w:r w:rsidRPr="3101D7D8" w:rsidR="72CD729C">
        <w:rPr>
          <w:rFonts w:cs="Calibri" w:cstheme="minorAscii"/>
        </w:rPr>
        <w:t xml:space="preserve"> 3 convenciones de Río,</w:t>
      </w:r>
      <w:r w:rsidRPr="3101D7D8" w:rsidR="2E86AE80">
        <w:rPr>
          <w:rFonts w:cs="Calibri" w:cstheme="minorAscii"/>
        </w:rPr>
        <w:t xml:space="preserve"> </w:t>
      </w:r>
      <w:r w:rsidRPr="3101D7D8" w:rsidR="162A2CE5">
        <w:rPr>
          <w:rFonts w:cs="Calibri" w:cstheme="minorAscii"/>
        </w:rPr>
        <w:t xml:space="preserve">también </w:t>
      </w:r>
      <w:r w:rsidRPr="3101D7D8" w:rsidR="2E86AE80">
        <w:rPr>
          <w:rFonts w:cs="Calibri" w:cstheme="minorAscii"/>
        </w:rPr>
        <w:t xml:space="preserve">deben estar </w:t>
      </w:r>
      <w:r w:rsidRPr="3101D7D8" w:rsidR="18757CFD">
        <w:rPr>
          <w:rFonts w:cs="Calibri" w:cstheme="minorAscii"/>
        </w:rPr>
        <w:t>listos para aportar</w:t>
      </w:r>
      <w:r w:rsidRPr="3101D7D8" w:rsidR="2E86AE80">
        <w:rPr>
          <w:rFonts w:cs="Calibri" w:cstheme="minorAscii"/>
        </w:rPr>
        <w:t xml:space="preserve"> en las discusiones</w:t>
      </w:r>
      <w:r w:rsidRPr="3101D7D8" w:rsidR="4B4355C9">
        <w:rPr>
          <w:rFonts w:cs="Calibri" w:cstheme="minorAscii"/>
        </w:rPr>
        <w:t xml:space="preserve"> y construir una solución integral</w:t>
      </w:r>
      <w:r w:rsidRPr="3101D7D8" w:rsidR="040A2B05">
        <w:rPr>
          <w:rFonts w:cs="Calibri" w:cstheme="minorAscii"/>
        </w:rPr>
        <w:t xml:space="preserve">. </w:t>
      </w:r>
    </w:p>
    <w:p w:rsidRPr="00BD291B" w:rsidR="00BD291B" w:rsidP="3101D7D8" w:rsidRDefault="00BD291B" w14:paraId="3AE2027D" w14:textId="6B6A125E">
      <w:pPr>
        <w:pStyle w:val="Normal"/>
        <w:jc w:val="both"/>
        <w:rPr>
          <w:rFonts w:cs="Calibri" w:cstheme="minorAscii"/>
        </w:rPr>
      </w:pPr>
    </w:p>
    <w:p w:rsidRPr="00BD291B" w:rsidR="00BD291B" w:rsidP="3101D7D8" w:rsidRDefault="00BD291B" w14:paraId="60E6250B" w14:textId="6685046F">
      <w:pPr>
        <w:pStyle w:val="Normal"/>
        <w:jc w:val="both"/>
        <w:rPr>
          <w:rFonts w:cs="Calibri" w:cstheme="minorAscii"/>
        </w:rPr>
      </w:pPr>
      <w:r w:rsidRPr="3101D7D8" w:rsidR="7F8C664A">
        <w:rPr>
          <w:rFonts w:cs="Calibri" w:cstheme="minorAscii"/>
        </w:rPr>
        <w:t xml:space="preserve">Por favor cuenten con </w:t>
      </w:r>
      <w:r w:rsidRPr="3101D7D8" w:rsidR="4FE86D08">
        <w:rPr>
          <w:rFonts w:cs="Calibri" w:cstheme="minorAscii"/>
        </w:rPr>
        <w:t>Costa Rica</w:t>
      </w:r>
      <w:r w:rsidRPr="3101D7D8" w:rsidR="7F8C664A">
        <w:rPr>
          <w:rFonts w:cs="Calibri" w:cstheme="minorAscii"/>
        </w:rPr>
        <w:t xml:space="preserve"> para </w:t>
      </w:r>
      <w:r w:rsidRPr="3101D7D8" w:rsidR="45CC44D2">
        <w:rPr>
          <w:rFonts w:cs="Calibri" w:cstheme="minorAscii"/>
        </w:rPr>
        <w:t>seguir aportadno constructivamente en estas discusiones.</w:t>
      </w:r>
    </w:p>
    <w:p w:rsidRPr="00BD291B" w:rsidR="00BD291B" w:rsidP="3101D7D8" w:rsidRDefault="00BD291B" w14:paraId="6C6CBE08" w14:textId="7029BCCC">
      <w:pPr>
        <w:pStyle w:val="Normal"/>
        <w:rPr>
          <w:rFonts w:cs="Calibri" w:cstheme="minorAscii"/>
        </w:rPr>
      </w:pPr>
    </w:p>
    <w:p w:rsidRPr="00BD291B" w:rsidR="00BD291B" w:rsidP="3101D7D8" w:rsidRDefault="00BD291B" w14:paraId="24F33E76" w14:textId="7527336B">
      <w:pPr>
        <w:pStyle w:val="Normal"/>
        <w:rPr>
          <w:rFonts w:cs="Calibri" w:cstheme="minorAscii"/>
        </w:rPr>
      </w:pPr>
      <w:r w:rsidRPr="3101D7D8" w:rsidR="0A5E3403">
        <w:rPr>
          <w:rFonts w:cs="Calibri" w:cstheme="minorAscii"/>
        </w:rPr>
        <w:t>Muchas gracias,</w:t>
      </w:r>
    </w:p>
    <w:p w:rsidR="3101D7D8" w:rsidP="3101D7D8" w:rsidRDefault="3101D7D8" w14:paraId="11C71F45" w14:textId="549D57EF">
      <w:pPr>
        <w:pStyle w:val="Normal"/>
        <w:rPr>
          <w:rFonts w:cs="Calibri" w:cstheme="minorAscii"/>
        </w:rPr>
      </w:pPr>
    </w:p>
    <w:sectPr w:rsidRPr="00E50CFE" w:rsidR="00E50CFE">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7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7E1"/>
    <w:rsid w:val="006865D5"/>
    <w:rsid w:val="00816E2E"/>
    <w:rsid w:val="008E47E1"/>
    <w:rsid w:val="009C60EA"/>
    <w:rsid w:val="00AF263C"/>
    <w:rsid w:val="00B97094"/>
    <w:rsid w:val="00BD291B"/>
    <w:rsid w:val="00C7966E"/>
    <w:rsid w:val="00CB6EFA"/>
    <w:rsid w:val="00D13D4C"/>
    <w:rsid w:val="00E50CFE"/>
    <w:rsid w:val="016E387E"/>
    <w:rsid w:val="0178B4BF"/>
    <w:rsid w:val="019ABADE"/>
    <w:rsid w:val="0343910B"/>
    <w:rsid w:val="040A2B05"/>
    <w:rsid w:val="054DB3DD"/>
    <w:rsid w:val="06FD3320"/>
    <w:rsid w:val="0789193C"/>
    <w:rsid w:val="08C6FD22"/>
    <w:rsid w:val="09138159"/>
    <w:rsid w:val="09381CB2"/>
    <w:rsid w:val="0A014A9B"/>
    <w:rsid w:val="0A5E3403"/>
    <w:rsid w:val="0AC0D77C"/>
    <w:rsid w:val="0B2E1050"/>
    <w:rsid w:val="0CAE98D8"/>
    <w:rsid w:val="0EAA9F00"/>
    <w:rsid w:val="0EB8619B"/>
    <w:rsid w:val="105431FC"/>
    <w:rsid w:val="10CF6C28"/>
    <w:rsid w:val="12121364"/>
    <w:rsid w:val="1250247F"/>
    <w:rsid w:val="1307044C"/>
    <w:rsid w:val="13EF4DE4"/>
    <w:rsid w:val="13FAC73F"/>
    <w:rsid w:val="144E73E7"/>
    <w:rsid w:val="15113564"/>
    <w:rsid w:val="158B1E45"/>
    <w:rsid w:val="15A636DE"/>
    <w:rsid w:val="162A2CE5"/>
    <w:rsid w:val="163135A1"/>
    <w:rsid w:val="17779D23"/>
    <w:rsid w:val="17AF5750"/>
    <w:rsid w:val="17B8ED5B"/>
    <w:rsid w:val="18757CFD"/>
    <w:rsid w:val="18A63DA6"/>
    <w:rsid w:val="1A03FCEC"/>
    <w:rsid w:val="1A043216"/>
    <w:rsid w:val="1B538BE3"/>
    <w:rsid w:val="1BB1785E"/>
    <w:rsid w:val="1BC3FED1"/>
    <w:rsid w:val="1C753FB3"/>
    <w:rsid w:val="1C974656"/>
    <w:rsid w:val="1E1FC84B"/>
    <w:rsid w:val="1E46011B"/>
    <w:rsid w:val="1FA16E58"/>
    <w:rsid w:val="1FAFA772"/>
    <w:rsid w:val="1FDA2434"/>
    <w:rsid w:val="20066A66"/>
    <w:rsid w:val="20D91776"/>
    <w:rsid w:val="230F31C1"/>
    <w:rsid w:val="237359DC"/>
    <w:rsid w:val="242F6746"/>
    <w:rsid w:val="247C8418"/>
    <w:rsid w:val="24F934A1"/>
    <w:rsid w:val="25A92F95"/>
    <w:rsid w:val="25C5B0F6"/>
    <w:rsid w:val="2634BBA2"/>
    <w:rsid w:val="263B3F97"/>
    <w:rsid w:val="26539AE3"/>
    <w:rsid w:val="2736A85D"/>
    <w:rsid w:val="2763915E"/>
    <w:rsid w:val="2835128A"/>
    <w:rsid w:val="297B2EC3"/>
    <w:rsid w:val="2A992219"/>
    <w:rsid w:val="2BCFFCC2"/>
    <w:rsid w:val="2C7D642B"/>
    <w:rsid w:val="2DDC20CD"/>
    <w:rsid w:val="2E37F00F"/>
    <w:rsid w:val="2E86AE80"/>
    <w:rsid w:val="2F33907A"/>
    <w:rsid w:val="2F8531D8"/>
    <w:rsid w:val="2F9AC9C5"/>
    <w:rsid w:val="3009814C"/>
    <w:rsid w:val="30C043EE"/>
    <w:rsid w:val="3101D7D8"/>
    <w:rsid w:val="31CCCD40"/>
    <w:rsid w:val="33117842"/>
    <w:rsid w:val="3416E46C"/>
    <w:rsid w:val="349E8673"/>
    <w:rsid w:val="34AFBF0A"/>
    <w:rsid w:val="35B1A45D"/>
    <w:rsid w:val="36509650"/>
    <w:rsid w:val="36CF97B3"/>
    <w:rsid w:val="37E4E965"/>
    <w:rsid w:val="39064DE2"/>
    <w:rsid w:val="390BC660"/>
    <w:rsid w:val="397E1F78"/>
    <w:rsid w:val="399C2903"/>
    <w:rsid w:val="3A6F658A"/>
    <w:rsid w:val="3A9E0B0C"/>
    <w:rsid w:val="3B5F9249"/>
    <w:rsid w:val="3C17CA66"/>
    <w:rsid w:val="3D1AF9AA"/>
    <w:rsid w:val="3D896D86"/>
    <w:rsid w:val="3FEFFB4A"/>
    <w:rsid w:val="3FF0B458"/>
    <w:rsid w:val="4040D03B"/>
    <w:rsid w:val="40C682E3"/>
    <w:rsid w:val="43402259"/>
    <w:rsid w:val="43FF5C86"/>
    <w:rsid w:val="4488B551"/>
    <w:rsid w:val="45CC44D2"/>
    <w:rsid w:val="48686381"/>
    <w:rsid w:val="49A1CA0B"/>
    <w:rsid w:val="49FC84C0"/>
    <w:rsid w:val="4A880635"/>
    <w:rsid w:val="4B4355C9"/>
    <w:rsid w:val="4DEB8794"/>
    <w:rsid w:val="4FE86D08"/>
    <w:rsid w:val="50A2CC9E"/>
    <w:rsid w:val="50E836F6"/>
    <w:rsid w:val="5123705A"/>
    <w:rsid w:val="5169395A"/>
    <w:rsid w:val="51A9DCFB"/>
    <w:rsid w:val="5415C01E"/>
    <w:rsid w:val="5449D645"/>
    <w:rsid w:val="54D61AD2"/>
    <w:rsid w:val="55033C8C"/>
    <w:rsid w:val="552CC308"/>
    <w:rsid w:val="5535ABB2"/>
    <w:rsid w:val="56262AD1"/>
    <w:rsid w:val="56B88687"/>
    <w:rsid w:val="56E418AB"/>
    <w:rsid w:val="57817707"/>
    <w:rsid w:val="590A721E"/>
    <w:rsid w:val="59252935"/>
    <w:rsid w:val="593DDA08"/>
    <w:rsid w:val="596A9B1C"/>
    <w:rsid w:val="5A1BB96D"/>
    <w:rsid w:val="5AABB0C8"/>
    <w:rsid w:val="5B5BABBC"/>
    <w:rsid w:val="5B82DC2F"/>
    <w:rsid w:val="5C55E4D2"/>
    <w:rsid w:val="5CBAD2E5"/>
    <w:rsid w:val="5CF77C1D"/>
    <w:rsid w:val="5D2575BE"/>
    <w:rsid w:val="5D37D4A9"/>
    <w:rsid w:val="5DCEA784"/>
    <w:rsid w:val="5E91946F"/>
    <w:rsid w:val="5F3E12DB"/>
    <w:rsid w:val="5FA7E88A"/>
    <w:rsid w:val="61A5601F"/>
    <w:rsid w:val="6428B7CB"/>
    <w:rsid w:val="64366BBC"/>
    <w:rsid w:val="647B290F"/>
    <w:rsid w:val="649BD488"/>
    <w:rsid w:val="654BCF7C"/>
    <w:rsid w:val="65C204E8"/>
    <w:rsid w:val="662FF5C7"/>
    <w:rsid w:val="667D4798"/>
    <w:rsid w:val="67232592"/>
    <w:rsid w:val="6866EEDD"/>
    <w:rsid w:val="6903F936"/>
    <w:rsid w:val="6A8F4E2F"/>
    <w:rsid w:val="6AE0E5A9"/>
    <w:rsid w:val="6C417DA1"/>
    <w:rsid w:val="6CF7C9AC"/>
    <w:rsid w:val="6DB6798F"/>
    <w:rsid w:val="6F1D471D"/>
    <w:rsid w:val="6FD7BE71"/>
    <w:rsid w:val="70E04CA6"/>
    <w:rsid w:val="7150272D"/>
    <w:rsid w:val="71691CB9"/>
    <w:rsid w:val="71F4A8C6"/>
    <w:rsid w:val="72CD729C"/>
    <w:rsid w:val="740C7B4B"/>
    <w:rsid w:val="7463A7FC"/>
    <w:rsid w:val="74A0BD7B"/>
    <w:rsid w:val="74B35A13"/>
    <w:rsid w:val="74B9E5D8"/>
    <w:rsid w:val="750DAF31"/>
    <w:rsid w:val="7582F620"/>
    <w:rsid w:val="75CDE3BD"/>
    <w:rsid w:val="762255D5"/>
    <w:rsid w:val="7739DC84"/>
    <w:rsid w:val="782BDA04"/>
    <w:rsid w:val="79742E9E"/>
    <w:rsid w:val="79C90A7A"/>
    <w:rsid w:val="7A02188B"/>
    <w:rsid w:val="7A308ECB"/>
    <w:rsid w:val="7AB2137F"/>
    <w:rsid w:val="7E2D7C40"/>
    <w:rsid w:val="7F8C664A"/>
    <w:rsid w:val="7FFF198E"/>
  </w:rsids>
  <m:mathPr>
    <m:mathFont m:val="Cambria Math"/>
    <m:brkBin m:val="before"/>
    <m:brkBinSub m:val="--"/>
    <m:smallFrac m:val="0"/>
    <m:dispDef/>
    <m:lMargin m:val="0"/>
    <m:rMargin m:val="0"/>
    <m:defJc m:val="centerGroup"/>
    <m:wrapIndent m:val="1440"/>
    <m:intLim m:val="subSup"/>
    <m:naryLim m:val="undOvr"/>
  </m:mathPr>
  <w:themeFontLang w:val="en-CR"/>
  <w:clrSchemeMapping w:bg1="light1" w:t1="dark1" w:bg2="light2" w:t2="dark2" w:accent1="accent1" w:accent2="accent2" w:accent3="accent3" w:accent4="accent4" w:accent5="accent5" w:accent6="accent6" w:hyperlink="hyperlink" w:followedHyperlink="followedHyperlink"/>
  <w:decimalSymbol w:val=","/>
  <w:listSeparator w:val=","/>
  <w14:docId w14:val="11442B99"/>
  <w15:chartTrackingRefBased/>
  <w15:docId w15:val="{BEB8827F-428C-9040-A20E-CC5E24D51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C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3677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F0A06F24416D1843AB2AD152077B5073" ma:contentTypeVersion="16" ma:contentTypeDescription="Crear nuevo documento." ma:contentTypeScope="" ma:versionID="617d9f73d2ec4659ca5d89cb2d5040ab">
  <xsd:schema xmlns:xsd="http://www.w3.org/2001/XMLSchema" xmlns:xs="http://www.w3.org/2001/XMLSchema" xmlns:p="http://schemas.microsoft.com/office/2006/metadata/properties" xmlns:ns2="09fe413b-f208-4d1c-9e46-0df3927cd327" xmlns:ns3="f815ce06-2df1-4d3a-abfc-b8f15e149c81" targetNamespace="http://schemas.microsoft.com/office/2006/metadata/properties" ma:root="true" ma:fieldsID="bdef31cedf1f2483cb233ce54b516049" ns2:_="" ns3:_="">
    <xsd:import namespace="09fe413b-f208-4d1c-9e46-0df3927cd327"/>
    <xsd:import namespace="f815ce06-2df1-4d3a-abfc-b8f15e149c8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fe413b-f208-4d1c-9e46-0df3927cd3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Etiquetas de imagen" ma:readOnly="false" ma:fieldId="{5cf76f15-5ced-4ddc-b409-7134ff3c332f}" ma:taxonomyMulti="true" ma:sspId="4fe68fe0-f16e-4198-8e5f-6b651f58461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815ce06-2df1-4d3a-abfc-b8f15e149c81"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23" nillable="true" ma:displayName="Taxonomy Catch All Column" ma:hidden="true" ma:list="{cf437bbf-04f1-4361-96ee-dd8bfa2209f9}" ma:internalName="TaxCatchAll" ma:showField="CatchAllData" ma:web="f815ce06-2df1-4d3a-abfc-b8f15e149c8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9fe413b-f208-4d1c-9e46-0df3927cd327">
      <Terms xmlns="http://schemas.microsoft.com/office/infopath/2007/PartnerControls"/>
    </lcf76f155ced4ddcb4097134ff3c332f>
    <TaxCatchAll xmlns="f815ce06-2df1-4d3a-abfc-b8f15e149c81" xsi:nil="true"/>
  </documentManagement>
</p:properties>
</file>

<file path=customXml/itemProps1.xml><?xml version="1.0" encoding="utf-8"?>
<ds:datastoreItem xmlns:ds="http://schemas.openxmlformats.org/officeDocument/2006/customXml" ds:itemID="{7E01D7D0-CD59-4450-B961-2F8099F0DAC1}"/>
</file>

<file path=customXml/itemProps2.xml><?xml version="1.0" encoding="utf-8"?>
<ds:datastoreItem xmlns:ds="http://schemas.openxmlformats.org/officeDocument/2006/customXml" ds:itemID="{566405F8-4697-4031-9F50-31FFDD2F904D}"/>
</file>

<file path=customXml/itemProps3.xml><?xml version="1.0" encoding="utf-8"?>
<ds:datastoreItem xmlns:ds="http://schemas.openxmlformats.org/officeDocument/2006/customXml" ds:itemID="{7D1D0672-A08A-4463-9170-F6FF70F44465}"/>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 Céspedes</dc:creator>
  <cp:keywords/>
  <dc:description/>
  <cp:lastModifiedBy>Roberto Céspedes Gómez</cp:lastModifiedBy>
  <cp:revision>3</cp:revision>
  <dcterms:created xsi:type="dcterms:W3CDTF">2022-08-29T08:21:00Z</dcterms:created>
  <dcterms:modified xsi:type="dcterms:W3CDTF">2022-08-29T14:22:29Z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0x010100F0A06F24416D1843AB2AD152077B5073</vt:lpwstr>
  </property>
  <property fmtid="{D5CDD505-2E9C-101B-9397-08002B2CF9AE}" pid="3" name="MediaServiceImageTags">
    <vt:lpwstr/>
  </property>
</Properties>
</file>