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2E83" w14:textId="5CAF73F0" w:rsidR="00B953CB" w:rsidRDefault="00B953CB" w:rsidP="00513023">
      <w:pPr>
        <w:jc w:val="center"/>
        <w:rPr>
          <w:rFonts w:ascii="Times New Roman" w:hAnsi="Times New Roman" w:cs="Times New Roman"/>
          <w:b/>
          <w:bCs/>
          <w:sz w:val="36"/>
          <w:szCs w:val="36"/>
        </w:rPr>
      </w:pPr>
      <w:r>
        <w:rPr>
          <w:rFonts w:ascii="Times New Roman" w:hAnsi="Times New Roman" w:cs="Times New Roman"/>
          <w:b/>
          <w:bCs/>
          <w:sz w:val="36"/>
          <w:szCs w:val="36"/>
        </w:rPr>
        <w:t>Submission By People Forum for Human rights(People Forum), Kathmandu, Nepal</w:t>
      </w:r>
    </w:p>
    <w:p w14:paraId="24361709" w14:textId="4B8F7249" w:rsidR="002505D3" w:rsidRPr="00513023" w:rsidRDefault="00063EE8" w:rsidP="00513023">
      <w:pPr>
        <w:jc w:val="center"/>
        <w:rPr>
          <w:rFonts w:ascii="Times New Roman" w:hAnsi="Times New Roman" w:cs="Times New Roman"/>
          <w:b/>
          <w:bCs/>
          <w:sz w:val="36"/>
          <w:szCs w:val="36"/>
        </w:rPr>
      </w:pPr>
      <w:r w:rsidRPr="00513023">
        <w:rPr>
          <w:rFonts w:ascii="Times New Roman" w:hAnsi="Times New Roman" w:cs="Times New Roman"/>
          <w:b/>
          <w:bCs/>
          <w:sz w:val="36"/>
          <w:szCs w:val="36"/>
        </w:rPr>
        <w:t>Access to Justice of Nepales</w:t>
      </w:r>
      <w:r w:rsidR="00513023" w:rsidRPr="00513023">
        <w:rPr>
          <w:rFonts w:ascii="Times New Roman" w:hAnsi="Times New Roman" w:cs="Times New Roman"/>
          <w:b/>
          <w:bCs/>
          <w:sz w:val="36"/>
          <w:szCs w:val="36"/>
        </w:rPr>
        <w:t>e</w:t>
      </w:r>
      <w:r w:rsidRPr="00513023">
        <w:rPr>
          <w:rFonts w:ascii="Times New Roman" w:hAnsi="Times New Roman" w:cs="Times New Roman"/>
          <w:b/>
          <w:bCs/>
          <w:sz w:val="36"/>
          <w:szCs w:val="36"/>
        </w:rPr>
        <w:t xml:space="preserve"> Migrant Workers</w:t>
      </w:r>
    </w:p>
    <w:p w14:paraId="4E584693" w14:textId="2D279C52" w:rsidR="00063EE8" w:rsidRDefault="005A4B73" w:rsidP="005A4B73">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Background</w:t>
      </w:r>
    </w:p>
    <w:p w14:paraId="21C704C9" w14:textId="77777777" w:rsidR="00B454BB" w:rsidRPr="000331F9" w:rsidRDefault="00B454BB" w:rsidP="000331F9">
      <w:pPr>
        <w:jc w:val="both"/>
        <w:rPr>
          <w:rFonts w:ascii="Times New Roman" w:hAnsi="Times New Roman" w:cs="Times New Roman"/>
          <w:b/>
          <w:bCs/>
          <w:sz w:val="24"/>
          <w:szCs w:val="24"/>
        </w:rPr>
      </w:pPr>
    </w:p>
    <w:p w14:paraId="13780FB8" w14:textId="457AC8E9" w:rsidR="005D414F" w:rsidRPr="000331F9" w:rsidRDefault="00B454BB" w:rsidP="000331F9">
      <w:pPr>
        <w:pStyle w:val="ListParagraph"/>
        <w:jc w:val="both"/>
        <w:rPr>
          <w:rFonts w:ascii="Times New Roman" w:hAnsi="Times New Roman" w:cs="Times New Roman"/>
          <w:sz w:val="24"/>
          <w:szCs w:val="24"/>
          <w:lang w:val="en"/>
        </w:rPr>
      </w:pPr>
      <w:r w:rsidRPr="000331F9">
        <w:rPr>
          <w:rFonts w:ascii="Times New Roman" w:hAnsi="Times New Roman" w:cs="Times New Roman"/>
          <w:sz w:val="24"/>
          <w:szCs w:val="24"/>
          <w:lang w:val="en"/>
        </w:rPr>
        <w:t xml:space="preserve">Millions of young people are forced to go abroad every year due to lack of employment opportunities in the country. </w:t>
      </w:r>
      <w:r w:rsidR="00045652" w:rsidRPr="000331F9">
        <w:rPr>
          <w:rFonts w:ascii="Times New Roman" w:hAnsi="Times New Roman" w:cs="Times New Roman"/>
          <w:sz w:val="24"/>
          <w:szCs w:val="24"/>
        </w:rPr>
        <w:t>Foreign employment has become one of the alluring sources of income for many in today's Nepal</w:t>
      </w:r>
      <w:r w:rsidR="00915554">
        <w:rPr>
          <w:rFonts w:ascii="Times New Roman" w:hAnsi="Times New Roman" w:cs="Times New Roman"/>
          <w:sz w:val="24"/>
          <w:szCs w:val="24"/>
        </w:rPr>
        <w:t>ese</w:t>
      </w:r>
      <w:r w:rsidR="00045652" w:rsidRPr="000331F9">
        <w:rPr>
          <w:rFonts w:ascii="Times New Roman" w:hAnsi="Times New Roman" w:cs="Times New Roman"/>
          <w:sz w:val="24"/>
          <w:szCs w:val="24"/>
        </w:rPr>
        <w:t xml:space="preserve"> contexts</w:t>
      </w:r>
      <w:r w:rsidR="00045652" w:rsidRPr="000331F9">
        <w:rPr>
          <w:rFonts w:ascii="Times New Roman" w:hAnsi="Times New Roman" w:cs="Times New Roman"/>
          <w:sz w:val="24"/>
          <w:szCs w:val="24"/>
          <w:lang w:val="en"/>
        </w:rPr>
        <w:t xml:space="preserve">. </w:t>
      </w:r>
      <w:r w:rsidRPr="000331F9">
        <w:rPr>
          <w:rFonts w:ascii="Times New Roman" w:hAnsi="Times New Roman" w:cs="Times New Roman"/>
          <w:sz w:val="24"/>
          <w:szCs w:val="24"/>
          <w:lang w:val="en"/>
        </w:rPr>
        <w:t>For the Nepalese</w:t>
      </w:r>
      <w:r w:rsidR="00796DD2" w:rsidRPr="000331F9">
        <w:rPr>
          <w:rFonts w:ascii="Times New Roman" w:hAnsi="Times New Roman" w:cs="Times New Roman"/>
          <w:sz w:val="24"/>
          <w:szCs w:val="24"/>
          <w:lang w:val="en"/>
        </w:rPr>
        <w:t xml:space="preserve"> </w:t>
      </w:r>
      <w:r w:rsidRPr="000331F9">
        <w:rPr>
          <w:rFonts w:ascii="Times New Roman" w:hAnsi="Times New Roman" w:cs="Times New Roman"/>
          <w:sz w:val="24"/>
          <w:szCs w:val="24"/>
          <w:lang w:val="en"/>
        </w:rPr>
        <w:t>travel</w:t>
      </w:r>
      <w:r w:rsidR="00796DD2" w:rsidRPr="000331F9">
        <w:rPr>
          <w:rFonts w:ascii="Times New Roman" w:hAnsi="Times New Roman" w:cs="Times New Roman"/>
          <w:sz w:val="24"/>
          <w:szCs w:val="24"/>
          <w:lang w:val="en"/>
        </w:rPr>
        <w:t>ing</w:t>
      </w:r>
      <w:r w:rsidRPr="000331F9">
        <w:rPr>
          <w:rFonts w:ascii="Times New Roman" w:hAnsi="Times New Roman" w:cs="Times New Roman"/>
          <w:sz w:val="24"/>
          <w:szCs w:val="24"/>
          <w:lang w:val="en"/>
        </w:rPr>
        <w:t xml:space="preserve"> for foreign employment has become a necessity rather than a desire.</w:t>
      </w:r>
      <w:r w:rsidRPr="000331F9">
        <w:rPr>
          <w:rFonts w:ascii="Times New Roman" w:hAnsi="Times New Roman" w:cs="Times New Roman"/>
          <w:sz w:val="24"/>
          <w:szCs w:val="24"/>
        </w:rPr>
        <w:t xml:space="preserve"> Nepal is a labour sending country w</w:t>
      </w:r>
      <w:r w:rsidR="00F82CE7">
        <w:rPr>
          <w:rFonts w:ascii="Times New Roman" w:hAnsi="Times New Roman" w:cs="Times New Roman"/>
          <w:sz w:val="24"/>
          <w:szCs w:val="24"/>
        </w:rPr>
        <w:t>here</w:t>
      </w:r>
      <w:r w:rsidRPr="000331F9">
        <w:rPr>
          <w:rFonts w:ascii="Times New Roman" w:hAnsi="Times New Roman" w:cs="Times New Roman"/>
          <w:sz w:val="24"/>
          <w:szCs w:val="24"/>
        </w:rPr>
        <w:t xml:space="preserve"> foreign labour migration being a common livelihood strategy for many Nepalese.</w:t>
      </w:r>
      <w:r w:rsidRPr="000331F9">
        <w:rPr>
          <w:rFonts w:ascii="Times New Roman" w:hAnsi="Times New Roman" w:cs="Times New Roman"/>
          <w:sz w:val="24"/>
          <w:szCs w:val="24"/>
          <w:lang w:val="en"/>
        </w:rPr>
        <w:t xml:space="preserve">According to the statistics of National Census 2078, a total of 21,90,592 people </w:t>
      </w:r>
      <w:r w:rsidR="00796DD2" w:rsidRPr="000331F9">
        <w:rPr>
          <w:rFonts w:ascii="Times New Roman" w:hAnsi="Times New Roman" w:cs="Times New Roman"/>
          <w:sz w:val="24"/>
          <w:szCs w:val="24"/>
          <w:lang w:val="en"/>
        </w:rPr>
        <w:t>is</w:t>
      </w:r>
      <w:r w:rsidRPr="000331F9">
        <w:rPr>
          <w:rFonts w:ascii="Times New Roman" w:hAnsi="Times New Roman" w:cs="Times New Roman"/>
          <w:sz w:val="24"/>
          <w:szCs w:val="24"/>
          <w:lang w:val="en"/>
        </w:rPr>
        <w:t xml:space="preserve"> living abroad, of which 17,99,675 are men and 3,90,917 are women</w:t>
      </w:r>
      <w:r w:rsidR="00826F78">
        <w:rPr>
          <w:rStyle w:val="FootnoteReference"/>
          <w:rFonts w:ascii="Times New Roman" w:hAnsi="Times New Roman" w:cs="Times New Roman"/>
          <w:sz w:val="24"/>
          <w:szCs w:val="24"/>
          <w:lang w:val="en"/>
        </w:rPr>
        <w:footnoteReference w:id="1"/>
      </w:r>
      <w:r w:rsidRPr="000331F9">
        <w:rPr>
          <w:rFonts w:ascii="Times New Roman" w:hAnsi="Times New Roman" w:cs="Times New Roman"/>
          <w:sz w:val="24"/>
          <w:szCs w:val="24"/>
          <w:lang w:val="en"/>
        </w:rPr>
        <w:t>.</w:t>
      </w:r>
      <w:r w:rsidR="00796DD2" w:rsidRPr="000331F9">
        <w:rPr>
          <w:rFonts w:ascii="Times New Roman" w:hAnsi="Times New Roman" w:cs="Times New Roman"/>
          <w:sz w:val="24"/>
          <w:szCs w:val="24"/>
          <w:lang w:val="en"/>
        </w:rPr>
        <w:t xml:space="preserve"> Nepalese have been migrating to several countries for employment. </w:t>
      </w:r>
      <w:r w:rsidR="00F535B2" w:rsidRPr="000331F9">
        <w:rPr>
          <w:rFonts w:ascii="Times New Roman" w:hAnsi="Times New Roman" w:cs="Times New Roman"/>
          <w:sz w:val="24"/>
          <w:szCs w:val="24"/>
          <w:lang w:val="en"/>
        </w:rPr>
        <w:t>In the fiscal year 202</w:t>
      </w:r>
      <w:r w:rsidR="00990644" w:rsidRPr="000331F9">
        <w:rPr>
          <w:rFonts w:ascii="Times New Roman" w:hAnsi="Times New Roman" w:cs="Times New Roman"/>
          <w:sz w:val="24"/>
          <w:szCs w:val="24"/>
          <w:lang w:val="en"/>
        </w:rPr>
        <w:t>1</w:t>
      </w:r>
      <w:r w:rsidR="00F535B2" w:rsidRPr="000331F9">
        <w:rPr>
          <w:rFonts w:ascii="Times New Roman" w:hAnsi="Times New Roman" w:cs="Times New Roman"/>
          <w:sz w:val="24"/>
          <w:szCs w:val="24"/>
          <w:lang w:val="en"/>
        </w:rPr>
        <w:t>/2</w:t>
      </w:r>
      <w:r w:rsidR="00990644" w:rsidRPr="000331F9">
        <w:rPr>
          <w:rFonts w:ascii="Times New Roman" w:hAnsi="Times New Roman" w:cs="Times New Roman"/>
          <w:sz w:val="24"/>
          <w:szCs w:val="24"/>
          <w:lang w:val="en"/>
        </w:rPr>
        <w:t>2</w:t>
      </w:r>
      <w:r w:rsidR="00B1167C" w:rsidRPr="000331F9">
        <w:rPr>
          <w:rFonts w:ascii="Times New Roman" w:hAnsi="Times New Roman" w:cs="Times New Roman"/>
          <w:sz w:val="24"/>
          <w:szCs w:val="24"/>
          <w:lang w:val="en"/>
        </w:rPr>
        <w:t xml:space="preserve"> </w:t>
      </w:r>
      <w:r w:rsidR="00F535B2" w:rsidRPr="000331F9">
        <w:rPr>
          <w:rFonts w:ascii="Times New Roman" w:hAnsi="Times New Roman" w:cs="Times New Roman"/>
          <w:sz w:val="24"/>
          <w:szCs w:val="24"/>
          <w:lang w:val="en"/>
        </w:rPr>
        <w:t>a total of 6,30,0</w:t>
      </w:r>
      <w:r w:rsidR="00421DEB" w:rsidRPr="000331F9">
        <w:rPr>
          <w:rFonts w:ascii="Times New Roman" w:hAnsi="Times New Roman" w:cs="Times New Roman"/>
          <w:sz w:val="24"/>
          <w:szCs w:val="24"/>
          <w:lang w:val="en"/>
        </w:rPr>
        <w:t>89</w:t>
      </w:r>
      <w:r w:rsidR="00F535B2" w:rsidRPr="000331F9">
        <w:rPr>
          <w:rFonts w:ascii="Times New Roman" w:hAnsi="Times New Roman" w:cs="Times New Roman"/>
          <w:sz w:val="24"/>
          <w:szCs w:val="24"/>
          <w:lang w:val="en"/>
        </w:rPr>
        <w:t xml:space="preserve"> migrant workers has received labour permit from the DOFE. However, the number do not include emigration or migration to India (where a labour permit is not necessary and boarders are open.) which is the most popular and easily accessible destination for Nepal</w:t>
      </w:r>
      <w:r w:rsidR="000F4D89">
        <w:rPr>
          <w:rFonts w:ascii="Times New Roman" w:hAnsi="Times New Roman" w:cs="Times New Roman"/>
          <w:sz w:val="24"/>
          <w:szCs w:val="24"/>
          <w:lang w:val="en"/>
        </w:rPr>
        <w:t>ese</w:t>
      </w:r>
      <w:r w:rsidR="00F535B2" w:rsidRPr="000331F9">
        <w:rPr>
          <w:rFonts w:ascii="Times New Roman" w:hAnsi="Times New Roman" w:cs="Times New Roman"/>
          <w:sz w:val="24"/>
          <w:szCs w:val="24"/>
          <w:lang w:val="en"/>
        </w:rPr>
        <w:t xml:space="preserve"> workers.</w:t>
      </w:r>
      <w:r w:rsidR="009D7AA7" w:rsidRPr="000331F9">
        <w:rPr>
          <w:rFonts w:ascii="Times New Roman" w:hAnsi="Times New Roman" w:cs="Times New Roman"/>
          <w:sz w:val="24"/>
          <w:szCs w:val="24"/>
          <w:lang w:val="en"/>
        </w:rPr>
        <w:t xml:space="preserve"> While </w:t>
      </w:r>
      <w:r w:rsidR="008D4F4D" w:rsidRPr="000331F9">
        <w:rPr>
          <w:rFonts w:ascii="Times New Roman" w:hAnsi="Times New Roman" w:cs="Times New Roman"/>
          <w:sz w:val="24"/>
          <w:szCs w:val="24"/>
          <w:lang w:val="en"/>
        </w:rPr>
        <w:t xml:space="preserve">the number of labour approvals issued saw a significant decline </w:t>
      </w:r>
      <w:r w:rsidR="009D7AA7" w:rsidRPr="000331F9">
        <w:rPr>
          <w:rFonts w:ascii="Times New Roman" w:hAnsi="Times New Roman" w:cs="Times New Roman"/>
          <w:sz w:val="24"/>
          <w:szCs w:val="24"/>
          <w:lang w:val="en"/>
        </w:rPr>
        <w:t xml:space="preserve">during </w:t>
      </w:r>
      <w:proofErr w:type="gramStart"/>
      <w:r w:rsidR="002F2B47" w:rsidRPr="000331F9">
        <w:rPr>
          <w:rFonts w:ascii="Times New Roman" w:hAnsi="Times New Roman" w:cs="Times New Roman"/>
          <w:sz w:val="24"/>
          <w:szCs w:val="24"/>
          <w:lang w:val="en"/>
        </w:rPr>
        <w:t xml:space="preserve">the </w:t>
      </w:r>
      <w:r w:rsidR="009D7AA7" w:rsidRPr="000331F9">
        <w:rPr>
          <w:rFonts w:ascii="Times New Roman" w:hAnsi="Times New Roman" w:cs="Times New Roman"/>
          <w:sz w:val="24"/>
          <w:szCs w:val="24"/>
          <w:lang w:val="en"/>
        </w:rPr>
        <w:t xml:space="preserve"> COVID</w:t>
      </w:r>
      <w:proofErr w:type="gramEnd"/>
      <w:r w:rsidR="009D7AA7" w:rsidRPr="000331F9">
        <w:rPr>
          <w:rFonts w:ascii="Times New Roman" w:hAnsi="Times New Roman" w:cs="Times New Roman"/>
          <w:sz w:val="24"/>
          <w:szCs w:val="24"/>
          <w:lang w:val="en"/>
        </w:rPr>
        <w:t>-19 pandemic</w:t>
      </w:r>
      <w:r w:rsidR="002F2B47" w:rsidRPr="000331F9">
        <w:rPr>
          <w:rFonts w:ascii="Times New Roman" w:hAnsi="Times New Roman" w:cs="Times New Roman"/>
          <w:sz w:val="24"/>
          <w:szCs w:val="24"/>
          <w:lang w:val="en"/>
        </w:rPr>
        <w:t xml:space="preserve"> i.e </w:t>
      </w:r>
      <w:r w:rsidR="009D7AA7" w:rsidRPr="000331F9">
        <w:rPr>
          <w:rFonts w:ascii="Times New Roman" w:hAnsi="Times New Roman" w:cs="Times New Roman"/>
          <w:sz w:val="24"/>
          <w:szCs w:val="24"/>
          <w:lang w:val="en"/>
        </w:rPr>
        <w:t xml:space="preserve">2019/20-2020/21. </w:t>
      </w:r>
      <w:r w:rsidR="00796DD2" w:rsidRPr="000331F9">
        <w:rPr>
          <w:rFonts w:ascii="Times New Roman" w:hAnsi="Times New Roman" w:cs="Times New Roman"/>
          <w:sz w:val="24"/>
          <w:szCs w:val="24"/>
          <w:lang w:val="en"/>
        </w:rPr>
        <w:t xml:space="preserve">The Government of Nepal has approved 111 countries for labour migration through recruitment agencies </w:t>
      </w:r>
      <w:r w:rsidR="009D252E" w:rsidRPr="000331F9">
        <w:rPr>
          <w:rFonts w:ascii="Times New Roman" w:hAnsi="Times New Roman" w:cs="Times New Roman"/>
          <w:sz w:val="24"/>
          <w:szCs w:val="24"/>
          <w:lang w:val="en"/>
        </w:rPr>
        <w:t>with temporary rest</w:t>
      </w:r>
      <w:r w:rsidR="001A399E" w:rsidRPr="000331F9">
        <w:rPr>
          <w:rFonts w:ascii="Times New Roman" w:hAnsi="Times New Roman" w:cs="Times New Roman"/>
          <w:sz w:val="24"/>
          <w:szCs w:val="24"/>
          <w:lang w:val="en"/>
        </w:rPr>
        <w:t xml:space="preserve">riction to Iraq, Afghanistan and Libya. </w:t>
      </w:r>
      <w:r w:rsidR="00DA504A" w:rsidRPr="000331F9">
        <w:rPr>
          <w:rFonts w:ascii="Times New Roman" w:eastAsia="Times New Roman" w:hAnsi="Times New Roman" w:cs="Times New Roman"/>
          <w:spacing w:val="3"/>
          <w:kern w:val="0"/>
          <w:sz w:val="24"/>
          <w:szCs w:val="24"/>
          <w:lang w:bidi="ne-NP"/>
          <w14:ligatures w14:val="none"/>
        </w:rPr>
        <w:t>Nepal</w:t>
      </w:r>
      <w:r w:rsidR="004D457B">
        <w:rPr>
          <w:rFonts w:ascii="Times New Roman" w:eastAsia="Times New Roman" w:hAnsi="Times New Roman" w:cs="Times New Roman"/>
          <w:spacing w:val="3"/>
          <w:kern w:val="0"/>
          <w:sz w:val="24"/>
          <w:szCs w:val="24"/>
          <w:lang w:bidi="ne-NP"/>
          <w14:ligatures w14:val="none"/>
        </w:rPr>
        <w:t>e</w:t>
      </w:r>
      <w:r w:rsidR="00DA504A" w:rsidRPr="000331F9">
        <w:rPr>
          <w:rFonts w:ascii="Times New Roman" w:eastAsia="Times New Roman" w:hAnsi="Times New Roman" w:cs="Times New Roman"/>
          <w:spacing w:val="3"/>
          <w:kern w:val="0"/>
          <w:sz w:val="24"/>
          <w:szCs w:val="24"/>
          <w:lang w:bidi="ne-NP"/>
          <w14:ligatures w14:val="none"/>
        </w:rPr>
        <w:t>s</w:t>
      </w:r>
      <w:r w:rsidR="004D457B">
        <w:rPr>
          <w:rFonts w:ascii="Times New Roman" w:eastAsia="Times New Roman" w:hAnsi="Times New Roman" w:cs="Times New Roman"/>
          <w:spacing w:val="3"/>
          <w:kern w:val="0"/>
          <w:sz w:val="24"/>
          <w:szCs w:val="24"/>
          <w:lang w:bidi="ne-NP"/>
          <w14:ligatures w14:val="none"/>
        </w:rPr>
        <w:t>e</w:t>
      </w:r>
      <w:r w:rsidR="00DA504A" w:rsidRPr="000331F9">
        <w:rPr>
          <w:rFonts w:ascii="Times New Roman" w:eastAsia="Times New Roman" w:hAnsi="Times New Roman" w:cs="Times New Roman"/>
          <w:spacing w:val="3"/>
          <w:kern w:val="0"/>
          <w:sz w:val="24"/>
          <w:szCs w:val="24"/>
          <w:lang w:bidi="ne-NP"/>
          <w14:ligatures w14:val="none"/>
        </w:rPr>
        <w:t xml:space="preserve"> </w:t>
      </w:r>
      <w:r w:rsidR="00733C9B">
        <w:rPr>
          <w:rFonts w:ascii="Times New Roman" w:eastAsia="Times New Roman" w:hAnsi="Times New Roman" w:cs="Times New Roman"/>
          <w:spacing w:val="3"/>
          <w:kern w:val="0"/>
          <w:sz w:val="24"/>
          <w:szCs w:val="24"/>
          <w:lang w:bidi="ne-NP"/>
          <w14:ligatures w14:val="none"/>
        </w:rPr>
        <w:t>are</w:t>
      </w:r>
      <w:r w:rsidR="00A54572">
        <w:rPr>
          <w:rFonts w:ascii="Times New Roman" w:eastAsia="Times New Roman" w:hAnsi="Times New Roman" w:cs="Times New Roman"/>
          <w:spacing w:val="3"/>
          <w:kern w:val="0"/>
          <w:sz w:val="24"/>
          <w:szCs w:val="24"/>
          <w:lang w:bidi="ne-NP"/>
          <w14:ligatures w14:val="none"/>
        </w:rPr>
        <w:t xml:space="preserve"> also </w:t>
      </w:r>
      <w:proofErr w:type="gramStart"/>
      <w:r w:rsidR="00A54572">
        <w:rPr>
          <w:rFonts w:ascii="Times New Roman" w:eastAsia="Times New Roman" w:hAnsi="Times New Roman" w:cs="Times New Roman"/>
          <w:spacing w:val="3"/>
          <w:kern w:val="0"/>
          <w:sz w:val="24"/>
          <w:szCs w:val="24"/>
          <w:lang w:bidi="ne-NP"/>
          <w14:ligatures w14:val="none"/>
        </w:rPr>
        <w:t xml:space="preserve">been </w:t>
      </w:r>
      <w:r w:rsidR="00DA504A" w:rsidRPr="000331F9">
        <w:rPr>
          <w:rFonts w:ascii="Times New Roman" w:eastAsia="Times New Roman" w:hAnsi="Times New Roman" w:cs="Times New Roman"/>
          <w:spacing w:val="3"/>
          <w:kern w:val="0"/>
          <w:sz w:val="24"/>
          <w:szCs w:val="24"/>
          <w:lang w:bidi="ne-NP"/>
          <w14:ligatures w14:val="none"/>
        </w:rPr>
        <w:t xml:space="preserve"> allowed</w:t>
      </w:r>
      <w:proofErr w:type="gramEnd"/>
      <w:r w:rsidR="00DA504A" w:rsidRPr="000331F9">
        <w:rPr>
          <w:rFonts w:ascii="Times New Roman" w:eastAsia="Times New Roman" w:hAnsi="Times New Roman" w:cs="Times New Roman"/>
          <w:spacing w:val="3"/>
          <w:kern w:val="0"/>
          <w:sz w:val="24"/>
          <w:szCs w:val="24"/>
          <w:lang w:bidi="ne-NP"/>
          <w14:ligatures w14:val="none"/>
        </w:rPr>
        <w:t xml:space="preserve"> to go to other countries after obtaining individual labor approvals</w:t>
      </w:r>
      <w:r w:rsidR="00FB0C0F">
        <w:rPr>
          <w:rStyle w:val="FootnoteReference"/>
          <w:rFonts w:ascii="Times New Roman" w:eastAsia="Times New Roman" w:hAnsi="Times New Roman" w:cs="Times New Roman"/>
          <w:spacing w:val="3"/>
          <w:kern w:val="0"/>
          <w:sz w:val="24"/>
          <w:szCs w:val="24"/>
          <w:lang w:bidi="ne-NP"/>
          <w14:ligatures w14:val="none"/>
        </w:rPr>
        <w:footnoteReference w:id="2"/>
      </w:r>
      <w:r w:rsidR="00DA504A" w:rsidRPr="000331F9">
        <w:rPr>
          <w:rFonts w:ascii="Times New Roman" w:eastAsia="Times New Roman" w:hAnsi="Times New Roman" w:cs="Times New Roman"/>
          <w:spacing w:val="3"/>
          <w:kern w:val="0"/>
          <w:sz w:val="24"/>
          <w:szCs w:val="24"/>
          <w:lang w:bidi="ne-NP"/>
          <w14:ligatures w14:val="none"/>
        </w:rPr>
        <w:t>.</w:t>
      </w:r>
      <w:r w:rsidR="009D252E" w:rsidRPr="000331F9">
        <w:rPr>
          <w:rFonts w:ascii="Times New Roman" w:hAnsi="Times New Roman" w:cs="Times New Roman"/>
          <w:sz w:val="24"/>
          <w:szCs w:val="24"/>
          <w:lang w:val="en"/>
        </w:rPr>
        <w:t xml:space="preserve"> </w:t>
      </w:r>
      <w:r w:rsidR="00FF2565" w:rsidRPr="000331F9">
        <w:rPr>
          <w:rFonts w:ascii="Times New Roman" w:hAnsi="Times New Roman" w:cs="Times New Roman"/>
          <w:sz w:val="24"/>
          <w:szCs w:val="24"/>
          <w:lang w:val="en"/>
        </w:rPr>
        <w:t xml:space="preserve">In between 2019/20 – 2021/22 </w:t>
      </w:r>
      <w:r w:rsidR="00F87F85" w:rsidRPr="000331F9">
        <w:rPr>
          <w:rFonts w:ascii="Times New Roman" w:hAnsi="Times New Roman" w:cs="Times New Roman"/>
          <w:sz w:val="24"/>
          <w:szCs w:val="24"/>
          <w:lang w:val="en"/>
        </w:rPr>
        <w:t>N</w:t>
      </w:r>
      <w:r w:rsidR="00FF2565" w:rsidRPr="000331F9">
        <w:rPr>
          <w:rFonts w:ascii="Times New Roman" w:hAnsi="Times New Roman" w:cs="Times New Roman"/>
          <w:sz w:val="24"/>
          <w:szCs w:val="24"/>
          <w:lang w:val="en"/>
        </w:rPr>
        <w:t>epal</w:t>
      </w:r>
      <w:r w:rsidR="00A54F66">
        <w:rPr>
          <w:rFonts w:ascii="Times New Roman" w:hAnsi="Times New Roman" w:cs="Times New Roman"/>
          <w:sz w:val="24"/>
          <w:szCs w:val="24"/>
          <w:lang w:val="en"/>
        </w:rPr>
        <w:t>e</w:t>
      </w:r>
      <w:r w:rsidR="00FF2565" w:rsidRPr="000331F9">
        <w:rPr>
          <w:rFonts w:ascii="Times New Roman" w:hAnsi="Times New Roman" w:cs="Times New Roman"/>
          <w:sz w:val="24"/>
          <w:szCs w:val="24"/>
          <w:lang w:val="en"/>
        </w:rPr>
        <w:t>s</w:t>
      </w:r>
      <w:r w:rsidR="00A54F66">
        <w:rPr>
          <w:rFonts w:ascii="Times New Roman" w:hAnsi="Times New Roman" w:cs="Times New Roman"/>
          <w:sz w:val="24"/>
          <w:szCs w:val="24"/>
          <w:lang w:val="en"/>
        </w:rPr>
        <w:t>e</w:t>
      </w:r>
      <w:r w:rsidR="00FF2565" w:rsidRPr="000331F9">
        <w:rPr>
          <w:rFonts w:ascii="Times New Roman" w:hAnsi="Times New Roman" w:cs="Times New Roman"/>
          <w:sz w:val="24"/>
          <w:szCs w:val="24"/>
          <w:lang w:val="en"/>
        </w:rPr>
        <w:t xml:space="preserve"> </w:t>
      </w:r>
      <w:r w:rsidR="003F59C9" w:rsidRPr="000331F9">
        <w:rPr>
          <w:rFonts w:ascii="Times New Roman" w:hAnsi="Times New Roman" w:cs="Times New Roman"/>
          <w:sz w:val="24"/>
          <w:szCs w:val="24"/>
          <w:lang w:val="en"/>
        </w:rPr>
        <w:t xml:space="preserve">has </w:t>
      </w:r>
      <w:r w:rsidR="00FF2565" w:rsidRPr="000331F9">
        <w:rPr>
          <w:rFonts w:ascii="Times New Roman" w:hAnsi="Times New Roman" w:cs="Times New Roman"/>
          <w:sz w:val="24"/>
          <w:szCs w:val="24"/>
          <w:lang w:val="en"/>
        </w:rPr>
        <w:t>migrated to 150 countries with labour permit from Department of foreign employment.</w:t>
      </w:r>
      <w:r w:rsidR="00497A5E" w:rsidRPr="000331F9">
        <w:rPr>
          <w:rFonts w:ascii="Times New Roman" w:hAnsi="Times New Roman" w:cs="Times New Roman"/>
          <w:sz w:val="24"/>
          <w:szCs w:val="24"/>
          <w:lang w:val="en"/>
        </w:rPr>
        <w:t xml:space="preserve"> GCC countries along with Malaysia are the most prominent destination countries for migrant workers. </w:t>
      </w:r>
      <w:r w:rsidR="00F535B2" w:rsidRPr="000331F9">
        <w:rPr>
          <w:rFonts w:ascii="Times New Roman" w:hAnsi="Times New Roman" w:cs="Times New Roman"/>
          <w:sz w:val="24"/>
          <w:szCs w:val="24"/>
          <w:lang w:val="en"/>
        </w:rPr>
        <w:t xml:space="preserve">While Nepali migrant workers continue to fill the labour gaps especially in Gulf Corporation Council (GCC) countries and Malaysia. </w:t>
      </w:r>
      <w:r w:rsidR="00DF060C" w:rsidRPr="000331F9">
        <w:rPr>
          <w:rFonts w:ascii="Times New Roman" w:hAnsi="Times New Roman" w:cs="Times New Roman"/>
          <w:sz w:val="24"/>
          <w:szCs w:val="24"/>
          <w:lang w:val="en"/>
        </w:rPr>
        <w:t>Countries like Croatia, Cyprus, Maldiv</w:t>
      </w:r>
      <w:r w:rsidR="00CD5EC9" w:rsidRPr="000331F9">
        <w:rPr>
          <w:rFonts w:ascii="Times New Roman" w:hAnsi="Times New Roman" w:cs="Times New Roman"/>
          <w:sz w:val="24"/>
          <w:szCs w:val="24"/>
          <w:lang w:val="en"/>
        </w:rPr>
        <w:t>e</w:t>
      </w:r>
      <w:r w:rsidR="00DF060C" w:rsidRPr="000331F9">
        <w:rPr>
          <w:rFonts w:ascii="Times New Roman" w:hAnsi="Times New Roman" w:cs="Times New Roman"/>
          <w:sz w:val="24"/>
          <w:szCs w:val="24"/>
          <w:lang w:val="en"/>
        </w:rPr>
        <w:t>s, Malta, Polan</w:t>
      </w:r>
      <w:r w:rsidR="006A40A0" w:rsidRPr="000331F9">
        <w:rPr>
          <w:rFonts w:ascii="Times New Roman" w:hAnsi="Times New Roman" w:cs="Times New Roman"/>
          <w:sz w:val="24"/>
          <w:szCs w:val="24"/>
          <w:lang w:val="en"/>
        </w:rPr>
        <w:t>d</w:t>
      </w:r>
      <w:r w:rsidR="00DF060C" w:rsidRPr="000331F9">
        <w:rPr>
          <w:rFonts w:ascii="Times New Roman" w:hAnsi="Times New Roman" w:cs="Times New Roman"/>
          <w:sz w:val="24"/>
          <w:szCs w:val="24"/>
          <w:lang w:val="en"/>
        </w:rPr>
        <w:t>, Romania</w:t>
      </w:r>
      <w:r w:rsidR="006A40A0" w:rsidRPr="000331F9">
        <w:rPr>
          <w:rFonts w:ascii="Times New Roman" w:hAnsi="Times New Roman" w:cs="Times New Roman"/>
          <w:sz w:val="24"/>
          <w:szCs w:val="24"/>
          <w:lang w:val="en"/>
        </w:rPr>
        <w:t>, Turkey, and Uk are emerging as important employment destination in the last few years.</w:t>
      </w:r>
      <w:r w:rsidR="00DF060C" w:rsidRPr="000331F9">
        <w:rPr>
          <w:rFonts w:ascii="Times New Roman" w:hAnsi="Times New Roman" w:cs="Times New Roman"/>
          <w:sz w:val="24"/>
          <w:szCs w:val="24"/>
          <w:lang w:val="en"/>
        </w:rPr>
        <w:t xml:space="preserve"> </w:t>
      </w:r>
      <w:r w:rsidR="00F535B2" w:rsidRPr="000331F9">
        <w:rPr>
          <w:rFonts w:ascii="Times New Roman" w:hAnsi="Times New Roman" w:cs="Times New Roman"/>
          <w:sz w:val="24"/>
          <w:szCs w:val="24"/>
          <w:lang w:val="en"/>
        </w:rPr>
        <w:t xml:space="preserve"> </w:t>
      </w:r>
      <w:r w:rsidR="006C0C2A" w:rsidRPr="000331F9">
        <w:rPr>
          <w:rFonts w:ascii="Times New Roman" w:hAnsi="Times New Roman" w:cs="Times New Roman"/>
          <w:sz w:val="24"/>
          <w:szCs w:val="24"/>
          <w:lang w:val="en"/>
        </w:rPr>
        <w:t>According to</w:t>
      </w:r>
      <w:r w:rsidR="002D3B4D" w:rsidRPr="000331F9">
        <w:rPr>
          <w:rFonts w:ascii="Times New Roman" w:hAnsi="Times New Roman" w:cs="Times New Roman"/>
          <w:sz w:val="24"/>
          <w:szCs w:val="24"/>
          <w:lang w:val="en"/>
        </w:rPr>
        <w:t xml:space="preserve"> Nepal </w:t>
      </w:r>
      <w:r w:rsidR="005067EF" w:rsidRPr="000331F9">
        <w:rPr>
          <w:rFonts w:ascii="Times New Roman" w:hAnsi="Times New Roman" w:cs="Times New Roman"/>
          <w:sz w:val="24"/>
          <w:szCs w:val="24"/>
          <w:lang w:val="en"/>
        </w:rPr>
        <w:t>Economic</w:t>
      </w:r>
      <w:r w:rsidR="006C0C2A" w:rsidRPr="000331F9">
        <w:rPr>
          <w:rFonts w:ascii="Times New Roman" w:hAnsi="Times New Roman" w:cs="Times New Roman"/>
          <w:sz w:val="24"/>
          <w:szCs w:val="24"/>
          <w:lang w:val="en"/>
        </w:rPr>
        <w:t xml:space="preserve"> Forum</w:t>
      </w:r>
      <w:r w:rsidR="00576579" w:rsidRPr="000331F9">
        <w:rPr>
          <w:rFonts w:ascii="Times New Roman" w:hAnsi="Times New Roman" w:cs="Times New Roman"/>
          <w:sz w:val="24"/>
          <w:szCs w:val="24"/>
          <w:lang w:val="en"/>
        </w:rPr>
        <w:t xml:space="preserve">, </w:t>
      </w:r>
      <w:r w:rsidR="006C0C2A" w:rsidRPr="000331F9">
        <w:rPr>
          <w:rFonts w:ascii="Times New Roman" w:hAnsi="Times New Roman" w:cs="Times New Roman"/>
          <w:sz w:val="24"/>
          <w:szCs w:val="24"/>
          <w:lang w:val="en"/>
        </w:rPr>
        <w:t>17 April 2023</w:t>
      </w:r>
      <w:r w:rsidR="00576579" w:rsidRPr="000331F9">
        <w:rPr>
          <w:rFonts w:ascii="Times New Roman" w:hAnsi="Times New Roman" w:cs="Times New Roman"/>
          <w:sz w:val="24"/>
          <w:szCs w:val="24"/>
          <w:lang w:val="en"/>
        </w:rPr>
        <w:t xml:space="preserve">, </w:t>
      </w:r>
      <w:r w:rsidR="006C0C2A" w:rsidRPr="000331F9">
        <w:rPr>
          <w:rFonts w:ascii="Times New Roman" w:hAnsi="Times New Roman" w:cs="Times New Roman"/>
          <w:sz w:val="24"/>
          <w:szCs w:val="24"/>
          <w:lang w:val="en"/>
        </w:rPr>
        <w:t>in the first eight months of F</w:t>
      </w:r>
      <w:r w:rsidR="002F3DF4" w:rsidRPr="000331F9">
        <w:rPr>
          <w:rFonts w:ascii="Times New Roman" w:hAnsi="Times New Roman" w:cs="Times New Roman"/>
          <w:sz w:val="24"/>
          <w:szCs w:val="24"/>
          <w:lang w:val="en"/>
        </w:rPr>
        <w:t xml:space="preserve">iscal year </w:t>
      </w:r>
      <w:r w:rsidR="006C0C2A" w:rsidRPr="000331F9">
        <w:rPr>
          <w:rFonts w:ascii="Times New Roman" w:hAnsi="Times New Roman" w:cs="Times New Roman"/>
          <w:sz w:val="24"/>
          <w:szCs w:val="24"/>
          <w:lang w:val="en"/>
        </w:rPr>
        <w:t xml:space="preserve">2022/23, remittance inflows </w:t>
      </w:r>
      <w:r w:rsidR="005067EF" w:rsidRPr="000331F9">
        <w:rPr>
          <w:rFonts w:ascii="Times New Roman" w:hAnsi="Times New Roman" w:cs="Times New Roman"/>
          <w:sz w:val="24"/>
          <w:szCs w:val="24"/>
          <w:lang w:val="en"/>
        </w:rPr>
        <w:t>increased</w:t>
      </w:r>
      <w:r w:rsidR="006C0C2A" w:rsidRPr="000331F9">
        <w:rPr>
          <w:rFonts w:ascii="Times New Roman" w:hAnsi="Times New Roman" w:cs="Times New Roman"/>
          <w:sz w:val="24"/>
          <w:szCs w:val="24"/>
          <w:lang w:val="en"/>
        </w:rPr>
        <w:t xml:space="preserve"> by 25.3% to NPR. 794.32 billion</w:t>
      </w:r>
      <w:r w:rsidR="008D5428">
        <w:rPr>
          <w:rStyle w:val="FootnoteReference"/>
          <w:rFonts w:ascii="Times New Roman" w:hAnsi="Times New Roman" w:cs="Times New Roman"/>
          <w:sz w:val="24"/>
          <w:szCs w:val="24"/>
          <w:lang w:val="en"/>
        </w:rPr>
        <w:footnoteReference w:id="3"/>
      </w:r>
      <w:r w:rsidR="006C0C2A" w:rsidRPr="000331F9">
        <w:rPr>
          <w:rFonts w:ascii="Times New Roman" w:hAnsi="Times New Roman" w:cs="Times New Roman"/>
          <w:sz w:val="24"/>
          <w:szCs w:val="24"/>
          <w:lang w:val="en"/>
        </w:rPr>
        <w:t xml:space="preserve">.  </w:t>
      </w:r>
      <w:r w:rsidR="006C0C2A" w:rsidRPr="000331F9">
        <w:rPr>
          <w:rFonts w:ascii="Times New Roman" w:hAnsi="Times New Roman" w:cs="Times New Roman"/>
          <w:color w:val="231F20"/>
          <w:sz w:val="24"/>
          <w:szCs w:val="24"/>
          <w:shd w:val="clear" w:color="auto" w:fill="FFFFFF"/>
        </w:rPr>
        <w:t> </w:t>
      </w:r>
    </w:p>
    <w:p w14:paraId="0609C6FE" w14:textId="00688EDC" w:rsidR="00DB4834" w:rsidRPr="00AF1532" w:rsidRDefault="00073B95" w:rsidP="00AF1532">
      <w:pPr>
        <w:pStyle w:val="ListParagraph"/>
        <w:jc w:val="both"/>
        <w:rPr>
          <w:rFonts w:ascii="Times New Roman" w:hAnsi="Times New Roman" w:cs="Times New Roman"/>
          <w:sz w:val="24"/>
          <w:szCs w:val="24"/>
        </w:rPr>
      </w:pPr>
      <w:r w:rsidRPr="000331F9">
        <w:rPr>
          <w:rFonts w:ascii="Times New Roman" w:hAnsi="Times New Roman" w:cs="Times New Roman"/>
          <w:sz w:val="24"/>
          <w:szCs w:val="24"/>
        </w:rPr>
        <w:t xml:space="preserve">Nepal has classified its labour migrant workforce into </w:t>
      </w:r>
      <w:r w:rsidR="00B81BA0" w:rsidRPr="000331F9">
        <w:rPr>
          <w:rFonts w:ascii="Times New Roman" w:hAnsi="Times New Roman" w:cs="Times New Roman"/>
          <w:sz w:val="24"/>
          <w:szCs w:val="24"/>
        </w:rPr>
        <w:t xml:space="preserve">professional, skilled, </w:t>
      </w:r>
      <w:r w:rsidRPr="000331F9">
        <w:rPr>
          <w:rFonts w:ascii="Times New Roman" w:hAnsi="Times New Roman" w:cs="Times New Roman"/>
          <w:sz w:val="24"/>
          <w:szCs w:val="24"/>
        </w:rPr>
        <w:t xml:space="preserve">unskilled, </w:t>
      </w:r>
      <w:r w:rsidR="00E235F7" w:rsidRPr="000331F9">
        <w:rPr>
          <w:rFonts w:ascii="Times New Roman" w:hAnsi="Times New Roman" w:cs="Times New Roman"/>
          <w:sz w:val="24"/>
          <w:szCs w:val="24"/>
        </w:rPr>
        <w:t>semi-skilled</w:t>
      </w:r>
      <w:r w:rsidRPr="000331F9">
        <w:rPr>
          <w:rFonts w:ascii="Times New Roman" w:hAnsi="Times New Roman" w:cs="Times New Roman"/>
          <w:sz w:val="24"/>
          <w:szCs w:val="24"/>
        </w:rPr>
        <w:t>, and highly skilled categ</w:t>
      </w:r>
      <w:r w:rsidR="00AC1BB2" w:rsidRPr="000331F9">
        <w:rPr>
          <w:rFonts w:ascii="Times New Roman" w:hAnsi="Times New Roman" w:cs="Times New Roman"/>
          <w:sz w:val="24"/>
          <w:szCs w:val="24"/>
        </w:rPr>
        <w:t xml:space="preserve">ories </w:t>
      </w:r>
      <w:r w:rsidR="00CD16BF" w:rsidRPr="000331F9">
        <w:rPr>
          <w:rFonts w:ascii="Times New Roman" w:hAnsi="Times New Roman" w:cs="Times New Roman"/>
          <w:sz w:val="24"/>
          <w:szCs w:val="24"/>
        </w:rPr>
        <w:t>according to</w:t>
      </w:r>
      <w:r w:rsidR="00AC1BB2" w:rsidRPr="000331F9">
        <w:rPr>
          <w:rFonts w:ascii="Times New Roman" w:hAnsi="Times New Roman" w:cs="Times New Roman"/>
          <w:sz w:val="24"/>
          <w:szCs w:val="24"/>
        </w:rPr>
        <w:t xml:space="preserve"> the </w:t>
      </w:r>
      <w:r w:rsidR="00CD16BF" w:rsidRPr="000331F9">
        <w:rPr>
          <w:rFonts w:ascii="Times New Roman" w:hAnsi="Times New Roman" w:cs="Times New Roman"/>
          <w:sz w:val="24"/>
          <w:szCs w:val="24"/>
        </w:rPr>
        <w:t xml:space="preserve">categorization mentioned in </w:t>
      </w:r>
      <w:r w:rsidR="00680DAD" w:rsidRPr="000331F9">
        <w:rPr>
          <w:rFonts w:ascii="Times New Roman" w:hAnsi="Times New Roman" w:cs="Times New Roman"/>
          <w:sz w:val="24"/>
          <w:szCs w:val="24"/>
        </w:rPr>
        <w:t xml:space="preserve">the </w:t>
      </w:r>
      <w:r w:rsidR="00AC1BB2" w:rsidRPr="000331F9">
        <w:rPr>
          <w:rFonts w:ascii="Times New Roman" w:hAnsi="Times New Roman" w:cs="Times New Roman"/>
          <w:sz w:val="24"/>
          <w:szCs w:val="24"/>
        </w:rPr>
        <w:t>demand letter.</w:t>
      </w:r>
      <w:r w:rsidR="003E79D8" w:rsidRPr="000331F9">
        <w:rPr>
          <w:rFonts w:ascii="Times New Roman" w:hAnsi="Times New Roman" w:cs="Times New Roman"/>
          <w:sz w:val="24"/>
          <w:szCs w:val="24"/>
        </w:rPr>
        <w:t xml:space="preserve"> </w:t>
      </w:r>
      <w:r w:rsidR="003D321F" w:rsidRPr="000331F9">
        <w:rPr>
          <w:rFonts w:ascii="Times New Roman" w:hAnsi="Times New Roman" w:cs="Times New Roman"/>
          <w:sz w:val="24"/>
          <w:szCs w:val="24"/>
        </w:rPr>
        <w:t xml:space="preserve">To benefit and empower the migrant workers in </w:t>
      </w:r>
      <w:r w:rsidR="000F467A" w:rsidRPr="000331F9">
        <w:rPr>
          <w:rFonts w:ascii="Times New Roman" w:hAnsi="Times New Roman" w:cs="Times New Roman"/>
          <w:sz w:val="24"/>
          <w:szCs w:val="24"/>
        </w:rPr>
        <w:t xml:space="preserve">the </w:t>
      </w:r>
      <w:r w:rsidR="00DF5757" w:rsidRPr="000331F9">
        <w:rPr>
          <w:rFonts w:ascii="Times New Roman" w:hAnsi="Times New Roman" w:cs="Times New Roman"/>
          <w:sz w:val="24"/>
          <w:szCs w:val="24"/>
        </w:rPr>
        <w:t>international</w:t>
      </w:r>
      <w:r w:rsidR="000F467A" w:rsidRPr="000331F9">
        <w:rPr>
          <w:rFonts w:ascii="Times New Roman" w:hAnsi="Times New Roman" w:cs="Times New Roman"/>
          <w:sz w:val="24"/>
          <w:szCs w:val="24"/>
        </w:rPr>
        <w:t xml:space="preserve"> labour market</w:t>
      </w:r>
      <w:r w:rsidR="003D321F" w:rsidRPr="000331F9">
        <w:rPr>
          <w:rFonts w:ascii="Times New Roman" w:hAnsi="Times New Roman" w:cs="Times New Roman"/>
          <w:sz w:val="24"/>
          <w:szCs w:val="24"/>
        </w:rPr>
        <w:t>.</w:t>
      </w:r>
      <w:r w:rsidR="00B2332C" w:rsidRPr="000331F9">
        <w:rPr>
          <w:rFonts w:ascii="Times New Roman" w:hAnsi="Times New Roman" w:cs="Times New Roman"/>
          <w:sz w:val="24"/>
          <w:szCs w:val="24"/>
        </w:rPr>
        <w:t xml:space="preserve"> As per the data published by FEMIS in 20</w:t>
      </w:r>
      <w:r w:rsidR="00491CC2" w:rsidRPr="000331F9">
        <w:rPr>
          <w:rFonts w:ascii="Times New Roman" w:hAnsi="Times New Roman" w:cs="Times New Roman"/>
          <w:sz w:val="24"/>
          <w:szCs w:val="24"/>
        </w:rPr>
        <w:t>21/</w:t>
      </w:r>
      <w:r w:rsidR="00B2332C" w:rsidRPr="000331F9">
        <w:rPr>
          <w:rFonts w:ascii="Times New Roman" w:hAnsi="Times New Roman" w:cs="Times New Roman"/>
          <w:sz w:val="24"/>
          <w:szCs w:val="24"/>
        </w:rPr>
        <w:t xml:space="preserve">22, </w:t>
      </w:r>
      <w:r w:rsidR="000535B1" w:rsidRPr="000331F9">
        <w:rPr>
          <w:rFonts w:ascii="Times New Roman" w:hAnsi="Times New Roman" w:cs="Times New Roman"/>
          <w:sz w:val="24"/>
          <w:szCs w:val="24"/>
        </w:rPr>
        <w:t>0.0</w:t>
      </w:r>
      <w:r w:rsidR="00DF5757" w:rsidRPr="000331F9">
        <w:rPr>
          <w:rFonts w:ascii="Times New Roman" w:hAnsi="Times New Roman" w:cs="Times New Roman"/>
          <w:sz w:val="24"/>
          <w:szCs w:val="24"/>
        </w:rPr>
        <w:t>6 percent</w:t>
      </w:r>
      <w:r w:rsidR="000535B1" w:rsidRPr="000331F9">
        <w:rPr>
          <w:rFonts w:ascii="Times New Roman" w:hAnsi="Times New Roman" w:cs="Times New Roman"/>
          <w:sz w:val="24"/>
          <w:szCs w:val="24"/>
        </w:rPr>
        <w:t xml:space="preserve"> are professional, 0.01</w:t>
      </w:r>
      <w:r w:rsidR="00DB7418" w:rsidRPr="000331F9">
        <w:rPr>
          <w:rFonts w:ascii="Times New Roman" w:hAnsi="Times New Roman" w:cs="Times New Roman"/>
          <w:sz w:val="24"/>
          <w:szCs w:val="24"/>
        </w:rPr>
        <w:t>percent</w:t>
      </w:r>
      <w:r w:rsidR="000535B1" w:rsidRPr="000331F9">
        <w:rPr>
          <w:rFonts w:ascii="Times New Roman" w:hAnsi="Times New Roman" w:cs="Times New Roman"/>
          <w:sz w:val="24"/>
          <w:szCs w:val="24"/>
        </w:rPr>
        <w:t xml:space="preserve"> are highly skilled, 38.3 percent are skilled, 7.4</w:t>
      </w:r>
      <w:r w:rsidR="00EC36E3" w:rsidRPr="000331F9">
        <w:rPr>
          <w:rFonts w:ascii="Times New Roman" w:hAnsi="Times New Roman" w:cs="Times New Roman"/>
          <w:sz w:val="24"/>
          <w:szCs w:val="24"/>
        </w:rPr>
        <w:t>percent</w:t>
      </w:r>
      <w:r w:rsidR="000535B1" w:rsidRPr="000331F9">
        <w:rPr>
          <w:rFonts w:ascii="Times New Roman" w:hAnsi="Times New Roman" w:cs="Times New Roman"/>
          <w:sz w:val="24"/>
          <w:szCs w:val="24"/>
        </w:rPr>
        <w:t xml:space="preserve"> are semi</w:t>
      </w:r>
      <w:r w:rsidR="00C02C2E" w:rsidRPr="000331F9">
        <w:rPr>
          <w:rFonts w:ascii="Times New Roman" w:hAnsi="Times New Roman" w:cs="Times New Roman"/>
          <w:sz w:val="24"/>
          <w:szCs w:val="24"/>
        </w:rPr>
        <w:t>-</w:t>
      </w:r>
      <w:r w:rsidR="000535B1" w:rsidRPr="000331F9">
        <w:rPr>
          <w:rFonts w:ascii="Times New Roman" w:hAnsi="Times New Roman" w:cs="Times New Roman"/>
          <w:sz w:val="24"/>
          <w:szCs w:val="24"/>
        </w:rPr>
        <w:t>skilled and 54.2 percent are unskilled</w:t>
      </w:r>
      <w:r w:rsidR="00983A5A">
        <w:rPr>
          <w:rStyle w:val="FootnoteReference"/>
          <w:rFonts w:ascii="Times New Roman" w:hAnsi="Times New Roman" w:cs="Times New Roman"/>
          <w:sz w:val="24"/>
          <w:szCs w:val="24"/>
        </w:rPr>
        <w:footnoteReference w:id="4"/>
      </w:r>
      <w:r w:rsidR="000535B1" w:rsidRPr="000331F9">
        <w:rPr>
          <w:rFonts w:ascii="Times New Roman" w:hAnsi="Times New Roman" w:cs="Times New Roman"/>
          <w:sz w:val="24"/>
          <w:szCs w:val="24"/>
        </w:rPr>
        <w:t>.</w:t>
      </w:r>
      <w:r w:rsidR="00C02C2E" w:rsidRPr="000331F9">
        <w:rPr>
          <w:rFonts w:ascii="Times New Roman" w:hAnsi="Times New Roman" w:cs="Times New Roman"/>
          <w:sz w:val="24"/>
          <w:szCs w:val="24"/>
        </w:rPr>
        <w:t xml:space="preserve"> </w:t>
      </w:r>
      <w:r w:rsidR="000535B1" w:rsidRPr="000331F9">
        <w:rPr>
          <w:rFonts w:ascii="Times New Roman" w:hAnsi="Times New Roman" w:cs="Times New Roman"/>
          <w:sz w:val="24"/>
          <w:szCs w:val="24"/>
        </w:rPr>
        <w:t xml:space="preserve">The </w:t>
      </w:r>
      <w:r w:rsidR="006E5D30" w:rsidRPr="000331F9">
        <w:rPr>
          <w:rFonts w:ascii="Times New Roman" w:hAnsi="Times New Roman" w:cs="Times New Roman"/>
          <w:sz w:val="24"/>
          <w:szCs w:val="24"/>
        </w:rPr>
        <w:t>un</w:t>
      </w:r>
      <w:r w:rsidR="000535B1" w:rsidRPr="000331F9">
        <w:rPr>
          <w:rFonts w:ascii="Times New Roman" w:hAnsi="Times New Roman" w:cs="Times New Roman"/>
          <w:sz w:val="24"/>
          <w:szCs w:val="24"/>
        </w:rPr>
        <w:t>skilled</w:t>
      </w:r>
      <w:r w:rsidR="006E5D30" w:rsidRPr="000331F9">
        <w:rPr>
          <w:rFonts w:ascii="Times New Roman" w:hAnsi="Times New Roman" w:cs="Times New Roman"/>
          <w:sz w:val="24"/>
          <w:szCs w:val="24"/>
        </w:rPr>
        <w:t xml:space="preserve"> percentage of Nepalese </w:t>
      </w:r>
      <w:r w:rsidR="000535B1" w:rsidRPr="000331F9">
        <w:rPr>
          <w:rFonts w:ascii="Times New Roman" w:hAnsi="Times New Roman" w:cs="Times New Roman"/>
          <w:sz w:val="24"/>
          <w:szCs w:val="24"/>
        </w:rPr>
        <w:t xml:space="preserve">migrant workers </w:t>
      </w:r>
      <w:r w:rsidR="006E5D30" w:rsidRPr="000331F9">
        <w:rPr>
          <w:rFonts w:ascii="Times New Roman" w:hAnsi="Times New Roman" w:cs="Times New Roman"/>
          <w:sz w:val="24"/>
          <w:szCs w:val="24"/>
        </w:rPr>
        <w:t xml:space="preserve">are </w:t>
      </w:r>
      <w:r w:rsidR="006E5D30" w:rsidRPr="000331F9">
        <w:rPr>
          <w:rFonts w:ascii="Times New Roman" w:hAnsi="Times New Roman" w:cs="Times New Roman"/>
          <w:sz w:val="24"/>
          <w:szCs w:val="24"/>
        </w:rPr>
        <w:lastRenderedPageBreak/>
        <w:t>mostly employed in difficult, dirty and dangerous (3D) works, consequently are more prone to various forms of ill treatment in the entire cycle of migration.</w:t>
      </w:r>
    </w:p>
    <w:p w14:paraId="5B61F479" w14:textId="65440C71" w:rsidR="00DB4834" w:rsidRPr="000331F9" w:rsidRDefault="00EE169B" w:rsidP="000331F9">
      <w:pPr>
        <w:pStyle w:val="ListParagraph"/>
        <w:jc w:val="both"/>
        <w:rPr>
          <w:sz w:val="24"/>
          <w:szCs w:val="24"/>
        </w:rPr>
      </w:pPr>
      <w:r w:rsidRPr="00C63AB2">
        <w:rPr>
          <w:rFonts w:ascii="Times New Roman" w:hAnsi="Times New Roman" w:cs="Times New Roman"/>
          <w:sz w:val="24"/>
          <w:szCs w:val="24"/>
        </w:rPr>
        <w:t>D</w:t>
      </w:r>
      <w:r w:rsidR="00180536">
        <w:rPr>
          <w:rFonts w:ascii="Times New Roman" w:hAnsi="Times New Roman" w:cs="Times New Roman"/>
          <w:sz w:val="24"/>
          <w:szCs w:val="24"/>
        </w:rPr>
        <w:t xml:space="preserve">epartment of </w:t>
      </w:r>
      <w:r w:rsidRPr="00C63AB2">
        <w:rPr>
          <w:rFonts w:ascii="Times New Roman" w:hAnsi="Times New Roman" w:cs="Times New Roman"/>
          <w:sz w:val="24"/>
          <w:szCs w:val="24"/>
        </w:rPr>
        <w:t>F</w:t>
      </w:r>
      <w:r w:rsidR="00180536">
        <w:rPr>
          <w:rFonts w:ascii="Times New Roman" w:hAnsi="Times New Roman" w:cs="Times New Roman"/>
          <w:sz w:val="24"/>
          <w:szCs w:val="24"/>
        </w:rPr>
        <w:t xml:space="preserve">oreign </w:t>
      </w:r>
      <w:r w:rsidRPr="00C63AB2">
        <w:rPr>
          <w:rFonts w:ascii="Times New Roman" w:hAnsi="Times New Roman" w:cs="Times New Roman"/>
          <w:sz w:val="24"/>
          <w:szCs w:val="24"/>
        </w:rPr>
        <w:t>E</w:t>
      </w:r>
      <w:r w:rsidR="00180536">
        <w:rPr>
          <w:rFonts w:ascii="Times New Roman" w:hAnsi="Times New Roman" w:cs="Times New Roman"/>
          <w:sz w:val="24"/>
          <w:szCs w:val="24"/>
        </w:rPr>
        <w:t>mployment website</w:t>
      </w:r>
      <w:r w:rsidRPr="00C63AB2">
        <w:rPr>
          <w:rFonts w:ascii="Times New Roman" w:hAnsi="Times New Roman" w:cs="Times New Roman"/>
          <w:sz w:val="24"/>
          <w:szCs w:val="24"/>
        </w:rPr>
        <w:t xml:space="preserve"> has listed</w:t>
      </w:r>
      <w:r w:rsidR="00E26FA0" w:rsidRPr="00C63AB2">
        <w:rPr>
          <w:rFonts w:ascii="Times New Roman" w:hAnsi="Times New Roman" w:cs="Times New Roman"/>
          <w:sz w:val="24"/>
          <w:szCs w:val="24"/>
        </w:rPr>
        <w:t xml:space="preserve"> 1524 recruitment agencies </w:t>
      </w:r>
      <w:r w:rsidRPr="00C63AB2">
        <w:rPr>
          <w:rFonts w:ascii="Times New Roman" w:hAnsi="Times New Roman" w:cs="Times New Roman"/>
          <w:sz w:val="24"/>
          <w:szCs w:val="24"/>
        </w:rPr>
        <w:t>registered</w:t>
      </w:r>
      <w:r w:rsidR="00E26FA0" w:rsidRPr="00C63AB2">
        <w:rPr>
          <w:rFonts w:ascii="Times New Roman" w:hAnsi="Times New Roman" w:cs="Times New Roman"/>
          <w:sz w:val="24"/>
          <w:szCs w:val="24"/>
        </w:rPr>
        <w:t xml:space="preserve"> to facilitate foreign employment business</w:t>
      </w:r>
      <w:r w:rsidR="009378F0" w:rsidRPr="00C63AB2">
        <w:rPr>
          <w:rFonts w:ascii="Times New Roman" w:hAnsi="Times New Roman" w:cs="Times New Roman"/>
          <w:sz w:val="24"/>
          <w:szCs w:val="24"/>
        </w:rPr>
        <w:t>.</w:t>
      </w:r>
      <w:r w:rsidR="00327EA8">
        <w:rPr>
          <w:rFonts w:ascii="Times New Roman" w:hAnsi="Times New Roman" w:cs="Times New Roman"/>
          <w:sz w:val="24"/>
          <w:szCs w:val="24"/>
        </w:rPr>
        <w:t xml:space="preserve"> </w:t>
      </w:r>
      <w:r w:rsidR="00F0111C" w:rsidRPr="00C63AB2">
        <w:rPr>
          <w:rFonts w:ascii="Times New Roman" w:hAnsi="Times New Roman" w:cs="Times New Roman"/>
          <w:sz w:val="24"/>
          <w:szCs w:val="24"/>
        </w:rPr>
        <w:t>There are around 14</w:t>
      </w:r>
      <w:r w:rsidR="00CB531B" w:rsidRPr="00C63AB2">
        <w:rPr>
          <w:rFonts w:ascii="Times New Roman" w:hAnsi="Times New Roman" w:cs="Times New Roman"/>
          <w:sz w:val="24"/>
          <w:szCs w:val="24"/>
        </w:rPr>
        <w:t>3</w:t>
      </w:r>
      <w:r w:rsidR="00F0111C" w:rsidRPr="00C63AB2">
        <w:rPr>
          <w:rFonts w:ascii="Times New Roman" w:hAnsi="Times New Roman" w:cs="Times New Roman"/>
          <w:sz w:val="24"/>
          <w:szCs w:val="24"/>
        </w:rPr>
        <w:t xml:space="preserve"> Orientation Center to provide two</w:t>
      </w:r>
      <w:r w:rsidR="00904FC4" w:rsidRPr="00C63AB2">
        <w:rPr>
          <w:rFonts w:ascii="Times New Roman" w:hAnsi="Times New Roman" w:cs="Times New Roman"/>
          <w:sz w:val="24"/>
          <w:szCs w:val="24"/>
        </w:rPr>
        <w:t xml:space="preserve"> days pre – departure orientation</w:t>
      </w:r>
      <w:r w:rsidR="00F0111C" w:rsidRPr="00C63AB2">
        <w:rPr>
          <w:rFonts w:ascii="Times New Roman" w:hAnsi="Times New Roman" w:cs="Times New Roman"/>
          <w:sz w:val="24"/>
          <w:szCs w:val="24"/>
        </w:rPr>
        <w:t>. 1</w:t>
      </w:r>
      <w:r w:rsidR="00C36350" w:rsidRPr="00C63AB2">
        <w:rPr>
          <w:rFonts w:ascii="Times New Roman" w:hAnsi="Times New Roman" w:cs="Times New Roman"/>
          <w:sz w:val="24"/>
          <w:szCs w:val="24"/>
        </w:rPr>
        <w:t>5</w:t>
      </w:r>
      <w:r w:rsidR="00F0111C" w:rsidRPr="00C63AB2">
        <w:rPr>
          <w:rFonts w:ascii="Times New Roman" w:hAnsi="Times New Roman" w:cs="Times New Roman"/>
          <w:sz w:val="24"/>
          <w:szCs w:val="24"/>
        </w:rPr>
        <w:t xml:space="preserve"> Insurance compan</w:t>
      </w:r>
      <w:r w:rsidR="00C36350" w:rsidRPr="00C63AB2">
        <w:rPr>
          <w:rFonts w:ascii="Times New Roman" w:hAnsi="Times New Roman" w:cs="Times New Roman"/>
          <w:sz w:val="24"/>
          <w:szCs w:val="24"/>
        </w:rPr>
        <w:t>ies for workers insurance and 223 health institution for health checkup.</w:t>
      </w:r>
      <w:r w:rsidR="00983A5A">
        <w:rPr>
          <w:rStyle w:val="FootnoteReference"/>
          <w:rFonts w:ascii="Times New Roman" w:hAnsi="Times New Roman" w:cs="Times New Roman"/>
          <w:sz w:val="24"/>
          <w:szCs w:val="24"/>
        </w:rPr>
        <w:footnoteReference w:id="5"/>
      </w:r>
      <w:r w:rsidR="0042430D" w:rsidRPr="000331F9">
        <w:rPr>
          <w:sz w:val="24"/>
          <w:szCs w:val="24"/>
        </w:rPr>
        <w:t xml:space="preserve"> </w:t>
      </w:r>
    </w:p>
    <w:p w14:paraId="2F307EF3" w14:textId="77777777" w:rsidR="00DB4834" w:rsidRPr="000331F9" w:rsidRDefault="00DB4834" w:rsidP="000331F9">
      <w:pPr>
        <w:pStyle w:val="ListParagraph"/>
        <w:jc w:val="both"/>
        <w:rPr>
          <w:sz w:val="24"/>
          <w:szCs w:val="24"/>
        </w:rPr>
      </w:pPr>
    </w:p>
    <w:p w14:paraId="3DA8CD47" w14:textId="21591D79" w:rsidR="004C340D" w:rsidRDefault="0042430D" w:rsidP="00AF1532">
      <w:pPr>
        <w:pStyle w:val="ListParagraph"/>
        <w:jc w:val="both"/>
        <w:rPr>
          <w:rFonts w:ascii="Times New Roman" w:hAnsi="Times New Roman" w:cs="Times New Roman"/>
          <w:color w:val="202124"/>
          <w:sz w:val="24"/>
          <w:szCs w:val="24"/>
          <w:shd w:val="clear" w:color="auto" w:fill="FFFFFF"/>
        </w:rPr>
      </w:pPr>
      <w:r w:rsidRPr="000331F9">
        <w:rPr>
          <w:rFonts w:ascii="Times New Roman" w:hAnsi="Times New Roman" w:cs="Times New Roman"/>
          <w:sz w:val="24"/>
          <w:szCs w:val="24"/>
        </w:rPr>
        <w:t xml:space="preserve">Thirty diplomatic </w:t>
      </w:r>
      <w:r w:rsidR="00EB5FCC" w:rsidRPr="000331F9">
        <w:rPr>
          <w:rFonts w:ascii="Times New Roman" w:hAnsi="Times New Roman" w:cs="Times New Roman"/>
          <w:sz w:val="24"/>
          <w:szCs w:val="24"/>
        </w:rPr>
        <w:t>missions</w:t>
      </w:r>
      <w:r w:rsidRPr="000331F9">
        <w:rPr>
          <w:rFonts w:ascii="Times New Roman" w:hAnsi="Times New Roman" w:cs="Times New Roman"/>
          <w:sz w:val="24"/>
          <w:szCs w:val="24"/>
        </w:rPr>
        <w:t xml:space="preserve"> of Nepal, eight labour attache and four shelter homes are setup to hear the problem of migrant workers abroad</w:t>
      </w:r>
      <w:r w:rsidR="004C340D" w:rsidRPr="000331F9">
        <w:rPr>
          <w:rFonts w:ascii="Times New Roman" w:hAnsi="Times New Roman" w:cs="Times New Roman"/>
          <w:sz w:val="24"/>
          <w:szCs w:val="24"/>
        </w:rPr>
        <w:t>.</w:t>
      </w:r>
      <w:r w:rsidR="002570CF" w:rsidRPr="000331F9">
        <w:rPr>
          <w:rFonts w:ascii="Times New Roman" w:hAnsi="Times New Roman" w:cs="Times New Roman"/>
          <w:color w:val="202124"/>
          <w:sz w:val="24"/>
          <w:szCs w:val="24"/>
          <w:shd w:val="clear" w:color="auto" w:fill="FFFFFF"/>
        </w:rPr>
        <w:t xml:space="preserve"> In 2021, a total of </w:t>
      </w:r>
      <w:r w:rsidR="002570CF" w:rsidRPr="000331F9">
        <w:rPr>
          <w:rFonts w:ascii="Times New Roman" w:hAnsi="Times New Roman" w:cs="Times New Roman"/>
          <w:color w:val="040C28"/>
          <w:sz w:val="24"/>
          <w:szCs w:val="24"/>
        </w:rPr>
        <w:t>360 Nepali migrant workers were imprisoned across the Gulf</w:t>
      </w:r>
      <w:r w:rsidR="002570CF" w:rsidRPr="000331F9">
        <w:rPr>
          <w:rFonts w:ascii="Times New Roman" w:hAnsi="Times New Roman" w:cs="Times New Roman"/>
          <w:color w:val="202124"/>
          <w:sz w:val="24"/>
          <w:szCs w:val="24"/>
          <w:shd w:val="clear" w:color="auto" w:fill="FFFFFF"/>
        </w:rPr>
        <w:t xml:space="preserve">, according to data obtained from the Foreign Employment Board (FEB). The highest number of Nepali prisoners are in Saudi Arabia (143), followed by UAE (136), Kuwait (43), Qatar (31), Bahrain (4), and Oman (3). </w:t>
      </w:r>
      <w:r w:rsidR="00991192" w:rsidRPr="000331F9">
        <w:rPr>
          <w:rFonts w:ascii="Times New Roman" w:hAnsi="Times New Roman" w:cs="Times New Roman"/>
          <w:color w:val="202124"/>
          <w:sz w:val="24"/>
          <w:szCs w:val="24"/>
          <w:shd w:val="clear" w:color="auto" w:fill="FFFFFF"/>
        </w:rPr>
        <w:t xml:space="preserve"> 200 migrant workers are languishing in the</w:t>
      </w:r>
      <w:r w:rsidR="00DB4834" w:rsidRPr="000331F9">
        <w:rPr>
          <w:rFonts w:ascii="Times New Roman" w:hAnsi="Times New Roman" w:cs="Times New Roman"/>
          <w:color w:val="202124"/>
          <w:sz w:val="24"/>
          <w:szCs w:val="24"/>
          <w:shd w:val="clear" w:color="auto" w:fill="FFFFFF"/>
        </w:rPr>
        <w:t xml:space="preserve"> </w:t>
      </w:r>
      <w:r w:rsidR="00991192" w:rsidRPr="000331F9">
        <w:rPr>
          <w:rFonts w:ascii="Times New Roman" w:hAnsi="Times New Roman" w:cs="Times New Roman"/>
          <w:color w:val="202124"/>
          <w:sz w:val="24"/>
          <w:szCs w:val="24"/>
          <w:shd w:val="clear" w:color="auto" w:fill="FFFFFF"/>
        </w:rPr>
        <w:t>jail of Malaysia in 2020.</w:t>
      </w:r>
      <w:r w:rsidR="00983A5A">
        <w:rPr>
          <w:rStyle w:val="FootnoteReference"/>
          <w:rFonts w:ascii="Times New Roman" w:hAnsi="Times New Roman" w:cs="Times New Roman"/>
          <w:color w:val="202124"/>
          <w:sz w:val="24"/>
          <w:szCs w:val="24"/>
          <w:shd w:val="clear" w:color="auto" w:fill="FFFFFF"/>
        </w:rPr>
        <w:footnoteReference w:id="6"/>
      </w:r>
    </w:p>
    <w:p w14:paraId="327522DF" w14:textId="77777777" w:rsidR="00AF1532" w:rsidRPr="00AF1532" w:rsidRDefault="00AF1532" w:rsidP="00AF1532">
      <w:pPr>
        <w:pStyle w:val="ListParagraph"/>
        <w:jc w:val="both"/>
        <w:rPr>
          <w:rFonts w:ascii="Times New Roman" w:hAnsi="Times New Roman" w:cs="Times New Roman"/>
          <w:color w:val="202124"/>
          <w:sz w:val="24"/>
          <w:szCs w:val="24"/>
          <w:shd w:val="clear" w:color="auto" w:fill="FFFFFF"/>
        </w:rPr>
      </w:pPr>
    </w:p>
    <w:p w14:paraId="1B9EBEA8" w14:textId="2FC36204" w:rsidR="002304FA" w:rsidRPr="000331F9" w:rsidRDefault="004C340D" w:rsidP="000331F9">
      <w:pPr>
        <w:pStyle w:val="ListParagraph"/>
        <w:jc w:val="both"/>
        <w:rPr>
          <w:rFonts w:ascii="Times New Roman" w:hAnsi="Times New Roman" w:cs="Times New Roman"/>
          <w:sz w:val="24"/>
          <w:szCs w:val="24"/>
        </w:rPr>
      </w:pPr>
      <w:r w:rsidRPr="000331F9">
        <w:rPr>
          <w:rFonts w:ascii="Times New Roman" w:hAnsi="Times New Roman" w:cs="Times New Roman"/>
          <w:sz w:val="24"/>
          <w:szCs w:val="24"/>
        </w:rPr>
        <w:t>Foreign Employment Act 2007 and Foreign Employment Policy 2012</w:t>
      </w:r>
      <w:r w:rsidR="00C017EA">
        <w:rPr>
          <w:rStyle w:val="FootnoteReference"/>
          <w:rFonts w:ascii="Times New Roman" w:hAnsi="Times New Roman" w:cs="Times New Roman"/>
          <w:sz w:val="24"/>
          <w:szCs w:val="24"/>
        </w:rPr>
        <w:footnoteReference w:id="7"/>
      </w:r>
      <w:r w:rsidRPr="000331F9">
        <w:rPr>
          <w:rFonts w:ascii="Times New Roman" w:hAnsi="Times New Roman" w:cs="Times New Roman"/>
          <w:sz w:val="24"/>
          <w:szCs w:val="24"/>
        </w:rPr>
        <w:t xml:space="preserve"> govern foreign labour migration. Moreover, various institutional mechanisms have been established to regulate foreign labour migration in Nepal. Department of Foreign Employment (DoFE) is the key regulatory institution mandated with the oversight and monitoring of private sector actors involved in recruitment process, issuance of labour approvals, grievance handling and repatriation of migrant workers. Foreign Employment Tribunal (FET) is a special judicial body that provides justice to victims of fraudulent migration practices and Foreign Employment Board (FEB) has been formed to carry out welfare related activities for migrant workers and their families, including compensation for injuries and deaths as well as orientation and returnee integration programs. Besides the above-mentioned mechanisms, the fifth amendment of the Foreign Employment Rules 2008, the complaints can also be filed before the Chief District Officer of the concerned district and at the diplomatic missions in the countries of destination. The Foreign Employment Act, 2007 creates the liabilities of the state to provide access to justice of migrant workers abroad as well as in the country. The Department of Foreign Employment handles two types of complaints, one against individual and another against institutions involved in foreign employment business.</w:t>
      </w:r>
    </w:p>
    <w:p w14:paraId="31600C15" w14:textId="77777777" w:rsidR="00836EC3" w:rsidRPr="00EF3B23" w:rsidRDefault="00836EC3" w:rsidP="00836EC3">
      <w:pPr>
        <w:pStyle w:val="Heading3"/>
      </w:pPr>
      <w:bookmarkStart w:id="1" w:name="_Toc119074009"/>
      <w:bookmarkStart w:id="2" w:name="_Toc125111269"/>
      <w:r w:rsidRPr="00EF3B23">
        <w:t>Foreign Employment Act, 2007</w:t>
      </w:r>
      <w:bookmarkEnd w:id="1"/>
      <w:bookmarkEnd w:id="2"/>
    </w:p>
    <w:p w14:paraId="4CBC5DCA" w14:textId="77777777" w:rsidR="00836EC3" w:rsidRPr="00EF3B23" w:rsidRDefault="00836EC3" w:rsidP="00836EC3">
      <w:pPr>
        <w:pStyle w:val="ListParagraph"/>
        <w:ind w:left="0"/>
        <w:rPr>
          <w:lang w:val="en-GB"/>
        </w:rPr>
      </w:pPr>
      <w:r w:rsidRPr="00EF3B23">
        <w:rPr>
          <w:lang w:val="en-GB"/>
        </w:rPr>
        <w:t xml:space="preserve">The Foreign Employment Act 2007 is the major law that deals with the offenses related to Foreign Employment. This Act empowers migrant workers to file criminal complaints before the Department of Foreign Employment (DoFE) or the District Administration Office (DAO), against recruitment agencies and individual agents. As the cases related to foreign employment are state criminal cases, DoFE investigates and prosecutes the cases. The cases of foreign employment follow summary court </w:t>
      </w:r>
      <w:r w:rsidRPr="00EF3B23">
        <w:rPr>
          <w:lang w:val="en-GB"/>
        </w:rPr>
        <w:lastRenderedPageBreak/>
        <w:t>procedure which states that cases need to be solved within ninety days of defendant’s statement.</w:t>
      </w:r>
      <w:r w:rsidRPr="00EF3B23">
        <w:rPr>
          <w:rStyle w:val="FootnoteReference"/>
          <w:color w:val="000000" w:themeColor="text1"/>
          <w:lang w:val="en-GB"/>
        </w:rPr>
        <w:footnoteReference w:id="8"/>
      </w:r>
      <w:r w:rsidRPr="00EF3B23">
        <w:rPr>
          <w:lang w:val="en-GB"/>
        </w:rPr>
        <w:t xml:space="preserve"> The complaints are investigated by a complaint investigation unit established within DoFE.</w:t>
      </w:r>
      <w:r w:rsidRPr="00EF3B23">
        <w:rPr>
          <w:vertAlign w:val="superscript"/>
          <w:lang w:val="en-GB"/>
        </w:rPr>
        <w:footnoteReference w:id="9"/>
      </w:r>
      <w:r w:rsidRPr="00EF3B23">
        <w:rPr>
          <w:b/>
          <w:lang w:val="en-GB"/>
        </w:rPr>
        <w:t xml:space="preserve"> </w:t>
      </w:r>
      <w:r w:rsidRPr="00EF3B23">
        <w:rPr>
          <w:lang w:val="en-GB"/>
        </w:rPr>
        <w:t>DoFE has the right to investigate, prosecute and adjudicate compensation cases (non-payment or less payment of salary and other matters related to recruitment agencies). The complaints from the migrants and their families are recorded by DoFE’s registration and investigation section. DoFE has the authority to decide on the cases of compensation and even cancel the agencies’ license to operate.</w:t>
      </w:r>
    </w:p>
    <w:p w14:paraId="5EAC66B6" w14:textId="60A8B796" w:rsidR="00836EC3" w:rsidRPr="00EF3B23" w:rsidRDefault="00836EC3" w:rsidP="00836EC3">
      <w:pPr>
        <w:rPr>
          <w:lang w:val="en-GB"/>
        </w:rPr>
      </w:pPr>
      <w:r w:rsidRPr="00EF3B23">
        <w:rPr>
          <w:lang w:val="en-GB"/>
        </w:rPr>
        <w:t>DoFE deals with the complaints against the recruitment agencies whereas serious allegations</w:t>
      </w:r>
      <w:r w:rsidRPr="00EF3B23">
        <w:rPr>
          <w:rStyle w:val="FootnoteReference"/>
          <w:color w:val="000000" w:themeColor="text1"/>
          <w:lang w:val="en-GB"/>
        </w:rPr>
        <w:footnoteReference w:id="10"/>
      </w:r>
      <w:r w:rsidRPr="00EF3B23">
        <w:rPr>
          <w:lang w:val="en-GB"/>
        </w:rPr>
        <w:t xml:space="preserve"> against the individuals and recruiting agencies are registered to the FET. The cases registered in the FET are adjudicated after examining the necessary evidence. Regarding the decision by the DoFE, the unsatisfied party can lodge an appeal to the Government of Nepal and regarding the decision by the FET, the unsatisfied party can lodge an appeal in the Supreme Court within 35 days of the date of such decision.</w:t>
      </w:r>
      <w:r w:rsidRPr="00EF3B23">
        <w:rPr>
          <w:rStyle w:val="FootnoteReference"/>
          <w:color w:val="000000" w:themeColor="text1"/>
          <w:lang w:val="en-GB"/>
        </w:rPr>
        <w:footnoteReference w:id="11"/>
      </w:r>
      <w:r w:rsidRPr="00EF3B23">
        <w:rPr>
          <w:lang w:val="en-GB"/>
        </w:rPr>
        <w:t xml:space="preserve"> After, the final judgement is to be enforced/ implemented by the concerned district court. </w:t>
      </w:r>
    </w:p>
    <w:p w14:paraId="7EED1E15" w14:textId="16ED3F31" w:rsidR="00C17902" w:rsidRPr="00836EC3" w:rsidRDefault="00836EC3" w:rsidP="00836EC3">
      <w:pPr>
        <w:jc w:val="both"/>
        <w:rPr>
          <w:rFonts w:ascii="Times New Roman" w:hAnsi="Times New Roman" w:cs="Times New Roman"/>
          <w:sz w:val="24"/>
          <w:szCs w:val="24"/>
        </w:rPr>
      </w:pPr>
      <w:r w:rsidRPr="00836EC3">
        <w:rPr>
          <w:lang w:val="en-GB"/>
        </w:rPr>
        <w:t>As per the Act, the District Administration Offices (DAO) can also register any complaints regarding foreign employment.</w:t>
      </w:r>
      <w:r w:rsidRPr="00EF3B23">
        <w:rPr>
          <w:rStyle w:val="FootnoteReference"/>
          <w:color w:val="000000" w:themeColor="text1"/>
          <w:lang w:val="en-GB"/>
        </w:rPr>
        <w:footnoteReference w:id="12"/>
      </w:r>
      <w:r w:rsidRPr="00836EC3">
        <w:rPr>
          <w:lang w:val="en-GB"/>
        </w:rPr>
        <w:t xml:space="preserve"> A mandate has also been given to the Chief District Officer (CDO) to deal with the individual cases.</w:t>
      </w:r>
      <w:r w:rsidRPr="00EF3B23">
        <w:rPr>
          <w:vertAlign w:val="superscript"/>
          <w:lang w:val="en-GB"/>
        </w:rPr>
        <w:footnoteReference w:id="13"/>
      </w:r>
      <w:r w:rsidRPr="00836EC3">
        <w:rPr>
          <w:lang w:val="en-GB"/>
        </w:rPr>
        <w:t xml:space="preserve"> On the cases related to individuals, DAO can mediate and provide compensation to the victim. On the cases related to manpower agencies (institutional cases), DAO refers the case to DoFE within seven days of the registration of the complaint.  </w:t>
      </w:r>
    </w:p>
    <w:p w14:paraId="191638C0" w14:textId="1D242C8A" w:rsidR="002304FA" w:rsidRPr="000331F9" w:rsidRDefault="00C17902" w:rsidP="000331F9">
      <w:pPr>
        <w:pStyle w:val="ListParagraph"/>
        <w:jc w:val="both"/>
        <w:rPr>
          <w:rFonts w:ascii="Times New Roman" w:hAnsi="Times New Roman" w:cs="Times New Roman"/>
          <w:b/>
          <w:bCs/>
          <w:sz w:val="24"/>
          <w:szCs w:val="24"/>
          <w:lang w:bidi="ne-NP"/>
        </w:rPr>
      </w:pPr>
      <w:r w:rsidRPr="000331F9">
        <w:rPr>
          <w:rFonts w:ascii="Times New Roman" w:hAnsi="Times New Roman" w:cs="Times New Roman"/>
          <w:b/>
          <w:bCs/>
          <w:sz w:val="24"/>
          <w:szCs w:val="24"/>
          <w:lang w:bidi="ne-NP"/>
        </w:rPr>
        <w:t>Gaps/ Barriers of Access to Justice of migrant workers</w:t>
      </w:r>
    </w:p>
    <w:p w14:paraId="07221695" w14:textId="77777777" w:rsidR="00C17902" w:rsidRPr="000331F9" w:rsidRDefault="00C17902" w:rsidP="000331F9">
      <w:pPr>
        <w:pStyle w:val="ListParagraph"/>
        <w:jc w:val="both"/>
        <w:rPr>
          <w:rFonts w:ascii="Times New Roman" w:hAnsi="Times New Roman" w:cs="Times New Roman"/>
          <w:b/>
          <w:bCs/>
          <w:sz w:val="24"/>
          <w:szCs w:val="24"/>
          <w:lang w:bidi="ne-NP"/>
        </w:rPr>
      </w:pPr>
    </w:p>
    <w:p w14:paraId="56B4E283" w14:textId="77777777" w:rsidR="00C17902" w:rsidRPr="000331F9" w:rsidRDefault="00C17902" w:rsidP="000331F9">
      <w:pPr>
        <w:pStyle w:val="ListParagraph"/>
        <w:jc w:val="both"/>
        <w:rPr>
          <w:rFonts w:ascii="Times New Roman" w:hAnsi="Times New Roman" w:cs="Times New Roman"/>
          <w:b/>
          <w:bCs/>
          <w:sz w:val="24"/>
          <w:szCs w:val="24"/>
        </w:rPr>
      </w:pPr>
    </w:p>
    <w:p w14:paraId="30AD9366" w14:textId="7295980D" w:rsidR="00FB3BD0" w:rsidRPr="000331F9" w:rsidRDefault="002B0E36" w:rsidP="000331F9">
      <w:pPr>
        <w:pStyle w:val="ListParagraph"/>
        <w:jc w:val="both"/>
        <w:rPr>
          <w:rFonts w:ascii="Times New Roman" w:hAnsi="Times New Roman" w:cs="Times New Roman"/>
          <w:sz w:val="24"/>
          <w:szCs w:val="24"/>
        </w:rPr>
      </w:pPr>
      <w:r w:rsidRPr="000331F9">
        <w:rPr>
          <w:rFonts w:ascii="Times New Roman" w:hAnsi="Times New Roman" w:cs="Times New Roman"/>
          <w:sz w:val="24"/>
          <w:szCs w:val="24"/>
        </w:rPr>
        <w:t xml:space="preserve">The Government of </w:t>
      </w:r>
      <w:r w:rsidR="0033715D" w:rsidRPr="000331F9">
        <w:rPr>
          <w:rFonts w:ascii="Times New Roman" w:hAnsi="Times New Roman" w:cs="Times New Roman"/>
          <w:sz w:val="24"/>
          <w:szCs w:val="24"/>
        </w:rPr>
        <w:t xml:space="preserve">Nepal has enactment of laws, policies, guideline and </w:t>
      </w:r>
      <w:r w:rsidR="00C2243B" w:rsidRPr="000331F9">
        <w:rPr>
          <w:rFonts w:ascii="Times New Roman" w:hAnsi="Times New Roman" w:cs="Times New Roman"/>
          <w:sz w:val="24"/>
          <w:szCs w:val="24"/>
        </w:rPr>
        <w:t xml:space="preserve">has </w:t>
      </w:r>
      <w:r w:rsidR="0033715D" w:rsidRPr="000331F9">
        <w:rPr>
          <w:rFonts w:ascii="Times New Roman" w:hAnsi="Times New Roman" w:cs="Times New Roman"/>
          <w:sz w:val="24"/>
          <w:szCs w:val="24"/>
        </w:rPr>
        <w:t>establi</w:t>
      </w:r>
      <w:r w:rsidR="00C2243B" w:rsidRPr="000331F9">
        <w:rPr>
          <w:rFonts w:ascii="Times New Roman" w:hAnsi="Times New Roman" w:cs="Times New Roman"/>
          <w:sz w:val="24"/>
          <w:szCs w:val="24"/>
        </w:rPr>
        <w:t>sh</w:t>
      </w:r>
      <w:r w:rsidR="0033715D" w:rsidRPr="000331F9">
        <w:rPr>
          <w:rFonts w:ascii="Times New Roman" w:hAnsi="Times New Roman" w:cs="Times New Roman"/>
          <w:sz w:val="24"/>
          <w:szCs w:val="24"/>
        </w:rPr>
        <w:t xml:space="preserve"> formal mechanisms</w:t>
      </w:r>
      <w:r w:rsidR="00A850D3">
        <w:rPr>
          <w:rFonts w:ascii="Times New Roman" w:hAnsi="Times New Roman" w:cs="Times New Roman"/>
          <w:sz w:val="24"/>
          <w:szCs w:val="24"/>
        </w:rPr>
        <w:t xml:space="preserve">, </w:t>
      </w:r>
      <w:r w:rsidR="0033715D" w:rsidRPr="000331F9">
        <w:rPr>
          <w:rFonts w:ascii="Times New Roman" w:hAnsi="Times New Roman" w:cs="Times New Roman"/>
          <w:sz w:val="24"/>
          <w:szCs w:val="24"/>
        </w:rPr>
        <w:t>majority of migrant workers still face obstacles for accessing justice.</w:t>
      </w:r>
      <w:r w:rsidR="00F174EA" w:rsidRPr="000331F9">
        <w:rPr>
          <w:rFonts w:ascii="Times New Roman" w:hAnsi="Times New Roman" w:cs="Times New Roman"/>
          <w:sz w:val="24"/>
          <w:szCs w:val="24"/>
        </w:rPr>
        <w:t xml:space="preserve"> There is inadequate legal provision to safeguard rights of migrant workers and legal procedure are not accessible to migrant workers.</w:t>
      </w:r>
      <w:r w:rsidR="00FB3BD0" w:rsidRPr="000331F9">
        <w:rPr>
          <w:rFonts w:ascii="Times New Roman" w:hAnsi="Times New Roman" w:cs="Times New Roman"/>
          <w:b/>
          <w:bCs/>
          <w:sz w:val="24"/>
          <w:szCs w:val="24"/>
        </w:rPr>
        <w:t xml:space="preserve"> </w:t>
      </w:r>
    </w:p>
    <w:p w14:paraId="34ADE1D5" w14:textId="2286DDB4" w:rsidR="00FB3BD0" w:rsidRPr="000331F9" w:rsidRDefault="00FB3BD0"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There is no adequate legal provi</w:t>
      </w:r>
      <w:r w:rsidR="00790769" w:rsidRPr="000331F9">
        <w:rPr>
          <w:rFonts w:ascii="Times New Roman" w:hAnsi="Times New Roman" w:cs="Times New Roman"/>
          <w:sz w:val="24"/>
          <w:szCs w:val="24"/>
        </w:rPr>
        <w:t>si</w:t>
      </w:r>
      <w:r w:rsidRPr="000331F9">
        <w:rPr>
          <w:rFonts w:ascii="Times New Roman" w:hAnsi="Times New Roman" w:cs="Times New Roman"/>
          <w:sz w:val="24"/>
          <w:szCs w:val="24"/>
        </w:rPr>
        <w:t>on in law to regulate foreign employment and address the problem faced by migrant workers while accessing justice.</w:t>
      </w:r>
      <w:r w:rsidR="009B4C61" w:rsidRPr="000331F9">
        <w:rPr>
          <w:rFonts w:ascii="Times New Roman" w:hAnsi="Times New Roman" w:cs="Times New Roman"/>
          <w:sz w:val="24"/>
          <w:szCs w:val="24"/>
        </w:rPr>
        <w:t xml:space="preserve"> Even the existing legal provisions are not implemented.</w:t>
      </w:r>
    </w:p>
    <w:p w14:paraId="2F56EC74" w14:textId="5D1C2594" w:rsidR="00FB3BD0" w:rsidRPr="000331F9" w:rsidRDefault="00A846A2"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lastRenderedPageBreak/>
        <w:t>The</w:t>
      </w:r>
      <w:r w:rsidR="00F15032" w:rsidRPr="000331F9">
        <w:rPr>
          <w:rFonts w:ascii="Times New Roman" w:hAnsi="Times New Roman" w:cs="Times New Roman"/>
          <w:sz w:val="24"/>
          <w:szCs w:val="24"/>
        </w:rPr>
        <w:t xml:space="preserve"> Migrant Workers </w:t>
      </w:r>
      <w:r w:rsidRPr="000331F9">
        <w:rPr>
          <w:rFonts w:ascii="Times New Roman" w:hAnsi="Times New Roman" w:cs="Times New Roman"/>
          <w:sz w:val="24"/>
          <w:szCs w:val="24"/>
        </w:rPr>
        <w:t xml:space="preserve">who </w:t>
      </w:r>
      <w:r w:rsidR="00F30960" w:rsidRPr="000331F9">
        <w:rPr>
          <w:rFonts w:ascii="Times New Roman" w:hAnsi="Times New Roman" w:cs="Times New Roman"/>
          <w:sz w:val="24"/>
          <w:szCs w:val="24"/>
        </w:rPr>
        <w:t>go</w:t>
      </w:r>
      <w:r w:rsidRPr="000331F9">
        <w:rPr>
          <w:rFonts w:ascii="Times New Roman" w:hAnsi="Times New Roman" w:cs="Times New Roman"/>
          <w:sz w:val="24"/>
          <w:szCs w:val="24"/>
        </w:rPr>
        <w:t xml:space="preserve"> for foreign employment </w:t>
      </w:r>
      <w:r w:rsidR="00F15032" w:rsidRPr="000331F9">
        <w:rPr>
          <w:rFonts w:ascii="Times New Roman" w:hAnsi="Times New Roman" w:cs="Times New Roman"/>
          <w:sz w:val="24"/>
          <w:szCs w:val="24"/>
        </w:rPr>
        <w:t xml:space="preserve">are unaware </w:t>
      </w:r>
      <w:r w:rsidRPr="000331F9">
        <w:rPr>
          <w:rFonts w:ascii="Times New Roman" w:hAnsi="Times New Roman" w:cs="Times New Roman"/>
          <w:sz w:val="24"/>
          <w:szCs w:val="24"/>
        </w:rPr>
        <w:t>about the legal rights</w:t>
      </w:r>
      <w:r w:rsidR="00F30960" w:rsidRPr="000331F9">
        <w:rPr>
          <w:rFonts w:ascii="Times New Roman" w:hAnsi="Times New Roman" w:cs="Times New Roman"/>
          <w:sz w:val="24"/>
          <w:szCs w:val="24"/>
        </w:rPr>
        <w:t>, labour law and process of redress.</w:t>
      </w:r>
      <w:r w:rsidR="00F62988" w:rsidRPr="000331F9">
        <w:rPr>
          <w:rFonts w:ascii="Times New Roman" w:hAnsi="Times New Roman" w:cs="Times New Roman"/>
          <w:sz w:val="24"/>
          <w:szCs w:val="24"/>
        </w:rPr>
        <w:t xml:space="preserve"> This lack of knowledge acts as </w:t>
      </w:r>
      <w:r w:rsidR="00D52D8D">
        <w:rPr>
          <w:rFonts w:ascii="Times New Roman" w:hAnsi="Times New Roman" w:cs="Times New Roman"/>
          <w:sz w:val="24"/>
          <w:szCs w:val="24"/>
        </w:rPr>
        <w:t>t</w:t>
      </w:r>
      <w:r w:rsidR="00F62988" w:rsidRPr="000331F9">
        <w:rPr>
          <w:rFonts w:ascii="Times New Roman" w:hAnsi="Times New Roman" w:cs="Times New Roman"/>
          <w:sz w:val="24"/>
          <w:szCs w:val="24"/>
        </w:rPr>
        <w:t>he barrier to justice as the migrant workers are likely to be more vulnerable to exploitation.</w:t>
      </w:r>
    </w:p>
    <w:p w14:paraId="610CE084" w14:textId="1315D625" w:rsidR="003F48B7" w:rsidRPr="000331F9" w:rsidRDefault="00F62988"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 xml:space="preserve">High recruitment fee charged by recruitment agency is another barrier for access to justice. In 2015 Government of Nepal </w:t>
      </w:r>
      <w:r w:rsidR="00521CDE" w:rsidRPr="000331F9">
        <w:rPr>
          <w:rFonts w:ascii="Times New Roman" w:hAnsi="Times New Roman" w:cs="Times New Roman"/>
          <w:sz w:val="24"/>
          <w:szCs w:val="24"/>
        </w:rPr>
        <w:t xml:space="preserve">announce free visa free ticket scheme under the </w:t>
      </w:r>
      <w:r w:rsidRPr="000331F9">
        <w:rPr>
          <w:rFonts w:ascii="Times New Roman" w:hAnsi="Times New Roman" w:cs="Times New Roman"/>
          <w:sz w:val="24"/>
          <w:szCs w:val="24"/>
        </w:rPr>
        <w:t xml:space="preserve">labour </w:t>
      </w:r>
      <w:r w:rsidR="006637B2" w:rsidRPr="000331F9">
        <w:rPr>
          <w:rFonts w:ascii="Times New Roman" w:hAnsi="Times New Roman" w:cs="Times New Roman"/>
          <w:sz w:val="24"/>
          <w:szCs w:val="24"/>
        </w:rPr>
        <w:t>Migration Guideline</w:t>
      </w:r>
      <w:r w:rsidRPr="000331F9">
        <w:rPr>
          <w:rFonts w:ascii="Times New Roman" w:hAnsi="Times New Roman" w:cs="Times New Roman"/>
          <w:sz w:val="24"/>
          <w:szCs w:val="24"/>
        </w:rPr>
        <w:t xml:space="preserve"> </w:t>
      </w:r>
      <w:r w:rsidR="00521CDE" w:rsidRPr="000331F9">
        <w:rPr>
          <w:rFonts w:ascii="Times New Roman" w:hAnsi="Times New Roman" w:cs="Times New Roman"/>
          <w:sz w:val="24"/>
          <w:szCs w:val="24"/>
        </w:rPr>
        <w:t>which</w:t>
      </w:r>
      <w:r w:rsidR="003F48B7" w:rsidRPr="000331F9">
        <w:rPr>
          <w:rFonts w:ascii="Times New Roman" w:hAnsi="Times New Roman" w:cs="Times New Roman"/>
          <w:sz w:val="24"/>
          <w:szCs w:val="24"/>
        </w:rPr>
        <w:t xml:space="preserve"> requires employers to bear the expenses associated with the visa and round-trip </w:t>
      </w:r>
      <w:r w:rsidR="00AB0F79" w:rsidRPr="000331F9">
        <w:rPr>
          <w:rFonts w:ascii="Times New Roman" w:hAnsi="Times New Roman" w:cs="Times New Roman"/>
          <w:sz w:val="24"/>
          <w:szCs w:val="24"/>
        </w:rPr>
        <w:t>transportation cost</w:t>
      </w:r>
      <w:r w:rsidR="006637B2" w:rsidRPr="000331F9">
        <w:rPr>
          <w:rFonts w:ascii="Times New Roman" w:hAnsi="Times New Roman" w:cs="Times New Roman"/>
          <w:sz w:val="24"/>
          <w:szCs w:val="24"/>
        </w:rPr>
        <w:t xml:space="preserve"> for Nepali migrant bounded for Malaysia and GCC countries</w:t>
      </w:r>
      <w:r w:rsidR="00AB0F79" w:rsidRPr="000331F9">
        <w:rPr>
          <w:rFonts w:ascii="Times New Roman" w:hAnsi="Times New Roman" w:cs="Times New Roman"/>
          <w:sz w:val="24"/>
          <w:szCs w:val="24"/>
        </w:rPr>
        <w:t xml:space="preserve"> is largely unimplemented. The </w:t>
      </w:r>
      <w:r w:rsidR="00203319" w:rsidRPr="000331F9">
        <w:rPr>
          <w:rFonts w:ascii="Times New Roman" w:hAnsi="Times New Roman" w:cs="Times New Roman"/>
          <w:sz w:val="24"/>
          <w:szCs w:val="24"/>
        </w:rPr>
        <w:t xml:space="preserve">recruitment agency doesn’t follow the governmental standard of working thus, migrant workers are </w:t>
      </w:r>
      <w:r w:rsidR="00327EA8" w:rsidRPr="000331F9">
        <w:rPr>
          <w:rFonts w:ascii="Times New Roman" w:hAnsi="Times New Roman" w:cs="Times New Roman"/>
          <w:sz w:val="24"/>
          <w:szCs w:val="24"/>
        </w:rPr>
        <w:t>compelling</w:t>
      </w:r>
      <w:r w:rsidR="00AB0F79" w:rsidRPr="000331F9">
        <w:rPr>
          <w:rFonts w:ascii="Times New Roman" w:hAnsi="Times New Roman" w:cs="Times New Roman"/>
          <w:sz w:val="24"/>
          <w:szCs w:val="24"/>
        </w:rPr>
        <w:t xml:space="preserve"> to pay the desire </w:t>
      </w:r>
      <w:r w:rsidR="00203319" w:rsidRPr="000331F9">
        <w:rPr>
          <w:rFonts w:ascii="Times New Roman" w:hAnsi="Times New Roman" w:cs="Times New Roman"/>
          <w:sz w:val="24"/>
          <w:szCs w:val="24"/>
        </w:rPr>
        <w:t>recruitment fee</w:t>
      </w:r>
      <w:r w:rsidR="00AB0F79" w:rsidRPr="000331F9">
        <w:rPr>
          <w:rFonts w:ascii="Times New Roman" w:hAnsi="Times New Roman" w:cs="Times New Roman"/>
          <w:sz w:val="24"/>
          <w:szCs w:val="24"/>
        </w:rPr>
        <w:t xml:space="preserve"> asked by the recruitment agency.</w:t>
      </w:r>
    </w:p>
    <w:p w14:paraId="734626B3" w14:textId="339F1846" w:rsidR="00D05150" w:rsidRPr="000331F9" w:rsidRDefault="00D05150"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 xml:space="preserve">The restricted age ban for women migrant workers has created another significant </w:t>
      </w:r>
      <w:r w:rsidR="00AB3400" w:rsidRPr="000331F9">
        <w:rPr>
          <w:rFonts w:ascii="Times New Roman" w:hAnsi="Times New Roman" w:cs="Times New Roman"/>
          <w:sz w:val="24"/>
          <w:szCs w:val="24"/>
        </w:rPr>
        <w:t>barrier</w:t>
      </w:r>
      <w:r w:rsidRPr="000331F9">
        <w:rPr>
          <w:rFonts w:ascii="Times New Roman" w:hAnsi="Times New Roman" w:cs="Times New Roman"/>
          <w:sz w:val="24"/>
          <w:szCs w:val="24"/>
        </w:rPr>
        <w:t xml:space="preserve"> in the access to justice.</w:t>
      </w:r>
      <w:r w:rsidR="000801C0" w:rsidRPr="000331F9">
        <w:rPr>
          <w:rFonts w:ascii="Times New Roman" w:hAnsi="Times New Roman" w:cs="Times New Roman"/>
          <w:sz w:val="24"/>
          <w:szCs w:val="24"/>
        </w:rPr>
        <w:t xml:space="preserve"> </w:t>
      </w:r>
      <w:r w:rsidRPr="000331F9">
        <w:rPr>
          <w:rFonts w:ascii="Times New Roman" w:hAnsi="Times New Roman" w:cs="Times New Roman"/>
          <w:sz w:val="24"/>
          <w:szCs w:val="24"/>
        </w:rPr>
        <w:t xml:space="preserve">As a </w:t>
      </w:r>
      <w:r w:rsidR="00327EA8" w:rsidRPr="000331F9">
        <w:rPr>
          <w:rFonts w:ascii="Times New Roman" w:hAnsi="Times New Roman" w:cs="Times New Roman"/>
          <w:sz w:val="24"/>
          <w:szCs w:val="24"/>
        </w:rPr>
        <w:t>result,</w:t>
      </w:r>
      <w:r w:rsidRPr="000331F9">
        <w:rPr>
          <w:rFonts w:ascii="Times New Roman" w:hAnsi="Times New Roman" w:cs="Times New Roman"/>
          <w:sz w:val="24"/>
          <w:szCs w:val="24"/>
        </w:rPr>
        <w:t xml:space="preserve"> women migrant workers choose irregular channels and become undocumented which leaves less ground to file a case and get justice.</w:t>
      </w:r>
    </w:p>
    <w:p w14:paraId="47A00DCD" w14:textId="5464B547" w:rsidR="00186B3E" w:rsidRPr="000331F9" w:rsidRDefault="00714AAD"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The</w:t>
      </w:r>
      <w:r w:rsidR="00AB3400" w:rsidRPr="000331F9">
        <w:rPr>
          <w:rFonts w:ascii="Times New Roman" w:hAnsi="Times New Roman" w:cs="Times New Roman"/>
          <w:sz w:val="24"/>
          <w:szCs w:val="24"/>
        </w:rPr>
        <w:t xml:space="preserve">re is </w:t>
      </w:r>
      <w:r w:rsidR="00D66D95">
        <w:rPr>
          <w:rFonts w:ascii="Times New Roman" w:hAnsi="Times New Roman" w:cs="Times New Roman"/>
          <w:sz w:val="24"/>
          <w:szCs w:val="24"/>
        </w:rPr>
        <w:t>un</w:t>
      </w:r>
      <w:r w:rsidR="00AB3400" w:rsidRPr="000331F9">
        <w:rPr>
          <w:rFonts w:ascii="Times New Roman" w:hAnsi="Times New Roman" w:cs="Times New Roman"/>
          <w:sz w:val="24"/>
          <w:szCs w:val="24"/>
        </w:rPr>
        <w:t>balance relationship</w:t>
      </w:r>
      <w:r w:rsidR="000801C0" w:rsidRPr="000331F9">
        <w:rPr>
          <w:rFonts w:ascii="Times New Roman" w:hAnsi="Times New Roman" w:cs="Times New Roman"/>
          <w:sz w:val="24"/>
          <w:szCs w:val="24"/>
        </w:rPr>
        <w:t xml:space="preserve"> betw</w:t>
      </w:r>
      <w:r w:rsidR="00AB3400" w:rsidRPr="000331F9">
        <w:rPr>
          <w:rFonts w:ascii="Times New Roman" w:hAnsi="Times New Roman" w:cs="Times New Roman"/>
          <w:sz w:val="24"/>
          <w:szCs w:val="24"/>
        </w:rPr>
        <w:t>een</w:t>
      </w:r>
      <w:r w:rsidR="000801C0" w:rsidRPr="000331F9">
        <w:rPr>
          <w:rFonts w:ascii="Times New Roman" w:hAnsi="Times New Roman" w:cs="Times New Roman"/>
          <w:sz w:val="24"/>
          <w:szCs w:val="24"/>
        </w:rPr>
        <w:t xml:space="preserve"> </w:t>
      </w:r>
      <w:r w:rsidRPr="000331F9">
        <w:rPr>
          <w:rFonts w:ascii="Times New Roman" w:hAnsi="Times New Roman" w:cs="Times New Roman"/>
          <w:sz w:val="24"/>
          <w:szCs w:val="24"/>
        </w:rPr>
        <w:t xml:space="preserve">recruitment agency </w:t>
      </w:r>
      <w:r w:rsidR="000801C0" w:rsidRPr="000331F9">
        <w:rPr>
          <w:rFonts w:ascii="Times New Roman" w:hAnsi="Times New Roman" w:cs="Times New Roman"/>
          <w:sz w:val="24"/>
          <w:szCs w:val="24"/>
        </w:rPr>
        <w:t xml:space="preserve">and </w:t>
      </w:r>
      <w:r w:rsidR="00186B3E" w:rsidRPr="000331F9">
        <w:rPr>
          <w:rFonts w:ascii="Times New Roman" w:hAnsi="Times New Roman" w:cs="Times New Roman"/>
          <w:sz w:val="24"/>
          <w:szCs w:val="24"/>
        </w:rPr>
        <w:t xml:space="preserve">migrant </w:t>
      </w:r>
      <w:r w:rsidR="00186B3E" w:rsidRPr="000331F9">
        <w:rPr>
          <w:rFonts w:ascii="Times New Roman" w:hAnsi="Times New Roman" w:cs="Kokila" w:hint="cs"/>
          <w:sz w:val="24"/>
          <w:szCs w:val="24"/>
          <w:lang w:bidi="ne-NP"/>
        </w:rPr>
        <w:t>workers</w:t>
      </w:r>
      <w:r w:rsidR="00186B3E" w:rsidRPr="000331F9">
        <w:rPr>
          <w:rFonts w:ascii="Times New Roman" w:hAnsi="Times New Roman" w:cs="Kokila"/>
          <w:sz w:val="24"/>
          <w:szCs w:val="24"/>
          <w:lang w:bidi="ne-NP"/>
        </w:rPr>
        <w:t xml:space="preserve">. Most of the Recruitment Agencies in </w:t>
      </w:r>
      <w:r w:rsidR="00327EA8" w:rsidRPr="000331F9">
        <w:rPr>
          <w:rFonts w:ascii="Times New Roman" w:hAnsi="Times New Roman" w:cs="Kokila"/>
          <w:sz w:val="24"/>
          <w:szCs w:val="24"/>
          <w:lang w:bidi="ne-NP"/>
        </w:rPr>
        <w:t xml:space="preserve">Nepal </w:t>
      </w:r>
      <w:r w:rsidR="00327EA8" w:rsidRPr="000331F9">
        <w:rPr>
          <w:rFonts w:ascii="Times New Roman" w:hAnsi="Times New Roman" w:cs="Times New Roman"/>
          <w:sz w:val="24"/>
          <w:szCs w:val="24"/>
        </w:rPr>
        <w:t>possess</w:t>
      </w:r>
      <w:r w:rsidR="00186B3E" w:rsidRPr="000331F9">
        <w:rPr>
          <w:rFonts w:ascii="Times New Roman" w:hAnsi="Times New Roman" w:cs="Times New Roman"/>
          <w:sz w:val="24"/>
          <w:szCs w:val="24"/>
        </w:rPr>
        <w:t xml:space="preserve"> a </w:t>
      </w:r>
      <w:proofErr w:type="gramStart"/>
      <w:r w:rsidR="00186B3E" w:rsidRPr="000331F9">
        <w:rPr>
          <w:rFonts w:ascii="Times New Roman" w:hAnsi="Times New Roman" w:cs="Times New Roman"/>
          <w:sz w:val="24"/>
          <w:szCs w:val="24"/>
        </w:rPr>
        <w:t>high ranking</w:t>
      </w:r>
      <w:proofErr w:type="gramEnd"/>
      <w:r w:rsidR="00186B3E" w:rsidRPr="000331F9">
        <w:rPr>
          <w:rFonts w:ascii="Times New Roman" w:hAnsi="Times New Roman" w:cs="Times New Roman"/>
          <w:sz w:val="24"/>
          <w:szCs w:val="24"/>
        </w:rPr>
        <w:t xml:space="preserve"> position. </w:t>
      </w:r>
      <w:r w:rsidR="003874DC" w:rsidRPr="000331F9">
        <w:rPr>
          <w:rFonts w:ascii="Times New Roman" w:hAnsi="Times New Roman" w:cs="Times New Roman"/>
          <w:sz w:val="24"/>
          <w:szCs w:val="24"/>
        </w:rPr>
        <w:t>Similarly</w:t>
      </w:r>
      <w:r w:rsidR="00186B3E" w:rsidRPr="000331F9">
        <w:rPr>
          <w:rFonts w:ascii="Times New Roman" w:hAnsi="Times New Roman" w:cs="Times New Roman"/>
          <w:sz w:val="24"/>
          <w:szCs w:val="24"/>
        </w:rPr>
        <w:t>, they are well equipped with economic and other necessary resources whereas the innocent migrant workers are unknown of the facts.</w:t>
      </w:r>
      <w:r w:rsidR="00327E24" w:rsidRPr="000331F9">
        <w:rPr>
          <w:rFonts w:ascii="Times New Roman" w:hAnsi="Times New Roman" w:cs="Times New Roman"/>
          <w:sz w:val="24"/>
          <w:szCs w:val="24"/>
        </w:rPr>
        <w:t xml:space="preserve"> Migrant workers are often deceived by recruitment agencies.</w:t>
      </w:r>
    </w:p>
    <w:p w14:paraId="19BF94B1" w14:textId="62DEA872" w:rsidR="003874DC" w:rsidRPr="0015789B" w:rsidRDefault="00641628" w:rsidP="0015789B">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 xml:space="preserve">Social stigma </w:t>
      </w:r>
      <w:r w:rsidR="00222099" w:rsidRPr="000331F9">
        <w:rPr>
          <w:rFonts w:ascii="Times New Roman" w:hAnsi="Times New Roman" w:cs="Times New Roman"/>
          <w:sz w:val="24"/>
          <w:szCs w:val="24"/>
        </w:rPr>
        <w:t xml:space="preserve">also plays an important role in the access to justice of migrant workers. Especially women migrant workers often face unique challenges in accessing the justice system in general in Nepal. </w:t>
      </w:r>
      <w:r w:rsidR="003874DC" w:rsidRPr="0015789B">
        <w:rPr>
          <w:rFonts w:ascii="Times New Roman" w:hAnsi="Times New Roman" w:cs="Times New Roman"/>
          <w:sz w:val="24"/>
          <w:szCs w:val="24"/>
        </w:rPr>
        <w:t>Various question</w:t>
      </w:r>
      <w:r w:rsidR="00034CE4" w:rsidRPr="0015789B">
        <w:rPr>
          <w:rFonts w:ascii="Times New Roman" w:hAnsi="Times New Roman" w:cs="Times New Roman"/>
          <w:sz w:val="24"/>
          <w:szCs w:val="24"/>
        </w:rPr>
        <w:t xml:space="preserve">s are raised on </w:t>
      </w:r>
      <w:r w:rsidR="00327EA8" w:rsidRPr="0015789B">
        <w:rPr>
          <w:rFonts w:ascii="Times New Roman" w:hAnsi="Times New Roman" w:cs="Times New Roman"/>
          <w:sz w:val="24"/>
          <w:szCs w:val="24"/>
        </w:rPr>
        <w:t>their character</w:t>
      </w:r>
      <w:r w:rsidR="00034CE4" w:rsidRPr="0015789B">
        <w:rPr>
          <w:rFonts w:ascii="Times New Roman" w:hAnsi="Times New Roman" w:cs="Times New Roman"/>
          <w:sz w:val="24"/>
          <w:szCs w:val="24"/>
        </w:rPr>
        <w:t xml:space="preserve"> which leads female migrant workers into more vulnerable conditions.</w:t>
      </w:r>
    </w:p>
    <w:p w14:paraId="03C5538D" w14:textId="78EA5CD2" w:rsidR="00BC74FA" w:rsidRPr="000331F9" w:rsidRDefault="009B0236" w:rsidP="000331F9">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Most of t</w:t>
      </w:r>
      <w:r w:rsidR="00BC74FA" w:rsidRPr="000331F9">
        <w:rPr>
          <w:rFonts w:ascii="Times New Roman" w:hAnsi="Times New Roman" w:cs="Times New Roman"/>
          <w:sz w:val="24"/>
          <w:szCs w:val="24"/>
        </w:rPr>
        <w:t>he redress mechanisms related to foreign employment are located in Kathmandu, all licensed recruitment agencies as well as DoFE</w:t>
      </w:r>
      <w:r w:rsidRPr="000331F9">
        <w:rPr>
          <w:rFonts w:ascii="Times New Roman" w:hAnsi="Times New Roman" w:cs="Times New Roman"/>
          <w:sz w:val="24"/>
          <w:szCs w:val="24"/>
        </w:rPr>
        <w:t>, Foreign Employment Tribunal, the Foreign Employment Board and the Private insurers are located in Kathmandu, Centralization an</w:t>
      </w:r>
      <w:r w:rsidR="00600F31" w:rsidRPr="000331F9">
        <w:rPr>
          <w:rFonts w:ascii="Times New Roman" w:hAnsi="Times New Roman" w:cs="Times New Roman"/>
          <w:sz w:val="24"/>
          <w:szCs w:val="24"/>
        </w:rPr>
        <w:t xml:space="preserve">d </w:t>
      </w:r>
      <w:r w:rsidRPr="000331F9">
        <w:rPr>
          <w:rFonts w:ascii="Times New Roman" w:hAnsi="Times New Roman" w:cs="Times New Roman"/>
          <w:sz w:val="24"/>
          <w:szCs w:val="24"/>
        </w:rPr>
        <w:t>the</w:t>
      </w:r>
      <w:r w:rsidR="00600F31" w:rsidRPr="000331F9">
        <w:rPr>
          <w:rFonts w:ascii="Times New Roman" w:hAnsi="Times New Roman" w:cs="Times New Roman"/>
          <w:sz w:val="24"/>
          <w:szCs w:val="24"/>
        </w:rPr>
        <w:t xml:space="preserve"> associated distance of many </w:t>
      </w:r>
      <w:r w:rsidR="00F036B6" w:rsidRPr="000331F9">
        <w:rPr>
          <w:rFonts w:ascii="Times New Roman" w:hAnsi="Times New Roman" w:cs="Times New Roman"/>
          <w:sz w:val="24"/>
          <w:szCs w:val="24"/>
        </w:rPr>
        <w:t xml:space="preserve">migrant </w:t>
      </w:r>
      <w:r w:rsidR="00600F31" w:rsidRPr="000331F9">
        <w:rPr>
          <w:rFonts w:ascii="Times New Roman" w:hAnsi="Times New Roman" w:cs="Times New Roman"/>
          <w:sz w:val="24"/>
          <w:szCs w:val="24"/>
        </w:rPr>
        <w:t xml:space="preserve">workers from redress mechanisms, creates significant barriers to access to </w:t>
      </w:r>
      <w:r w:rsidR="00C0034B" w:rsidRPr="000331F9">
        <w:rPr>
          <w:rFonts w:ascii="Times New Roman" w:hAnsi="Times New Roman" w:cs="Times New Roman"/>
          <w:sz w:val="24"/>
          <w:szCs w:val="24"/>
        </w:rPr>
        <w:t>justice for Nepali labor migrants, including time, travel expenses, and awareness</w:t>
      </w:r>
      <w:r w:rsidR="000C43A5" w:rsidRPr="000331F9">
        <w:rPr>
          <w:rFonts w:ascii="Times New Roman" w:hAnsi="Times New Roman" w:cs="Times New Roman"/>
          <w:sz w:val="24"/>
          <w:szCs w:val="24"/>
        </w:rPr>
        <w:t>.</w:t>
      </w:r>
      <w:r w:rsidRPr="000331F9">
        <w:rPr>
          <w:rFonts w:ascii="Times New Roman" w:hAnsi="Times New Roman" w:cs="Times New Roman"/>
          <w:sz w:val="24"/>
          <w:szCs w:val="24"/>
        </w:rPr>
        <w:t xml:space="preserve"> </w:t>
      </w:r>
    </w:p>
    <w:p w14:paraId="4E918E61" w14:textId="05EE6A65" w:rsidR="00040E35" w:rsidRPr="00A809D0" w:rsidRDefault="009A3B30" w:rsidP="00A809D0">
      <w:pPr>
        <w:pStyle w:val="ListParagraph"/>
        <w:numPr>
          <w:ilvl w:val="0"/>
          <w:numId w:val="3"/>
        </w:numPr>
        <w:jc w:val="both"/>
        <w:rPr>
          <w:rFonts w:ascii="Times New Roman" w:hAnsi="Times New Roman" w:cs="Times New Roman"/>
          <w:sz w:val="24"/>
          <w:szCs w:val="24"/>
        </w:rPr>
      </w:pPr>
      <w:r w:rsidRPr="000331F9">
        <w:rPr>
          <w:rFonts w:ascii="Times New Roman" w:hAnsi="Times New Roman" w:cs="Times New Roman"/>
          <w:sz w:val="24"/>
          <w:szCs w:val="24"/>
        </w:rPr>
        <w:t>Lack of government own</w:t>
      </w:r>
      <w:r w:rsidR="00BB65E1" w:rsidRPr="000331F9">
        <w:rPr>
          <w:rFonts w:ascii="Times New Roman" w:hAnsi="Times New Roman" w:cs="Times New Roman"/>
          <w:sz w:val="24"/>
          <w:szCs w:val="24"/>
        </w:rPr>
        <w:t>e</w:t>
      </w:r>
      <w:r w:rsidRPr="000331F9">
        <w:rPr>
          <w:rFonts w:ascii="Times New Roman" w:hAnsi="Times New Roman" w:cs="Times New Roman"/>
          <w:sz w:val="24"/>
          <w:szCs w:val="24"/>
        </w:rPr>
        <w:t xml:space="preserve">d legal aid scheme is </w:t>
      </w:r>
      <w:r w:rsidR="00BB65E1" w:rsidRPr="000331F9">
        <w:rPr>
          <w:rFonts w:ascii="Times New Roman" w:hAnsi="Times New Roman" w:cs="Times New Roman"/>
          <w:sz w:val="24"/>
          <w:szCs w:val="24"/>
        </w:rPr>
        <w:t>another barrier for accessing justices.</w:t>
      </w:r>
      <w:r w:rsidR="00AA34D7" w:rsidRPr="000331F9">
        <w:rPr>
          <w:rFonts w:ascii="Times New Roman" w:hAnsi="Times New Roman" w:cs="Times New Roman"/>
          <w:sz w:val="24"/>
          <w:szCs w:val="24"/>
        </w:rPr>
        <w:t xml:space="preserve"> </w:t>
      </w:r>
      <w:r w:rsidR="00BB65E1" w:rsidRPr="000331F9">
        <w:rPr>
          <w:rFonts w:ascii="Times New Roman" w:hAnsi="Times New Roman" w:cs="Times New Roman"/>
          <w:sz w:val="24"/>
          <w:szCs w:val="24"/>
        </w:rPr>
        <w:t>People Forum a non – government organization</w:t>
      </w:r>
      <w:r w:rsidR="00D328E0" w:rsidRPr="000331F9">
        <w:rPr>
          <w:rFonts w:ascii="Times New Roman" w:hAnsi="Times New Roman" w:cs="Times New Roman"/>
          <w:sz w:val="24"/>
          <w:szCs w:val="24"/>
        </w:rPr>
        <w:t xml:space="preserve"> </w:t>
      </w:r>
      <w:r w:rsidR="00BB65E1" w:rsidRPr="000331F9">
        <w:rPr>
          <w:rFonts w:ascii="Times New Roman" w:hAnsi="Times New Roman" w:cs="Times New Roman"/>
          <w:sz w:val="24"/>
          <w:szCs w:val="24"/>
        </w:rPr>
        <w:t>is providing free legal aid services to the sufferer regarding foreign employment cases whi</w:t>
      </w:r>
      <w:r w:rsidR="00D328E0" w:rsidRPr="000331F9">
        <w:rPr>
          <w:rFonts w:ascii="Times New Roman" w:hAnsi="Times New Roman" w:cs="Times New Roman"/>
          <w:sz w:val="24"/>
          <w:szCs w:val="24"/>
        </w:rPr>
        <w:t xml:space="preserve">ch </w:t>
      </w:r>
      <w:r w:rsidR="00BB65E1" w:rsidRPr="000331F9">
        <w:rPr>
          <w:rFonts w:ascii="Times New Roman" w:hAnsi="Times New Roman" w:cs="Times New Roman"/>
          <w:sz w:val="24"/>
          <w:szCs w:val="24"/>
        </w:rPr>
        <w:t>sustainability is based on donor funding an</w:t>
      </w:r>
      <w:r w:rsidR="003440EF">
        <w:rPr>
          <w:rFonts w:ascii="Times New Roman" w:hAnsi="Times New Roman" w:cs="Times New Roman"/>
          <w:sz w:val="24"/>
          <w:szCs w:val="24"/>
        </w:rPr>
        <w:t>d</w:t>
      </w:r>
      <w:r w:rsidR="00BB65E1" w:rsidRPr="000331F9">
        <w:rPr>
          <w:rFonts w:ascii="Times New Roman" w:hAnsi="Times New Roman" w:cs="Times New Roman"/>
          <w:sz w:val="24"/>
          <w:szCs w:val="24"/>
        </w:rPr>
        <w:t xml:space="preserve"> lack coverage up to destination countries.</w:t>
      </w:r>
    </w:p>
    <w:p w14:paraId="7323B231" w14:textId="5CAD01B6" w:rsidR="00F62988" w:rsidRPr="000331F9" w:rsidRDefault="00F62988" w:rsidP="000331F9">
      <w:pPr>
        <w:pStyle w:val="ListParagraph"/>
        <w:ind w:left="1800"/>
        <w:jc w:val="both"/>
        <w:rPr>
          <w:rFonts w:ascii="Times New Roman" w:hAnsi="Times New Roman" w:cs="Times New Roman"/>
          <w:sz w:val="24"/>
          <w:szCs w:val="24"/>
        </w:rPr>
      </w:pPr>
    </w:p>
    <w:p w14:paraId="730B08AD" w14:textId="01CC7DD6" w:rsidR="00FB3BD0" w:rsidRPr="000331F9" w:rsidRDefault="00535926"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Migrant workers frequently do not have necessary evidentiary documents to bring claims through formal redress mechanisms.</w:t>
      </w:r>
      <w:r w:rsidR="00B226FB" w:rsidRPr="000331F9">
        <w:rPr>
          <w:rFonts w:ascii="Times New Roman" w:hAnsi="Times New Roman" w:cs="Times New Roman"/>
          <w:sz w:val="24"/>
          <w:szCs w:val="24"/>
        </w:rPr>
        <w:t xml:space="preserve"> </w:t>
      </w:r>
      <w:r w:rsidR="0086064D" w:rsidRPr="000331F9">
        <w:rPr>
          <w:rFonts w:ascii="Times New Roman" w:hAnsi="Times New Roman" w:cs="Times New Roman"/>
          <w:sz w:val="24"/>
          <w:szCs w:val="24"/>
        </w:rPr>
        <w:t xml:space="preserve">Many migrant workers also have their documents confiscated by employers abroad, and are not able to recover them if </w:t>
      </w:r>
      <w:r w:rsidR="0086064D" w:rsidRPr="000331F9">
        <w:rPr>
          <w:rFonts w:ascii="Times New Roman" w:hAnsi="Times New Roman" w:cs="Times New Roman"/>
          <w:sz w:val="24"/>
          <w:szCs w:val="24"/>
        </w:rPr>
        <w:lastRenderedPageBreak/>
        <w:t>they leave in distress.</w:t>
      </w:r>
      <w:r w:rsidR="0039388B" w:rsidRPr="000331F9">
        <w:rPr>
          <w:rFonts w:ascii="Times New Roman" w:hAnsi="Times New Roman" w:cs="Times New Roman"/>
          <w:sz w:val="24"/>
          <w:szCs w:val="24"/>
        </w:rPr>
        <w:t xml:space="preserve"> </w:t>
      </w:r>
      <w:r w:rsidR="0097012F" w:rsidRPr="000331F9">
        <w:rPr>
          <w:rFonts w:ascii="Times New Roman" w:hAnsi="Times New Roman" w:cs="Times New Roman"/>
          <w:sz w:val="24"/>
          <w:szCs w:val="24"/>
        </w:rPr>
        <w:t xml:space="preserve">Lack of adequate evidence is the top barrier to access </w:t>
      </w:r>
      <w:r w:rsidR="0039388B" w:rsidRPr="000331F9">
        <w:rPr>
          <w:rFonts w:ascii="Times New Roman" w:hAnsi="Times New Roman" w:cs="Times New Roman"/>
          <w:sz w:val="24"/>
          <w:szCs w:val="24"/>
        </w:rPr>
        <w:t>justice by migrant workers.</w:t>
      </w:r>
    </w:p>
    <w:p w14:paraId="0F9CAE6F" w14:textId="4D61DC9D" w:rsidR="004A7F2B" w:rsidRPr="000331F9" w:rsidRDefault="004A7F2B"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The act of mediation practice in Foreign Employment cases distress migrant workers as they are unaware about the redress mechanism. Even if they are aware they are unable to bargain their interest with Recruitment Agencies and have to be satisfied with what the RA offer.</w:t>
      </w:r>
    </w:p>
    <w:p w14:paraId="1F96D307" w14:textId="0C23E996" w:rsidR="008F72E8" w:rsidRPr="000331F9" w:rsidRDefault="008F72E8"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Migrant workers do not have knowledge on rights and process of remedy provided by destination countries. Pre- departure orientation training</w:t>
      </w:r>
      <w:r w:rsidR="0053240A" w:rsidRPr="000331F9">
        <w:rPr>
          <w:rFonts w:ascii="Times New Roman" w:hAnsi="Times New Roman" w:cs="Times New Roman"/>
          <w:sz w:val="24"/>
          <w:szCs w:val="24"/>
        </w:rPr>
        <w:t xml:space="preserve"> </w:t>
      </w:r>
      <w:r w:rsidR="00F06681" w:rsidRPr="000331F9">
        <w:rPr>
          <w:rFonts w:ascii="Times New Roman" w:hAnsi="Times New Roman" w:cs="Times New Roman"/>
          <w:sz w:val="24"/>
          <w:szCs w:val="24"/>
        </w:rPr>
        <w:t>contain limited</w:t>
      </w:r>
      <w:r w:rsidR="00806B73" w:rsidRPr="000331F9">
        <w:rPr>
          <w:rFonts w:ascii="Times New Roman" w:hAnsi="Times New Roman" w:cs="Times New Roman"/>
          <w:sz w:val="24"/>
          <w:szCs w:val="24"/>
        </w:rPr>
        <w:t xml:space="preserve"> information regarding labour rights and </w:t>
      </w:r>
      <w:r w:rsidR="00F06681" w:rsidRPr="000331F9">
        <w:rPr>
          <w:rFonts w:ascii="Times New Roman" w:hAnsi="Times New Roman" w:cs="Times New Roman"/>
          <w:sz w:val="24"/>
          <w:szCs w:val="24"/>
        </w:rPr>
        <w:t xml:space="preserve">redress mechanism and compensation. </w:t>
      </w:r>
    </w:p>
    <w:p w14:paraId="1D5A1D5C" w14:textId="77777777" w:rsidR="00216433" w:rsidRPr="000331F9" w:rsidRDefault="00216433" w:rsidP="000331F9">
      <w:pPr>
        <w:pStyle w:val="ListParagraph"/>
        <w:ind w:left="1440"/>
        <w:jc w:val="both"/>
        <w:rPr>
          <w:rFonts w:ascii="Times New Roman" w:hAnsi="Times New Roman" w:cs="Times New Roman"/>
          <w:sz w:val="24"/>
          <w:szCs w:val="24"/>
        </w:rPr>
      </w:pPr>
    </w:p>
    <w:p w14:paraId="17A82282" w14:textId="77777777" w:rsidR="00216433" w:rsidRPr="000331F9" w:rsidRDefault="00216433" w:rsidP="000331F9">
      <w:pPr>
        <w:pStyle w:val="ListParagraph"/>
        <w:ind w:left="1440"/>
        <w:jc w:val="both"/>
        <w:rPr>
          <w:rFonts w:ascii="Times New Roman" w:hAnsi="Times New Roman" w:cs="Times New Roman"/>
          <w:sz w:val="24"/>
          <w:szCs w:val="24"/>
        </w:rPr>
      </w:pPr>
    </w:p>
    <w:p w14:paraId="4DFFFC1D" w14:textId="5A9E4C36" w:rsidR="00216433" w:rsidRPr="000331F9" w:rsidRDefault="00216433" w:rsidP="000331F9">
      <w:pPr>
        <w:pStyle w:val="ListParagraph"/>
        <w:ind w:left="1440"/>
        <w:jc w:val="both"/>
        <w:rPr>
          <w:rFonts w:ascii="Times New Roman" w:hAnsi="Times New Roman" w:cs="Times New Roman"/>
          <w:b/>
          <w:bCs/>
          <w:sz w:val="24"/>
          <w:szCs w:val="24"/>
        </w:rPr>
      </w:pPr>
      <w:r w:rsidRPr="000331F9">
        <w:rPr>
          <w:rFonts w:ascii="Times New Roman" w:hAnsi="Times New Roman" w:cs="Times New Roman"/>
          <w:b/>
          <w:bCs/>
          <w:sz w:val="24"/>
          <w:szCs w:val="24"/>
        </w:rPr>
        <w:t>Recommendations</w:t>
      </w:r>
    </w:p>
    <w:p w14:paraId="4A0D2353" w14:textId="77777777" w:rsidR="00216433" w:rsidRPr="000331F9" w:rsidRDefault="00216433" w:rsidP="000331F9">
      <w:pPr>
        <w:pStyle w:val="ListParagraph"/>
        <w:ind w:left="1440"/>
        <w:jc w:val="both"/>
        <w:rPr>
          <w:rFonts w:ascii="Times New Roman" w:hAnsi="Times New Roman" w:cs="Times New Roman"/>
          <w:sz w:val="24"/>
          <w:szCs w:val="24"/>
        </w:rPr>
      </w:pPr>
    </w:p>
    <w:p w14:paraId="4C062B86" w14:textId="51D6FC63" w:rsidR="00216433" w:rsidRPr="000331F9" w:rsidRDefault="00223B9E" w:rsidP="000331F9">
      <w:pPr>
        <w:pStyle w:val="ListParagraph"/>
        <w:ind w:left="1440"/>
        <w:jc w:val="both"/>
        <w:rPr>
          <w:rFonts w:ascii="Times New Roman" w:hAnsi="Times New Roman" w:cs="Times New Roman"/>
          <w:sz w:val="24"/>
          <w:szCs w:val="24"/>
        </w:rPr>
      </w:pPr>
      <w:r w:rsidRPr="000331F9">
        <w:rPr>
          <w:rFonts w:ascii="Times New Roman" w:hAnsi="Times New Roman" w:cs="Times New Roman"/>
          <w:sz w:val="24"/>
          <w:szCs w:val="24"/>
        </w:rPr>
        <w:t xml:space="preserve">The Government of Nepal </w:t>
      </w:r>
      <w:r w:rsidR="00836EC3">
        <w:rPr>
          <w:rFonts w:ascii="Times New Roman" w:hAnsi="Times New Roman" w:cs="Times New Roman"/>
          <w:sz w:val="24"/>
          <w:szCs w:val="24"/>
        </w:rPr>
        <w:t>should</w:t>
      </w:r>
      <w:r w:rsidRPr="000331F9">
        <w:rPr>
          <w:rFonts w:ascii="Times New Roman" w:hAnsi="Times New Roman" w:cs="Times New Roman"/>
          <w:sz w:val="24"/>
          <w:szCs w:val="24"/>
        </w:rPr>
        <w:t xml:space="preserve"> made laws, policy, institutional mechanism, programs and has taken various initiative </w:t>
      </w:r>
      <w:r w:rsidR="00216433" w:rsidRPr="000331F9">
        <w:rPr>
          <w:rFonts w:ascii="Times New Roman" w:hAnsi="Times New Roman" w:cs="Times New Roman"/>
          <w:sz w:val="24"/>
          <w:szCs w:val="24"/>
        </w:rPr>
        <w:t xml:space="preserve">to promote </w:t>
      </w:r>
      <w:r w:rsidR="00C64EC4" w:rsidRPr="000331F9">
        <w:rPr>
          <w:rFonts w:ascii="Times New Roman" w:hAnsi="Times New Roman" w:cs="Times New Roman"/>
          <w:sz w:val="24"/>
          <w:szCs w:val="24"/>
        </w:rPr>
        <w:t xml:space="preserve">and ensure </w:t>
      </w:r>
      <w:r w:rsidR="00216433" w:rsidRPr="000331F9">
        <w:rPr>
          <w:rFonts w:ascii="Times New Roman" w:hAnsi="Times New Roman" w:cs="Times New Roman"/>
          <w:sz w:val="24"/>
          <w:szCs w:val="24"/>
        </w:rPr>
        <w:t>access to justice of migrant workers.</w:t>
      </w:r>
      <w:r w:rsidR="00516271" w:rsidRPr="000331F9">
        <w:rPr>
          <w:rFonts w:ascii="Times New Roman" w:hAnsi="Times New Roman" w:cs="Times New Roman"/>
          <w:sz w:val="24"/>
          <w:szCs w:val="24"/>
        </w:rPr>
        <w:t xml:space="preserve"> </w:t>
      </w:r>
    </w:p>
    <w:p w14:paraId="2F7E6CC0" w14:textId="652706D6" w:rsidR="00E270D1" w:rsidRPr="000331F9" w:rsidRDefault="00E270D1"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Government should focus on strengthening law and policies which safeguard rights of migrant workers.</w:t>
      </w:r>
    </w:p>
    <w:p w14:paraId="3DDB9AEC" w14:textId="586380C6" w:rsidR="00C11D6A" w:rsidRPr="000331F9" w:rsidRDefault="00C11D6A"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 xml:space="preserve">Legal awareness programs should be conducted regarding laws of country </w:t>
      </w:r>
      <w:r w:rsidR="00A7697A" w:rsidRPr="000331F9">
        <w:rPr>
          <w:rFonts w:ascii="Times New Roman" w:hAnsi="Times New Roman" w:cs="Times New Roman"/>
          <w:sz w:val="24"/>
          <w:szCs w:val="24"/>
        </w:rPr>
        <w:t>of origin</w:t>
      </w:r>
      <w:r w:rsidR="002E40B3" w:rsidRPr="000331F9">
        <w:rPr>
          <w:rFonts w:ascii="Times New Roman" w:hAnsi="Times New Roman" w:cs="Times New Roman"/>
          <w:sz w:val="24"/>
          <w:szCs w:val="24"/>
        </w:rPr>
        <w:t xml:space="preserve">. Necessary measures should be taken to raise awareness among the workers </w:t>
      </w:r>
    </w:p>
    <w:p w14:paraId="29C451E9" w14:textId="47EECEC0" w:rsidR="00216433" w:rsidRPr="000331F9" w:rsidRDefault="00516271"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The Government of Nepal should reform the law with adequate compensation and addressing governance issues.</w:t>
      </w:r>
      <w:r w:rsidR="006624EE" w:rsidRPr="000331F9">
        <w:rPr>
          <w:rFonts w:ascii="Times New Roman" w:hAnsi="Times New Roman" w:cs="Times New Roman"/>
          <w:sz w:val="24"/>
          <w:szCs w:val="24"/>
        </w:rPr>
        <w:t xml:space="preserve"> </w:t>
      </w:r>
      <w:r w:rsidR="006C639B" w:rsidRPr="000331F9">
        <w:rPr>
          <w:rFonts w:ascii="Times New Roman" w:hAnsi="Times New Roman" w:cs="Times New Roman"/>
          <w:sz w:val="24"/>
          <w:szCs w:val="24"/>
        </w:rPr>
        <w:t xml:space="preserve">The Act should </w:t>
      </w:r>
      <w:r w:rsidR="006624EE" w:rsidRPr="000331F9">
        <w:rPr>
          <w:rFonts w:ascii="Times New Roman" w:hAnsi="Times New Roman" w:cs="Times New Roman"/>
          <w:sz w:val="24"/>
          <w:szCs w:val="24"/>
        </w:rPr>
        <w:t>recognize</w:t>
      </w:r>
      <w:r w:rsidR="006C639B" w:rsidRPr="000331F9">
        <w:rPr>
          <w:rFonts w:ascii="Times New Roman" w:hAnsi="Times New Roman" w:cs="Times New Roman"/>
          <w:sz w:val="24"/>
          <w:szCs w:val="24"/>
        </w:rPr>
        <w:t xml:space="preserve"> migrant workers as the right holders</w:t>
      </w:r>
      <w:r w:rsidR="006624EE" w:rsidRPr="000331F9">
        <w:rPr>
          <w:rFonts w:ascii="Times New Roman" w:hAnsi="Times New Roman" w:cs="Times New Roman"/>
          <w:sz w:val="24"/>
          <w:szCs w:val="24"/>
        </w:rPr>
        <w:t xml:space="preserve">.  </w:t>
      </w:r>
      <w:r w:rsidR="006C639B" w:rsidRPr="000331F9">
        <w:rPr>
          <w:rFonts w:ascii="Times New Roman" w:hAnsi="Times New Roman" w:cs="Times New Roman"/>
          <w:sz w:val="24"/>
          <w:szCs w:val="24"/>
        </w:rPr>
        <w:t>It should incorporate the key human rights protection provided by International Convention to which Nepal is a party.</w:t>
      </w:r>
    </w:p>
    <w:p w14:paraId="27E5869E" w14:textId="18FECCC0" w:rsidR="002E40B3" w:rsidRPr="000331F9" w:rsidRDefault="002E40B3"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 xml:space="preserve">Expansion of legal aid scheme in district level as CDO has mandate for foreign employment </w:t>
      </w:r>
      <w:r w:rsidR="007C64AB" w:rsidRPr="000331F9">
        <w:rPr>
          <w:rFonts w:ascii="Times New Roman" w:hAnsi="Times New Roman" w:cs="Times New Roman"/>
          <w:sz w:val="24"/>
          <w:szCs w:val="24"/>
        </w:rPr>
        <w:t xml:space="preserve">case and in destination country in necessary to provide effective remedy to the victims of foreign </w:t>
      </w:r>
      <w:r w:rsidR="00F72936" w:rsidRPr="000331F9">
        <w:rPr>
          <w:rFonts w:ascii="Times New Roman" w:hAnsi="Times New Roman" w:cs="Times New Roman"/>
          <w:sz w:val="24"/>
          <w:szCs w:val="24"/>
        </w:rPr>
        <w:t>employment</w:t>
      </w:r>
      <w:r w:rsidR="00751B21" w:rsidRPr="000331F9">
        <w:rPr>
          <w:rFonts w:ascii="Times New Roman" w:hAnsi="Times New Roman" w:cs="Times New Roman"/>
          <w:sz w:val="24"/>
          <w:szCs w:val="24"/>
        </w:rPr>
        <w:t xml:space="preserve"> cases.</w:t>
      </w:r>
    </w:p>
    <w:p w14:paraId="121696B8" w14:textId="722E4405" w:rsidR="00A3379D" w:rsidRPr="000331F9" w:rsidRDefault="00A3379D"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 xml:space="preserve">The role and responsibility of local government agencies including local labor offices </w:t>
      </w:r>
      <w:r w:rsidR="0099436D" w:rsidRPr="000331F9">
        <w:rPr>
          <w:rFonts w:ascii="Times New Roman" w:hAnsi="Times New Roman" w:cs="Times New Roman"/>
          <w:sz w:val="24"/>
          <w:szCs w:val="24"/>
        </w:rPr>
        <w:t>to</w:t>
      </w:r>
      <w:r w:rsidRPr="000331F9">
        <w:rPr>
          <w:rFonts w:ascii="Times New Roman" w:hAnsi="Times New Roman" w:cs="Times New Roman"/>
          <w:sz w:val="24"/>
          <w:szCs w:val="24"/>
        </w:rPr>
        <w:t xml:space="preserve"> receive complaint of migrant workers.</w:t>
      </w:r>
      <w:r w:rsidR="0099436D" w:rsidRPr="000331F9">
        <w:rPr>
          <w:rFonts w:ascii="Times New Roman" w:hAnsi="Times New Roman" w:cs="Times New Roman"/>
          <w:sz w:val="24"/>
          <w:szCs w:val="24"/>
        </w:rPr>
        <w:t xml:space="preserve"> Decentralization of redress mechanism should be done at local, provincial and central level of government.</w:t>
      </w:r>
    </w:p>
    <w:p w14:paraId="0A1A0E34" w14:textId="4F9BD9C4" w:rsidR="0035183D" w:rsidRPr="000331F9" w:rsidRDefault="00172F1C" w:rsidP="000331F9">
      <w:pPr>
        <w:pStyle w:val="ListParagraph"/>
        <w:ind w:left="1440"/>
        <w:jc w:val="both"/>
        <w:rPr>
          <w:rFonts w:ascii="Times New Roman" w:hAnsi="Times New Roman" w:cs="Times New Roman"/>
          <w:sz w:val="24"/>
          <w:szCs w:val="24"/>
        </w:rPr>
      </w:pPr>
      <w:r w:rsidRPr="000331F9">
        <w:rPr>
          <w:rFonts w:ascii="Times New Roman" w:hAnsi="Times New Roman" w:cs="Times New Roman"/>
          <w:sz w:val="24"/>
          <w:szCs w:val="24"/>
        </w:rPr>
        <w:t xml:space="preserve"> </w:t>
      </w:r>
      <w:r w:rsidR="0035183D" w:rsidRPr="000331F9">
        <w:rPr>
          <w:rFonts w:ascii="Times New Roman" w:hAnsi="Times New Roman" w:cs="Times New Roman"/>
          <w:sz w:val="24"/>
          <w:szCs w:val="24"/>
        </w:rPr>
        <w:t>C</w:t>
      </w:r>
      <w:r w:rsidRPr="000331F9">
        <w:rPr>
          <w:rFonts w:ascii="Times New Roman" w:hAnsi="Times New Roman" w:cs="Times New Roman"/>
          <w:sz w:val="24"/>
          <w:szCs w:val="24"/>
        </w:rPr>
        <w:t>oordination between embassies, DOFE and the FEB regarding handling cases</w:t>
      </w:r>
      <w:r w:rsidR="0035183D" w:rsidRPr="000331F9">
        <w:rPr>
          <w:rFonts w:ascii="Times New Roman" w:hAnsi="Times New Roman" w:cs="Times New Roman"/>
          <w:sz w:val="24"/>
          <w:szCs w:val="24"/>
        </w:rPr>
        <w:t xml:space="preserve"> should be strengthen.</w:t>
      </w:r>
      <w:r w:rsidRPr="000331F9">
        <w:rPr>
          <w:rFonts w:ascii="Times New Roman" w:hAnsi="Times New Roman" w:cs="Times New Roman"/>
          <w:sz w:val="24"/>
          <w:szCs w:val="24"/>
        </w:rPr>
        <w:t xml:space="preserve"> </w:t>
      </w:r>
      <w:r w:rsidR="00E24ECB" w:rsidRPr="000331F9">
        <w:rPr>
          <w:rFonts w:ascii="Times New Roman" w:hAnsi="Times New Roman" w:cs="Times New Roman"/>
          <w:sz w:val="24"/>
          <w:szCs w:val="24"/>
        </w:rPr>
        <w:t xml:space="preserve">Migrant workers who have been charged with criminal cases should be ensure fair </w:t>
      </w:r>
      <w:r w:rsidR="0051279F" w:rsidRPr="000331F9">
        <w:rPr>
          <w:rFonts w:ascii="Times New Roman" w:hAnsi="Times New Roman" w:cs="Times New Roman"/>
          <w:sz w:val="24"/>
          <w:szCs w:val="24"/>
        </w:rPr>
        <w:t>trial</w:t>
      </w:r>
      <w:r w:rsidR="00E24ECB" w:rsidRPr="000331F9">
        <w:rPr>
          <w:rFonts w:ascii="Times New Roman" w:hAnsi="Times New Roman" w:cs="Times New Roman"/>
          <w:sz w:val="24"/>
          <w:szCs w:val="24"/>
        </w:rPr>
        <w:t xml:space="preserve"> in the destination countries. Financial assistance should be provided to hire</w:t>
      </w:r>
      <w:r w:rsidR="002F00EE">
        <w:rPr>
          <w:rFonts w:ascii="Times New Roman" w:hAnsi="Times New Roman" w:cs="Times New Roman"/>
          <w:sz w:val="24"/>
          <w:szCs w:val="24"/>
        </w:rPr>
        <w:t xml:space="preserve"> </w:t>
      </w:r>
      <w:r w:rsidR="00E24ECB" w:rsidRPr="000331F9">
        <w:rPr>
          <w:rFonts w:ascii="Times New Roman" w:hAnsi="Times New Roman" w:cs="Times New Roman"/>
          <w:sz w:val="24"/>
          <w:szCs w:val="24"/>
        </w:rPr>
        <w:t xml:space="preserve">lawyers as per the FEB </w:t>
      </w:r>
      <w:r w:rsidR="00263EC4">
        <w:rPr>
          <w:rFonts w:ascii="Times New Roman" w:hAnsi="Times New Roman" w:cs="Times New Roman"/>
          <w:sz w:val="24"/>
          <w:szCs w:val="24"/>
        </w:rPr>
        <w:t>g</w:t>
      </w:r>
      <w:r w:rsidR="00E24ECB" w:rsidRPr="000331F9">
        <w:rPr>
          <w:rFonts w:ascii="Times New Roman" w:hAnsi="Times New Roman" w:cs="Times New Roman"/>
          <w:sz w:val="24"/>
          <w:szCs w:val="24"/>
        </w:rPr>
        <w:t>uidelin</w:t>
      </w:r>
      <w:r w:rsidR="00263EC4">
        <w:rPr>
          <w:rFonts w:ascii="Times New Roman" w:hAnsi="Times New Roman" w:cs="Times New Roman"/>
          <w:sz w:val="24"/>
          <w:szCs w:val="24"/>
        </w:rPr>
        <w:t>e</w:t>
      </w:r>
      <w:r w:rsidR="00E24ECB" w:rsidRPr="000331F9">
        <w:rPr>
          <w:rFonts w:ascii="Times New Roman" w:hAnsi="Times New Roman" w:cs="Times New Roman"/>
          <w:sz w:val="24"/>
          <w:szCs w:val="24"/>
        </w:rPr>
        <w:t xml:space="preserve"> for </w:t>
      </w:r>
      <w:r w:rsidR="008A080B">
        <w:rPr>
          <w:rFonts w:ascii="Times New Roman" w:hAnsi="Times New Roman" w:cs="Times New Roman"/>
          <w:sz w:val="24"/>
          <w:szCs w:val="24"/>
        </w:rPr>
        <w:t>imprisonment</w:t>
      </w:r>
      <w:r w:rsidR="00E24ECB" w:rsidRPr="000331F9">
        <w:rPr>
          <w:rFonts w:ascii="Times New Roman" w:hAnsi="Times New Roman" w:cs="Times New Roman"/>
          <w:sz w:val="24"/>
          <w:szCs w:val="24"/>
        </w:rPr>
        <w:t>.</w:t>
      </w:r>
    </w:p>
    <w:p w14:paraId="15717E05" w14:textId="337D3CEC" w:rsidR="00172F1C" w:rsidRPr="000331F9" w:rsidRDefault="00172F1C"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 xml:space="preserve">Strengthen capacity/ resource of diplomatic mission including labour attache capacity building. </w:t>
      </w:r>
      <w:r w:rsidR="00A87CB0" w:rsidRPr="000331F9">
        <w:rPr>
          <w:rFonts w:ascii="Times New Roman" w:hAnsi="Times New Roman" w:cs="Times New Roman"/>
          <w:sz w:val="24"/>
          <w:szCs w:val="24"/>
        </w:rPr>
        <w:t>Government</w:t>
      </w:r>
      <w:r w:rsidRPr="000331F9">
        <w:rPr>
          <w:rFonts w:ascii="Times New Roman" w:hAnsi="Times New Roman" w:cs="Times New Roman"/>
          <w:sz w:val="24"/>
          <w:szCs w:val="24"/>
        </w:rPr>
        <w:t xml:space="preserve"> should take necessary step to clarify the mandate of Nepalese embassies and labor attache i.e</w:t>
      </w:r>
      <w:r w:rsidR="0035183D" w:rsidRPr="000331F9">
        <w:rPr>
          <w:rFonts w:ascii="Times New Roman" w:hAnsi="Times New Roman" w:cs="Times New Roman"/>
          <w:sz w:val="24"/>
          <w:szCs w:val="24"/>
        </w:rPr>
        <w:t xml:space="preserve"> monitoring working condition, referring appropriate case regarding violation of </w:t>
      </w:r>
      <w:r w:rsidR="00EF7E3F" w:rsidRPr="000331F9">
        <w:rPr>
          <w:rFonts w:ascii="Times New Roman" w:hAnsi="Times New Roman" w:cs="Times New Roman"/>
          <w:sz w:val="24"/>
          <w:szCs w:val="24"/>
        </w:rPr>
        <w:t>international</w:t>
      </w:r>
      <w:r w:rsidR="0035183D" w:rsidRPr="000331F9">
        <w:rPr>
          <w:rFonts w:ascii="Times New Roman" w:hAnsi="Times New Roman" w:cs="Times New Roman"/>
          <w:sz w:val="24"/>
          <w:szCs w:val="24"/>
        </w:rPr>
        <w:t xml:space="preserve"> law and local laws.</w:t>
      </w:r>
    </w:p>
    <w:p w14:paraId="719FEBD1" w14:textId="310E481C" w:rsidR="00FA35EF" w:rsidRPr="000331F9" w:rsidRDefault="00FA35EF" w:rsidP="000331F9">
      <w:pPr>
        <w:pStyle w:val="ListParagraph"/>
        <w:numPr>
          <w:ilvl w:val="0"/>
          <w:numId w:val="4"/>
        </w:numPr>
        <w:jc w:val="both"/>
        <w:rPr>
          <w:rFonts w:ascii="Times New Roman" w:hAnsi="Times New Roman" w:cs="Times New Roman"/>
          <w:sz w:val="24"/>
          <w:szCs w:val="24"/>
        </w:rPr>
      </w:pPr>
      <w:r w:rsidRPr="000331F9">
        <w:rPr>
          <w:rFonts w:ascii="Times New Roman" w:hAnsi="Times New Roman" w:cs="Times New Roman"/>
          <w:sz w:val="24"/>
          <w:szCs w:val="24"/>
        </w:rPr>
        <w:t xml:space="preserve">The government of Nepal should ratify the UN Convention on the protection of the Rights of All Migrant Workers and Members of Their Families, </w:t>
      </w:r>
      <w:r w:rsidR="00A84CB7" w:rsidRPr="000331F9">
        <w:rPr>
          <w:rFonts w:ascii="Times New Roman" w:hAnsi="Times New Roman" w:cs="Times New Roman"/>
          <w:sz w:val="24"/>
          <w:szCs w:val="24"/>
        </w:rPr>
        <w:t>t</w:t>
      </w:r>
      <w:r w:rsidRPr="000331F9">
        <w:rPr>
          <w:rFonts w:ascii="Times New Roman" w:hAnsi="Times New Roman" w:cs="Times New Roman"/>
          <w:sz w:val="24"/>
          <w:szCs w:val="24"/>
        </w:rPr>
        <w:t>he ILO Domestic worker Convention</w:t>
      </w:r>
      <w:r w:rsidR="00165668" w:rsidRPr="000331F9">
        <w:rPr>
          <w:rFonts w:ascii="Times New Roman" w:hAnsi="Times New Roman" w:cs="Times New Roman"/>
          <w:sz w:val="24"/>
          <w:szCs w:val="24"/>
        </w:rPr>
        <w:t xml:space="preserve"> (189).</w:t>
      </w:r>
    </w:p>
    <w:p w14:paraId="532B7091" w14:textId="77777777" w:rsidR="00E24ECB" w:rsidRPr="000331F9" w:rsidRDefault="00E24ECB" w:rsidP="000331F9">
      <w:pPr>
        <w:pStyle w:val="ListParagraph"/>
        <w:ind w:left="1440"/>
        <w:jc w:val="both"/>
        <w:rPr>
          <w:rFonts w:ascii="Times New Roman" w:hAnsi="Times New Roman" w:cs="Times New Roman"/>
          <w:sz w:val="24"/>
          <w:szCs w:val="24"/>
        </w:rPr>
      </w:pPr>
    </w:p>
    <w:sectPr w:rsidR="00E24ECB" w:rsidRPr="00033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B834" w14:textId="77777777" w:rsidR="00C04B7A" w:rsidRDefault="00C04B7A" w:rsidP="005D414F">
      <w:pPr>
        <w:spacing w:after="0" w:line="240" w:lineRule="auto"/>
      </w:pPr>
      <w:r>
        <w:separator/>
      </w:r>
    </w:p>
  </w:endnote>
  <w:endnote w:type="continuationSeparator" w:id="0">
    <w:p w14:paraId="10F4DA4C" w14:textId="77777777" w:rsidR="00C04B7A" w:rsidRDefault="00C04B7A" w:rsidP="005D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2CF2" w14:textId="77777777" w:rsidR="00C04B7A" w:rsidRDefault="00C04B7A" w:rsidP="005D414F">
      <w:pPr>
        <w:spacing w:after="0" w:line="240" w:lineRule="auto"/>
      </w:pPr>
      <w:r>
        <w:separator/>
      </w:r>
    </w:p>
  </w:footnote>
  <w:footnote w:type="continuationSeparator" w:id="0">
    <w:p w14:paraId="17CD5A8C" w14:textId="77777777" w:rsidR="00C04B7A" w:rsidRDefault="00C04B7A" w:rsidP="005D414F">
      <w:pPr>
        <w:spacing w:after="0" w:line="240" w:lineRule="auto"/>
      </w:pPr>
      <w:r>
        <w:continuationSeparator/>
      </w:r>
    </w:p>
  </w:footnote>
  <w:footnote w:id="1">
    <w:p w14:paraId="38386815" w14:textId="230B8036" w:rsidR="00826F78" w:rsidRDefault="00826F78">
      <w:pPr>
        <w:pStyle w:val="FootnoteText"/>
      </w:pPr>
      <w:r>
        <w:rPr>
          <w:rStyle w:val="FootnoteReference"/>
        </w:rPr>
        <w:footnoteRef/>
      </w:r>
      <w:r>
        <w:t xml:space="preserve"> </w:t>
      </w:r>
      <w:bookmarkStart w:id="0" w:name="_Hlk134789754"/>
      <w:r>
        <w:t>Nepal Labour Migration Report, 2022 published by MOLESS</w:t>
      </w:r>
      <w:bookmarkEnd w:id="0"/>
    </w:p>
  </w:footnote>
  <w:footnote w:id="2">
    <w:p w14:paraId="0DB3C865" w14:textId="67658AE7" w:rsidR="00FB0C0F" w:rsidRDefault="00FB0C0F">
      <w:pPr>
        <w:pStyle w:val="FootnoteText"/>
      </w:pPr>
      <w:r>
        <w:rPr>
          <w:rStyle w:val="FootnoteReference"/>
        </w:rPr>
        <w:footnoteRef/>
      </w:r>
      <w:r>
        <w:t xml:space="preserve"> Website Department of Foreign employment.</w:t>
      </w:r>
    </w:p>
  </w:footnote>
  <w:footnote w:id="3">
    <w:p w14:paraId="5DEDA1E4" w14:textId="256DF06B" w:rsidR="00983A5A" w:rsidRPr="00983A5A" w:rsidRDefault="008D5428">
      <w:pPr>
        <w:pStyle w:val="FootnoteText"/>
        <w:rPr>
          <w:lang w:val="en"/>
        </w:rPr>
      </w:pPr>
      <w:r>
        <w:rPr>
          <w:rStyle w:val="FootnoteReference"/>
        </w:rPr>
        <w:footnoteRef/>
      </w:r>
      <w:r>
        <w:t xml:space="preserve"> </w:t>
      </w:r>
      <w:r w:rsidR="00255E26" w:rsidRPr="00255E26">
        <w:rPr>
          <w:lang w:val="en"/>
        </w:rPr>
        <w:t>Nepal Economic Forum, 17 April 2023</w:t>
      </w:r>
      <w:r w:rsidR="00165344">
        <w:rPr>
          <w:lang w:val="en"/>
        </w:rPr>
        <w:t>.</w:t>
      </w:r>
    </w:p>
  </w:footnote>
  <w:footnote w:id="4">
    <w:p w14:paraId="463D3808" w14:textId="0368C46C" w:rsidR="00983A5A" w:rsidRDefault="00983A5A">
      <w:pPr>
        <w:pStyle w:val="FootnoteText"/>
      </w:pPr>
      <w:r>
        <w:rPr>
          <w:rStyle w:val="FootnoteReference"/>
        </w:rPr>
        <w:footnoteRef/>
      </w:r>
      <w:r>
        <w:t xml:space="preserve"> Nepal Labour Migration Report, 2022 published by MOLESS</w:t>
      </w:r>
    </w:p>
  </w:footnote>
  <w:footnote w:id="5">
    <w:p w14:paraId="7E9E4781" w14:textId="3EAFE1CD" w:rsidR="00983A5A" w:rsidRDefault="00983A5A">
      <w:pPr>
        <w:pStyle w:val="FootnoteText"/>
      </w:pPr>
      <w:r>
        <w:rPr>
          <w:rStyle w:val="FootnoteReference"/>
        </w:rPr>
        <w:footnoteRef/>
      </w:r>
      <w:r>
        <w:t xml:space="preserve"> www.dofe.gov.np</w:t>
      </w:r>
    </w:p>
  </w:footnote>
  <w:footnote w:id="6">
    <w:p w14:paraId="72CC738F" w14:textId="0B84134D" w:rsidR="00983A5A" w:rsidRDefault="00983A5A">
      <w:pPr>
        <w:pStyle w:val="FootnoteText"/>
      </w:pPr>
      <w:r>
        <w:rPr>
          <w:rStyle w:val="FootnoteReference"/>
        </w:rPr>
        <w:footnoteRef/>
      </w:r>
      <w:r>
        <w:t xml:space="preserve"> </w:t>
      </w:r>
      <w:r w:rsidRPr="00983A5A">
        <w:t>Source: Business and Human Right Resource Centre.30 March2023.</w:t>
      </w:r>
    </w:p>
  </w:footnote>
  <w:footnote w:id="7">
    <w:p w14:paraId="7593F4B6" w14:textId="5FB77640" w:rsidR="00C017EA" w:rsidRDefault="00C017EA">
      <w:pPr>
        <w:pStyle w:val="FootnoteText"/>
      </w:pPr>
      <w:r>
        <w:rPr>
          <w:rStyle w:val="FootnoteReference"/>
        </w:rPr>
        <w:footnoteRef/>
      </w:r>
      <w:r>
        <w:t xml:space="preserve"> Foreign employment Act, 2007</w:t>
      </w:r>
    </w:p>
  </w:footnote>
  <w:footnote w:id="8">
    <w:p w14:paraId="269E03EF" w14:textId="77777777" w:rsidR="00836EC3" w:rsidRPr="00604545" w:rsidRDefault="00836EC3" w:rsidP="00836EC3">
      <w:pPr>
        <w:pStyle w:val="FootnoteText"/>
      </w:pPr>
      <w:r w:rsidRPr="00604545">
        <w:rPr>
          <w:rStyle w:val="FootnoteReference"/>
        </w:rPr>
        <w:footnoteRef/>
      </w:r>
      <w:r w:rsidRPr="00604545">
        <w:t xml:space="preserve">  Section 10(1), Summary Procedure Act 1972. </w:t>
      </w:r>
    </w:p>
  </w:footnote>
  <w:footnote w:id="9">
    <w:p w14:paraId="1709A618" w14:textId="77777777" w:rsidR="00836EC3" w:rsidRPr="00604545" w:rsidRDefault="00836EC3" w:rsidP="00836EC3">
      <w:pPr>
        <w:spacing w:after="0" w:line="240" w:lineRule="auto"/>
        <w:rPr>
          <w:color w:val="000000"/>
          <w:sz w:val="20"/>
          <w:szCs w:val="20"/>
        </w:rPr>
      </w:pPr>
      <w:r w:rsidRPr="00604545">
        <w:rPr>
          <w:rStyle w:val="FootnoteReference"/>
          <w:rFonts w:eastAsiaTheme="majorEastAsia"/>
        </w:rPr>
        <w:footnoteRef/>
      </w:r>
      <w:r w:rsidRPr="00604545">
        <w:rPr>
          <w:sz w:val="20"/>
          <w:szCs w:val="20"/>
        </w:rPr>
        <w:t xml:space="preserve">Sarah Paoletti, Eleanor Taylor-Nicholson, Bandita Sijapati, Bassina Farbenblum, </w:t>
      </w:r>
      <w:r w:rsidRPr="00604545">
        <w:rPr>
          <w:color w:val="141414"/>
          <w:sz w:val="20"/>
          <w:szCs w:val="20"/>
        </w:rPr>
        <w:t>Migrant Workers’ Access to Justice at Home: Nepal,</w:t>
      </w:r>
      <w:r w:rsidRPr="00604545">
        <w:rPr>
          <w:sz w:val="20"/>
          <w:szCs w:val="20"/>
        </w:rPr>
        <w:t xml:space="preserve"> Open Society Foundation (2014), available at: </w:t>
      </w:r>
      <w:r w:rsidRPr="00604545">
        <w:rPr>
          <w:color w:val="141414"/>
          <w:sz w:val="20"/>
          <w:szCs w:val="20"/>
        </w:rPr>
        <w:t>https://www.opensocietyfoundations.org/publications/migrant-workers-access-justice-home-nepal</w:t>
      </w:r>
      <w:r w:rsidRPr="00604545">
        <w:rPr>
          <w:sz w:val="20"/>
          <w:szCs w:val="20"/>
        </w:rPr>
        <w:t xml:space="preserve"> (27 November 2021, 5:44 pm</w:t>
      </w:r>
      <w:proofErr w:type="gramStart"/>
      <w:r w:rsidRPr="00604545">
        <w:rPr>
          <w:sz w:val="20"/>
          <w:szCs w:val="20"/>
        </w:rPr>
        <w:t>)</w:t>
      </w:r>
      <w:r w:rsidRPr="00604545">
        <w:rPr>
          <w:color w:val="000000"/>
          <w:sz w:val="20"/>
          <w:szCs w:val="20"/>
        </w:rPr>
        <w:t>;  Laxman</w:t>
      </w:r>
      <w:proofErr w:type="gramEnd"/>
      <w:r w:rsidRPr="00604545">
        <w:rPr>
          <w:color w:val="000000"/>
          <w:sz w:val="20"/>
          <w:szCs w:val="20"/>
        </w:rPr>
        <w:t xml:space="preserve"> Singh Kunwar, ‘</w:t>
      </w:r>
      <w:r w:rsidRPr="00604545">
        <w:rPr>
          <w:i/>
          <w:color w:val="000000"/>
          <w:sz w:val="20"/>
          <w:szCs w:val="20"/>
        </w:rPr>
        <w:t>Foreign Labour Migraation and Governance in Nepal,’</w:t>
      </w:r>
      <w:r w:rsidRPr="00604545">
        <w:rPr>
          <w:color w:val="000000"/>
          <w:sz w:val="20"/>
          <w:szCs w:val="20"/>
        </w:rPr>
        <w:t>Journal of Population and Development. 2020.</w:t>
      </w:r>
    </w:p>
  </w:footnote>
  <w:footnote w:id="10">
    <w:p w14:paraId="68359805" w14:textId="77777777" w:rsidR="00836EC3" w:rsidRPr="00604545" w:rsidRDefault="00836EC3" w:rsidP="00836EC3">
      <w:pPr>
        <w:pStyle w:val="FootnoteText"/>
      </w:pPr>
      <w:r w:rsidRPr="00604545">
        <w:rPr>
          <w:rStyle w:val="FootnoteReference"/>
        </w:rPr>
        <w:footnoteRef/>
      </w:r>
      <w:r w:rsidRPr="00604545">
        <w:t xml:space="preserve"> Jurisdiction has been defined based on the offence and punishment determined under the Act. The offences defined under Section 43 (Carrying foreign employment business without license), Section 44 (Sending workers by licensee without obtaining permission), Section 45 (Sending minors for foreign employment), Section 46 (Sending workers to the countries not opened by Government), Section 47 (Concealing or altering document or report), Section 52 (Sending workers by licensee on personal basis) of Foreign Employment Act 2007 falls under the FET’s jurisdiction. Section 43. Section 64 of Foreign Employment Act states the jurisdiction of FET.</w:t>
      </w:r>
    </w:p>
  </w:footnote>
  <w:footnote w:id="11">
    <w:p w14:paraId="6B15E596" w14:textId="77777777" w:rsidR="00836EC3" w:rsidRPr="00604545" w:rsidRDefault="00836EC3" w:rsidP="00836EC3">
      <w:pPr>
        <w:pStyle w:val="FootnoteText"/>
      </w:pPr>
      <w:r w:rsidRPr="00604545">
        <w:rPr>
          <w:rStyle w:val="FootnoteReference"/>
        </w:rPr>
        <w:footnoteRef/>
      </w:r>
      <w:r w:rsidRPr="00604545">
        <w:t xml:space="preserve"> Section 66, Foreign Employment Act 2007.</w:t>
      </w:r>
    </w:p>
  </w:footnote>
  <w:footnote w:id="12">
    <w:p w14:paraId="4215894D" w14:textId="77777777" w:rsidR="00836EC3" w:rsidRPr="00604545" w:rsidRDefault="00836EC3" w:rsidP="00836EC3">
      <w:pPr>
        <w:pStyle w:val="FootnoteText"/>
      </w:pPr>
      <w:r w:rsidRPr="00604545">
        <w:rPr>
          <w:rStyle w:val="FootnoteReference"/>
        </w:rPr>
        <w:footnoteRef/>
      </w:r>
      <w:r w:rsidRPr="00604545">
        <w:t xml:space="preserve"> Section 21(A)(2), Foreign Employment Act 2007</w:t>
      </w:r>
    </w:p>
  </w:footnote>
  <w:footnote w:id="13">
    <w:p w14:paraId="4F4138B2" w14:textId="77777777" w:rsidR="00836EC3" w:rsidRPr="00604545" w:rsidRDefault="00836EC3" w:rsidP="00836EC3">
      <w:pPr>
        <w:spacing w:after="0" w:line="240" w:lineRule="auto"/>
        <w:rPr>
          <w:sz w:val="20"/>
          <w:szCs w:val="20"/>
        </w:rPr>
      </w:pPr>
      <w:r w:rsidRPr="00604545">
        <w:rPr>
          <w:rStyle w:val="FootnoteReference"/>
          <w:rFonts w:eastAsiaTheme="majorEastAsia"/>
        </w:rPr>
        <w:footnoteRef/>
      </w:r>
      <w:r w:rsidRPr="00604545">
        <w:rPr>
          <w:rFonts w:eastAsia="Arial"/>
          <w:sz w:val="20"/>
          <w:szCs w:val="20"/>
        </w:rPr>
        <w:t xml:space="preserve"> </w:t>
      </w:r>
      <w:r w:rsidRPr="00604545">
        <w:rPr>
          <w:sz w:val="20"/>
          <w:szCs w:val="20"/>
        </w:rPr>
        <w:t>MoLESS, ‘</w:t>
      </w:r>
      <w:r w:rsidRPr="00604545">
        <w:rPr>
          <w:i/>
          <w:sz w:val="20"/>
          <w:szCs w:val="20"/>
        </w:rPr>
        <w:t>Nepal Labour Migration Report 2020,’</w:t>
      </w:r>
      <w:r w:rsidRPr="00604545">
        <w:rPr>
          <w:sz w:val="20"/>
          <w:szCs w:val="20"/>
        </w:rPr>
        <w:t xml:space="preserve"> Government of Nepal,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8DE"/>
    <w:multiLevelType w:val="hybridMultilevel"/>
    <w:tmpl w:val="43849D14"/>
    <w:lvl w:ilvl="0" w:tplc="4F0265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31E2"/>
    <w:multiLevelType w:val="hybridMultilevel"/>
    <w:tmpl w:val="A6EE656E"/>
    <w:lvl w:ilvl="0" w:tplc="9FE0D86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A737E"/>
    <w:multiLevelType w:val="hybridMultilevel"/>
    <w:tmpl w:val="E1F869F8"/>
    <w:lvl w:ilvl="0" w:tplc="CBECDC42">
      <w:start w:val="1"/>
      <w:numFmt w:val="upperLetter"/>
      <w:pStyle w:val="Heading3"/>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43B0E"/>
    <w:multiLevelType w:val="hybridMultilevel"/>
    <w:tmpl w:val="151C31C4"/>
    <w:lvl w:ilvl="0" w:tplc="F46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0E2599"/>
    <w:multiLevelType w:val="hybridMultilevel"/>
    <w:tmpl w:val="E886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067BF"/>
    <w:multiLevelType w:val="hybridMultilevel"/>
    <w:tmpl w:val="891C9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72064852">
    <w:abstractNumId w:val="4"/>
  </w:num>
  <w:num w:numId="2" w16cid:durableId="1834025416">
    <w:abstractNumId w:val="3"/>
  </w:num>
  <w:num w:numId="3" w16cid:durableId="1299187291">
    <w:abstractNumId w:val="5"/>
  </w:num>
  <w:num w:numId="4" w16cid:durableId="1773014071">
    <w:abstractNumId w:val="1"/>
  </w:num>
  <w:num w:numId="5" w16cid:durableId="1028068130">
    <w:abstractNumId w:val="0"/>
  </w:num>
  <w:num w:numId="6" w16cid:durableId="1062218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B5"/>
    <w:rsid w:val="0002176B"/>
    <w:rsid w:val="000331F9"/>
    <w:rsid w:val="00034CE4"/>
    <w:rsid w:val="00040E35"/>
    <w:rsid w:val="0004443E"/>
    <w:rsid w:val="00045652"/>
    <w:rsid w:val="000535B1"/>
    <w:rsid w:val="00063EE8"/>
    <w:rsid w:val="00073B95"/>
    <w:rsid w:val="000801C0"/>
    <w:rsid w:val="00091A8E"/>
    <w:rsid w:val="000A1925"/>
    <w:rsid w:val="000C43A5"/>
    <w:rsid w:val="000D2589"/>
    <w:rsid w:val="000F467A"/>
    <w:rsid w:val="000F4D89"/>
    <w:rsid w:val="0015789B"/>
    <w:rsid w:val="00165344"/>
    <w:rsid w:val="00165668"/>
    <w:rsid w:val="00172F1C"/>
    <w:rsid w:val="00180536"/>
    <w:rsid w:val="00186B3E"/>
    <w:rsid w:val="001A399E"/>
    <w:rsid w:val="001D0BB5"/>
    <w:rsid w:val="001E106B"/>
    <w:rsid w:val="00203319"/>
    <w:rsid w:val="00216433"/>
    <w:rsid w:val="00222099"/>
    <w:rsid w:val="00223AEE"/>
    <w:rsid w:val="00223B9E"/>
    <w:rsid w:val="002304FA"/>
    <w:rsid w:val="002372E1"/>
    <w:rsid w:val="00246CAD"/>
    <w:rsid w:val="002505D3"/>
    <w:rsid w:val="00255E26"/>
    <w:rsid w:val="002570CF"/>
    <w:rsid w:val="00263EC4"/>
    <w:rsid w:val="0026483B"/>
    <w:rsid w:val="00270364"/>
    <w:rsid w:val="00287570"/>
    <w:rsid w:val="002A727E"/>
    <w:rsid w:val="002B0E36"/>
    <w:rsid w:val="002D3B4D"/>
    <w:rsid w:val="002E40B3"/>
    <w:rsid w:val="002F00EE"/>
    <w:rsid w:val="002F2B47"/>
    <w:rsid w:val="002F3DF4"/>
    <w:rsid w:val="002F6E4B"/>
    <w:rsid w:val="00305508"/>
    <w:rsid w:val="0032580E"/>
    <w:rsid w:val="00327E24"/>
    <w:rsid w:val="00327EA8"/>
    <w:rsid w:val="0033715D"/>
    <w:rsid w:val="003440EF"/>
    <w:rsid w:val="0035183D"/>
    <w:rsid w:val="003874DC"/>
    <w:rsid w:val="0039388B"/>
    <w:rsid w:val="003D321F"/>
    <w:rsid w:val="003E79D8"/>
    <w:rsid w:val="003F48B7"/>
    <w:rsid w:val="003F59C9"/>
    <w:rsid w:val="004031EC"/>
    <w:rsid w:val="00421DEB"/>
    <w:rsid w:val="0042430D"/>
    <w:rsid w:val="004256BF"/>
    <w:rsid w:val="00446244"/>
    <w:rsid w:val="00490A98"/>
    <w:rsid w:val="00491CC2"/>
    <w:rsid w:val="00497A5E"/>
    <w:rsid w:val="004A6B80"/>
    <w:rsid w:val="004A7F2B"/>
    <w:rsid w:val="004B048A"/>
    <w:rsid w:val="004B4359"/>
    <w:rsid w:val="004C340D"/>
    <w:rsid w:val="004D457B"/>
    <w:rsid w:val="004E58DA"/>
    <w:rsid w:val="005067EF"/>
    <w:rsid w:val="0051279F"/>
    <w:rsid w:val="00513023"/>
    <w:rsid w:val="00516271"/>
    <w:rsid w:val="00521CDE"/>
    <w:rsid w:val="0053240A"/>
    <w:rsid w:val="00535926"/>
    <w:rsid w:val="00536B99"/>
    <w:rsid w:val="00576579"/>
    <w:rsid w:val="005A4B73"/>
    <w:rsid w:val="005C10FD"/>
    <w:rsid w:val="005D414F"/>
    <w:rsid w:val="005F2DEF"/>
    <w:rsid w:val="00600F31"/>
    <w:rsid w:val="006078B1"/>
    <w:rsid w:val="00641628"/>
    <w:rsid w:val="006476E9"/>
    <w:rsid w:val="006624EE"/>
    <w:rsid w:val="006637B2"/>
    <w:rsid w:val="00680DAD"/>
    <w:rsid w:val="006A40A0"/>
    <w:rsid w:val="006C0C2A"/>
    <w:rsid w:val="006C639B"/>
    <w:rsid w:val="006E5D30"/>
    <w:rsid w:val="00714AAD"/>
    <w:rsid w:val="00733C9B"/>
    <w:rsid w:val="00751B21"/>
    <w:rsid w:val="00786687"/>
    <w:rsid w:val="00790769"/>
    <w:rsid w:val="00796DD2"/>
    <w:rsid w:val="007C3F89"/>
    <w:rsid w:val="007C64AB"/>
    <w:rsid w:val="007E4C53"/>
    <w:rsid w:val="00806B73"/>
    <w:rsid w:val="00826F78"/>
    <w:rsid w:val="00836EC3"/>
    <w:rsid w:val="0086064D"/>
    <w:rsid w:val="008807FD"/>
    <w:rsid w:val="008A080B"/>
    <w:rsid w:val="008B545E"/>
    <w:rsid w:val="008B694D"/>
    <w:rsid w:val="008D4F4D"/>
    <w:rsid w:val="008D5428"/>
    <w:rsid w:val="008E37C7"/>
    <w:rsid w:val="008F42E0"/>
    <w:rsid w:val="008F72E8"/>
    <w:rsid w:val="00904FC4"/>
    <w:rsid w:val="00915554"/>
    <w:rsid w:val="00934E7F"/>
    <w:rsid w:val="009378F0"/>
    <w:rsid w:val="009536E4"/>
    <w:rsid w:val="0097012F"/>
    <w:rsid w:val="00981E3F"/>
    <w:rsid w:val="00983A5A"/>
    <w:rsid w:val="00990644"/>
    <w:rsid w:val="00991192"/>
    <w:rsid w:val="0099436D"/>
    <w:rsid w:val="009A3B30"/>
    <w:rsid w:val="009B0236"/>
    <w:rsid w:val="009B4C61"/>
    <w:rsid w:val="009C11F2"/>
    <w:rsid w:val="009C4D36"/>
    <w:rsid w:val="009C7D6E"/>
    <w:rsid w:val="009D252E"/>
    <w:rsid w:val="009D4655"/>
    <w:rsid w:val="009D7AA7"/>
    <w:rsid w:val="00A13F1B"/>
    <w:rsid w:val="00A14C5E"/>
    <w:rsid w:val="00A3379D"/>
    <w:rsid w:val="00A54572"/>
    <w:rsid w:val="00A54F66"/>
    <w:rsid w:val="00A7697A"/>
    <w:rsid w:val="00A809D0"/>
    <w:rsid w:val="00A846A2"/>
    <w:rsid w:val="00A84CB7"/>
    <w:rsid w:val="00A850D3"/>
    <w:rsid w:val="00A8791F"/>
    <w:rsid w:val="00A87CB0"/>
    <w:rsid w:val="00AA34D7"/>
    <w:rsid w:val="00AB0F79"/>
    <w:rsid w:val="00AB3224"/>
    <w:rsid w:val="00AB3400"/>
    <w:rsid w:val="00AC1BB2"/>
    <w:rsid w:val="00AD4496"/>
    <w:rsid w:val="00AE03D6"/>
    <w:rsid w:val="00AF03FB"/>
    <w:rsid w:val="00AF1532"/>
    <w:rsid w:val="00B1167C"/>
    <w:rsid w:val="00B226FB"/>
    <w:rsid w:val="00B2332C"/>
    <w:rsid w:val="00B454BB"/>
    <w:rsid w:val="00B81BA0"/>
    <w:rsid w:val="00B86E2C"/>
    <w:rsid w:val="00B90DA1"/>
    <w:rsid w:val="00B953CB"/>
    <w:rsid w:val="00BB65E1"/>
    <w:rsid w:val="00BC74FA"/>
    <w:rsid w:val="00BE56DA"/>
    <w:rsid w:val="00BE68FF"/>
    <w:rsid w:val="00BF6342"/>
    <w:rsid w:val="00C0034B"/>
    <w:rsid w:val="00C00A32"/>
    <w:rsid w:val="00C017EA"/>
    <w:rsid w:val="00C02C2E"/>
    <w:rsid w:val="00C04B7A"/>
    <w:rsid w:val="00C11D6A"/>
    <w:rsid w:val="00C17902"/>
    <w:rsid w:val="00C2243B"/>
    <w:rsid w:val="00C36350"/>
    <w:rsid w:val="00C5147A"/>
    <w:rsid w:val="00C63AB2"/>
    <w:rsid w:val="00C64EC4"/>
    <w:rsid w:val="00C766B7"/>
    <w:rsid w:val="00CB531B"/>
    <w:rsid w:val="00CD16BF"/>
    <w:rsid w:val="00CD5EC9"/>
    <w:rsid w:val="00D05150"/>
    <w:rsid w:val="00D328E0"/>
    <w:rsid w:val="00D52690"/>
    <w:rsid w:val="00D52D8D"/>
    <w:rsid w:val="00D66D95"/>
    <w:rsid w:val="00DA504A"/>
    <w:rsid w:val="00DB4834"/>
    <w:rsid w:val="00DB5740"/>
    <w:rsid w:val="00DB7418"/>
    <w:rsid w:val="00DF060C"/>
    <w:rsid w:val="00DF5757"/>
    <w:rsid w:val="00E235F7"/>
    <w:rsid w:val="00E24ECB"/>
    <w:rsid w:val="00E26FA0"/>
    <w:rsid w:val="00E270D1"/>
    <w:rsid w:val="00E669BF"/>
    <w:rsid w:val="00EB5FCC"/>
    <w:rsid w:val="00EC36E3"/>
    <w:rsid w:val="00EE169B"/>
    <w:rsid w:val="00EE38F8"/>
    <w:rsid w:val="00EF7E3F"/>
    <w:rsid w:val="00F0111C"/>
    <w:rsid w:val="00F036B6"/>
    <w:rsid w:val="00F06681"/>
    <w:rsid w:val="00F15032"/>
    <w:rsid w:val="00F174EA"/>
    <w:rsid w:val="00F30960"/>
    <w:rsid w:val="00F31AD4"/>
    <w:rsid w:val="00F535B2"/>
    <w:rsid w:val="00F62988"/>
    <w:rsid w:val="00F63123"/>
    <w:rsid w:val="00F72936"/>
    <w:rsid w:val="00F82CE7"/>
    <w:rsid w:val="00F87F85"/>
    <w:rsid w:val="00FA35EF"/>
    <w:rsid w:val="00FB0C0F"/>
    <w:rsid w:val="00FB3BD0"/>
    <w:rsid w:val="00FF256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A086"/>
  <w15:chartTrackingRefBased/>
  <w15:docId w15:val="{7995FA25-70D8-4B9E-A1E9-20E55EF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ListParagraph"/>
    <w:next w:val="Normal"/>
    <w:link w:val="Heading3Char"/>
    <w:uiPriority w:val="9"/>
    <w:unhideWhenUsed/>
    <w:qFormat/>
    <w:rsid w:val="00836EC3"/>
    <w:pPr>
      <w:numPr>
        <w:numId w:val="6"/>
      </w:numPr>
      <w:spacing w:line="360" w:lineRule="auto"/>
      <w:ind w:left="360"/>
      <w:contextualSpacing w:val="0"/>
      <w:jc w:val="both"/>
      <w:outlineLvl w:val="2"/>
    </w:pPr>
    <w:rPr>
      <w:rFonts w:ascii="Times New Roman" w:hAnsi="Times New Roman" w:cs="Times New Roman"/>
      <w:b/>
      <w:bCs/>
      <w:kern w:val="0"/>
      <w:sz w:val="24"/>
      <w:szCs w:val="24"/>
      <w:lang w:bidi="ne-N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4,List Paragraph1,Recommendation,List Paragraph11,L,CV text,Table text,List Paragraph2,F5 List Paragraph,Dot pt,List Paragraph111,Medium Grid 1 - Accent 21,Numbered Paragraph,Main numbered paragraph,Numbered List Paragraph"/>
    <w:basedOn w:val="Normal"/>
    <w:link w:val="ListParagraphChar"/>
    <w:uiPriority w:val="34"/>
    <w:qFormat/>
    <w:rsid w:val="005A4B73"/>
    <w:pPr>
      <w:ind w:left="720"/>
      <w:contextualSpacing/>
    </w:pPr>
  </w:style>
  <w:style w:type="paragraph" w:styleId="FootnoteText">
    <w:name w:val="footnote text"/>
    <w:aliases w:val="Footnote Text Char1,Footnote Text Char Char,Char"/>
    <w:basedOn w:val="Normal"/>
    <w:link w:val="FootnoteTextChar"/>
    <w:uiPriority w:val="99"/>
    <w:unhideWhenUsed/>
    <w:rsid w:val="005D414F"/>
    <w:pPr>
      <w:spacing w:after="0" w:line="240" w:lineRule="auto"/>
    </w:pPr>
    <w:rPr>
      <w:kern w:val="0"/>
      <w:sz w:val="20"/>
      <w:szCs w:val="20"/>
      <w14:ligatures w14:val="none"/>
    </w:rPr>
  </w:style>
  <w:style w:type="character" w:customStyle="1" w:styleId="FootnoteTextChar">
    <w:name w:val="Footnote Text Char"/>
    <w:aliases w:val="Footnote Text Char1 Char,Footnote Text Char Char Char,Char Char"/>
    <w:basedOn w:val="DefaultParagraphFont"/>
    <w:link w:val="FootnoteText"/>
    <w:uiPriority w:val="99"/>
    <w:rsid w:val="005D414F"/>
    <w:rPr>
      <w:kern w:val="0"/>
      <w:sz w:val="20"/>
      <w:szCs w:val="20"/>
      <w14:ligatures w14:val="none"/>
    </w:rPr>
  </w:style>
  <w:style w:type="character" w:styleId="FootnoteReference">
    <w:name w:val="footnote reference"/>
    <w:aliases w:val="ftref,BVI fnr,BVI fnr Car Car,BVI fnr Car,BVI fnr Car Car Car Car,BVI fnr Car Car Car Car Char, BVI fnr, BVI fnr Car Car, BVI fnr Car Car Car Car, BVI fnr Car Car Car Car Char, BVI fnr Char,BVI fnr Char, BVI fnr Car Car Char,FOOTNOTE"/>
    <w:basedOn w:val="DefaultParagraphFont"/>
    <w:link w:val="Char2"/>
    <w:uiPriority w:val="99"/>
    <w:unhideWhenUsed/>
    <w:rsid w:val="005D414F"/>
    <w:rPr>
      <w:vertAlign w:val="superscript"/>
    </w:rPr>
  </w:style>
  <w:style w:type="paragraph" w:customStyle="1" w:styleId="Char2">
    <w:name w:val="Char2"/>
    <w:basedOn w:val="Normal"/>
    <w:link w:val="FootnoteReference"/>
    <w:uiPriority w:val="99"/>
    <w:rsid w:val="005D414F"/>
    <w:pPr>
      <w:spacing w:line="240" w:lineRule="exact"/>
    </w:pPr>
    <w:rPr>
      <w:vertAlign w:val="superscript"/>
    </w:rPr>
  </w:style>
  <w:style w:type="character" w:styleId="Hyperlink">
    <w:name w:val="Hyperlink"/>
    <w:basedOn w:val="DefaultParagraphFont"/>
    <w:uiPriority w:val="99"/>
    <w:rsid w:val="00AE03D6"/>
    <w:rPr>
      <w:rFonts w:cs="Times New Roman"/>
      <w:color w:val="0000FF"/>
      <w:u w:val="single"/>
    </w:rPr>
  </w:style>
  <w:style w:type="character" w:customStyle="1" w:styleId="Heading3Char">
    <w:name w:val="Heading 3 Char"/>
    <w:basedOn w:val="DefaultParagraphFont"/>
    <w:link w:val="Heading3"/>
    <w:uiPriority w:val="9"/>
    <w:rsid w:val="00836EC3"/>
    <w:rPr>
      <w:rFonts w:ascii="Times New Roman" w:hAnsi="Times New Roman" w:cs="Times New Roman"/>
      <w:b/>
      <w:bCs/>
      <w:kern w:val="0"/>
      <w:sz w:val="24"/>
      <w:szCs w:val="24"/>
      <w:lang w:bidi="ne-NP"/>
      <w14:ligatures w14:val="none"/>
    </w:rPr>
  </w:style>
  <w:style w:type="paragraph" w:customStyle="1" w:styleId="BVIfnr1">
    <w:name w:val="BVI fnr1"/>
    <w:aliases w:val="BVI fnr Car Car1,BVI fnr Car1,BVI fnr Car Car Car Car1,BVI fnr Car Car Car Car Char Char Char1,BVI fnr Car Car Car Car Char Char"/>
    <w:basedOn w:val="Normal"/>
    <w:uiPriority w:val="99"/>
    <w:rsid w:val="00836EC3"/>
    <w:pPr>
      <w:spacing w:line="240" w:lineRule="exact"/>
      <w:jc w:val="both"/>
    </w:pPr>
    <w:rPr>
      <w:rFonts w:ascii="Times New Roman" w:hAnsi="Times New Roman" w:cs="Times New Roman"/>
      <w:kern w:val="0"/>
      <w:sz w:val="24"/>
      <w:szCs w:val="24"/>
      <w:vertAlign w:val="superscript"/>
      <w:lang w:bidi="ne-NP"/>
      <w14:ligatures w14:val="none"/>
    </w:rPr>
  </w:style>
  <w:style w:type="character" w:customStyle="1" w:styleId="ListParagraphChar">
    <w:name w:val="List Paragraph Char"/>
    <w:aliases w:val="Heading4 Char,List Paragraph1 Char,Recommendation Char,List Paragraph11 Char,L Char,CV text Char,Table text Char,List Paragraph2 Char,F5 List Paragraph Char,Dot pt Char,List Paragraph111 Char,Medium Grid 1 - Accent 21 Char"/>
    <w:link w:val="ListParagraph"/>
    <w:uiPriority w:val="34"/>
    <w:locked/>
    <w:rsid w:val="0083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3528">
      <w:bodyDiv w:val="1"/>
      <w:marLeft w:val="0"/>
      <w:marRight w:val="0"/>
      <w:marTop w:val="0"/>
      <w:marBottom w:val="0"/>
      <w:divBdr>
        <w:top w:val="none" w:sz="0" w:space="0" w:color="auto"/>
        <w:left w:val="none" w:sz="0" w:space="0" w:color="auto"/>
        <w:bottom w:val="none" w:sz="0" w:space="0" w:color="auto"/>
        <w:right w:val="none" w:sz="0" w:space="0" w:color="auto"/>
      </w:divBdr>
    </w:div>
    <w:div w:id="14957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AD76-0A05-41B3-A957-473DA2A3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pokhrel</dc:creator>
  <cp:keywords/>
  <dc:description/>
  <cp:lastModifiedBy>Windows User</cp:lastModifiedBy>
  <cp:revision>237</cp:revision>
  <cp:lastPrinted>2023-05-11T10:18:00Z</cp:lastPrinted>
  <dcterms:created xsi:type="dcterms:W3CDTF">2023-05-08T09:22:00Z</dcterms:created>
  <dcterms:modified xsi:type="dcterms:W3CDTF">2023-05-12T16:49:00Z</dcterms:modified>
</cp:coreProperties>
</file>