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B04DC" w14:textId="4F0E3B67" w:rsidR="00BF2AFA" w:rsidRPr="00DD68D4" w:rsidRDefault="00BF2AFA" w:rsidP="00DF46DF">
      <w:pPr>
        <w:pStyle w:val="paragraph"/>
        <w:spacing w:before="0" w:beforeAutospacing="0" w:after="0" w:afterAutospacing="0"/>
        <w:jc w:val="center"/>
        <w:textAlignment w:val="baseline"/>
        <w:rPr>
          <w:rFonts w:ascii="Segoe UI" w:hAnsi="Segoe UI" w:cs="Segoe UI"/>
        </w:rPr>
      </w:pPr>
      <w:r w:rsidRPr="00DD68D4">
        <w:rPr>
          <w:rStyle w:val="normaltextrun"/>
          <w:b/>
          <w:bCs/>
        </w:rPr>
        <w:t>Expert meeting on enhancing capacity-building for local governments to incorporate human rights into all their work</w:t>
      </w:r>
    </w:p>
    <w:p w14:paraId="52675B40" w14:textId="77777777" w:rsidR="00E70706" w:rsidRPr="00E70706" w:rsidRDefault="00E70706" w:rsidP="00BF2AFA">
      <w:pPr>
        <w:pStyle w:val="paragraph"/>
        <w:spacing w:before="0" w:beforeAutospacing="0" w:after="0" w:afterAutospacing="0"/>
        <w:jc w:val="center"/>
        <w:textAlignment w:val="baseline"/>
        <w:rPr>
          <w:rFonts w:ascii="Segoe UI" w:hAnsi="Segoe UI" w:cs="Segoe UI"/>
          <w:b/>
          <w:bCs/>
        </w:rPr>
      </w:pPr>
    </w:p>
    <w:p w14:paraId="7001C137" w14:textId="02730B18" w:rsidR="00BF2AFA" w:rsidRDefault="00E70706" w:rsidP="00BF2AFA">
      <w:pPr>
        <w:pStyle w:val="paragraph"/>
        <w:spacing w:before="0" w:beforeAutospacing="0" w:after="0" w:afterAutospacing="0"/>
        <w:jc w:val="center"/>
        <w:textAlignment w:val="baseline"/>
        <w:rPr>
          <w:rStyle w:val="eop"/>
          <w:b/>
          <w:bCs/>
        </w:rPr>
      </w:pPr>
      <w:r w:rsidRPr="00E70706">
        <w:rPr>
          <w:rStyle w:val="normaltextrun"/>
          <w:b/>
          <w:bCs/>
        </w:rPr>
        <w:t>Opening remarks</w:t>
      </w:r>
      <w:r w:rsidR="00BF2AFA" w:rsidRPr="00E70706">
        <w:rPr>
          <w:rStyle w:val="normaltextrun"/>
          <w:b/>
          <w:bCs/>
        </w:rPr>
        <w:t xml:space="preserve"> by Nada </w:t>
      </w:r>
      <w:r>
        <w:rPr>
          <w:rStyle w:val="normaltextrun"/>
          <w:b/>
          <w:bCs/>
        </w:rPr>
        <w:t>A</w:t>
      </w:r>
      <w:r w:rsidR="00BF2AFA" w:rsidRPr="00E70706">
        <w:rPr>
          <w:rStyle w:val="normaltextrun"/>
          <w:b/>
          <w:bCs/>
        </w:rPr>
        <w:t>l-Nashif,</w:t>
      </w:r>
      <w:r>
        <w:rPr>
          <w:rStyle w:val="normaltextrun"/>
          <w:b/>
          <w:bCs/>
        </w:rPr>
        <w:t xml:space="preserve"> </w:t>
      </w:r>
      <w:r w:rsidR="00BF2AFA" w:rsidRPr="00E70706">
        <w:rPr>
          <w:rStyle w:val="normaltextrun"/>
          <w:b/>
          <w:bCs/>
        </w:rPr>
        <w:t>Deputy High Commissioner for Human Rights</w:t>
      </w:r>
      <w:r w:rsidR="00BF2AFA" w:rsidRPr="00E70706">
        <w:rPr>
          <w:rStyle w:val="eop"/>
          <w:b/>
          <w:bCs/>
        </w:rPr>
        <w:t> </w:t>
      </w:r>
    </w:p>
    <w:p w14:paraId="4C3001D6" w14:textId="77777777" w:rsidR="00E70706" w:rsidRPr="00E70706" w:rsidRDefault="00E70706" w:rsidP="00897667">
      <w:pPr>
        <w:pStyle w:val="paragraph"/>
        <w:spacing w:before="0" w:beforeAutospacing="0" w:after="0" w:afterAutospacing="0"/>
        <w:textAlignment w:val="baseline"/>
        <w:rPr>
          <w:rStyle w:val="eop"/>
          <w:b/>
          <w:bCs/>
        </w:rPr>
      </w:pPr>
    </w:p>
    <w:p w14:paraId="2B2B2618" w14:textId="6D76EA51" w:rsidR="00E70706" w:rsidRDefault="00E70706" w:rsidP="00BF2AFA">
      <w:pPr>
        <w:pStyle w:val="paragraph"/>
        <w:spacing w:before="0" w:beforeAutospacing="0" w:after="0" w:afterAutospacing="0"/>
        <w:jc w:val="center"/>
        <w:textAlignment w:val="baseline"/>
        <w:rPr>
          <w:rStyle w:val="eop"/>
          <w:b/>
          <w:bCs/>
        </w:rPr>
      </w:pPr>
      <w:r w:rsidRPr="00E70706">
        <w:rPr>
          <w:rStyle w:val="eop"/>
          <w:b/>
          <w:bCs/>
        </w:rPr>
        <w:t>Opening session 10:00 – 10:20, room XIX, Palais des Nations</w:t>
      </w:r>
    </w:p>
    <w:p w14:paraId="06082362" w14:textId="6CC3C38D" w:rsidR="00897667" w:rsidRDefault="00897667" w:rsidP="00897667">
      <w:pPr>
        <w:pStyle w:val="paragraph"/>
        <w:spacing w:before="0" w:beforeAutospacing="0" w:after="0" w:afterAutospacing="0"/>
        <w:jc w:val="center"/>
        <w:textAlignment w:val="baseline"/>
        <w:rPr>
          <w:rStyle w:val="eop"/>
          <w:b/>
          <w:bCs/>
        </w:rPr>
      </w:pPr>
      <w:r w:rsidRPr="00E70706">
        <w:rPr>
          <w:rStyle w:val="normaltextrun"/>
          <w:b/>
          <w:bCs/>
        </w:rPr>
        <w:t>28 August 2023</w:t>
      </w:r>
    </w:p>
    <w:p w14:paraId="195D4110" w14:textId="6BDD65C8" w:rsidR="00E26447" w:rsidRDefault="00E26447" w:rsidP="00BF2AFA">
      <w:pPr>
        <w:pStyle w:val="paragraph"/>
        <w:spacing w:before="0" w:beforeAutospacing="0" w:after="0" w:afterAutospacing="0"/>
        <w:jc w:val="center"/>
        <w:textAlignment w:val="baseline"/>
        <w:rPr>
          <w:rStyle w:val="eop"/>
          <w:b/>
          <w:bCs/>
        </w:rPr>
      </w:pPr>
    </w:p>
    <w:p w14:paraId="0E5E56EA" w14:textId="77777777" w:rsidR="00BF2AFA" w:rsidRPr="00DD68D4" w:rsidRDefault="00BF2AFA" w:rsidP="00BF2AFA">
      <w:pPr>
        <w:pStyle w:val="paragraph"/>
        <w:spacing w:before="0" w:beforeAutospacing="0" w:after="0" w:afterAutospacing="0"/>
        <w:textAlignment w:val="baseline"/>
        <w:rPr>
          <w:rFonts w:ascii="Segoe UI" w:hAnsi="Segoe UI" w:cs="Segoe UI"/>
        </w:rPr>
      </w:pPr>
      <w:r w:rsidRPr="00DD68D4">
        <w:rPr>
          <w:rStyle w:val="eop"/>
        </w:rPr>
        <w:t> </w:t>
      </w:r>
    </w:p>
    <w:p w14:paraId="5A889983" w14:textId="77777777" w:rsidR="00897667" w:rsidRDefault="00897667" w:rsidP="00573EA6">
      <w:pPr>
        <w:pStyle w:val="paragraph"/>
        <w:spacing w:before="0" w:beforeAutospacing="0" w:after="0" w:afterAutospacing="0" w:line="360" w:lineRule="auto"/>
        <w:jc w:val="both"/>
        <w:textAlignment w:val="baseline"/>
        <w:rPr>
          <w:rStyle w:val="normaltextrun"/>
        </w:rPr>
      </w:pPr>
    </w:p>
    <w:p w14:paraId="54391344" w14:textId="4D15DB3D" w:rsidR="00BF2AFA" w:rsidRPr="00DD68D4" w:rsidRDefault="002B38F0" w:rsidP="00897667">
      <w:pPr>
        <w:pStyle w:val="paragraph"/>
        <w:spacing w:before="0" w:beforeAutospacing="0" w:after="0" w:afterAutospacing="0" w:line="360" w:lineRule="auto"/>
        <w:jc w:val="both"/>
        <w:textAlignment w:val="baseline"/>
        <w:rPr>
          <w:rFonts w:ascii="Segoe UI" w:hAnsi="Segoe UI" w:cs="Segoe UI"/>
        </w:rPr>
      </w:pPr>
      <w:r>
        <w:rPr>
          <w:rStyle w:val="normaltextrun"/>
        </w:rPr>
        <w:t xml:space="preserve">Your </w:t>
      </w:r>
      <w:r w:rsidR="00BF2AFA" w:rsidRPr="00DD68D4">
        <w:rPr>
          <w:rStyle w:val="normaltextrun"/>
        </w:rPr>
        <w:t>Excellencies, </w:t>
      </w:r>
      <w:r w:rsidR="00BF2AFA" w:rsidRPr="00DD68D4">
        <w:rPr>
          <w:rStyle w:val="eop"/>
        </w:rPr>
        <w:t> </w:t>
      </w:r>
    </w:p>
    <w:p w14:paraId="2CA503C0" w14:textId="55E7031F" w:rsidR="00BF2AFA" w:rsidRPr="00DD68D4" w:rsidRDefault="00BF2AFA" w:rsidP="00897667">
      <w:pPr>
        <w:pStyle w:val="paragraph"/>
        <w:spacing w:before="0" w:beforeAutospacing="0" w:after="0" w:afterAutospacing="0" w:line="360" w:lineRule="auto"/>
        <w:jc w:val="both"/>
        <w:textAlignment w:val="baseline"/>
        <w:rPr>
          <w:rStyle w:val="normaltextrun"/>
        </w:rPr>
      </w:pPr>
      <w:r w:rsidRPr="00DD68D4">
        <w:rPr>
          <w:rStyle w:val="normaltextrun"/>
        </w:rPr>
        <w:t xml:space="preserve">Dear </w:t>
      </w:r>
      <w:r w:rsidR="00D8715D">
        <w:rPr>
          <w:rStyle w:val="normaltextrun"/>
        </w:rPr>
        <w:t>p</w:t>
      </w:r>
      <w:r w:rsidRPr="00DD68D4">
        <w:rPr>
          <w:rStyle w:val="normaltextrun"/>
        </w:rPr>
        <w:t>articipants,</w:t>
      </w:r>
    </w:p>
    <w:p w14:paraId="5AC1CC05" w14:textId="77777777" w:rsidR="00594E22" w:rsidRDefault="00594E22" w:rsidP="00897667">
      <w:pPr>
        <w:pStyle w:val="paragraph"/>
        <w:spacing w:before="0" w:beforeAutospacing="0" w:after="0" w:afterAutospacing="0" w:line="360" w:lineRule="auto"/>
        <w:jc w:val="both"/>
        <w:textAlignment w:val="baseline"/>
        <w:rPr>
          <w:rStyle w:val="normaltextrun"/>
        </w:rPr>
      </w:pPr>
    </w:p>
    <w:p w14:paraId="7DE66C61" w14:textId="1682CD25" w:rsidR="00897667" w:rsidRDefault="00A5777B" w:rsidP="00897667">
      <w:pPr>
        <w:pStyle w:val="paragraph"/>
        <w:spacing w:before="0" w:beforeAutospacing="0" w:after="0" w:afterAutospacing="0" w:line="360" w:lineRule="auto"/>
        <w:jc w:val="both"/>
        <w:textAlignment w:val="baseline"/>
        <w:rPr>
          <w:rStyle w:val="eop"/>
          <w:color w:val="000000"/>
          <w:shd w:val="clear" w:color="auto" w:fill="FFFFFF"/>
        </w:rPr>
      </w:pPr>
      <w:r w:rsidRPr="2A797312">
        <w:rPr>
          <w:rStyle w:val="eop"/>
          <w:color w:val="000000" w:themeColor="text1"/>
        </w:rPr>
        <w:t>By 2050, a forecasted 70 percent of the world’s population will call cities their home.</w:t>
      </w:r>
      <w:r>
        <w:rPr>
          <w:rStyle w:val="FootnoteReference"/>
          <w:color w:val="000000"/>
          <w:shd w:val="clear" w:color="auto" w:fill="FFFFFF"/>
        </w:rPr>
        <w:footnoteReference w:id="2"/>
      </w:r>
      <w:r w:rsidRPr="2A797312">
        <w:rPr>
          <w:rStyle w:val="eop"/>
          <w:color w:val="000000" w:themeColor="text1"/>
        </w:rPr>
        <w:t xml:space="preserve"> </w:t>
      </w:r>
      <w:r>
        <w:rPr>
          <w:rStyle w:val="eop"/>
          <w:color w:val="000000" w:themeColor="text1"/>
        </w:rPr>
        <w:t>O</w:t>
      </w:r>
      <w:r w:rsidR="009D54B3" w:rsidRPr="2A797312">
        <w:rPr>
          <w:rStyle w:val="eop"/>
          <w:color w:val="000000" w:themeColor="text1"/>
        </w:rPr>
        <w:t xml:space="preserve">ver the past decades, national governments all over the world have decentralized and devolved </w:t>
      </w:r>
      <w:r w:rsidR="00B92AE4">
        <w:rPr>
          <w:rStyle w:val="eop"/>
          <w:color w:val="000000" w:themeColor="text1"/>
        </w:rPr>
        <w:t xml:space="preserve">increasing </w:t>
      </w:r>
      <w:r w:rsidR="009D54B3" w:rsidRPr="2A797312">
        <w:rPr>
          <w:rStyle w:val="eop"/>
          <w:color w:val="000000" w:themeColor="text1"/>
        </w:rPr>
        <w:t>powers to local governments</w:t>
      </w:r>
      <w:r w:rsidR="00F26D26">
        <w:rPr>
          <w:rStyle w:val="eop"/>
          <w:color w:val="000000" w:themeColor="text1"/>
        </w:rPr>
        <w:t>.</w:t>
      </w:r>
      <w:r w:rsidR="00DE4FAE">
        <w:rPr>
          <w:rStyle w:val="eop"/>
          <w:color w:val="000000" w:themeColor="text1"/>
        </w:rPr>
        <w:t xml:space="preserve"> U</w:t>
      </w:r>
      <w:r w:rsidR="007A5679">
        <w:rPr>
          <w:rStyle w:val="eop"/>
          <w:color w:val="000000"/>
          <w:shd w:val="clear" w:color="auto" w:fill="FFFFFF"/>
        </w:rPr>
        <w:t xml:space="preserve">rbanization </w:t>
      </w:r>
      <w:r w:rsidR="007A5679" w:rsidRPr="00DD68D4">
        <w:rPr>
          <w:rStyle w:val="eop"/>
          <w:color w:val="000000"/>
          <w:shd w:val="clear" w:color="auto" w:fill="FFFFFF"/>
        </w:rPr>
        <w:t>mean</w:t>
      </w:r>
      <w:r w:rsidR="00DE4FAE">
        <w:rPr>
          <w:rStyle w:val="eop"/>
          <w:color w:val="000000"/>
          <w:shd w:val="clear" w:color="auto" w:fill="FFFFFF"/>
        </w:rPr>
        <w:t>s</w:t>
      </w:r>
      <w:r w:rsidR="007A5679" w:rsidRPr="00DD68D4">
        <w:rPr>
          <w:rStyle w:val="eop"/>
          <w:color w:val="000000"/>
          <w:shd w:val="clear" w:color="auto" w:fill="FFFFFF"/>
        </w:rPr>
        <w:t xml:space="preserve"> </w:t>
      </w:r>
      <w:r w:rsidR="007A5679">
        <w:rPr>
          <w:rStyle w:val="eop"/>
          <w:color w:val="000000"/>
          <w:shd w:val="clear" w:color="auto" w:fill="FFFFFF"/>
        </w:rPr>
        <w:t xml:space="preserve">a </w:t>
      </w:r>
      <w:r w:rsidR="007A5679" w:rsidRPr="00DD68D4">
        <w:rPr>
          <w:rStyle w:val="eop"/>
          <w:color w:val="000000"/>
          <w:shd w:val="clear" w:color="auto" w:fill="FFFFFF"/>
        </w:rPr>
        <w:t xml:space="preserve">greater </w:t>
      </w:r>
      <w:r w:rsidR="007A5679">
        <w:rPr>
          <w:rStyle w:val="eop"/>
          <w:color w:val="000000"/>
          <w:shd w:val="clear" w:color="auto" w:fill="FFFFFF"/>
        </w:rPr>
        <w:t xml:space="preserve">role for </w:t>
      </w:r>
      <w:r w:rsidR="00F26D26">
        <w:rPr>
          <w:rStyle w:val="eop"/>
          <w:color w:val="000000"/>
          <w:shd w:val="clear" w:color="auto" w:fill="FFFFFF"/>
        </w:rPr>
        <w:t>cities</w:t>
      </w:r>
      <w:r w:rsidR="007A5679">
        <w:rPr>
          <w:rStyle w:val="eop"/>
          <w:color w:val="000000"/>
          <w:shd w:val="clear" w:color="auto" w:fill="FFFFFF"/>
        </w:rPr>
        <w:t xml:space="preserve"> </w:t>
      </w:r>
      <w:r w:rsidR="00DE4FAE">
        <w:rPr>
          <w:rStyle w:val="eop"/>
          <w:color w:val="000000"/>
          <w:shd w:val="clear" w:color="auto" w:fill="FFFFFF"/>
        </w:rPr>
        <w:t>to enhance human rights protection in the context of significant global challenges.</w:t>
      </w:r>
    </w:p>
    <w:p w14:paraId="3304C388" w14:textId="77777777" w:rsidR="00897667" w:rsidRPr="00DD68D4" w:rsidRDefault="00897667" w:rsidP="00897667">
      <w:pPr>
        <w:pStyle w:val="paragraph"/>
        <w:spacing w:before="0" w:beforeAutospacing="0" w:after="0" w:afterAutospacing="0" w:line="360" w:lineRule="auto"/>
        <w:jc w:val="both"/>
        <w:textAlignment w:val="baseline"/>
        <w:rPr>
          <w:rStyle w:val="eop"/>
          <w:color w:val="000000"/>
          <w:shd w:val="clear" w:color="auto" w:fill="FFFFFF"/>
        </w:rPr>
      </w:pPr>
    </w:p>
    <w:p w14:paraId="10BD5CA6" w14:textId="58CE0FFF" w:rsidR="002851EC" w:rsidRDefault="005327C9" w:rsidP="00897667">
      <w:pPr>
        <w:pStyle w:val="paragraph"/>
        <w:spacing w:before="0" w:beforeAutospacing="0" w:after="0" w:afterAutospacing="0" w:line="360" w:lineRule="auto"/>
        <w:jc w:val="both"/>
        <w:textAlignment w:val="baseline"/>
        <w:rPr>
          <w:rStyle w:val="eop"/>
          <w:color w:val="000000" w:themeColor="text1"/>
        </w:rPr>
      </w:pPr>
      <w:r>
        <w:rPr>
          <w:rStyle w:val="eop"/>
          <w:color w:val="000000"/>
          <w:shd w:val="clear" w:color="auto" w:fill="FFFFFF"/>
        </w:rPr>
        <w:t xml:space="preserve">Extreme poverty is increasing for the first time </w:t>
      </w:r>
      <w:r w:rsidR="00AB63B4" w:rsidRPr="00DD68D4">
        <w:rPr>
          <w:rStyle w:val="eop"/>
          <w:color w:val="000000"/>
          <w:shd w:val="clear" w:color="auto" w:fill="FFFFFF"/>
        </w:rPr>
        <w:t xml:space="preserve">in a generation. </w:t>
      </w:r>
      <w:r w:rsidR="00AB342A" w:rsidRPr="00594D0D">
        <w:t xml:space="preserve">At </w:t>
      </w:r>
      <w:r w:rsidR="00B728CA">
        <w:t xml:space="preserve">the </w:t>
      </w:r>
      <w:r w:rsidR="00AB342A" w:rsidRPr="00594D0D">
        <w:t>current tr</w:t>
      </w:r>
      <w:r w:rsidR="0096397F">
        <w:t>ajectory</w:t>
      </w:r>
      <w:r w:rsidR="00AB342A" w:rsidRPr="00594D0D">
        <w:t xml:space="preserve">, </w:t>
      </w:r>
      <w:r w:rsidR="00AC63A1">
        <w:t xml:space="preserve">nearly </w:t>
      </w:r>
      <w:r w:rsidR="00013252">
        <w:t>600</w:t>
      </w:r>
      <w:r w:rsidR="00AB342A" w:rsidRPr="00594D0D">
        <w:t xml:space="preserve"> </w:t>
      </w:r>
      <w:r w:rsidR="00DF46DF" w:rsidRPr="00594D0D">
        <w:t xml:space="preserve">million </w:t>
      </w:r>
      <w:r w:rsidR="00DF46DF">
        <w:t>people</w:t>
      </w:r>
      <w:r w:rsidR="00AB342A" w:rsidRPr="00594D0D">
        <w:t xml:space="preserve"> will </w:t>
      </w:r>
      <w:r w:rsidR="738F15DF" w:rsidRPr="00594D0D">
        <w:t xml:space="preserve">continue to live </w:t>
      </w:r>
      <w:r w:rsidR="00DF46DF" w:rsidRPr="00594D0D">
        <w:t>in extreme</w:t>
      </w:r>
      <w:r w:rsidR="00AB342A" w:rsidRPr="00594D0D">
        <w:t xml:space="preserve"> poverty </w:t>
      </w:r>
      <w:r w:rsidR="00A03B66">
        <w:t>in</w:t>
      </w:r>
      <w:r w:rsidR="00AB342A" w:rsidRPr="00594D0D">
        <w:t xml:space="preserve"> 2030</w:t>
      </w:r>
      <w:r w:rsidR="006E3B28">
        <w:t>.</w:t>
      </w:r>
      <w:r w:rsidR="005324F5">
        <w:rPr>
          <w:rStyle w:val="FootnoteReference"/>
        </w:rPr>
        <w:footnoteReference w:id="3"/>
      </w:r>
      <w:r w:rsidR="00AB342A" w:rsidRPr="00594D0D">
        <w:t xml:space="preserve"> </w:t>
      </w:r>
      <w:r w:rsidR="00013252" w:rsidRPr="00DD68D4">
        <w:rPr>
          <w:rStyle w:val="eop"/>
          <w:color w:val="000000"/>
          <w:shd w:val="clear" w:color="auto" w:fill="FFFFFF"/>
        </w:rPr>
        <w:t>Inequalities have reached un</w:t>
      </w:r>
      <w:r w:rsidR="00B728CA">
        <w:rPr>
          <w:rStyle w:val="eop"/>
          <w:color w:val="000000"/>
          <w:shd w:val="clear" w:color="auto" w:fill="FFFFFF"/>
        </w:rPr>
        <w:t>precedented</w:t>
      </w:r>
      <w:r w:rsidR="00013252" w:rsidRPr="00DD68D4">
        <w:rPr>
          <w:rStyle w:val="eop"/>
          <w:color w:val="000000"/>
          <w:shd w:val="clear" w:color="auto" w:fill="FFFFFF"/>
        </w:rPr>
        <w:t xml:space="preserve"> levels</w:t>
      </w:r>
      <w:r w:rsidR="664BF664" w:rsidRPr="00DD68D4">
        <w:rPr>
          <w:rStyle w:val="eop"/>
          <w:color w:val="000000"/>
          <w:shd w:val="clear" w:color="auto" w:fill="FFFFFF"/>
        </w:rPr>
        <w:t xml:space="preserve">. </w:t>
      </w:r>
      <w:r w:rsidR="00331665">
        <w:rPr>
          <w:rStyle w:val="eop"/>
          <w:color w:val="000000"/>
          <w:shd w:val="clear" w:color="auto" w:fill="FFFFFF"/>
        </w:rPr>
        <w:t xml:space="preserve">In 2021, </w:t>
      </w:r>
      <w:r w:rsidR="00331665">
        <w:rPr>
          <w:rStyle w:val="eop"/>
          <w:color w:val="000000" w:themeColor="text1"/>
        </w:rPr>
        <w:t>t</w:t>
      </w:r>
      <w:r w:rsidR="664BF664" w:rsidRPr="2A797312">
        <w:rPr>
          <w:rStyle w:val="eop"/>
          <w:color w:val="000000" w:themeColor="text1"/>
        </w:rPr>
        <w:t>he poorest half of the global population own</w:t>
      </w:r>
      <w:r w:rsidR="00331665">
        <w:rPr>
          <w:rStyle w:val="eop"/>
          <w:color w:val="000000" w:themeColor="text1"/>
        </w:rPr>
        <w:t>ed</w:t>
      </w:r>
      <w:r w:rsidR="664BF664" w:rsidRPr="2A797312">
        <w:rPr>
          <w:rStyle w:val="eop"/>
          <w:color w:val="000000" w:themeColor="text1"/>
        </w:rPr>
        <w:t xml:space="preserve"> only 2 per cent of the total wealth, whereas the richest 10 per cent own</w:t>
      </w:r>
      <w:r w:rsidR="00331665">
        <w:rPr>
          <w:rStyle w:val="eop"/>
          <w:color w:val="000000" w:themeColor="text1"/>
        </w:rPr>
        <w:t>ed</w:t>
      </w:r>
      <w:r w:rsidR="664BF664" w:rsidRPr="2A797312">
        <w:rPr>
          <w:rStyle w:val="eop"/>
          <w:color w:val="000000" w:themeColor="text1"/>
        </w:rPr>
        <w:t xml:space="preserve"> 76 per cent of all wealth.</w:t>
      </w:r>
      <w:r w:rsidR="00DE4FAE">
        <w:rPr>
          <w:rStyle w:val="FootnoteReference"/>
          <w:color w:val="000000" w:themeColor="text1"/>
        </w:rPr>
        <w:footnoteReference w:id="4"/>
      </w:r>
    </w:p>
    <w:p w14:paraId="7448906F" w14:textId="77777777" w:rsidR="00897667" w:rsidRDefault="00897667" w:rsidP="00897667">
      <w:pPr>
        <w:pStyle w:val="paragraph"/>
        <w:spacing w:before="0" w:beforeAutospacing="0" w:after="0" w:afterAutospacing="0" w:line="360" w:lineRule="auto"/>
        <w:jc w:val="both"/>
        <w:textAlignment w:val="baseline"/>
        <w:rPr>
          <w:rStyle w:val="eop"/>
          <w:color w:val="000000" w:themeColor="text1"/>
        </w:rPr>
      </w:pPr>
    </w:p>
    <w:p w14:paraId="3DD684E5" w14:textId="2B7068D3" w:rsidR="002851EC" w:rsidRDefault="003404CE" w:rsidP="00897667">
      <w:pPr>
        <w:pStyle w:val="paragraph"/>
        <w:spacing w:before="0" w:beforeAutospacing="0" w:after="0" w:afterAutospacing="0" w:line="360" w:lineRule="auto"/>
        <w:jc w:val="both"/>
        <w:textAlignment w:val="baseline"/>
      </w:pPr>
      <w:r>
        <w:rPr>
          <w:rStyle w:val="eop"/>
          <w:color w:val="000000"/>
          <w:shd w:val="clear" w:color="auto" w:fill="FFFFFF"/>
        </w:rPr>
        <w:t xml:space="preserve">We face </w:t>
      </w:r>
      <w:r w:rsidR="00AB342A" w:rsidRPr="00594D0D" w:rsidDel="003F4887">
        <w:t>hunger levels not seen since 2005</w:t>
      </w:r>
      <w:r w:rsidR="00AB342A" w:rsidDel="003F4887">
        <w:t>.</w:t>
      </w:r>
      <w:r w:rsidR="00DE4FAE">
        <w:rPr>
          <w:rStyle w:val="FootnoteReference"/>
        </w:rPr>
        <w:footnoteReference w:id="5"/>
      </w:r>
      <w:r w:rsidR="00AB342A" w:rsidDel="003F4887">
        <w:t xml:space="preserve"> </w:t>
      </w:r>
      <w:r w:rsidR="00DE5830" w:rsidRPr="00DD68D4">
        <w:rPr>
          <w:rStyle w:val="eop"/>
          <w:color w:val="000000"/>
          <w:shd w:val="clear" w:color="auto" w:fill="FFFFFF"/>
        </w:rPr>
        <w:t>C</w:t>
      </w:r>
      <w:r w:rsidR="00AB63B4">
        <w:rPr>
          <w:rStyle w:val="eop"/>
          <w:color w:val="000000"/>
          <w:shd w:val="clear" w:color="auto" w:fill="FFFFFF"/>
        </w:rPr>
        <w:t xml:space="preserve">limate </w:t>
      </w:r>
      <w:r w:rsidR="00DE5830" w:rsidRPr="00DD68D4">
        <w:rPr>
          <w:rStyle w:val="eop"/>
          <w:color w:val="000000"/>
          <w:shd w:val="clear" w:color="auto" w:fill="FFFFFF"/>
        </w:rPr>
        <w:t>change, pollution and biodiversity loss accelerate</w:t>
      </w:r>
      <w:r w:rsidR="00AB63B4">
        <w:rPr>
          <w:rStyle w:val="eop"/>
          <w:color w:val="000000"/>
          <w:shd w:val="clear" w:color="auto" w:fill="FFFFFF"/>
        </w:rPr>
        <w:t xml:space="preserve"> at an alarming pace. </w:t>
      </w:r>
      <w:r w:rsidR="00F87396" w:rsidRPr="2A797312">
        <w:rPr>
          <w:rStyle w:val="eop"/>
          <w:color w:val="000000" w:themeColor="text1"/>
        </w:rPr>
        <w:t xml:space="preserve">Globally, </w:t>
      </w:r>
      <w:r w:rsidR="00F87396" w:rsidRPr="00DD68D4">
        <w:rPr>
          <w:rStyle w:val="eop"/>
          <w:color w:val="000000"/>
          <w:shd w:val="clear" w:color="auto" w:fill="FFFFFF"/>
        </w:rPr>
        <w:t>p</w:t>
      </w:r>
      <w:r w:rsidR="00AB63B4" w:rsidRPr="2A797312">
        <w:rPr>
          <w:rStyle w:val="eop"/>
          <w:color w:val="000000" w:themeColor="text1"/>
        </w:rPr>
        <w:t>ro</w:t>
      </w:r>
      <w:r w:rsidR="00AB63B4">
        <w:rPr>
          <w:rStyle w:val="ui-provider"/>
        </w:rPr>
        <w:t xml:space="preserve">gress towards the Sustainable Development </w:t>
      </w:r>
      <w:r w:rsidR="00AB342A" w:rsidRPr="00DD68D4">
        <w:rPr>
          <w:rStyle w:val="ui-provider"/>
        </w:rPr>
        <w:t>Goals</w:t>
      </w:r>
      <w:r w:rsidR="00AB63B4">
        <w:rPr>
          <w:rStyle w:val="ui-provider"/>
        </w:rPr>
        <w:t xml:space="preserve"> has </w:t>
      </w:r>
      <w:r w:rsidR="00AB342A" w:rsidRPr="2A797312">
        <w:rPr>
          <w:rStyle w:val="ui-provider"/>
        </w:rPr>
        <w:t xml:space="preserve">stalled or regressed on </w:t>
      </w:r>
      <w:r w:rsidR="002851EC" w:rsidRPr="00594D0D">
        <w:t xml:space="preserve">more than 30 per cent of </w:t>
      </w:r>
      <w:r w:rsidR="002B38F0">
        <w:t xml:space="preserve">all </w:t>
      </w:r>
      <w:r w:rsidR="00B728CA">
        <w:t>targets</w:t>
      </w:r>
      <w:r w:rsidR="00897667">
        <w:t>.</w:t>
      </w:r>
      <w:r w:rsidR="00DE4FAE">
        <w:rPr>
          <w:rStyle w:val="FootnoteReference"/>
        </w:rPr>
        <w:footnoteReference w:id="6"/>
      </w:r>
    </w:p>
    <w:p w14:paraId="12722FEF" w14:textId="77777777" w:rsidR="00897667" w:rsidRDefault="00897667" w:rsidP="00897667">
      <w:pPr>
        <w:pStyle w:val="paragraph"/>
        <w:spacing w:before="0" w:beforeAutospacing="0" w:after="0" w:afterAutospacing="0" w:line="360" w:lineRule="auto"/>
        <w:jc w:val="both"/>
        <w:textAlignment w:val="baseline"/>
      </w:pPr>
    </w:p>
    <w:p w14:paraId="32ED8222" w14:textId="41A5B007" w:rsidR="00573EA6" w:rsidRDefault="00292BE2" w:rsidP="00897667">
      <w:pPr>
        <w:pStyle w:val="paragraph"/>
        <w:spacing w:before="0" w:beforeAutospacing="0" w:after="0" w:afterAutospacing="0" w:line="360" w:lineRule="auto"/>
        <w:jc w:val="both"/>
        <w:textAlignment w:val="baseline"/>
        <w:rPr>
          <w:rStyle w:val="ui-provider"/>
        </w:rPr>
      </w:pPr>
      <w:r w:rsidRPr="2A797312">
        <w:rPr>
          <w:rStyle w:val="ui-provider"/>
        </w:rPr>
        <w:t>The</w:t>
      </w:r>
      <w:r w:rsidR="006256F7" w:rsidRPr="2A797312">
        <w:rPr>
          <w:rStyle w:val="ui-provider"/>
        </w:rPr>
        <w:t>se</w:t>
      </w:r>
      <w:r w:rsidR="00AB63B4" w:rsidRPr="2A797312">
        <w:rPr>
          <w:rStyle w:val="ui-provider"/>
        </w:rPr>
        <w:t xml:space="preserve"> challenges </w:t>
      </w:r>
      <w:r w:rsidR="002C3BCB" w:rsidRPr="2A797312">
        <w:rPr>
          <w:rStyle w:val="ui-provider"/>
        </w:rPr>
        <w:t>require holistic local solutions.</w:t>
      </w:r>
      <w:r w:rsidR="00F60550" w:rsidRPr="2A797312">
        <w:rPr>
          <w:rStyle w:val="ui-provider"/>
        </w:rPr>
        <w:t xml:space="preserve"> </w:t>
      </w:r>
      <w:r w:rsidR="00973EDB" w:rsidRPr="2A797312">
        <w:rPr>
          <w:rStyle w:val="ui-provider"/>
        </w:rPr>
        <w:t xml:space="preserve">This was </w:t>
      </w:r>
      <w:r w:rsidR="004F19F5" w:rsidRPr="2A797312">
        <w:rPr>
          <w:rStyle w:val="ui-provider"/>
        </w:rPr>
        <w:t xml:space="preserve">acknowledged by the </w:t>
      </w:r>
      <w:r w:rsidR="00973EDB" w:rsidRPr="2A797312">
        <w:rPr>
          <w:rStyle w:val="ui-provider"/>
        </w:rPr>
        <w:t>UN Secretary-General</w:t>
      </w:r>
      <w:r w:rsidR="004F19F5" w:rsidRPr="2A797312">
        <w:rPr>
          <w:rStyle w:val="ui-provider"/>
        </w:rPr>
        <w:t xml:space="preserve"> who</w:t>
      </w:r>
      <w:r w:rsidR="00973EDB" w:rsidRPr="2A797312">
        <w:rPr>
          <w:rStyle w:val="ui-provider"/>
        </w:rPr>
        <w:t xml:space="preserve"> i</w:t>
      </w:r>
      <w:r w:rsidR="007D184D" w:rsidRPr="2A797312">
        <w:rPr>
          <w:rStyle w:val="ui-provider"/>
        </w:rPr>
        <w:t>n his report Our Common Agenda</w:t>
      </w:r>
      <w:r w:rsidR="004F19F5" w:rsidRPr="2A797312">
        <w:rPr>
          <w:rStyle w:val="ui-provider"/>
        </w:rPr>
        <w:t xml:space="preserve"> </w:t>
      </w:r>
      <w:r w:rsidR="00973EDB" w:rsidRPr="2A797312">
        <w:rPr>
          <w:rStyle w:val="ui-provider"/>
        </w:rPr>
        <w:t>call</w:t>
      </w:r>
      <w:r w:rsidR="004F19F5" w:rsidRPr="2A797312">
        <w:rPr>
          <w:rStyle w:val="ui-provider"/>
        </w:rPr>
        <w:t>ed</w:t>
      </w:r>
      <w:r w:rsidR="00973EDB" w:rsidRPr="2A797312">
        <w:rPr>
          <w:rStyle w:val="ui-provider"/>
        </w:rPr>
        <w:t xml:space="preserve"> for</w:t>
      </w:r>
      <w:r w:rsidR="007D184D" w:rsidRPr="2A797312">
        <w:rPr>
          <w:rStyle w:val="ui-provider"/>
        </w:rPr>
        <w:t xml:space="preserve"> </w:t>
      </w:r>
      <w:r w:rsidR="004F19F5" w:rsidRPr="2A797312">
        <w:rPr>
          <w:rStyle w:val="ui-provider"/>
        </w:rPr>
        <w:t>multilateralism that is more networked</w:t>
      </w:r>
      <w:r w:rsidR="002B38F0">
        <w:rPr>
          <w:rStyle w:val="ui-provider"/>
        </w:rPr>
        <w:t xml:space="preserve">, </w:t>
      </w:r>
      <w:r w:rsidR="004F19F5" w:rsidRPr="2A797312">
        <w:rPr>
          <w:rStyle w:val="ui-provider"/>
        </w:rPr>
        <w:t xml:space="preserve">more </w:t>
      </w:r>
      <w:proofErr w:type="gramStart"/>
      <w:r w:rsidR="004F19F5" w:rsidRPr="2A797312">
        <w:rPr>
          <w:rStyle w:val="ui-provider"/>
        </w:rPr>
        <w:t>effective</w:t>
      </w:r>
      <w:proofErr w:type="gramEnd"/>
      <w:r w:rsidR="004F19F5" w:rsidRPr="2A797312">
        <w:rPr>
          <w:rStyle w:val="ui-provider"/>
        </w:rPr>
        <w:t xml:space="preserve"> and inclusive</w:t>
      </w:r>
      <w:r w:rsidR="004F19F5">
        <w:t xml:space="preserve"> </w:t>
      </w:r>
      <w:r w:rsidR="004F19F5" w:rsidRPr="2A797312">
        <w:rPr>
          <w:rStyle w:val="ui-provider"/>
        </w:rPr>
        <w:t xml:space="preserve">of a diverse range of voices beyond States, such as cities and local and regional governments, among others. </w:t>
      </w:r>
    </w:p>
    <w:p w14:paraId="0C5ECBF8" w14:textId="77777777" w:rsidR="00897667" w:rsidRDefault="00897667" w:rsidP="00897667">
      <w:pPr>
        <w:pStyle w:val="paragraph"/>
        <w:spacing w:before="0" w:beforeAutospacing="0" w:after="0" w:afterAutospacing="0" w:line="360" w:lineRule="auto"/>
        <w:jc w:val="both"/>
        <w:textAlignment w:val="baseline"/>
        <w:rPr>
          <w:rStyle w:val="ui-provider"/>
        </w:rPr>
      </w:pPr>
    </w:p>
    <w:p w14:paraId="194555D8" w14:textId="2BC3B140" w:rsidR="000D621F" w:rsidRDefault="002F6645" w:rsidP="00897667">
      <w:pPr>
        <w:pStyle w:val="paragraph"/>
        <w:spacing w:before="0" w:beforeAutospacing="0" w:after="0" w:afterAutospacing="0" w:line="360" w:lineRule="auto"/>
        <w:jc w:val="both"/>
        <w:textAlignment w:val="baseline"/>
      </w:pPr>
      <w:r w:rsidRPr="2A797312">
        <w:rPr>
          <w:rStyle w:val="ui-provider"/>
        </w:rPr>
        <w:lastRenderedPageBreak/>
        <w:t>To tackle the</w:t>
      </w:r>
      <w:r w:rsidR="002B38F0">
        <w:rPr>
          <w:rStyle w:val="ui-provider"/>
        </w:rPr>
        <w:t>se formidable</w:t>
      </w:r>
      <w:r w:rsidR="002B38F0" w:rsidRPr="2A797312">
        <w:rPr>
          <w:rStyle w:val="ui-provider"/>
        </w:rPr>
        <w:t xml:space="preserve"> challenges</w:t>
      </w:r>
      <w:r w:rsidRPr="2A797312">
        <w:rPr>
          <w:rStyle w:val="ui-provider"/>
        </w:rPr>
        <w:t xml:space="preserve"> we face, s</w:t>
      </w:r>
      <w:r w:rsidR="007D184D" w:rsidRPr="2A797312">
        <w:rPr>
          <w:rStyle w:val="ui-provider"/>
        </w:rPr>
        <w:t>tronger cooperation between local governments and among all level</w:t>
      </w:r>
      <w:r w:rsidR="00F4768E" w:rsidRPr="2A797312">
        <w:rPr>
          <w:rStyle w:val="ui-provider"/>
        </w:rPr>
        <w:t>s</w:t>
      </w:r>
      <w:r w:rsidR="007D184D" w:rsidRPr="2A797312">
        <w:rPr>
          <w:rStyle w:val="ui-provider"/>
        </w:rPr>
        <w:t xml:space="preserve"> of governments </w:t>
      </w:r>
      <w:r w:rsidR="00F87396" w:rsidRPr="2A797312">
        <w:rPr>
          <w:rStyle w:val="ui-provider"/>
        </w:rPr>
        <w:t xml:space="preserve">is </w:t>
      </w:r>
      <w:r w:rsidR="00573EA6">
        <w:rPr>
          <w:rStyle w:val="ui-provider"/>
        </w:rPr>
        <w:t>more critical than ever</w:t>
      </w:r>
      <w:r w:rsidR="002B38F0">
        <w:rPr>
          <w:rStyle w:val="ui-provider"/>
        </w:rPr>
        <w:t xml:space="preserve"> before</w:t>
      </w:r>
      <w:r w:rsidR="00292BE2">
        <w:t xml:space="preserve">. </w:t>
      </w:r>
      <w:r w:rsidR="00DF46DF">
        <w:t>Several</w:t>
      </w:r>
      <w:r w:rsidR="00CA5869" w:rsidRPr="00CA5869">
        <w:t xml:space="preserve"> cities and local and regional governments around the globe </w:t>
      </w:r>
      <w:r w:rsidR="00CA5869">
        <w:t xml:space="preserve">are </w:t>
      </w:r>
      <w:r w:rsidR="00CA5869" w:rsidRPr="00CA5869">
        <w:t>le</w:t>
      </w:r>
      <w:r w:rsidR="00CA5869">
        <w:t>a</w:t>
      </w:r>
      <w:r w:rsidR="00CA5869" w:rsidRPr="00CA5869">
        <w:t>d</w:t>
      </w:r>
      <w:r w:rsidR="00CA5869">
        <w:t>ing</w:t>
      </w:r>
      <w:r w:rsidR="00CA5869" w:rsidRPr="00CA5869">
        <w:t xml:space="preserve"> by example in </w:t>
      </w:r>
      <w:r w:rsidR="00573EA6">
        <w:t xml:space="preserve">creating solutions to </w:t>
      </w:r>
      <w:r w:rsidR="00CA5869" w:rsidRPr="00CA5869">
        <w:t xml:space="preserve">global </w:t>
      </w:r>
      <w:r w:rsidR="00573EA6">
        <w:t>issues</w:t>
      </w:r>
      <w:r w:rsidR="00CA5869">
        <w:t xml:space="preserve">. </w:t>
      </w:r>
      <w:r w:rsidR="007E2F97">
        <w:t xml:space="preserve">At the UN 2023 Water Conference </w:t>
      </w:r>
      <w:r w:rsidR="002B38F0">
        <w:t xml:space="preserve">of </w:t>
      </w:r>
      <w:r w:rsidR="007E2F97">
        <w:t>this year</w:t>
      </w:r>
      <w:r w:rsidR="002B38F0">
        <w:t xml:space="preserve"> in March</w:t>
      </w:r>
      <w:r w:rsidR="007E2F97">
        <w:t>, it was encouraging to hear the many p</w:t>
      </w:r>
      <w:r w:rsidR="0079199D">
        <w:t xml:space="preserve">romising practices </w:t>
      </w:r>
      <w:r w:rsidR="007E2F97">
        <w:t xml:space="preserve">developed with communities, </w:t>
      </w:r>
      <w:r w:rsidR="00CA5869">
        <w:t xml:space="preserve">to </w:t>
      </w:r>
      <w:r w:rsidR="007E2F97">
        <w:t xml:space="preserve">achieve SDG 6, realize the rights to </w:t>
      </w:r>
      <w:r w:rsidR="00CA5869">
        <w:t xml:space="preserve">water and sanitation </w:t>
      </w:r>
      <w:r w:rsidR="007E2F97">
        <w:t xml:space="preserve">and make cities more inclusive, </w:t>
      </w:r>
      <w:r w:rsidR="00DF46DF">
        <w:t>sustainable,</w:t>
      </w:r>
      <w:r w:rsidR="007E2F97">
        <w:t xml:space="preserve"> and liveable. </w:t>
      </w:r>
    </w:p>
    <w:p w14:paraId="0D73BB05" w14:textId="77777777" w:rsidR="00897667" w:rsidRDefault="00897667" w:rsidP="00897667">
      <w:pPr>
        <w:pStyle w:val="paragraph"/>
        <w:spacing w:before="0" w:beforeAutospacing="0" w:after="0" w:afterAutospacing="0" w:line="360" w:lineRule="auto"/>
        <w:jc w:val="both"/>
        <w:textAlignment w:val="baseline"/>
        <w:rPr>
          <w:rStyle w:val="ui-provider"/>
        </w:rPr>
      </w:pPr>
    </w:p>
    <w:p w14:paraId="633D845E" w14:textId="2BDA6F55" w:rsidR="00573EA6" w:rsidRDefault="00ED0FC0" w:rsidP="00897667">
      <w:pPr>
        <w:pStyle w:val="paragraph"/>
        <w:tabs>
          <w:tab w:val="left" w:pos="975"/>
        </w:tabs>
        <w:spacing w:before="0" w:beforeAutospacing="0" w:after="0" w:afterAutospacing="0" w:line="360" w:lineRule="auto"/>
        <w:jc w:val="both"/>
        <w:textAlignment w:val="baseline"/>
        <w:rPr>
          <w:rStyle w:val="eop"/>
          <w:color w:val="000000"/>
          <w:shd w:val="clear" w:color="auto" w:fill="FFFFFF"/>
        </w:rPr>
      </w:pPr>
      <w:r w:rsidRPr="00A31838">
        <w:rPr>
          <w:rStyle w:val="eop"/>
          <w:color w:val="000000"/>
          <w:shd w:val="clear" w:color="auto" w:fill="FFFFFF"/>
        </w:rPr>
        <w:t xml:space="preserve">By engaging with innovative practices, challenges, and successes that cities encounter in their efforts to promote and protect human rights at the grassroots level, the international human rights system can enrich its understanding of </w:t>
      </w:r>
      <w:r>
        <w:rPr>
          <w:rStyle w:val="eop"/>
          <w:color w:val="000000"/>
          <w:shd w:val="clear" w:color="auto" w:fill="FFFFFF"/>
        </w:rPr>
        <w:t>local needs and realities</w:t>
      </w:r>
      <w:r w:rsidR="002B38F0">
        <w:rPr>
          <w:rStyle w:val="eop"/>
          <w:color w:val="000000"/>
          <w:shd w:val="clear" w:color="auto" w:fill="FFFFFF"/>
        </w:rPr>
        <w:t xml:space="preserve"> -it can</w:t>
      </w:r>
      <w:r w:rsidR="002B38F0" w:rsidRPr="005B4CE6">
        <w:rPr>
          <w:rStyle w:val="eop"/>
          <w:color w:val="000000"/>
          <w:shd w:val="clear" w:color="auto" w:fill="FFFFFF"/>
        </w:rPr>
        <w:t xml:space="preserve"> </w:t>
      </w:r>
      <w:proofErr w:type="gramStart"/>
      <w:r w:rsidR="002B38F0" w:rsidRPr="005B4CE6">
        <w:rPr>
          <w:rStyle w:val="eop"/>
          <w:color w:val="000000"/>
          <w:shd w:val="clear" w:color="auto" w:fill="FFFFFF"/>
        </w:rPr>
        <w:t>identify</w:t>
      </w:r>
      <w:r w:rsidR="00DF46DF" w:rsidRPr="005B4CE6">
        <w:rPr>
          <w:rStyle w:val="eop"/>
          <w:color w:val="000000"/>
          <w:shd w:val="clear" w:color="auto" w:fill="FFFFFF"/>
        </w:rPr>
        <w:t>,</w:t>
      </w:r>
      <w:r w:rsidRPr="005B4CE6">
        <w:rPr>
          <w:rStyle w:val="eop"/>
          <w:color w:val="000000"/>
          <w:shd w:val="clear" w:color="auto" w:fill="FFFFFF"/>
        </w:rPr>
        <w:t xml:space="preserve"> and</w:t>
      </w:r>
      <w:proofErr w:type="gramEnd"/>
      <w:r w:rsidRPr="005B4CE6">
        <w:rPr>
          <w:rStyle w:val="eop"/>
          <w:color w:val="000000"/>
          <w:shd w:val="clear" w:color="auto" w:fill="FFFFFF"/>
        </w:rPr>
        <w:t xml:space="preserve"> promote best practices that can be replicated in other </w:t>
      </w:r>
      <w:r>
        <w:rPr>
          <w:rStyle w:val="eop"/>
          <w:color w:val="000000"/>
          <w:shd w:val="clear" w:color="auto" w:fill="FFFFFF"/>
        </w:rPr>
        <w:t xml:space="preserve">contexts, </w:t>
      </w:r>
      <w:r w:rsidR="002B38F0">
        <w:rPr>
          <w:rStyle w:val="eop"/>
          <w:color w:val="000000"/>
          <w:shd w:val="clear" w:color="auto" w:fill="FFFFFF"/>
        </w:rPr>
        <w:t xml:space="preserve">therefore </w:t>
      </w:r>
      <w:r>
        <w:rPr>
          <w:rStyle w:val="eop"/>
          <w:color w:val="000000"/>
          <w:shd w:val="clear" w:color="auto" w:fill="FFFFFF"/>
        </w:rPr>
        <w:t>improv</w:t>
      </w:r>
      <w:r w:rsidR="002B38F0">
        <w:rPr>
          <w:rStyle w:val="eop"/>
          <w:color w:val="000000"/>
          <w:shd w:val="clear" w:color="auto" w:fill="FFFFFF"/>
        </w:rPr>
        <w:t>ing</w:t>
      </w:r>
      <w:r>
        <w:rPr>
          <w:rStyle w:val="eop"/>
          <w:color w:val="000000"/>
          <w:shd w:val="clear" w:color="auto" w:fill="FFFFFF"/>
        </w:rPr>
        <w:t xml:space="preserve"> dialogue and coordination between different tiers of government. </w:t>
      </w:r>
      <w:r w:rsidRPr="00B741B5">
        <w:rPr>
          <w:rStyle w:val="eop"/>
          <w:color w:val="000000"/>
          <w:shd w:val="clear" w:color="auto" w:fill="FFFFFF"/>
        </w:rPr>
        <w:t>Th</w:t>
      </w:r>
      <w:r w:rsidR="003404CE">
        <w:rPr>
          <w:rStyle w:val="eop"/>
          <w:color w:val="000000"/>
          <w:shd w:val="clear" w:color="auto" w:fill="FFFFFF"/>
        </w:rPr>
        <w:t>is</w:t>
      </w:r>
      <w:r>
        <w:rPr>
          <w:rStyle w:val="eop"/>
          <w:color w:val="000000"/>
          <w:shd w:val="clear" w:color="auto" w:fill="FFFFFF"/>
        </w:rPr>
        <w:t xml:space="preserve"> exchange</w:t>
      </w:r>
      <w:r w:rsidRPr="00B741B5">
        <w:rPr>
          <w:rStyle w:val="eop"/>
          <w:color w:val="000000"/>
          <w:shd w:val="clear" w:color="auto" w:fill="FFFFFF"/>
        </w:rPr>
        <w:t xml:space="preserve"> of ideas and experiences between local and global actors has the potential to foster more effective policies and a deeper respect for human rights across all levels of governance.</w:t>
      </w:r>
      <w:r w:rsidR="00573EA6">
        <w:rPr>
          <w:rStyle w:val="eop"/>
          <w:color w:val="000000"/>
          <w:shd w:val="clear" w:color="auto" w:fill="FFFFFF"/>
        </w:rPr>
        <w:t xml:space="preserve"> </w:t>
      </w:r>
    </w:p>
    <w:p w14:paraId="75EDD26A" w14:textId="77777777" w:rsidR="00897667" w:rsidRPr="00573EA6" w:rsidRDefault="00897667" w:rsidP="00897667">
      <w:pPr>
        <w:pStyle w:val="paragraph"/>
        <w:tabs>
          <w:tab w:val="left" w:pos="975"/>
        </w:tabs>
        <w:spacing w:before="0" w:beforeAutospacing="0" w:after="0" w:afterAutospacing="0" w:line="360" w:lineRule="auto"/>
        <w:jc w:val="both"/>
        <w:textAlignment w:val="baseline"/>
        <w:rPr>
          <w:rStyle w:val="ui-provider"/>
          <w:color w:val="000000"/>
          <w:shd w:val="clear" w:color="auto" w:fill="FFFFFF"/>
        </w:rPr>
      </w:pPr>
    </w:p>
    <w:p w14:paraId="3BC017CB" w14:textId="3FAE11BC" w:rsidR="00573EA6" w:rsidRDefault="00F52482" w:rsidP="00897667">
      <w:pPr>
        <w:pStyle w:val="paragraph"/>
        <w:tabs>
          <w:tab w:val="left" w:pos="975"/>
        </w:tabs>
        <w:spacing w:before="0" w:beforeAutospacing="0" w:after="0" w:afterAutospacing="0" w:line="360" w:lineRule="auto"/>
        <w:jc w:val="both"/>
        <w:textAlignment w:val="baseline"/>
        <w:rPr>
          <w:rStyle w:val="eop"/>
          <w:shd w:val="clear" w:color="auto" w:fill="FFFFFF"/>
        </w:rPr>
      </w:pPr>
      <w:r w:rsidRPr="004C489D">
        <w:rPr>
          <w:rStyle w:val="eop"/>
          <w:color w:val="000000"/>
          <w:shd w:val="clear" w:color="auto" w:fill="FFFFFF"/>
        </w:rPr>
        <w:t>The</w:t>
      </w:r>
      <w:r w:rsidR="005A236F">
        <w:rPr>
          <w:rStyle w:val="eop"/>
          <w:color w:val="000000"/>
          <w:shd w:val="clear" w:color="auto" w:fill="FFFFFF"/>
        </w:rPr>
        <w:t xml:space="preserve"> </w:t>
      </w:r>
      <w:r w:rsidR="002F6645">
        <w:rPr>
          <w:rStyle w:val="eop"/>
          <w:color w:val="000000"/>
          <w:shd w:val="clear" w:color="auto" w:fill="FFFFFF"/>
        </w:rPr>
        <w:t>international</w:t>
      </w:r>
      <w:r w:rsidR="002F6645" w:rsidRPr="001C54DF">
        <w:rPr>
          <w:rStyle w:val="eop"/>
          <w:color w:val="000000"/>
          <w:shd w:val="clear" w:color="auto" w:fill="FFFFFF"/>
        </w:rPr>
        <w:t xml:space="preserve"> </w:t>
      </w:r>
      <w:r w:rsidR="001C54DF" w:rsidRPr="004C489D">
        <w:rPr>
          <w:rStyle w:val="eop"/>
          <w:color w:val="000000"/>
          <w:shd w:val="clear" w:color="auto" w:fill="FFFFFF"/>
        </w:rPr>
        <w:t>human rights</w:t>
      </w:r>
      <w:r w:rsidR="005A236F">
        <w:rPr>
          <w:rStyle w:val="eop"/>
          <w:color w:val="000000"/>
          <w:shd w:val="clear" w:color="auto" w:fill="FFFFFF"/>
        </w:rPr>
        <w:t xml:space="preserve"> system </w:t>
      </w:r>
      <w:r w:rsidRPr="004C489D">
        <w:rPr>
          <w:rStyle w:val="eop"/>
          <w:color w:val="000000"/>
          <w:shd w:val="clear" w:color="auto" w:fill="FFFFFF"/>
        </w:rPr>
        <w:t xml:space="preserve">would </w:t>
      </w:r>
      <w:r w:rsidR="00573EA6">
        <w:rPr>
          <w:rStyle w:val="eop"/>
          <w:color w:val="000000"/>
          <w:shd w:val="clear" w:color="auto" w:fill="FFFFFF"/>
        </w:rPr>
        <w:t xml:space="preserve">also </w:t>
      </w:r>
      <w:r w:rsidR="00B23DC4">
        <w:rPr>
          <w:rStyle w:val="eop"/>
          <w:color w:val="000000"/>
          <w:shd w:val="clear" w:color="auto" w:fill="FFFFFF"/>
        </w:rPr>
        <w:t xml:space="preserve">greatly </w:t>
      </w:r>
      <w:r w:rsidRPr="004C489D">
        <w:rPr>
          <w:rStyle w:val="eop"/>
          <w:color w:val="000000"/>
          <w:shd w:val="clear" w:color="auto" w:fill="FFFFFF"/>
        </w:rPr>
        <w:t xml:space="preserve">benefit from </w:t>
      </w:r>
      <w:r w:rsidR="00573EA6">
        <w:rPr>
          <w:rStyle w:val="eop"/>
          <w:color w:val="000000"/>
          <w:shd w:val="clear" w:color="auto" w:fill="FFFFFF"/>
        </w:rPr>
        <w:t xml:space="preserve">such </w:t>
      </w:r>
      <w:r w:rsidRPr="004C489D">
        <w:rPr>
          <w:rStyle w:val="eop"/>
          <w:color w:val="000000"/>
          <w:shd w:val="clear" w:color="auto" w:fill="FFFFFF"/>
        </w:rPr>
        <w:t>experiences</w:t>
      </w:r>
      <w:r w:rsidR="00573EA6">
        <w:rPr>
          <w:rStyle w:val="eop"/>
          <w:color w:val="000000"/>
          <w:shd w:val="clear" w:color="auto" w:fill="FFFFFF"/>
        </w:rPr>
        <w:t xml:space="preserve"> - l</w:t>
      </w:r>
      <w:r w:rsidR="005324F5">
        <w:rPr>
          <w:rStyle w:val="eop"/>
          <w:color w:val="000000"/>
          <w:shd w:val="clear" w:color="auto" w:fill="FFFFFF"/>
        </w:rPr>
        <w:t>ikewise</w:t>
      </w:r>
      <w:r w:rsidR="0095661A">
        <w:rPr>
          <w:rStyle w:val="eop"/>
          <w:color w:val="000000"/>
          <w:shd w:val="clear" w:color="auto" w:fill="FFFFFF"/>
        </w:rPr>
        <w:t>, l</w:t>
      </w:r>
      <w:r w:rsidRPr="004C489D">
        <w:rPr>
          <w:rStyle w:val="eop"/>
          <w:color w:val="000000"/>
          <w:shd w:val="clear" w:color="auto" w:fill="FFFFFF"/>
        </w:rPr>
        <w:t xml:space="preserve">ocal governments can benefit from </w:t>
      </w:r>
      <w:r w:rsidR="004639FD">
        <w:rPr>
          <w:rStyle w:val="eop"/>
          <w:color w:val="000000"/>
          <w:shd w:val="clear" w:color="auto" w:fill="FFFFFF"/>
        </w:rPr>
        <w:t xml:space="preserve">the </w:t>
      </w:r>
      <w:r w:rsidRPr="004C489D">
        <w:rPr>
          <w:rStyle w:val="eop"/>
          <w:color w:val="000000"/>
          <w:shd w:val="clear" w:color="auto" w:fill="FFFFFF"/>
        </w:rPr>
        <w:t xml:space="preserve">guidance and recommendations issued by </w:t>
      </w:r>
      <w:r w:rsidR="0095661A">
        <w:rPr>
          <w:rStyle w:val="eop"/>
          <w:color w:val="000000"/>
          <w:shd w:val="clear" w:color="auto" w:fill="FFFFFF"/>
        </w:rPr>
        <w:t xml:space="preserve">international </w:t>
      </w:r>
      <w:r w:rsidRPr="004C489D">
        <w:rPr>
          <w:rStyle w:val="eop"/>
          <w:color w:val="000000"/>
          <w:shd w:val="clear" w:color="auto" w:fill="FFFFFF"/>
        </w:rPr>
        <w:t>human rights mechanisms.</w:t>
      </w:r>
      <w:r w:rsidR="004C489D">
        <w:rPr>
          <w:rStyle w:val="eop"/>
          <w:b/>
          <w:bCs/>
          <w:color w:val="000000"/>
          <w:shd w:val="clear" w:color="auto" w:fill="FFFFFF"/>
        </w:rPr>
        <w:t xml:space="preserve"> </w:t>
      </w:r>
      <w:r w:rsidR="004C489D" w:rsidRPr="00DD68D4">
        <w:rPr>
          <w:rStyle w:val="eop"/>
          <w:shd w:val="clear" w:color="auto" w:fill="FFFFFF"/>
        </w:rPr>
        <w:t xml:space="preserve"> </w:t>
      </w:r>
    </w:p>
    <w:p w14:paraId="13EB426D" w14:textId="77777777" w:rsidR="00897667" w:rsidRPr="00897667" w:rsidRDefault="00897667" w:rsidP="00897667">
      <w:pPr>
        <w:pStyle w:val="paragraph"/>
        <w:tabs>
          <w:tab w:val="left" w:pos="975"/>
        </w:tabs>
        <w:spacing w:before="0" w:beforeAutospacing="0" w:after="0" w:afterAutospacing="0" w:line="360" w:lineRule="auto"/>
        <w:jc w:val="both"/>
        <w:textAlignment w:val="baseline"/>
        <w:rPr>
          <w:rStyle w:val="eop"/>
          <w:b/>
          <w:bCs/>
          <w:color w:val="000000"/>
          <w:shd w:val="clear" w:color="auto" w:fill="FFFFFF"/>
        </w:rPr>
      </w:pPr>
    </w:p>
    <w:p w14:paraId="26FF5F21" w14:textId="321C04DC" w:rsidR="00086922" w:rsidRPr="00DD68D4" w:rsidRDefault="00105D2A" w:rsidP="00897667">
      <w:pPr>
        <w:pStyle w:val="paragraph"/>
        <w:spacing w:before="0" w:beforeAutospacing="0" w:after="0" w:afterAutospacing="0" w:line="360" w:lineRule="auto"/>
        <w:jc w:val="both"/>
        <w:textAlignment w:val="baseline"/>
        <w:rPr>
          <w:rStyle w:val="eop"/>
          <w:color w:val="000000"/>
          <w:shd w:val="clear" w:color="auto" w:fill="FFFFFF"/>
        </w:rPr>
      </w:pPr>
      <w:r w:rsidRPr="00DD68D4">
        <w:rPr>
          <w:rStyle w:val="eop"/>
          <w:color w:val="000000"/>
          <w:shd w:val="clear" w:color="auto" w:fill="FFFFFF"/>
        </w:rPr>
        <w:t xml:space="preserve">Dear </w:t>
      </w:r>
      <w:r w:rsidR="00D8715D">
        <w:rPr>
          <w:rStyle w:val="eop"/>
          <w:color w:val="000000"/>
          <w:shd w:val="clear" w:color="auto" w:fill="FFFFFF"/>
        </w:rPr>
        <w:t>colleagues</w:t>
      </w:r>
      <w:r w:rsidRPr="00DD68D4">
        <w:rPr>
          <w:rStyle w:val="eop"/>
          <w:color w:val="000000"/>
          <w:shd w:val="clear" w:color="auto" w:fill="FFFFFF"/>
        </w:rPr>
        <w:t>,</w:t>
      </w:r>
      <w:r w:rsidR="002B38F0">
        <w:rPr>
          <w:rStyle w:val="eop"/>
          <w:color w:val="000000"/>
          <w:shd w:val="clear" w:color="auto" w:fill="FFFFFF"/>
        </w:rPr>
        <w:t xml:space="preserve"> dear friends,</w:t>
      </w:r>
    </w:p>
    <w:p w14:paraId="6D2C4434" w14:textId="204EB4AE" w:rsidR="00105D2A" w:rsidRDefault="00573EA6" w:rsidP="00897667">
      <w:pPr>
        <w:pStyle w:val="paragraph"/>
        <w:spacing w:before="0" w:beforeAutospacing="0" w:after="0" w:afterAutospacing="0" w:line="360" w:lineRule="auto"/>
        <w:jc w:val="both"/>
        <w:textAlignment w:val="baseline"/>
        <w:rPr>
          <w:rStyle w:val="eop"/>
          <w:color w:val="000000"/>
          <w:shd w:val="clear" w:color="auto" w:fill="FFFFFF"/>
        </w:rPr>
      </w:pPr>
      <w:r>
        <w:rPr>
          <w:rStyle w:val="eop"/>
          <w:color w:val="000000"/>
          <w:shd w:val="clear" w:color="auto" w:fill="FFFFFF"/>
        </w:rPr>
        <w:t>L</w:t>
      </w:r>
      <w:r w:rsidR="004D6844" w:rsidRPr="00DD68D4">
        <w:rPr>
          <w:rStyle w:val="eop"/>
          <w:color w:val="000000"/>
          <w:shd w:val="clear" w:color="auto" w:fill="FFFFFF"/>
        </w:rPr>
        <w:t>ocal governments</w:t>
      </w:r>
      <w:r w:rsidR="00105D2A" w:rsidRPr="00DD68D4">
        <w:rPr>
          <w:rStyle w:val="eop"/>
          <w:color w:val="000000"/>
          <w:shd w:val="clear" w:color="auto" w:fill="FFFFFF"/>
        </w:rPr>
        <w:t xml:space="preserve"> also</w:t>
      </w:r>
      <w:r w:rsidR="00870774">
        <w:rPr>
          <w:rStyle w:val="eop"/>
          <w:color w:val="000000"/>
          <w:shd w:val="clear" w:color="auto" w:fill="FFFFFF"/>
        </w:rPr>
        <w:t xml:space="preserve"> have a role to play in guaranteeing their </w:t>
      </w:r>
      <w:r w:rsidR="0064364D" w:rsidRPr="00DD68D4">
        <w:rPr>
          <w:rStyle w:val="eop"/>
          <w:color w:val="000000"/>
          <w:shd w:val="clear" w:color="auto" w:fill="FFFFFF"/>
        </w:rPr>
        <w:t xml:space="preserve">human rights. The international human rights obligations of </w:t>
      </w:r>
      <w:r w:rsidR="005324F5">
        <w:rPr>
          <w:rStyle w:val="eop"/>
          <w:color w:val="000000"/>
          <w:shd w:val="clear" w:color="auto" w:fill="FFFFFF"/>
        </w:rPr>
        <w:t>the</w:t>
      </w:r>
      <w:r w:rsidR="0064364D" w:rsidRPr="00DD68D4">
        <w:rPr>
          <w:rStyle w:val="eop"/>
          <w:color w:val="000000"/>
          <w:shd w:val="clear" w:color="auto" w:fill="FFFFFF"/>
        </w:rPr>
        <w:t xml:space="preserve"> State extend to all levels of government – national, </w:t>
      </w:r>
      <w:r w:rsidR="00DF46DF" w:rsidRPr="00DD68D4">
        <w:rPr>
          <w:rStyle w:val="eop"/>
          <w:color w:val="000000"/>
          <w:shd w:val="clear" w:color="auto" w:fill="FFFFFF"/>
        </w:rPr>
        <w:t>regional,</w:t>
      </w:r>
      <w:r w:rsidR="0064364D" w:rsidRPr="00DD68D4">
        <w:rPr>
          <w:rStyle w:val="eop"/>
          <w:color w:val="000000"/>
          <w:shd w:val="clear" w:color="auto" w:fill="FFFFFF"/>
        </w:rPr>
        <w:t xml:space="preserve"> and local</w:t>
      </w:r>
      <w:r w:rsidR="00105D2A" w:rsidRPr="00DD68D4">
        <w:rPr>
          <w:rStyle w:val="eop"/>
          <w:color w:val="000000"/>
          <w:shd w:val="clear" w:color="auto" w:fill="FFFFFF"/>
        </w:rPr>
        <w:t xml:space="preserve">. </w:t>
      </w:r>
    </w:p>
    <w:p w14:paraId="06762ED0" w14:textId="77777777" w:rsidR="00897667" w:rsidRPr="00DD68D4" w:rsidRDefault="00897667" w:rsidP="00897667">
      <w:pPr>
        <w:pStyle w:val="paragraph"/>
        <w:spacing w:before="0" w:beforeAutospacing="0" w:after="0" w:afterAutospacing="0" w:line="360" w:lineRule="auto"/>
        <w:jc w:val="both"/>
        <w:textAlignment w:val="baseline"/>
        <w:rPr>
          <w:rStyle w:val="eop"/>
          <w:color w:val="000000"/>
          <w:shd w:val="clear" w:color="auto" w:fill="FFFFFF"/>
        </w:rPr>
      </w:pPr>
    </w:p>
    <w:p w14:paraId="300A9107" w14:textId="435FFD01" w:rsidR="00413F82" w:rsidRDefault="00870774" w:rsidP="00897667">
      <w:pPr>
        <w:pStyle w:val="paragraph"/>
        <w:spacing w:before="0" w:beforeAutospacing="0" w:after="0" w:afterAutospacing="0" w:line="360" w:lineRule="auto"/>
        <w:jc w:val="both"/>
        <w:textAlignment w:val="baseline"/>
        <w:rPr>
          <w:rStyle w:val="eop"/>
          <w:color w:val="000000"/>
          <w:shd w:val="clear" w:color="auto" w:fill="FFFFFF"/>
        </w:rPr>
      </w:pPr>
      <w:r>
        <w:rPr>
          <w:rStyle w:val="eop"/>
          <w:color w:val="000000"/>
          <w:shd w:val="clear" w:color="auto" w:fill="FFFFFF"/>
        </w:rPr>
        <w:t>Public</w:t>
      </w:r>
      <w:r w:rsidR="00413F82" w:rsidRPr="00DD68D4">
        <w:rPr>
          <w:rStyle w:val="eop"/>
          <w:color w:val="000000"/>
          <w:shd w:val="clear" w:color="auto" w:fill="FFFFFF"/>
        </w:rPr>
        <w:t xml:space="preserve"> servant</w:t>
      </w:r>
      <w:r>
        <w:rPr>
          <w:rStyle w:val="eop"/>
          <w:color w:val="000000"/>
          <w:shd w:val="clear" w:color="auto" w:fill="FFFFFF"/>
        </w:rPr>
        <w:t>s</w:t>
      </w:r>
      <w:r w:rsidR="00413F82" w:rsidRPr="00DD68D4">
        <w:rPr>
          <w:rStyle w:val="eop"/>
          <w:color w:val="000000"/>
          <w:shd w:val="clear" w:color="auto" w:fill="FFFFFF"/>
        </w:rPr>
        <w:t xml:space="preserve"> in the local administration – </w:t>
      </w:r>
      <w:r w:rsidR="00DF46DF">
        <w:rPr>
          <w:rStyle w:val="eop"/>
          <w:color w:val="000000"/>
          <w:shd w:val="clear" w:color="auto" w:fill="FFFFFF"/>
        </w:rPr>
        <w:t xml:space="preserve">from </w:t>
      </w:r>
      <w:r w:rsidR="00DF46DF" w:rsidRPr="00DD68D4">
        <w:rPr>
          <w:rStyle w:val="eop"/>
          <w:color w:val="000000"/>
          <w:shd w:val="clear" w:color="auto" w:fill="FFFFFF"/>
        </w:rPr>
        <w:t>urban</w:t>
      </w:r>
      <w:r w:rsidR="00413F82" w:rsidRPr="00DD68D4">
        <w:rPr>
          <w:rStyle w:val="eop"/>
          <w:color w:val="000000"/>
          <w:shd w:val="clear" w:color="auto" w:fill="FFFFFF"/>
        </w:rPr>
        <w:t xml:space="preserve"> planner</w:t>
      </w:r>
      <w:r>
        <w:rPr>
          <w:rStyle w:val="eop"/>
          <w:color w:val="000000"/>
          <w:shd w:val="clear" w:color="auto" w:fill="FFFFFF"/>
        </w:rPr>
        <w:t>s</w:t>
      </w:r>
      <w:r w:rsidR="002B38F0">
        <w:rPr>
          <w:rStyle w:val="eop"/>
          <w:color w:val="000000"/>
          <w:shd w:val="clear" w:color="auto" w:fill="FFFFFF"/>
        </w:rPr>
        <w:t xml:space="preserve"> and</w:t>
      </w:r>
      <w:r w:rsidR="00413F82" w:rsidRPr="00DD68D4">
        <w:rPr>
          <w:rStyle w:val="eop"/>
          <w:color w:val="000000"/>
          <w:shd w:val="clear" w:color="auto" w:fill="FFFFFF"/>
        </w:rPr>
        <w:t xml:space="preserve"> social worker</w:t>
      </w:r>
      <w:r>
        <w:rPr>
          <w:rStyle w:val="eop"/>
          <w:color w:val="000000"/>
          <w:shd w:val="clear" w:color="auto" w:fill="FFFFFF"/>
        </w:rPr>
        <w:t>s</w:t>
      </w:r>
      <w:r w:rsidR="00413F82" w:rsidRPr="00DD68D4">
        <w:rPr>
          <w:rStyle w:val="eop"/>
          <w:color w:val="000000"/>
          <w:shd w:val="clear" w:color="auto" w:fill="FFFFFF"/>
        </w:rPr>
        <w:t>, statistician</w:t>
      </w:r>
      <w:r>
        <w:rPr>
          <w:rStyle w:val="eop"/>
          <w:color w:val="000000"/>
          <w:shd w:val="clear" w:color="auto" w:fill="FFFFFF"/>
        </w:rPr>
        <w:t>s</w:t>
      </w:r>
      <w:r w:rsidR="00413F82" w:rsidRPr="00DD68D4">
        <w:rPr>
          <w:rStyle w:val="eop"/>
          <w:color w:val="000000"/>
          <w:shd w:val="clear" w:color="auto" w:fill="FFFFFF"/>
        </w:rPr>
        <w:t>, finance officer</w:t>
      </w:r>
      <w:r>
        <w:rPr>
          <w:rStyle w:val="eop"/>
          <w:color w:val="000000"/>
          <w:shd w:val="clear" w:color="auto" w:fill="FFFFFF"/>
        </w:rPr>
        <w:t>s</w:t>
      </w:r>
      <w:r w:rsidR="00413F82" w:rsidRPr="00DD68D4">
        <w:rPr>
          <w:rStyle w:val="eop"/>
          <w:color w:val="000000"/>
          <w:shd w:val="clear" w:color="auto" w:fill="FFFFFF"/>
        </w:rPr>
        <w:t xml:space="preserve"> or city council </w:t>
      </w:r>
      <w:proofErr w:type="gramStart"/>
      <w:r w:rsidR="00413F82" w:rsidRPr="00DD68D4">
        <w:rPr>
          <w:rStyle w:val="eop"/>
          <w:color w:val="000000"/>
          <w:shd w:val="clear" w:color="auto" w:fill="FFFFFF"/>
        </w:rPr>
        <w:t>member</w:t>
      </w:r>
      <w:r w:rsidR="003404CE">
        <w:rPr>
          <w:rStyle w:val="eop"/>
          <w:color w:val="000000"/>
          <w:shd w:val="clear" w:color="auto" w:fill="FFFFFF"/>
        </w:rPr>
        <w:t xml:space="preserve">s </w:t>
      </w:r>
      <w:r w:rsidR="00413F82" w:rsidRPr="00DD68D4">
        <w:rPr>
          <w:rStyle w:val="eop"/>
          <w:color w:val="000000"/>
          <w:shd w:val="clear" w:color="auto" w:fill="FFFFFF"/>
        </w:rPr>
        <w:t xml:space="preserve"> –</w:t>
      </w:r>
      <w:proofErr w:type="gramEnd"/>
      <w:r w:rsidR="00413F82" w:rsidRPr="00DD68D4">
        <w:rPr>
          <w:rStyle w:val="eop"/>
          <w:color w:val="000000"/>
          <w:shd w:val="clear" w:color="auto" w:fill="FFFFFF"/>
        </w:rPr>
        <w:t xml:space="preserve"> </w:t>
      </w:r>
      <w:r w:rsidR="00573EA6">
        <w:rPr>
          <w:rStyle w:val="eop"/>
          <w:color w:val="000000"/>
          <w:shd w:val="clear" w:color="auto" w:fill="FFFFFF"/>
        </w:rPr>
        <w:t xml:space="preserve">are </w:t>
      </w:r>
      <w:r w:rsidR="00413F82" w:rsidRPr="00DD68D4">
        <w:rPr>
          <w:rStyle w:val="eop"/>
          <w:color w:val="000000"/>
          <w:shd w:val="clear" w:color="auto" w:fill="FFFFFF"/>
        </w:rPr>
        <w:t xml:space="preserve">already </w:t>
      </w:r>
      <w:r w:rsidR="00413F82">
        <w:rPr>
          <w:rStyle w:val="eop"/>
          <w:color w:val="000000"/>
          <w:shd w:val="clear" w:color="auto" w:fill="FFFFFF"/>
        </w:rPr>
        <w:t xml:space="preserve">defending and </w:t>
      </w:r>
      <w:r w:rsidR="00413F82" w:rsidRPr="00DD68D4">
        <w:rPr>
          <w:rStyle w:val="eop"/>
          <w:color w:val="000000"/>
          <w:shd w:val="clear" w:color="auto" w:fill="FFFFFF"/>
        </w:rPr>
        <w:t>realizing human rights in their daily work.</w:t>
      </w:r>
      <w:r w:rsidR="00413F82">
        <w:rPr>
          <w:rStyle w:val="eop"/>
          <w:color w:val="000000"/>
          <w:shd w:val="clear" w:color="auto" w:fill="FFFFFF"/>
        </w:rPr>
        <w:t xml:space="preserve"> </w:t>
      </w:r>
      <w:r w:rsidR="00413F82" w:rsidRPr="00DD68D4">
        <w:rPr>
          <w:rStyle w:val="eop"/>
          <w:color w:val="000000"/>
          <w:shd w:val="clear" w:color="auto" w:fill="FFFFFF"/>
        </w:rPr>
        <w:t xml:space="preserve">It is imperative that we empower </w:t>
      </w:r>
      <w:r w:rsidR="00413F82">
        <w:rPr>
          <w:rStyle w:val="eop"/>
          <w:color w:val="000000"/>
          <w:shd w:val="clear" w:color="auto" w:fill="FFFFFF"/>
        </w:rPr>
        <w:t>local government</w:t>
      </w:r>
      <w:r>
        <w:rPr>
          <w:rStyle w:val="eop"/>
          <w:color w:val="000000"/>
          <w:shd w:val="clear" w:color="auto" w:fill="FFFFFF"/>
        </w:rPr>
        <w:t xml:space="preserve"> officials</w:t>
      </w:r>
      <w:r w:rsidR="00413F82">
        <w:rPr>
          <w:rStyle w:val="eop"/>
          <w:color w:val="000000"/>
          <w:shd w:val="clear" w:color="auto" w:fill="FFFFFF"/>
        </w:rPr>
        <w:t xml:space="preserve"> </w:t>
      </w:r>
      <w:r w:rsidR="00413F82" w:rsidRPr="00DD68D4">
        <w:rPr>
          <w:rStyle w:val="eop"/>
          <w:color w:val="000000"/>
          <w:shd w:val="clear" w:color="auto" w:fill="FFFFFF"/>
        </w:rPr>
        <w:t xml:space="preserve">with the necessary knowledge, skills, and resources, that will enable them to be effective </w:t>
      </w:r>
      <w:r w:rsidR="00413F82" w:rsidRPr="002831DC">
        <w:rPr>
          <w:rStyle w:val="eop"/>
          <w:color w:val="000000" w:themeColor="text1"/>
          <w:shd w:val="clear" w:color="auto" w:fill="FFFFFF"/>
        </w:rPr>
        <w:t xml:space="preserve">stewards </w:t>
      </w:r>
      <w:r w:rsidR="00413F82" w:rsidRPr="00DD68D4">
        <w:rPr>
          <w:rStyle w:val="eop"/>
          <w:color w:val="000000"/>
          <w:shd w:val="clear" w:color="auto" w:fill="FFFFFF"/>
        </w:rPr>
        <w:t xml:space="preserve">of human rights within their </w:t>
      </w:r>
      <w:r w:rsidR="002B38F0">
        <w:rPr>
          <w:rStyle w:val="eop"/>
          <w:color w:val="000000"/>
          <w:shd w:val="clear" w:color="auto" w:fill="FFFFFF"/>
        </w:rPr>
        <w:t xml:space="preserve">own </w:t>
      </w:r>
      <w:r w:rsidR="00413F82" w:rsidRPr="00DD68D4">
        <w:rPr>
          <w:rStyle w:val="eop"/>
          <w:color w:val="000000"/>
          <w:shd w:val="clear" w:color="auto" w:fill="FFFFFF"/>
        </w:rPr>
        <w:t>communities.</w:t>
      </w:r>
    </w:p>
    <w:p w14:paraId="5479EC0C" w14:textId="77777777" w:rsidR="00897667" w:rsidRPr="00DD68D4" w:rsidRDefault="00897667" w:rsidP="00897667">
      <w:pPr>
        <w:pStyle w:val="paragraph"/>
        <w:spacing w:before="0" w:beforeAutospacing="0" w:after="0" w:afterAutospacing="0" w:line="360" w:lineRule="auto"/>
        <w:jc w:val="both"/>
        <w:textAlignment w:val="baseline"/>
        <w:rPr>
          <w:rStyle w:val="eop"/>
          <w:color w:val="000000"/>
          <w:shd w:val="clear" w:color="auto" w:fill="FFFFFF"/>
        </w:rPr>
      </w:pPr>
    </w:p>
    <w:p w14:paraId="7BA357FA" w14:textId="64617CA5" w:rsidR="00071F38" w:rsidRDefault="00291793" w:rsidP="00897667">
      <w:pPr>
        <w:pStyle w:val="paragraph"/>
        <w:spacing w:before="0" w:beforeAutospacing="0" w:after="0" w:afterAutospacing="0" w:line="360" w:lineRule="auto"/>
        <w:jc w:val="both"/>
        <w:textAlignment w:val="baseline"/>
        <w:rPr>
          <w:rStyle w:val="eop"/>
          <w:color w:val="000000" w:themeColor="text1"/>
        </w:rPr>
      </w:pPr>
      <w:r w:rsidRPr="00DD68D4">
        <w:rPr>
          <w:rStyle w:val="eop"/>
          <w:color w:val="000000"/>
          <w:shd w:val="clear" w:color="auto" w:fill="FFFFFF"/>
        </w:rPr>
        <w:t>Embedding human rights in public management requires building the capacity of locally elected officials</w:t>
      </w:r>
      <w:r w:rsidR="00B64A51">
        <w:rPr>
          <w:rStyle w:val="eop"/>
          <w:color w:val="000000"/>
          <w:shd w:val="clear" w:color="auto" w:fill="FFFFFF"/>
        </w:rPr>
        <w:t xml:space="preserve"> and</w:t>
      </w:r>
      <w:r w:rsidR="00712429" w:rsidRPr="00DD68D4">
        <w:rPr>
          <w:rStyle w:val="eop"/>
          <w:color w:val="000000"/>
          <w:shd w:val="clear" w:color="auto" w:fill="FFFFFF"/>
        </w:rPr>
        <w:t xml:space="preserve"> </w:t>
      </w:r>
      <w:r w:rsidRPr="00DD68D4">
        <w:rPr>
          <w:rStyle w:val="eop"/>
          <w:color w:val="000000"/>
          <w:shd w:val="clear" w:color="auto" w:fill="FFFFFF"/>
        </w:rPr>
        <w:t>government staff</w:t>
      </w:r>
      <w:r w:rsidR="00712429" w:rsidRPr="00DD68D4">
        <w:rPr>
          <w:rStyle w:val="eop"/>
          <w:color w:val="000000"/>
          <w:shd w:val="clear" w:color="auto" w:fill="FFFFFF"/>
        </w:rPr>
        <w:t>.</w:t>
      </w:r>
      <w:r w:rsidR="00413F82">
        <w:rPr>
          <w:rStyle w:val="eop"/>
          <w:color w:val="000000"/>
          <w:shd w:val="clear" w:color="auto" w:fill="FFFFFF"/>
        </w:rPr>
        <w:t xml:space="preserve"> </w:t>
      </w:r>
      <w:r w:rsidR="002B38F0">
        <w:rPr>
          <w:rStyle w:val="eop"/>
          <w:color w:val="000000"/>
          <w:shd w:val="clear" w:color="auto" w:fill="FFFFFF"/>
        </w:rPr>
        <w:t>The u</w:t>
      </w:r>
      <w:r w:rsidR="00321057">
        <w:rPr>
          <w:rStyle w:val="eop"/>
          <w:color w:val="000000"/>
          <w:shd w:val="clear" w:color="auto" w:fill="FFFFFF"/>
        </w:rPr>
        <w:t>se and application of human rights as well as e</w:t>
      </w:r>
      <w:r w:rsidR="00413F82" w:rsidRPr="00DD68D4">
        <w:rPr>
          <w:rStyle w:val="eop"/>
          <w:color w:val="000000"/>
          <w:shd w:val="clear" w:color="auto" w:fill="FFFFFF"/>
        </w:rPr>
        <w:t>ducation and training stand as pivotal tools in fostering a human rights culture.</w:t>
      </w:r>
      <w:r w:rsidR="00321057">
        <w:rPr>
          <w:rStyle w:val="eop"/>
          <w:color w:val="000000"/>
          <w:shd w:val="clear" w:color="auto" w:fill="FFFFFF"/>
        </w:rPr>
        <w:t xml:space="preserve">  </w:t>
      </w:r>
      <w:r w:rsidR="00D8715D" w:rsidRPr="2A797312">
        <w:rPr>
          <w:rStyle w:val="eop"/>
          <w:color w:val="000000" w:themeColor="text1"/>
        </w:rPr>
        <w:t xml:space="preserve">Our Office </w:t>
      </w:r>
      <w:r w:rsidR="00071F38" w:rsidRPr="00DD68D4">
        <w:rPr>
          <w:rStyle w:val="eop"/>
          <w:color w:val="000000"/>
          <w:shd w:val="clear" w:color="auto" w:fill="FFFFFF"/>
        </w:rPr>
        <w:lastRenderedPageBreak/>
        <w:t>has supported these efforts through initiatives</w:t>
      </w:r>
      <w:r w:rsidR="00C816A6">
        <w:rPr>
          <w:rStyle w:val="eop"/>
          <w:color w:val="000000"/>
          <w:shd w:val="clear" w:color="auto" w:fill="FFFFFF"/>
        </w:rPr>
        <w:t xml:space="preserve"> including capacity-building for local authorities, </w:t>
      </w:r>
      <w:r w:rsidR="003404CE">
        <w:rPr>
          <w:rStyle w:val="eop"/>
          <w:color w:val="000000"/>
          <w:shd w:val="clear" w:color="auto" w:fill="FFFFFF"/>
        </w:rPr>
        <w:t xml:space="preserve">such as </w:t>
      </w:r>
      <w:r w:rsidR="002B38F0">
        <w:rPr>
          <w:rStyle w:val="eop"/>
          <w:color w:val="000000"/>
          <w:shd w:val="clear" w:color="auto" w:fill="FFFFFF"/>
        </w:rPr>
        <w:t xml:space="preserve">through </w:t>
      </w:r>
      <w:r w:rsidR="00DF46DF" w:rsidRPr="00DD68D4">
        <w:rPr>
          <w:rStyle w:val="eop"/>
          <w:color w:val="000000"/>
          <w:shd w:val="clear" w:color="auto" w:fill="FFFFFF"/>
        </w:rPr>
        <w:t>the</w:t>
      </w:r>
      <w:r w:rsidR="00071F38" w:rsidRPr="00DD68D4">
        <w:rPr>
          <w:rStyle w:val="eop"/>
          <w:color w:val="000000"/>
          <w:shd w:val="clear" w:color="auto" w:fill="FFFFFF"/>
        </w:rPr>
        <w:t xml:space="preserve"> World Programme for Human Rights Education</w:t>
      </w:r>
      <w:r w:rsidR="00B64A51" w:rsidRPr="2A797312">
        <w:rPr>
          <w:rStyle w:val="eop"/>
          <w:color w:val="000000" w:themeColor="text1"/>
        </w:rPr>
        <w:t xml:space="preserve">, </w:t>
      </w:r>
      <w:r w:rsidR="009D3539" w:rsidRPr="2A797312">
        <w:rPr>
          <w:rStyle w:val="eop"/>
          <w:color w:val="000000" w:themeColor="text1"/>
        </w:rPr>
        <w:t xml:space="preserve">which </w:t>
      </w:r>
      <w:r w:rsidR="003404CE">
        <w:rPr>
          <w:rStyle w:val="eop"/>
          <w:color w:val="000000" w:themeColor="text1"/>
        </w:rPr>
        <w:t xml:space="preserve">has already </w:t>
      </w:r>
      <w:r w:rsidR="00C816A6">
        <w:rPr>
          <w:rStyle w:val="eop"/>
          <w:color w:val="000000" w:themeColor="text1"/>
        </w:rPr>
        <w:t>train</w:t>
      </w:r>
      <w:r w:rsidR="003404CE">
        <w:rPr>
          <w:rStyle w:val="eop"/>
          <w:color w:val="000000" w:themeColor="text1"/>
        </w:rPr>
        <w:t xml:space="preserve">ed </w:t>
      </w:r>
      <w:r w:rsidR="0077764B" w:rsidRPr="2A797312">
        <w:rPr>
          <w:rStyle w:val="eop"/>
          <w:color w:val="000000" w:themeColor="text1"/>
        </w:rPr>
        <w:t>civil servants,</w:t>
      </w:r>
      <w:r w:rsidR="00C816A6">
        <w:rPr>
          <w:rStyle w:val="eop"/>
          <w:color w:val="000000" w:themeColor="text1"/>
        </w:rPr>
        <w:t xml:space="preserve"> law enforcement officials and military personnel.</w:t>
      </w:r>
      <w:r w:rsidR="0077764B" w:rsidRPr="2A797312">
        <w:rPr>
          <w:rStyle w:val="eop"/>
          <w:color w:val="000000" w:themeColor="text1"/>
        </w:rPr>
        <w:t xml:space="preserve"> </w:t>
      </w:r>
    </w:p>
    <w:p w14:paraId="0AF7C28D" w14:textId="77777777" w:rsidR="00897667" w:rsidRDefault="00897667" w:rsidP="00897667">
      <w:pPr>
        <w:pStyle w:val="paragraph"/>
        <w:spacing w:before="0" w:beforeAutospacing="0" w:after="0" w:afterAutospacing="0" w:line="360" w:lineRule="auto"/>
        <w:jc w:val="both"/>
        <w:textAlignment w:val="baseline"/>
        <w:rPr>
          <w:rStyle w:val="eop"/>
          <w:color w:val="000000" w:themeColor="text1"/>
        </w:rPr>
      </w:pPr>
    </w:p>
    <w:p w14:paraId="54945437" w14:textId="1DC7097E" w:rsidR="0087469A" w:rsidRPr="00DD68D4" w:rsidRDefault="0087469A" w:rsidP="00897667">
      <w:pPr>
        <w:pStyle w:val="paragraph"/>
        <w:spacing w:before="0" w:beforeAutospacing="0" w:after="0" w:afterAutospacing="0" w:line="360" w:lineRule="auto"/>
        <w:jc w:val="both"/>
        <w:textAlignment w:val="baseline"/>
        <w:rPr>
          <w:rStyle w:val="eop"/>
          <w:color w:val="000000"/>
          <w:shd w:val="clear" w:color="auto" w:fill="FFFFFF"/>
        </w:rPr>
      </w:pPr>
      <w:r>
        <w:rPr>
          <w:rStyle w:val="eop"/>
          <w:color w:val="000000"/>
          <w:shd w:val="clear" w:color="auto" w:fill="FFFFFF"/>
        </w:rPr>
        <w:t xml:space="preserve">The programme’s activities were </w:t>
      </w:r>
      <w:r w:rsidR="002B38F0">
        <w:rPr>
          <w:rStyle w:val="eop"/>
          <w:color w:val="000000"/>
          <w:shd w:val="clear" w:color="auto" w:fill="FFFFFF"/>
        </w:rPr>
        <w:t xml:space="preserve">in fact </w:t>
      </w:r>
      <w:r>
        <w:rPr>
          <w:rStyle w:val="eop"/>
          <w:color w:val="000000"/>
          <w:shd w:val="clear" w:color="auto" w:fill="FFFFFF"/>
        </w:rPr>
        <w:t>implemented across the globe:</w:t>
      </w:r>
    </w:p>
    <w:p w14:paraId="61ABCE24" w14:textId="01EC3385" w:rsidR="00E909AE" w:rsidRDefault="00D76496" w:rsidP="00897667">
      <w:pPr>
        <w:pStyle w:val="paragraph"/>
        <w:numPr>
          <w:ilvl w:val="0"/>
          <w:numId w:val="3"/>
        </w:numPr>
        <w:tabs>
          <w:tab w:val="left" w:pos="975"/>
        </w:tabs>
        <w:spacing w:before="0" w:beforeAutospacing="0" w:after="0" w:afterAutospacing="0" w:line="360" w:lineRule="auto"/>
        <w:ind w:left="426"/>
        <w:jc w:val="both"/>
        <w:textAlignment w:val="baseline"/>
        <w:rPr>
          <w:rStyle w:val="eop"/>
          <w:color w:val="000000"/>
          <w:shd w:val="clear" w:color="auto" w:fill="FFFFFF"/>
        </w:rPr>
      </w:pPr>
      <w:r w:rsidRPr="00DD68D4">
        <w:rPr>
          <w:rStyle w:val="eop"/>
          <w:color w:val="000000"/>
          <w:shd w:val="clear" w:color="auto" w:fill="FFFFFF"/>
        </w:rPr>
        <w:t xml:space="preserve">In Madagascar, </w:t>
      </w:r>
      <w:r w:rsidR="00D8715D">
        <w:rPr>
          <w:rStyle w:val="eop"/>
          <w:color w:val="000000"/>
          <w:shd w:val="clear" w:color="auto" w:fill="FFFFFF"/>
        </w:rPr>
        <w:t>we</w:t>
      </w:r>
      <w:r w:rsidR="00D8715D" w:rsidRPr="00DD68D4">
        <w:rPr>
          <w:rStyle w:val="eop"/>
          <w:color w:val="000000"/>
          <w:shd w:val="clear" w:color="auto" w:fill="FFFFFF"/>
        </w:rPr>
        <w:t xml:space="preserve"> </w:t>
      </w:r>
      <w:r w:rsidR="00B81E2E" w:rsidRPr="00DD68D4">
        <w:rPr>
          <w:rStyle w:val="eop"/>
          <w:color w:val="000000"/>
          <w:shd w:val="clear" w:color="auto" w:fill="FFFFFF"/>
        </w:rPr>
        <w:t xml:space="preserve">organized capacity building workshops for local authorities </w:t>
      </w:r>
      <w:r w:rsidR="00D8715D">
        <w:rPr>
          <w:rStyle w:val="eop"/>
          <w:color w:val="000000"/>
          <w:shd w:val="clear" w:color="auto" w:fill="FFFFFF"/>
        </w:rPr>
        <w:t xml:space="preserve">in </w:t>
      </w:r>
      <w:r w:rsidR="0087469A">
        <w:rPr>
          <w:rStyle w:val="eop"/>
          <w:color w:val="000000"/>
          <w:shd w:val="clear" w:color="auto" w:fill="FFFFFF"/>
        </w:rPr>
        <w:t>[</w:t>
      </w:r>
      <w:r w:rsidR="00D8715D">
        <w:rPr>
          <w:rStyle w:val="eop"/>
          <w:color w:val="000000"/>
          <w:shd w:val="clear" w:color="auto" w:fill="FFFFFF"/>
        </w:rPr>
        <w:t>seven</w:t>
      </w:r>
      <w:r w:rsidR="0087469A">
        <w:rPr>
          <w:rStyle w:val="eop"/>
          <w:color w:val="000000"/>
          <w:shd w:val="clear" w:color="auto" w:fill="FFFFFF"/>
        </w:rPr>
        <w:t>]</w:t>
      </w:r>
      <w:r w:rsidR="00D8715D">
        <w:rPr>
          <w:rStyle w:val="eop"/>
          <w:color w:val="000000"/>
          <w:shd w:val="clear" w:color="auto" w:fill="FFFFFF"/>
        </w:rPr>
        <w:t xml:space="preserve"> </w:t>
      </w:r>
      <w:r w:rsidR="00DE1BE9" w:rsidRPr="00DD68D4">
        <w:rPr>
          <w:rStyle w:val="eop"/>
          <w:color w:val="000000"/>
          <w:shd w:val="clear" w:color="auto" w:fill="FFFFFF"/>
        </w:rPr>
        <w:t>cities</w:t>
      </w:r>
      <w:r w:rsidR="00D8715D">
        <w:rPr>
          <w:rStyle w:val="eop"/>
          <w:color w:val="000000"/>
          <w:shd w:val="clear" w:color="auto" w:fill="FFFFFF"/>
        </w:rPr>
        <w:t xml:space="preserve"> aimed at </w:t>
      </w:r>
      <w:r w:rsidR="00FE3975" w:rsidRPr="00DD68D4">
        <w:rPr>
          <w:rStyle w:val="eop"/>
          <w:color w:val="000000"/>
          <w:shd w:val="clear" w:color="auto" w:fill="FFFFFF"/>
        </w:rPr>
        <w:t xml:space="preserve">integrating gender and human rights into local development plans. </w:t>
      </w:r>
    </w:p>
    <w:p w14:paraId="017A9316" w14:textId="731C6897" w:rsidR="003557CA" w:rsidRPr="0087469A" w:rsidRDefault="00AA438E" w:rsidP="00897667">
      <w:pPr>
        <w:pStyle w:val="paragraph"/>
        <w:numPr>
          <w:ilvl w:val="0"/>
          <w:numId w:val="3"/>
        </w:numPr>
        <w:tabs>
          <w:tab w:val="left" w:pos="975"/>
        </w:tabs>
        <w:spacing w:before="0" w:beforeAutospacing="0" w:after="0" w:afterAutospacing="0" w:line="360" w:lineRule="auto"/>
        <w:ind w:left="426"/>
        <w:jc w:val="both"/>
        <w:textAlignment w:val="baseline"/>
        <w:rPr>
          <w:rStyle w:val="eop"/>
          <w:color w:val="000000"/>
          <w:shd w:val="clear" w:color="auto" w:fill="FFFFFF"/>
        </w:rPr>
      </w:pPr>
      <w:r w:rsidRPr="0087469A">
        <w:rPr>
          <w:rStyle w:val="eop"/>
          <w:color w:val="000000"/>
          <w:shd w:val="clear" w:color="auto" w:fill="FFFFFF"/>
        </w:rPr>
        <w:t>In Mexico,</w:t>
      </w:r>
      <w:r w:rsidR="00ED0FC0" w:rsidRPr="0087469A">
        <w:rPr>
          <w:rStyle w:val="eop"/>
          <w:color w:val="000000"/>
          <w:shd w:val="clear" w:color="auto" w:fill="FFFFFF"/>
        </w:rPr>
        <w:t xml:space="preserve"> </w:t>
      </w:r>
      <w:r w:rsidR="0087469A">
        <w:rPr>
          <w:rStyle w:val="eop"/>
          <w:color w:val="000000"/>
          <w:shd w:val="clear" w:color="auto" w:fill="FFFFFF"/>
        </w:rPr>
        <w:t>[</w:t>
      </w:r>
      <w:r w:rsidR="00ED0FC0" w:rsidRPr="0087469A">
        <w:rPr>
          <w:rStyle w:val="eop"/>
          <w:color w:val="000000"/>
          <w:shd w:val="clear" w:color="auto" w:fill="FFFFFF"/>
        </w:rPr>
        <w:t>in 2022</w:t>
      </w:r>
      <w:r w:rsidR="0087469A">
        <w:rPr>
          <w:rStyle w:val="eop"/>
          <w:color w:val="000000"/>
          <w:shd w:val="clear" w:color="auto" w:fill="FFFFFF"/>
        </w:rPr>
        <w:t>]</w:t>
      </w:r>
      <w:r w:rsidR="00ED0FC0" w:rsidRPr="0087469A">
        <w:rPr>
          <w:rStyle w:val="eop"/>
          <w:color w:val="000000"/>
          <w:shd w:val="clear" w:color="auto" w:fill="FFFFFF"/>
        </w:rPr>
        <w:t>,</w:t>
      </w:r>
      <w:r w:rsidRPr="0087469A">
        <w:rPr>
          <w:rStyle w:val="eop"/>
          <w:color w:val="000000"/>
          <w:shd w:val="clear" w:color="auto" w:fill="FFFFFF"/>
        </w:rPr>
        <w:t xml:space="preserve"> </w:t>
      </w:r>
      <w:r w:rsidR="00D8715D" w:rsidRPr="0087469A">
        <w:rPr>
          <w:rStyle w:val="eop"/>
          <w:color w:val="000000"/>
          <w:shd w:val="clear" w:color="auto" w:fill="FFFFFF"/>
        </w:rPr>
        <w:t>our Office</w:t>
      </w:r>
      <w:r w:rsidR="006B7AAF" w:rsidRPr="0087469A">
        <w:rPr>
          <w:rStyle w:val="eop"/>
          <w:color w:val="000000"/>
          <w:shd w:val="clear" w:color="auto" w:fill="FFFFFF"/>
        </w:rPr>
        <w:t>,</w:t>
      </w:r>
      <w:r w:rsidRPr="0087469A">
        <w:rPr>
          <w:rStyle w:val="eop"/>
          <w:color w:val="000000"/>
          <w:shd w:val="clear" w:color="auto" w:fill="FFFFFF"/>
        </w:rPr>
        <w:t xml:space="preserve"> in collaboration with the Mexican Institute of Water Technologies, supported the development of indicators on the rights to water and sanitation, and conducted training workshops with local authorities on the </w:t>
      </w:r>
      <w:r w:rsidR="002E6B56" w:rsidRPr="0087469A">
        <w:rPr>
          <w:rStyle w:val="eop"/>
          <w:color w:val="000000"/>
          <w:shd w:val="clear" w:color="auto" w:fill="FFFFFF"/>
        </w:rPr>
        <w:t xml:space="preserve">use of these indicators. </w:t>
      </w:r>
    </w:p>
    <w:p w14:paraId="53E3562C" w14:textId="2EF73BAC" w:rsidR="00573EA6" w:rsidRPr="00897667" w:rsidRDefault="00BF4BCA" w:rsidP="00897667">
      <w:pPr>
        <w:pStyle w:val="paragraph"/>
        <w:numPr>
          <w:ilvl w:val="0"/>
          <w:numId w:val="3"/>
        </w:numPr>
        <w:tabs>
          <w:tab w:val="left" w:pos="975"/>
        </w:tabs>
        <w:spacing w:before="0" w:beforeAutospacing="0" w:after="0" w:afterAutospacing="0" w:line="360" w:lineRule="auto"/>
        <w:ind w:left="426"/>
        <w:jc w:val="both"/>
        <w:textAlignment w:val="baseline"/>
        <w:rPr>
          <w:rStyle w:val="eop"/>
          <w:color w:val="000000"/>
          <w:shd w:val="clear" w:color="auto" w:fill="FFFFFF"/>
        </w:rPr>
      </w:pPr>
      <w:r w:rsidRPr="00DD68D4">
        <w:rPr>
          <w:rStyle w:val="eop"/>
          <w:color w:val="000000"/>
          <w:shd w:val="clear" w:color="auto" w:fill="FFFFFF"/>
        </w:rPr>
        <w:t>In Uruguay,</w:t>
      </w:r>
      <w:r w:rsidR="00430683">
        <w:rPr>
          <w:rStyle w:val="eop"/>
          <w:color w:val="000000"/>
          <w:shd w:val="clear" w:color="auto" w:fill="FFFFFF"/>
        </w:rPr>
        <w:t xml:space="preserve"> </w:t>
      </w:r>
      <w:r w:rsidR="0087469A">
        <w:rPr>
          <w:rStyle w:val="eop"/>
          <w:color w:val="000000"/>
          <w:shd w:val="clear" w:color="auto" w:fill="FFFFFF"/>
        </w:rPr>
        <w:t>[</w:t>
      </w:r>
      <w:r w:rsidR="00430683">
        <w:rPr>
          <w:rStyle w:val="eop"/>
          <w:color w:val="000000"/>
          <w:shd w:val="clear" w:color="auto" w:fill="FFFFFF"/>
        </w:rPr>
        <w:t>in 2022 and 2023</w:t>
      </w:r>
      <w:r w:rsidR="0087469A">
        <w:rPr>
          <w:rStyle w:val="eop"/>
          <w:color w:val="000000"/>
          <w:shd w:val="clear" w:color="auto" w:fill="FFFFFF"/>
        </w:rPr>
        <w:t>]</w:t>
      </w:r>
      <w:r w:rsidR="00ED0FC0">
        <w:rPr>
          <w:rStyle w:val="eop"/>
          <w:color w:val="000000"/>
          <w:shd w:val="clear" w:color="auto" w:fill="FFFFFF"/>
        </w:rPr>
        <w:t>,</w:t>
      </w:r>
      <w:r w:rsidRPr="00DD68D4">
        <w:rPr>
          <w:rStyle w:val="eop"/>
          <w:color w:val="000000"/>
          <w:shd w:val="clear" w:color="auto" w:fill="FFFFFF"/>
        </w:rPr>
        <w:t xml:space="preserve"> </w:t>
      </w:r>
      <w:r w:rsidR="00D8715D">
        <w:rPr>
          <w:rStyle w:val="eop"/>
          <w:color w:val="000000"/>
          <w:shd w:val="clear" w:color="auto" w:fill="FFFFFF"/>
        </w:rPr>
        <w:t>we</w:t>
      </w:r>
      <w:r w:rsidR="00D8715D" w:rsidRPr="00DD68D4">
        <w:rPr>
          <w:rStyle w:val="eop"/>
          <w:color w:val="000000"/>
          <w:shd w:val="clear" w:color="auto" w:fill="FFFFFF"/>
        </w:rPr>
        <w:t xml:space="preserve"> </w:t>
      </w:r>
      <w:r w:rsidRPr="00DD68D4">
        <w:rPr>
          <w:rStyle w:val="eop"/>
          <w:color w:val="000000"/>
          <w:shd w:val="clear" w:color="auto" w:fill="FFFFFF"/>
        </w:rPr>
        <w:t xml:space="preserve">facilitated collaboration between the United Nations country team and local governments in </w:t>
      </w:r>
      <w:r w:rsidR="00D8715D">
        <w:rPr>
          <w:rStyle w:val="eop"/>
          <w:color w:val="000000"/>
          <w:shd w:val="clear" w:color="auto" w:fill="FFFFFF"/>
        </w:rPr>
        <w:t>seven</w:t>
      </w:r>
      <w:r w:rsidRPr="00DD68D4">
        <w:rPr>
          <w:rStyle w:val="eop"/>
          <w:color w:val="000000"/>
          <w:shd w:val="clear" w:color="auto" w:fill="FFFFFF"/>
        </w:rPr>
        <w:t xml:space="preserve"> provinces</w:t>
      </w:r>
      <w:r w:rsidR="0087469A">
        <w:rPr>
          <w:rStyle w:val="eop"/>
          <w:color w:val="000000"/>
          <w:shd w:val="clear" w:color="auto" w:fill="FFFFFF"/>
        </w:rPr>
        <w:t xml:space="preserve">, focusing </w:t>
      </w:r>
      <w:r w:rsidRPr="00DD68D4">
        <w:rPr>
          <w:rStyle w:val="eop"/>
          <w:color w:val="000000"/>
          <w:shd w:val="clear" w:color="auto" w:fill="FFFFFF"/>
        </w:rPr>
        <w:t xml:space="preserve">on implementing </w:t>
      </w:r>
      <w:r w:rsidR="0087469A">
        <w:rPr>
          <w:rStyle w:val="eop"/>
          <w:color w:val="000000"/>
          <w:shd w:val="clear" w:color="auto" w:fill="FFFFFF"/>
        </w:rPr>
        <w:t xml:space="preserve">the </w:t>
      </w:r>
      <w:r w:rsidR="002B38F0">
        <w:rPr>
          <w:rStyle w:val="eop"/>
          <w:color w:val="000000"/>
          <w:shd w:val="clear" w:color="auto" w:fill="FFFFFF"/>
        </w:rPr>
        <w:t>SDGs</w:t>
      </w:r>
      <w:r w:rsidRPr="00DD68D4">
        <w:rPr>
          <w:rStyle w:val="eop"/>
          <w:color w:val="000000"/>
          <w:shd w:val="clear" w:color="auto" w:fill="FFFFFF"/>
        </w:rPr>
        <w:t xml:space="preserve"> at the local level </w:t>
      </w:r>
      <w:r w:rsidR="00FC55D0" w:rsidRPr="00DD68D4">
        <w:rPr>
          <w:rStyle w:val="eop"/>
          <w:color w:val="000000"/>
          <w:shd w:val="clear" w:color="auto" w:fill="FFFFFF"/>
        </w:rPr>
        <w:t>in line</w:t>
      </w:r>
      <w:r w:rsidRPr="00DD68D4">
        <w:rPr>
          <w:rStyle w:val="eop"/>
          <w:color w:val="000000"/>
          <w:shd w:val="clear" w:color="auto" w:fill="FFFFFF"/>
        </w:rPr>
        <w:t xml:space="preserve"> with recommendations from international human rights mechanisms. </w:t>
      </w:r>
      <w:r w:rsidR="00D8715D">
        <w:rPr>
          <w:rStyle w:val="eop"/>
          <w:color w:val="000000"/>
          <w:shd w:val="clear" w:color="auto" w:fill="FFFFFF"/>
        </w:rPr>
        <w:t>The activities that will be presented in more detail by</w:t>
      </w:r>
      <w:r w:rsidR="00D8715D" w:rsidRPr="00D8715D">
        <w:t xml:space="preserve"> </w:t>
      </w:r>
      <w:r w:rsidR="00D8715D" w:rsidRPr="00D8715D">
        <w:rPr>
          <w:rStyle w:val="eop"/>
          <w:color w:val="000000"/>
          <w:shd w:val="clear" w:color="auto" w:fill="FFFFFF"/>
        </w:rPr>
        <w:t>the representative of the Government of Canelones</w:t>
      </w:r>
      <w:r w:rsidR="00D8715D">
        <w:rPr>
          <w:rStyle w:val="eop"/>
          <w:color w:val="000000"/>
          <w:shd w:val="clear" w:color="auto" w:fill="FFFFFF"/>
        </w:rPr>
        <w:t xml:space="preserve"> included</w:t>
      </w:r>
      <w:r w:rsidRPr="00DD68D4">
        <w:rPr>
          <w:rStyle w:val="eop"/>
          <w:color w:val="000000"/>
          <w:shd w:val="clear" w:color="auto" w:fill="FFFFFF"/>
        </w:rPr>
        <w:t xml:space="preserve"> analysing provincial policies through a human rights lens, </w:t>
      </w:r>
      <w:r w:rsidR="002B38F0">
        <w:rPr>
          <w:rStyle w:val="eop"/>
          <w:color w:val="000000"/>
          <w:shd w:val="clear" w:color="auto" w:fill="FFFFFF"/>
        </w:rPr>
        <w:t xml:space="preserve">and in fact </w:t>
      </w:r>
      <w:r w:rsidRPr="00DD68D4">
        <w:rPr>
          <w:rStyle w:val="eop"/>
          <w:color w:val="000000"/>
          <w:shd w:val="clear" w:color="auto" w:fill="FFFFFF"/>
        </w:rPr>
        <w:t xml:space="preserve">identifying best practices, training 150 </w:t>
      </w:r>
      <w:r w:rsidR="002600EC" w:rsidRPr="00DD68D4">
        <w:rPr>
          <w:rStyle w:val="eop"/>
          <w:color w:val="000000"/>
          <w:shd w:val="clear" w:color="auto" w:fill="FFFFFF"/>
        </w:rPr>
        <w:t>local government</w:t>
      </w:r>
      <w:r w:rsidRPr="00DD68D4">
        <w:rPr>
          <w:rStyle w:val="eop"/>
          <w:color w:val="000000"/>
          <w:shd w:val="clear" w:color="auto" w:fill="FFFFFF"/>
        </w:rPr>
        <w:t xml:space="preserve"> staff</w:t>
      </w:r>
      <w:r w:rsidR="00DD68D4" w:rsidRPr="00DD68D4">
        <w:rPr>
          <w:rStyle w:val="eop"/>
          <w:color w:val="000000"/>
          <w:shd w:val="clear" w:color="auto" w:fill="FFFFFF"/>
        </w:rPr>
        <w:t xml:space="preserve"> and publishing guidance booklets for provincial governments on how to apply a human rights-based approach in local planning. </w:t>
      </w:r>
    </w:p>
    <w:p w14:paraId="410F962C" w14:textId="77777777" w:rsidR="00897667" w:rsidRDefault="00897667" w:rsidP="00897667">
      <w:pPr>
        <w:pStyle w:val="paragraph"/>
        <w:tabs>
          <w:tab w:val="left" w:pos="975"/>
        </w:tabs>
        <w:spacing w:before="0" w:beforeAutospacing="0" w:after="0" w:afterAutospacing="0" w:line="360" w:lineRule="auto"/>
        <w:jc w:val="both"/>
        <w:textAlignment w:val="baseline"/>
        <w:rPr>
          <w:rStyle w:val="eop"/>
          <w:color w:val="000000"/>
          <w:shd w:val="clear" w:color="auto" w:fill="FFFFFF"/>
        </w:rPr>
      </w:pPr>
    </w:p>
    <w:p w14:paraId="5D0E5137" w14:textId="5DEF5152" w:rsidR="00D8715D" w:rsidRDefault="00D8715D" w:rsidP="00897667">
      <w:pPr>
        <w:pStyle w:val="paragraph"/>
        <w:tabs>
          <w:tab w:val="left" w:pos="975"/>
        </w:tabs>
        <w:spacing w:before="0" w:beforeAutospacing="0" w:after="0" w:afterAutospacing="0" w:line="360" w:lineRule="auto"/>
        <w:jc w:val="both"/>
        <w:textAlignment w:val="baseline"/>
        <w:rPr>
          <w:rStyle w:val="eop"/>
          <w:color w:val="000000"/>
          <w:shd w:val="clear" w:color="auto" w:fill="FFFFFF"/>
        </w:rPr>
      </w:pPr>
      <w:r>
        <w:rPr>
          <w:rStyle w:val="eop"/>
          <w:color w:val="000000"/>
          <w:shd w:val="clear" w:color="auto" w:fill="FFFFFF"/>
        </w:rPr>
        <w:t>Dear participants,</w:t>
      </w:r>
    </w:p>
    <w:p w14:paraId="43BF44E4" w14:textId="0E00F898" w:rsidR="007F6995" w:rsidRDefault="0087469A" w:rsidP="00897667">
      <w:pPr>
        <w:pStyle w:val="paragraph"/>
        <w:tabs>
          <w:tab w:val="left" w:pos="975"/>
        </w:tabs>
        <w:spacing w:before="0" w:beforeAutospacing="0" w:after="0" w:afterAutospacing="0" w:line="360" w:lineRule="auto"/>
        <w:jc w:val="both"/>
        <w:textAlignment w:val="baseline"/>
        <w:rPr>
          <w:rStyle w:val="eop"/>
          <w:color w:val="000000"/>
          <w:shd w:val="clear" w:color="auto" w:fill="FFFFFF"/>
        </w:rPr>
      </w:pPr>
      <w:r>
        <w:rPr>
          <w:rStyle w:val="eop"/>
          <w:color w:val="000000"/>
          <w:shd w:val="clear" w:color="auto" w:fill="FFFFFF"/>
        </w:rPr>
        <w:t xml:space="preserve">More than halfway into the implementation of </w:t>
      </w:r>
      <w:r w:rsidR="0083259C" w:rsidRPr="001B327B">
        <w:rPr>
          <w:rStyle w:val="eop"/>
          <w:color w:val="000000"/>
          <w:shd w:val="clear" w:color="auto" w:fill="FFFFFF"/>
        </w:rPr>
        <w:t xml:space="preserve">the 2030 Agenda, </w:t>
      </w:r>
      <w:r w:rsidR="001B327B" w:rsidRPr="001B327B">
        <w:rPr>
          <w:rStyle w:val="eop"/>
          <w:color w:val="000000"/>
          <w:shd w:val="clear" w:color="auto" w:fill="FFFFFF"/>
        </w:rPr>
        <w:t>we need human rights to be at the core of all policies</w:t>
      </w:r>
      <w:r w:rsidR="005A236F">
        <w:rPr>
          <w:rStyle w:val="eop"/>
          <w:color w:val="000000"/>
          <w:shd w:val="clear" w:color="auto" w:fill="FFFFFF"/>
        </w:rPr>
        <w:t xml:space="preserve">, </w:t>
      </w:r>
      <w:r w:rsidR="00DF46DF">
        <w:rPr>
          <w:rStyle w:val="eop"/>
          <w:color w:val="000000"/>
          <w:shd w:val="clear" w:color="auto" w:fill="FFFFFF"/>
        </w:rPr>
        <w:t>budgets,</w:t>
      </w:r>
      <w:r w:rsidR="001B327B" w:rsidRPr="001B327B">
        <w:rPr>
          <w:rStyle w:val="eop"/>
          <w:color w:val="000000"/>
          <w:shd w:val="clear" w:color="auto" w:fill="FFFFFF"/>
        </w:rPr>
        <w:t xml:space="preserve"> and decisions, including economic and fiscal policies made by </w:t>
      </w:r>
      <w:r w:rsidR="005A236F">
        <w:rPr>
          <w:rStyle w:val="eop"/>
          <w:color w:val="000000"/>
          <w:shd w:val="clear" w:color="auto" w:fill="FFFFFF"/>
        </w:rPr>
        <w:t>local government officials</w:t>
      </w:r>
      <w:r w:rsidR="001B327B" w:rsidRPr="001B327B">
        <w:rPr>
          <w:rStyle w:val="eop"/>
          <w:color w:val="000000"/>
          <w:shd w:val="clear" w:color="auto" w:fill="FFFFFF"/>
        </w:rPr>
        <w:t>.</w:t>
      </w:r>
      <w:r w:rsidR="007F6995">
        <w:rPr>
          <w:rStyle w:val="eop"/>
          <w:color w:val="000000"/>
          <w:shd w:val="clear" w:color="auto" w:fill="FFFFFF"/>
        </w:rPr>
        <w:t xml:space="preserve"> </w:t>
      </w:r>
    </w:p>
    <w:p w14:paraId="564D9431" w14:textId="77777777" w:rsidR="00897667" w:rsidRDefault="00897667" w:rsidP="00897667">
      <w:pPr>
        <w:pStyle w:val="paragraph"/>
        <w:tabs>
          <w:tab w:val="left" w:pos="975"/>
        </w:tabs>
        <w:spacing w:before="0" w:beforeAutospacing="0" w:after="0" w:afterAutospacing="0" w:line="360" w:lineRule="auto"/>
        <w:jc w:val="both"/>
        <w:textAlignment w:val="baseline"/>
        <w:rPr>
          <w:rStyle w:val="eop"/>
          <w:color w:val="000000"/>
          <w:shd w:val="clear" w:color="auto" w:fill="FFFFFF"/>
        </w:rPr>
      </w:pPr>
    </w:p>
    <w:p w14:paraId="1C1E1C67" w14:textId="77777777" w:rsidR="00897667" w:rsidRDefault="00F2298D" w:rsidP="00897667">
      <w:pPr>
        <w:pStyle w:val="paragraph"/>
        <w:tabs>
          <w:tab w:val="left" w:pos="975"/>
        </w:tabs>
        <w:spacing w:before="0" w:beforeAutospacing="0" w:after="0" w:afterAutospacing="0" w:line="360" w:lineRule="auto"/>
        <w:jc w:val="both"/>
        <w:textAlignment w:val="baseline"/>
        <w:rPr>
          <w:rStyle w:val="eop"/>
          <w:color w:val="000000"/>
          <w:shd w:val="clear" w:color="auto" w:fill="FFFFFF"/>
        </w:rPr>
      </w:pPr>
      <w:r>
        <w:rPr>
          <w:rStyle w:val="eop"/>
          <w:color w:val="000000"/>
          <w:shd w:val="clear" w:color="auto" w:fill="FFFFFF"/>
        </w:rPr>
        <w:t>T</w:t>
      </w:r>
      <w:r w:rsidR="007F6995">
        <w:rPr>
          <w:rStyle w:val="eop"/>
          <w:color w:val="000000"/>
          <w:shd w:val="clear" w:color="auto" w:fill="FFFFFF"/>
        </w:rPr>
        <w:t xml:space="preserve">hese policies and decisions must pass the test of public scrutiny. </w:t>
      </w:r>
      <w:r w:rsidR="00C94FD3">
        <w:rPr>
          <w:rStyle w:val="eop"/>
          <w:color w:val="000000"/>
          <w:shd w:val="clear" w:color="auto" w:fill="FFFFFF"/>
        </w:rPr>
        <w:t xml:space="preserve">Cities and municipal </w:t>
      </w:r>
      <w:r w:rsidR="007F6995">
        <w:rPr>
          <w:rStyle w:val="eop"/>
          <w:color w:val="000000"/>
          <w:shd w:val="clear" w:color="auto" w:fill="FFFFFF"/>
        </w:rPr>
        <w:t xml:space="preserve">authorities </w:t>
      </w:r>
      <w:r w:rsidR="00573EA6">
        <w:rPr>
          <w:rStyle w:val="eop"/>
          <w:color w:val="000000"/>
          <w:shd w:val="clear" w:color="auto" w:fill="FFFFFF"/>
        </w:rPr>
        <w:t>should promote a</w:t>
      </w:r>
      <w:r w:rsidR="00C94FD3">
        <w:rPr>
          <w:rStyle w:val="eop"/>
          <w:color w:val="000000"/>
          <w:shd w:val="clear" w:color="auto" w:fill="FFFFFF"/>
        </w:rPr>
        <w:t xml:space="preserve"> </w:t>
      </w:r>
      <w:r w:rsidR="00DF46DF">
        <w:rPr>
          <w:rStyle w:val="eop"/>
          <w:color w:val="000000"/>
          <w:shd w:val="clear" w:color="auto" w:fill="FFFFFF"/>
        </w:rPr>
        <w:t>transparent,</w:t>
      </w:r>
      <w:r w:rsidR="00C94FD3">
        <w:rPr>
          <w:rStyle w:val="eop"/>
          <w:color w:val="000000"/>
          <w:shd w:val="clear" w:color="auto" w:fill="FFFFFF"/>
        </w:rPr>
        <w:t xml:space="preserve"> </w:t>
      </w:r>
      <w:r w:rsidR="002B38F0">
        <w:rPr>
          <w:rStyle w:val="eop"/>
          <w:color w:val="000000"/>
          <w:shd w:val="clear" w:color="auto" w:fill="FFFFFF"/>
        </w:rPr>
        <w:t xml:space="preserve">participatory, </w:t>
      </w:r>
      <w:r w:rsidR="00C94FD3">
        <w:rPr>
          <w:rStyle w:val="eop"/>
          <w:color w:val="000000"/>
          <w:shd w:val="clear" w:color="auto" w:fill="FFFFFF"/>
        </w:rPr>
        <w:t>and accountable governance</w:t>
      </w:r>
      <w:r w:rsidR="007F6995" w:rsidRPr="007F6995">
        <w:rPr>
          <w:rStyle w:val="eop"/>
          <w:color w:val="000000"/>
          <w:shd w:val="clear" w:color="auto" w:fill="FFFFFF"/>
        </w:rPr>
        <w:t xml:space="preserve"> </w:t>
      </w:r>
      <w:r w:rsidR="00C94FD3">
        <w:rPr>
          <w:rStyle w:val="eop"/>
          <w:color w:val="000000"/>
          <w:shd w:val="clear" w:color="auto" w:fill="FFFFFF"/>
        </w:rPr>
        <w:t xml:space="preserve">that meaningfully involves all residents, including </w:t>
      </w:r>
      <w:r w:rsidR="002B38F0">
        <w:rPr>
          <w:rStyle w:val="eop"/>
          <w:color w:val="000000"/>
          <w:shd w:val="clear" w:color="auto" w:fill="FFFFFF"/>
        </w:rPr>
        <w:t xml:space="preserve">particularly </w:t>
      </w:r>
      <w:r w:rsidR="00155E15">
        <w:rPr>
          <w:rStyle w:val="eop"/>
          <w:color w:val="000000"/>
          <w:shd w:val="clear" w:color="auto" w:fill="FFFFFF"/>
        </w:rPr>
        <w:t xml:space="preserve">those </w:t>
      </w:r>
      <w:r w:rsidR="00C94FD3">
        <w:rPr>
          <w:rStyle w:val="eop"/>
          <w:color w:val="000000"/>
          <w:shd w:val="clear" w:color="auto" w:fill="FFFFFF"/>
        </w:rPr>
        <w:t>most marginalized</w:t>
      </w:r>
      <w:r w:rsidR="007D2EDA">
        <w:rPr>
          <w:rStyle w:val="eop"/>
          <w:color w:val="000000"/>
          <w:shd w:val="clear" w:color="auto" w:fill="FFFFFF"/>
        </w:rPr>
        <w:t xml:space="preserve"> and discriminated</w:t>
      </w:r>
      <w:r>
        <w:rPr>
          <w:rStyle w:val="eop"/>
          <w:color w:val="000000"/>
          <w:shd w:val="clear" w:color="auto" w:fill="FFFFFF"/>
        </w:rPr>
        <w:t xml:space="preserve"> against</w:t>
      </w:r>
      <w:r w:rsidR="00C94FD3">
        <w:rPr>
          <w:rStyle w:val="eop"/>
          <w:color w:val="000000"/>
          <w:shd w:val="clear" w:color="auto" w:fill="FFFFFF"/>
        </w:rPr>
        <w:t>, in decision-making processes.</w:t>
      </w:r>
    </w:p>
    <w:p w14:paraId="1405F7E0" w14:textId="5DB8F865" w:rsidR="24C1A5C2" w:rsidRDefault="007F6995" w:rsidP="00897667">
      <w:pPr>
        <w:pStyle w:val="paragraph"/>
        <w:tabs>
          <w:tab w:val="left" w:pos="975"/>
        </w:tabs>
        <w:spacing w:before="0" w:beforeAutospacing="0" w:after="0" w:afterAutospacing="0" w:line="360" w:lineRule="auto"/>
        <w:jc w:val="both"/>
        <w:textAlignment w:val="baseline"/>
        <w:rPr>
          <w:rStyle w:val="eop"/>
          <w:rFonts w:asciiTheme="minorHAnsi" w:eastAsiaTheme="minorHAnsi" w:hAnsiTheme="minorHAnsi" w:cstheme="minorBidi"/>
          <w:color w:val="000000" w:themeColor="text1"/>
          <w:sz w:val="22"/>
          <w:szCs w:val="22"/>
          <w:lang w:eastAsia="en-US"/>
        </w:rPr>
      </w:pPr>
      <w:r w:rsidRPr="007F6995">
        <w:rPr>
          <w:rStyle w:val="eop"/>
          <w:color w:val="000000"/>
          <w:shd w:val="clear" w:color="auto" w:fill="FFFFFF"/>
        </w:rPr>
        <w:tab/>
      </w:r>
    </w:p>
    <w:p w14:paraId="31BA6BFB" w14:textId="5EB12644" w:rsidR="00A32E85" w:rsidRDefault="00573EA6" w:rsidP="00897667">
      <w:pPr>
        <w:pStyle w:val="paragraph"/>
        <w:tabs>
          <w:tab w:val="left" w:pos="975"/>
        </w:tabs>
        <w:spacing w:before="0" w:beforeAutospacing="0" w:after="0" w:afterAutospacing="0" w:line="360" w:lineRule="auto"/>
        <w:jc w:val="both"/>
        <w:textAlignment w:val="baseline"/>
      </w:pPr>
      <w:r>
        <w:rPr>
          <w:rStyle w:val="eop"/>
          <w:color w:val="000000" w:themeColor="text1"/>
        </w:rPr>
        <w:t>O</w:t>
      </w:r>
      <w:r w:rsidR="00D8715D" w:rsidRPr="2A797312">
        <w:rPr>
          <w:rStyle w:val="eop"/>
          <w:color w:val="000000" w:themeColor="text1"/>
        </w:rPr>
        <w:t xml:space="preserve">ur Office </w:t>
      </w:r>
      <w:r w:rsidR="00A32E85" w:rsidRPr="005D1E0B">
        <w:rPr>
          <w:rStyle w:val="eop"/>
          <w:color w:val="000000"/>
          <w:shd w:val="clear" w:color="auto" w:fill="FFFFFF"/>
        </w:rPr>
        <w:t xml:space="preserve">is committed to </w:t>
      </w:r>
      <w:r w:rsidR="00740EA1" w:rsidRPr="2A797312">
        <w:rPr>
          <w:rStyle w:val="eop"/>
          <w:color w:val="000000" w:themeColor="text1"/>
        </w:rPr>
        <w:t>continue</w:t>
      </w:r>
      <w:r w:rsidR="002B38F0">
        <w:rPr>
          <w:rStyle w:val="eop"/>
          <w:color w:val="000000" w:themeColor="text1"/>
        </w:rPr>
        <w:t>d</w:t>
      </w:r>
      <w:r w:rsidR="00740EA1" w:rsidRPr="2A797312">
        <w:rPr>
          <w:rStyle w:val="eop"/>
          <w:color w:val="000000" w:themeColor="text1"/>
        </w:rPr>
        <w:t xml:space="preserve"> </w:t>
      </w:r>
      <w:r w:rsidR="002B38F0">
        <w:rPr>
          <w:rStyle w:val="eop"/>
          <w:color w:val="000000"/>
          <w:shd w:val="clear" w:color="auto" w:fill="FFFFFF"/>
        </w:rPr>
        <w:t xml:space="preserve">support to </w:t>
      </w:r>
      <w:r w:rsidR="00F4768E">
        <w:rPr>
          <w:rStyle w:val="eop"/>
          <w:color w:val="000000"/>
          <w:shd w:val="clear" w:color="auto" w:fill="FFFFFF"/>
        </w:rPr>
        <w:t>the Human Rights Cities movement</w:t>
      </w:r>
      <w:r w:rsidR="00A32E85" w:rsidRPr="005D1E0B">
        <w:rPr>
          <w:rStyle w:val="eop"/>
          <w:color w:val="000000"/>
          <w:shd w:val="clear" w:color="auto" w:fill="FFFFFF"/>
        </w:rPr>
        <w:t xml:space="preserve"> </w:t>
      </w:r>
      <w:r w:rsidR="00F4768E">
        <w:rPr>
          <w:rStyle w:val="eop"/>
          <w:color w:val="000000"/>
          <w:shd w:val="clear" w:color="auto" w:fill="FFFFFF"/>
        </w:rPr>
        <w:t xml:space="preserve">and </w:t>
      </w:r>
      <w:r w:rsidR="00A32E85">
        <w:rPr>
          <w:rStyle w:val="eop"/>
          <w:color w:val="000000"/>
          <w:shd w:val="clear" w:color="auto" w:fill="FFFFFF"/>
        </w:rPr>
        <w:t>local</w:t>
      </w:r>
      <w:r w:rsidR="00F4768E">
        <w:rPr>
          <w:rStyle w:val="eop"/>
          <w:color w:val="000000"/>
          <w:shd w:val="clear" w:color="auto" w:fill="FFFFFF"/>
        </w:rPr>
        <w:t xml:space="preserve"> </w:t>
      </w:r>
      <w:r w:rsidR="00A32E85">
        <w:rPr>
          <w:rStyle w:val="eop"/>
          <w:color w:val="000000"/>
          <w:shd w:val="clear" w:color="auto" w:fill="FFFFFF"/>
        </w:rPr>
        <w:t xml:space="preserve">governments </w:t>
      </w:r>
      <w:r w:rsidR="00A32E85" w:rsidRPr="005D1E0B">
        <w:rPr>
          <w:rStyle w:val="eop"/>
          <w:color w:val="000000"/>
          <w:shd w:val="clear" w:color="auto" w:fill="FFFFFF"/>
        </w:rPr>
        <w:t>to</w:t>
      </w:r>
      <w:r w:rsidR="00936495">
        <w:rPr>
          <w:rStyle w:val="eop"/>
          <w:color w:val="000000"/>
          <w:shd w:val="clear" w:color="auto" w:fill="FFFFFF"/>
        </w:rPr>
        <w:t xml:space="preserve"> deliver on their </w:t>
      </w:r>
      <w:r w:rsidR="00F4768E">
        <w:rPr>
          <w:rStyle w:val="eop"/>
          <w:color w:val="000000"/>
          <w:shd w:val="clear" w:color="auto" w:fill="FFFFFF"/>
        </w:rPr>
        <w:t>obligations to ensure that every person can live in dignity and be free from fear and want.</w:t>
      </w:r>
    </w:p>
    <w:p w14:paraId="60CC0D47" w14:textId="4A344980" w:rsidR="00A32E85" w:rsidRDefault="00936495" w:rsidP="00897667">
      <w:pPr>
        <w:pStyle w:val="paragraph"/>
        <w:tabs>
          <w:tab w:val="left" w:pos="975"/>
        </w:tabs>
        <w:spacing w:before="0" w:beforeAutospacing="0" w:after="0" w:afterAutospacing="0" w:line="360" w:lineRule="auto"/>
        <w:textAlignment w:val="baseline"/>
      </w:pPr>
      <w:r>
        <w:rPr>
          <w:rStyle w:val="eop"/>
          <w:color w:val="000000"/>
          <w:shd w:val="clear" w:color="auto" w:fill="FFFFFF"/>
        </w:rPr>
        <w:lastRenderedPageBreak/>
        <w:t>As we commemorate</w:t>
      </w:r>
      <w:r w:rsidR="00F52482">
        <w:rPr>
          <w:rStyle w:val="eop"/>
          <w:color w:val="000000"/>
          <w:shd w:val="clear" w:color="auto" w:fill="FFFFFF"/>
        </w:rPr>
        <w:t xml:space="preserve"> the</w:t>
      </w:r>
      <w:r>
        <w:rPr>
          <w:rStyle w:val="eop"/>
          <w:color w:val="000000"/>
          <w:shd w:val="clear" w:color="auto" w:fill="FFFFFF"/>
        </w:rPr>
        <w:t xml:space="preserve"> </w:t>
      </w:r>
      <w:r w:rsidR="00A32E85" w:rsidRPr="00DD68D4">
        <w:rPr>
          <w:rStyle w:val="eop"/>
          <w:color w:val="000000"/>
          <w:shd w:val="clear" w:color="auto" w:fill="FFFFFF"/>
        </w:rPr>
        <w:t>75</w:t>
      </w:r>
      <w:r w:rsidR="00A32E85" w:rsidRPr="00DD68D4">
        <w:rPr>
          <w:rStyle w:val="eop"/>
          <w:color w:val="000000"/>
          <w:shd w:val="clear" w:color="auto" w:fill="FFFFFF"/>
          <w:vertAlign w:val="superscript"/>
        </w:rPr>
        <w:t>th</w:t>
      </w:r>
      <w:r w:rsidR="00A32E85" w:rsidRPr="00DD68D4">
        <w:rPr>
          <w:rStyle w:val="eop"/>
          <w:color w:val="000000"/>
          <w:shd w:val="clear" w:color="auto" w:fill="FFFFFF"/>
        </w:rPr>
        <w:t xml:space="preserve"> anniversary of the Universal Declaration of Human Rights</w:t>
      </w:r>
      <w:r w:rsidR="002B38F0">
        <w:rPr>
          <w:rStyle w:val="eop"/>
          <w:color w:val="000000"/>
          <w:shd w:val="clear" w:color="auto" w:fill="FFFFFF"/>
        </w:rPr>
        <w:t xml:space="preserve"> this year</w:t>
      </w:r>
      <w:r>
        <w:rPr>
          <w:rStyle w:val="eop"/>
          <w:color w:val="000000"/>
          <w:shd w:val="clear" w:color="auto" w:fill="FFFFFF"/>
        </w:rPr>
        <w:t>,</w:t>
      </w:r>
      <w:r w:rsidR="00A32E85" w:rsidRPr="00DD68D4">
        <w:rPr>
          <w:rStyle w:val="eop"/>
          <w:color w:val="000000"/>
          <w:shd w:val="clear" w:color="auto" w:fill="FFFFFF"/>
        </w:rPr>
        <w:t xml:space="preserve"> </w:t>
      </w:r>
      <w:r w:rsidR="00E153DD" w:rsidRPr="00946620">
        <w:t>I</w:t>
      </w:r>
      <w:r w:rsidR="00E153DD">
        <w:t xml:space="preserve"> </w:t>
      </w:r>
      <w:r w:rsidR="00B94984">
        <w:t>encourage</w:t>
      </w:r>
      <w:r w:rsidR="00E153DD">
        <w:t xml:space="preserve"> you all</w:t>
      </w:r>
      <w:r w:rsidR="00B94984">
        <w:t xml:space="preserve"> – States, cities, </w:t>
      </w:r>
      <w:r>
        <w:t xml:space="preserve">local and regional </w:t>
      </w:r>
      <w:r w:rsidR="00DF46DF">
        <w:t>governments,</w:t>
      </w:r>
      <w:r>
        <w:t xml:space="preserve"> </w:t>
      </w:r>
      <w:r w:rsidR="00B94984">
        <w:t xml:space="preserve">and </w:t>
      </w:r>
      <w:r w:rsidR="00F52482">
        <w:t>other</w:t>
      </w:r>
      <w:r w:rsidR="007F6995">
        <w:t>s</w:t>
      </w:r>
      <w:r w:rsidR="00B94984">
        <w:t xml:space="preserve"> – </w:t>
      </w:r>
      <w:r w:rsidR="00E153DD" w:rsidRPr="00946620">
        <w:t xml:space="preserve">to pledge concrete actions </w:t>
      </w:r>
      <w:r w:rsidR="00D563DA">
        <w:t xml:space="preserve">that </w:t>
      </w:r>
      <w:r w:rsidR="003404CE">
        <w:t xml:space="preserve">can </w:t>
      </w:r>
      <w:r w:rsidR="00D563DA">
        <w:t xml:space="preserve">bring about </w:t>
      </w:r>
      <w:r w:rsidR="003404CE">
        <w:t xml:space="preserve">transformative </w:t>
      </w:r>
      <w:r w:rsidR="00D563DA">
        <w:t xml:space="preserve">change </w:t>
      </w:r>
      <w:r w:rsidR="003404CE">
        <w:t xml:space="preserve">for </w:t>
      </w:r>
      <w:r w:rsidR="006E3B28">
        <w:t>the</w:t>
      </w:r>
      <w:r w:rsidR="00D563DA">
        <w:t xml:space="preserve"> greater enjoyment of human rights </w:t>
      </w:r>
      <w:r w:rsidR="000C09AC">
        <w:t xml:space="preserve">by </w:t>
      </w:r>
      <w:r w:rsidR="003404CE">
        <w:t xml:space="preserve">everyone, everywhere. </w:t>
      </w:r>
    </w:p>
    <w:p w14:paraId="52F4822D" w14:textId="0932C78D" w:rsidR="00897667" w:rsidRPr="00897667" w:rsidRDefault="00897667" w:rsidP="00897667">
      <w:pPr>
        <w:pStyle w:val="paragraph"/>
        <w:tabs>
          <w:tab w:val="left" w:pos="975"/>
        </w:tabs>
        <w:suppressAutoHyphens/>
        <w:spacing w:before="240" w:beforeAutospacing="0" w:after="0" w:afterAutospacing="0" w:line="240" w:lineRule="atLeast"/>
        <w:ind w:left="1134" w:right="1134"/>
        <w:jc w:val="center"/>
        <w:textAlignment w:val="baseline"/>
        <w:rPr>
          <w:rStyle w:val="eop"/>
          <w:color w:val="000000"/>
          <w:u w:val="single"/>
          <w:shd w:val="clear" w:color="auto" w:fill="FFFFFF"/>
        </w:rPr>
      </w:pPr>
      <w:r>
        <w:rPr>
          <w:u w:val="single"/>
        </w:rPr>
        <w:tab/>
      </w:r>
      <w:r>
        <w:rPr>
          <w:u w:val="single"/>
        </w:rPr>
        <w:tab/>
      </w:r>
      <w:r>
        <w:rPr>
          <w:u w:val="single"/>
        </w:rPr>
        <w:tab/>
      </w:r>
    </w:p>
    <w:p w14:paraId="42316F3E" w14:textId="77777777" w:rsidR="00F06131" w:rsidRPr="00DD68D4" w:rsidRDefault="00F06131" w:rsidP="00897667">
      <w:pPr>
        <w:pStyle w:val="paragraph"/>
        <w:spacing w:before="0" w:beforeAutospacing="0" w:after="0" w:afterAutospacing="0" w:line="360" w:lineRule="auto"/>
        <w:textAlignment w:val="baseline"/>
        <w:rPr>
          <w:rStyle w:val="eop"/>
          <w:sz w:val="22"/>
          <w:szCs w:val="22"/>
        </w:rPr>
      </w:pPr>
    </w:p>
    <w:sectPr w:rsidR="00F06131" w:rsidRPr="00DD68D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B51F4" w14:textId="77777777" w:rsidR="002C32AD" w:rsidRDefault="002C32AD" w:rsidP="006660BA">
      <w:pPr>
        <w:spacing w:after="0" w:line="240" w:lineRule="auto"/>
      </w:pPr>
      <w:r>
        <w:separator/>
      </w:r>
    </w:p>
  </w:endnote>
  <w:endnote w:type="continuationSeparator" w:id="0">
    <w:p w14:paraId="33A68D52" w14:textId="77777777" w:rsidR="002C32AD" w:rsidRDefault="002C32AD" w:rsidP="006660BA">
      <w:pPr>
        <w:spacing w:after="0" w:line="240" w:lineRule="auto"/>
      </w:pPr>
      <w:r>
        <w:continuationSeparator/>
      </w:r>
    </w:p>
  </w:endnote>
  <w:endnote w:type="continuationNotice" w:id="1">
    <w:p w14:paraId="613D2D5D" w14:textId="77777777" w:rsidR="002C32AD" w:rsidRDefault="002C32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4606972"/>
      <w:docPartObj>
        <w:docPartGallery w:val="Page Numbers (Bottom of Page)"/>
        <w:docPartUnique/>
      </w:docPartObj>
    </w:sdtPr>
    <w:sdtEndPr>
      <w:rPr>
        <w:noProof/>
      </w:rPr>
    </w:sdtEndPr>
    <w:sdtContent>
      <w:p w14:paraId="44AAFC7C" w14:textId="6962BB2A" w:rsidR="00897667" w:rsidRDefault="0089766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7B1940" w14:textId="77777777" w:rsidR="00897667" w:rsidRDefault="008976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9D8C5" w14:textId="77777777" w:rsidR="002C32AD" w:rsidRDefault="002C32AD" w:rsidP="006660BA">
      <w:pPr>
        <w:spacing w:after="0" w:line="240" w:lineRule="auto"/>
      </w:pPr>
      <w:r>
        <w:separator/>
      </w:r>
    </w:p>
  </w:footnote>
  <w:footnote w:type="continuationSeparator" w:id="0">
    <w:p w14:paraId="4441CD0F" w14:textId="77777777" w:rsidR="002C32AD" w:rsidRDefault="002C32AD" w:rsidP="006660BA">
      <w:pPr>
        <w:spacing w:after="0" w:line="240" w:lineRule="auto"/>
      </w:pPr>
      <w:r>
        <w:continuationSeparator/>
      </w:r>
    </w:p>
  </w:footnote>
  <w:footnote w:type="continuationNotice" w:id="1">
    <w:p w14:paraId="4B220001" w14:textId="77777777" w:rsidR="002C32AD" w:rsidRDefault="002C32AD">
      <w:pPr>
        <w:spacing w:after="0" w:line="240" w:lineRule="auto"/>
      </w:pPr>
    </w:p>
  </w:footnote>
  <w:footnote w:id="2">
    <w:p w14:paraId="3F2165D4" w14:textId="77777777" w:rsidR="00A5777B" w:rsidRPr="00723F0A" w:rsidRDefault="00A5777B" w:rsidP="00A5777B">
      <w:pPr>
        <w:pStyle w:val="FootnoteText"/>
        <w:rPr>
          <w:lang w:val="fr-FR"/>
        </w:rPr>
      </w:pPr>
      <w:r>
        <w:rPr>
          <w:rStyle w:val="FootnoteReference"/>
        </w:rPr>
        <w:footnoteRef/>
      </w:r>
      <w:r w:rsidRPr="00723F0A">
        <w:rPr>
          <w:lang w:val="fr-FR"/>
        </w:rPr>
        <w:t xml:space="preserve"> </w:t>
      </w:r>
      <w:hyperlink r:id="rId1" w:history="1">
        <w:r w:rsidRPr="00723F0A">
          <w:rPr>
            <w:rStyle w:val="Hyperlink"/>
            <w:lang w:val="fr-FR"/>
          </w:rPr>
          <w:t>wcr_2022.pdf (unhabitat.org)</w:t>
        </w:r>
      </w:hyperlink>
    </w:p>
  </w:footnote>
  <w:footnote w:id="3">
    <w:p w14:paraId="4C915402" w14:textId="716DA606" w:rsidR="005324F5" w:rsidRPr="00573EA6" w:rsidRDefault="005324F5">
      <w:pPr>
        <w:pStyle w:val="FootnoteText"/>
        <w:rPr>
          <w:lang w:val="fr-FR"/>
        </w:rPr>
      </w:pPr>
      <w:r>
        <w:rPr>
          <w:rStyle w:val="FootnoteReference"/>
        </w:rPr>
        <w:footnoteRef/>
      </w:r>
      <w:r w:rsidRPr="00573EA6">
        <w:rPr>
          <w:lang w:val="fr-FR"/>
        </w:rPr>
        <w:t xml:space="preserve"> </w:t>
      </w:r>
      <w:r w:rsidR="00AC63A1" w:rsidRPr="00573EA6">
        <w:rPr>
          <w:lang w:val="fr-FR"/>
        </w:rPr>
        <w:t>https://sdgs.un.org/goals/goal1</w:t>
      </w:r>
    </w:p>
  </w:footnote>
  <w:footnote w:id="4">
    <w:p w14:paraId="40C47D6A" w14:textId="5716444A" w:rsidR="00DE4FAE" w:rsidRDefault="00DE4FAE">
      <w:pPr>
        <w:pStyle w:val="FootnoteText"/>
      </w:pPr>
      <w:r>
        <w:rPr>
          <w:rStyle w:val="FootnoteReference"/>
        </w:rPr>
        <w:footnoteRef/>
      </w:r>
      <w:r>
        <w:t xml:space="preserve"> </w:t>
      </w:r>
      <w:r w:rsidRPr="00DE4FAE">
        <w:t>D_FINAL_WIL_RIM_RAPPORT_2303.pdf (wid.world), p. 10</w:t>
      </w:r>
    </w:p>
  </w:footnote>
  <w:footnote w:id="5">
    <w:p w14:paraId="24B8E344" w14:textId="0472558F" w:rsidR="00DE4FAE" w:rsidRDefault="00DE4FAE">
      <w:pPr>
        <w:pStyle w:val="FootnoteText"/>
      </w:pPr>
      <w:r>
        <w:rPr>
          <w:rStyle w:val="FootnoteReference"/>
        </w:rPr>
        <w:footnoteRef/>
      </w:r>
      <w:r>
        <w:t xml:space="preserve"> </w:t>
      </w:r>
      <w:hyperlink r:id="rId2" w:history="1">
        <w:r w:rsidRPr="2A797312">
          <w:rPr>
            <w:rStyle w:val="Hyperlink"/>
            <w:rFonts w:ascii="Calibri" w:eastAsia="Calibri" w:hAnsi="Calibri" w:cs="Calibri"/>
          </w:rPr>
          <w:t>A/78/80 (undocs.org)</w:t>
        </w:r>
      </w:hyperlink>
    </w:p>
  </w:footnote>
  <w:footnote w:id="6">
    <w:p w14:paraId="59EA7147" w14:textId="0CEE5A85" w:rsidR="00DE4FAE" w:rsidRDefault="00DE4FAE">
      <w:pPr>
        <w:pStyle w:val="FootnoteText"/>
      </w:pPr>
      <w:r>
        <w:rPr>
          <w:rStyle w:val="FootnoteReference"/>
        </w:rPr>
        <w:footnoteRef/>
      </w:r>
      <w:r>
        <w:t xml:space="preserve"> </w:t>
      </w:r>
      <w:r w:rsidRPr="002851EC">
        <w:t>A/78/80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35C4C"/>
    <w:multiLevelType w:val="hybridMultilevel"/>
    <w:tmpl w:val="2758CAE0"/>
    <w:lvl w:ilvl="0" w:tplc="F0BC0974">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11005F"/>
    <w:multiLevelType w:val="hybridMultilevel"/>
    <w:tmpl w:val="BEBEF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710D92"/>
    <w:multiLevelType w:val="hybridMultilevel"/>
    <w:tmpl w:val="DBEC8BF8"/>
    <w:lvl w:ilvl="0" w:tplc="D9C4D514">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977770">
    <w:abstractNumId w:val="0"/>
  </w:num>
  <w:num w:numId="2" w16cid:durableId="1467162279">
    <w:abstractNumId w:val="1"/>
  </w:num>
  <w:num w:numId="3" w16cid:durableId="15935862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4AB"/>
    <w:rsid w:val="00000343"/>
    <w:rsid w:val="00000984"/>
    <w:rsid w:val="0000576C"/>
    <w:rsid w:val="00013252"/>
    <w:rsid w:val="00025560"/>
    <w:rsid w:val="00032745"/>
    <w:rsid w:val="0004588C"/>
    <w:rsid w:val="00046AF8"/>
    <w:rsid w:val="00047817"/>
    <w:rsid w:val="00047AF3"/>
    <w:rsid w:val="00050F8B"/>
    <w:rsid w:val="00051CC0"/>
    <w:rsid w:val="00056AD7"/>
    <w:rsid w:val="00071F38"/>
    <w:rsid w:val="00076C56"/>
    <w:rsid w:val="00083494"/>
    <w:rsid w:val="00086922"/>
    <w:rsid w:val="00095437"/>
    <w:rsid w:val="000A0014"/>
    <w:rsid w:val="000A576B"/>
    <w:rsid w:val="000C09AC"/>
    <w:rsid w:val="000D3EBE"/>
    <w:rsid w:val="000D621F"/>
    <w:rsid w:val="000E4833"/>
    <w:rsid w:val="000F33B5"/>
    <w:rsid w:val="0010103D"/>
    <w:rsid w:val="001057C0"/>
    <w:rsid w:val="00105D2A"/>
    <w:rsid w:val="00106482"/>
    <w:rsid w:val="0010650B"/>
    <w:rsid w:val="001135D7"/>
    <w:rsid w:val="00116132"/>
    <w:rsid w:val="00126424"/>
    <w:rsid w:val="0013352D"/>
    <w:rsid w:val="001477D2"/>
    <w:rsid w:val="00155967"/>
    <w:rsid w:val="00155E15"/>
    <w:rsid w:val="00173CC2"/>
    <w:rsid w:val="00175EB0"/>
    <w:rsid w:val="00176CE7"/>
    <w:rsid w:val="0018263F"/>
    <w:rsid w:val="00182DB2"/>
    <w:rsid w:val="00183BC9"/>
    <w:rsid w:val="00187DC8"/>
    <w:rsid w:val="00193A7B"/>
    <w:rsid w:val="001A3632"/>
    <w:rsid w:val="001A734D"/>
    <w:rsid w:val="001A75A9"/>
    <w:rsid w:val="001A7843"/>
    <w:rsid w:val="001B09B0"/>
    <w:rsid w:val="001B327B"/>
    <w:rsid w:val="001B3B17"/>
    <w:rsid w:val="001C5344"/>
    <w:rsid w:val="001C54DF"/>
    <w:rsid w:val="001F25BA"/>
    <w:rsid w:val="00202550"/>
    <w:rsid w:val="002057AE"/>
    <w:rsid w:val="002078C5"/>
    <w:rsid w:val="0021400B"/>
    <w:rsid w:val="002239E4"/>
    <w:rsid w:val="002244B1"/>
    <w:rsid w:val="00235A65"/>
    <w:rsid w:val="00245F83"/>
    <w:rsid w:val="002600EC"/>
    <w:rsid w:val="002700C4"/>
    <w:rsid w:val="002715DC"/>
    <w:rsid w:val="00274D29"/>
    <w:rsid w:val="0028115A"/>
    <w:rsid w:val="002826E2"/>
    <w:rsid w:val="002831DC"/>
    <w:rsid w:val="00283649"/>
    <w:rsid w:val="002851EC"/>
    <w:rsid w:val="002874DB"/>
    <w:rsid w:val="00291793"/>
    <w:rsid w:val="00292BE2"/>
    <w:rsid w:val="00294C3E"/>
    <w:rsid w:val="002952F8"/>
    <w:rsid w:val="002A0C6A"/>
    <w:rsid w:val="002B38F0"/>
    <w:rsid w:val="002B4474"/>
    <w:rsid w:val="002B748C"/>
    <w:rsid w:val="002C32AD"/>
    <w:rsid w:val="002C3BCB"/>
    <w:rsid w:val="002E0949"/>
    <w:rsid w:val="002E6B56"/>
    <w:rsid w:val="002F2F92"/>
    <w:rsid w:val="002F6645"/>
    <w:rsid w:val="002F7BB2"/>
    <w:rsid w:val="00301B7B"/>
    <w:rsid w:val="0030311B"/>
    <w:rsid w:val="003109F9"/>
    <w:rsid w:val="003160C5"/>
    <w:rsid w:val="00321057"/>
    <w:rsid w:val="00331665"/>
    <w:rsid w:val="003404CE"/>
    <w:rsid w:val="00345512"/>
    <w:rsid w:val="00347B3B"/>
    <w:rsid w:val="003557CA"/>
    <w:rsid w:val="00362A29"/>
    <w:rsid w:val="00371C53"/>
    <w:rsid w:val="00372BC4"/>
    <w:rsid w:val="0037723C"/>
    <w:rsid w:val="00382BD2"/>
    <w:rsid w:val="00384699"/>
    <w:rsid w:val="00386F59"/>
    <w:rsid w:val="00394038"/>
    <w:rsid w:val="003949C9"/>
    <w:rsid w:val="003954AB"/>
    <w:rsid w:val="003A19B1"/>
    <w:rsid w:val="003A42AF"/>
    <w:rsid w:val="003B0C51"/>
    <w:rsid w:val="003B287E"/>
    <w:rsid w:val="003C58AF"/>
    <w:rsid w:val="003D5B6C"/>
    <w:rsid w:val="003E14D0"/>
    <w:rsid w:val="003E271F"/>
    <w:rsid w:val="003E4995"/>
    <w:rsid w:val="003F4887"/>
    <w:rsid w:val="00400C9F"/>
    <w:rsid w:val="00401706"/>
    <w:rsid w:val="00406F11"/>
    <w:rsid w:val="00413F82"/>
    <w:rsid w:val="00430683"/>
    <w:rsid w:val="00437372"/>
    <w:rsid w:val="00437F0D"/>
    <w:rsid w:val="00445D8F"/>
    <w:rsid w:val="00446FFC"/>
    <w:rsid w:val="00450706"/>
    <w:rsid w:val="00456E5A"/>
    <w:rsid w:val="00460573"/>
    <w:rsid w:val="004639FD"/>
    <w:rsid w:val="004656B7"/>
    <w:rsid w:val="00465C07"/>
    <w:rsid w:val="00470511"/>
    <w:rsid w:val="004711A2"/>
    <w:rsid w:val="00481BCC"/>
    <w:rsid w:val="004901E6"/>
    <w:rsid w:val="004A0BE6"/>
    <w:rsid w:val="004A1BDA"/>
    <w:rsid w:val="004A6968"/>
    <w:rsid w:val="004B0ADD"/>
    <w:rsid w:val="004C489D"/>
    <w:rsid w:val="004D6844"/>
    <w:rsid w:val="004E211C"/>
    <w:rsid w:val="004E54FB"/>
    <w:rsid w:val="004E5644"/>
    <w:rsid w:val="004E7C54"/>
    <w:rsid w:val="004F19F5"/>
    <w:rsid w:val="004F2FD2"/>
    <w:rsid w:val="004F7935"/>
    <w:rsid w:val="00506B95"/>
    <w:rsid w:val="0050738E"/>
    <w:rsid w:val="00515825"/>
    <w:rsid w:val="0053009D"/>
    <w:rsid w:val="005324F5"/>
    <w:rsid w:val="005327C9"/>
    <w:rsid w:val="0054155E"/>
    <w:rsid w:val="00543262"/>
    <w:rsid w:val="005646C7"/>
    <w:rsid w:val="005709E9"/>
    <w:rsid w:val="00573EA6"/>
    <w:rsid w:val="00577759"/>
    <w:rsid w:val="00586407"/>
    <w:rsid w:val="005873BB"/>
    <w:rsid w:val="00593630"/>
    <w:rsid w:val="00594E22"/>
    <w:rsid w:val="005963C6"/>
    <w:rsid w:val="005A236F"/>
    <w:rsid w:val="005B4CE6"/>
    <w:rsid w:val="005B4F4C"/>
    <w:rsid w:val="005C13A0"/>
    <w:rsid w:val="005C3598"/>
    <w:rsid w:val="005C4688"/>
    <w:rsid w:val="005C6121"/>
    <w:rsid w:val="005C7821"/>
    <w:rsid w:val="005D1E0B"/>
    <w:rsid w:val="005D5A47"/>
    <w:rsid w:val="005E1EDE"/>
    <w:rsid w:val="005E70C7"/>
    <w:rsid w:val="005F595A"/>
    <w:rsid w:val="00605C7F"/>
    <w:rsid w:val="00612AF4"/>
    <w:rsid w:val="00613CD3"/>
    <w:rsid w:val="006165DA"/>
    <w:rsid w:val="00621698"/>
    <w:rsid w:val="00621944"/>
    <w:rsid w:val="006256F7"/>
    <w:rsid w:val="00626221"/>
    <w:rsid w:val="0062641D"/>
    <w:rsid w:val="006407D2"/>
    <w:rsid w:val="0064364D"/>
    <w:rsid w:val="00654276"/>
    <w:rsid w:val="0065661B"/>
    <w:rsid w:val="0066064B"/>
    <w:rsid w:val="0066077A"/>
    <w:rsid w:val="006640CF"/>
    <w:rsid w:val="006660BA"/>
    <w:rsid w:val="00680072"/>
    <w:rsid w:val="00684A08"/>
    <w:rsid w:val="00690043"/>
    <w:rsid w:val="006A195B"/>
    <w:rsid w:val="006A1C50"/>
    <w:rsid w:val="006A5056"/>
    <w:rsid w:val="006A6ABD"/>
    <w:rsid w:val="006B13A1"/>
    <w:rsid w:val="006B1EB1"/>
    <w:rsid w:val="006B7AAF"/>
    <w:rsid w:val="006C1D54"/>
    <w:rsid w:val="006D1790"/>
    <w:rsid w:val="006E3B28"/>
    <w:rsid w:val="006E5E2B"/>
    <w:rsid w:val="006F43F9"/>
    <w:rsid w:val="00700052"/>
    <w:rsid w:val="00700829"/>
    <w:rsid w:val="00710DEB"/>
    <w:rsid w:val="00712429"/>
    <w:rsid w:val="00712B97"/>
    <w:rsid w:val="00715BE0"/>
    <w:rsid w:val="007165ED"/>
    <w:rsid w:val="007176FA"/>
    <w:rsid w:val="007277F8"/>
    <w:rsid w:val="007337CC"/>
    <w:rsid w:val="007354E4"/>
    <w:rsid w:val="00740EA1"/>
    <w:rsid w:val="00751147"/>
    <w:rsid w:val="0075543A"/>
    <w:rsid w:val="00757C32"/>
    <w:rsid w:val="00760FDD"/>
    <w:rsid w:val="00764CE7"/>
    <w:rsid w:val="00770E58"/>
    <w:rsid w:val="00774418"/>
    <w:rsid w:val="00775FD8"/>
    <w:rsid w:val="0077764B"/>
    <w:rsid w:val="007858DC"/>
    <w:rsid w:val="007907C4"/>
    <w:rsid w:val="0079199D"/>
    <w:rsid w:val="007960FE"/>
    <w:rsid w:val="007967A8"/>
    <w:rsid w:val="00796980"/>
    <w:rsid w:val="007A5679"/>
    <w:rsid w:val="007A6F83"/>
    <w:rsid w:val="007A704C"/>
    <w:rsid w:val="007B0B21"/>
    <w:rsid w:val="007B3654"/>
    <w:rsid w:val="007B3CFC"/>
    <w:rsid w:val="007C19D8"/>
    <w:rsid w:val="007D184D"/>
    <w:rsid w:val="007D2EDA"/>
    <w:rsid w:val="007D35F2"/>
    <w:rsid w:val="007E0A33"/>
    <w:rsid w:val="007E26D3"/>
    <w:rsid w:val="007E2F97"/>
    <w:rsid w:val="007E76A4"/>
    <w:rsid w:val="007F0A10"/>
    <w:rsid w:val="007F2CD7"/>
    <w:rsid w:val="007F4D04"/>
    <w:rsid w:val="007F6995"/>
    <w:rsid w:val="00800BD7"/>
    <w:rsid w:val="00804D97"/>
    <w:rsid w:val="0080514F"/>
    <w:rsid w:val="00810F87"/>
    <w:rsid w:val="008175A1"/>
    <w:rsid w:val="008271B2"/>
    <w:rsid w:val="0083259C"/>
    <w:rsid w:val="00832768"/>
    <w:rsid w:val="00836D18"/>
    <w:rsid w:val="00837EF1"/>
    <w:rsid w:val="00855DE1"/>
    <w:rsid w:val="0086773A"/>
    <w:rsid w:val="00870774"/>
    <w:rsid w:val="008721D8"/>
    <w:rsid w:val="0087469A"/>
    <w:rsid w:val="008827E6"/>
    <w:rsid w:val="00884612"/>
    <w:rsid w:val="008862E2"/>
    <w:rsid w:val="00897667"/>
    <w:rsid w:val="008A4889"/>
    <w:rsid w:val="008B2672"/>
    <w:rsid w:val="008C0E9B"/>
    <w:rsid w:val="008C4831"/>
    <w:rsid w:val="008C705F"/>
    <w:rsid w:val="008D5166"/>
    <w:rsid w:val="008D5A98"/>
    <w:rsid w:val="008D718F"/>
    <w:rsid w:val="008D79CD"/>
    <w:rsid w:val="008E6675"/>
    <w:rsid w:val="00902365"/>
    <w:rsid w:val="00931D83"/>
    <w:rsid w:val="0093262D"/>
    <w:rsid w:val="009327E4"/>
    <w:rsid w:val="00936495"/>
    <w:rsid w:val="0094342E"/>
    <w:rsid w:val="009473C9"/>
    <w:rsid w:val="00950D69"/>
    <w:rsid w:val="0095661A"/>
    <w:rsid w:val="00961287"/>
    <w:rsid w:val="00961CB2"/>
    <w:rsid w:val="0096397F"/>
    <w:rsid w:val="009679CE"/>
    <w:rsid w:val="00973EDB"/>
    <w:rsid w:val="009754EF"/>
    <w:rsid w:val="00993267"/>
    <w:rsid w:val="00995484"/>
    <w:rsid w:val="009955B7"/>
    <w:rsid w:val="009A4536"/>
    <w:rsid w:val="009B31C7"/>
    <w:rsid w:val="009C5C4F"/>
    <w:rsid w:val="009C6413"/>
    <w:rsid w:val="009D3539"/>
    <w:rsid w:val="009D54B3"/>
    <w:rsid w:val="009D70FF"/>
    <w:rsid w:val="009F2C67"/>
    <w:rsid w:val="009F2FA3"/>
    <w:rsid w:val="009F7A28"/>
    <w:rsid w:val="00A03B66"/>
    <w:rsid w:val="00A16E6F"/>
    <w:rsid w:val="00A26D99"/>
    <w:rsid w:val="00A27D74"/>
    <w:rsid w:val="00A31838"/>
    <w:rsid w:val="00A31C3E"/>
    <w:rsid w:val="00A32E85"/>
    <w:rsid w:val="00A331CE"/>
    <w:rsid w:val="00A4219E"/>
    <w:rsid w:val="00A421CB"/>
    <w:rsid w:val="00A43359"/>
    <w:rsid w:val="00A46A79"/>
    <w:rsid w:val="00A540F0"/>
    <w:rsid w:val="00A5726F"/>
    <w:rsid w:val="00A5777B"/>
    <w:rsid w:val="00A624C0"/>
    <w:rsid w:val="00A65F55"/>
    <w:rsid w:val="00A66B21"/>
    <w:rsid w:val="00A710B9"/>
    <w:rsid w:val="00A711B2"/>
    <w:rsid w:val="00A7489C"/>
    <w:rsid w:val="00A8799E"/>
    <w:rsid w:val="00AA1018"/>
    <w:rsid w:val="00AA438E"/>
    <w:rsid w:val="00AB0F5F"/>
    <w:rsid w:val="00AB342A"/>
    <w:rsid w:val="00AB63B4"/>
    <w:rsid w:val="00AC4EE0"/>
    <w:rsid w:val="00AC63A1"/>
    <w:rsid w:val="00AE09CE"/>
    <w:rsid w:val="00AF4510"/>
    <w:rsid w:val="00AF551F"/>
    <w:rsid w:val="00AF7630"/>
    <w:rsid w:val="00B064FD"/>
    <w:rsid w:val="00B06A9B"/>
    <w:rsid w:val="00B15AD1"/>
    <w:rsid w:val="00B22F9F"/>
    <w:rsid w:val="00B23DC4"/>
    <w:rsid w:val="00B240B9"/>
    <w:rsid w:val="00B40101"/>
    <w:rsid w:val="00B413C3"/>
    <w:rsid w:val="00B41B41"/>
    <w:rsid w:val="00B503ED"/>
    <w:rsid w:val="00B625B7"/>
    <w:rsid w:val="00B6499F"/>
    <w:rsid w:val="00B64A51"/>
    <w:rsid w:val="00B64C6B"/>
    <w:rsid w:val="00B65F79"/>
    <w:rsid w:val="00B66C10"/>
    <w:rsid w:val="00B66CC8"/>
    <w:rsid w:val="00B672DD"/>
    <w:rsid w:val="00B71048"/>
    <w:rsid w:val="00B728CA"/>
    <w:rsid w:val="00B73551"/>
    <w:rsid w:val="00B741B5"/>
    <w:rsid w:val="00B8160F"/>
    <w:rsid w:val="00B81E2E"/>
    <w:rsid w:val="00B861C6"/>
    <w:rsid w:val="00B86F1A"/>
    <w:rsid w:val="00B878FD"/>
    <w:rsid w:val="00B92AE4"/>
    <w:rsid w:val="00B92F50"/>
    <w:rsid w:val="00B94984"/>
    <w:rsid w:val="00B94EDE"/>
    <w:rsid w:val="00B9640D"/>
    <w:rsid w:val="00B968BD"/>
    <w:rsid w:val="00BA03DD"/>
    <w:rsid w:val="00BA2BB3"/>
    <w:rsid w:val="00BC15AE"/>
    <w:rsid w:val="00BC76E3"/>
    <w:rsid w:val="00BD5502"/>
    <w:rsid w:val="00BD768C"/>
    <w:rsid w:val="00BE5B40"/>
    <w:rsid w:val="00BF2AFA"/>
    <w:rsid w:val="00BF30CE"/>
    <w:rsid w:val="00BF4BCA"/>
    <w:rsid w:val="00C02181"/>
    <w:rsid w:val="00C05F0C"/>
    <w:rsid w:val="00C2661B"/>
    <w:rsid w:val="00C349D2"/>
    <w:rsid w:val="00C40EB9"/>
    <w:rsid w:val="00C43697"/>
    <w:rsid w:val="00C4627E"/>
    <w:rsid w:val="00C622CF"/>
    <w:rsid w:val="00C634B3"/>
    <w:rsid w:val="00C65BD5"/>
    <w:rsid w:val="00C816A6"/>
    <w:rsid w:val="00C868C9"/>
    <w:rsid w:val="00C87719"/>
    <w:rsid w:val="00C924C0"/>
    <w:rsid w:val="00C92FE2"/>
    <w:rsid w:val="00C94FD3"/>
    <w:rsid w:val="00CA5869"/>
    <w:rsid w:val="00CB28CB"/>
    <w:rsid w:val="00CB549C"/>
    <w:rsid w:val="00CC53EA"/>
    <w:rsid w:val="00CC62AF"/>
    <w:rsid w:val="00CD150B"/>
    <w:rsid w:val="00CD2169"/>
    <w:rsid w:val="00CD7547"/>
    <w:rsid w:val="00CE04AC"/>
    <w:rsid w:val="00CE3187"/>
    <w:rsid w:val="00D05CB0"/>
    <w:rsid w:val="00D06FC8"/>
    <w:rsid w:val="00D20060"/>
    <w:rsid w:val="00D21617"/>
    <w:rsid w:val="00D27AE4"/>
    <w:rsid w:val="00D35561"/>
    <w:rsid w:val="00D37310"/>
    <w:rsid w:val="00D4025A"/>
    <w:rsid w:val="00D40D83"/>
    <w:rsid w:val="00D43178"/>
    <w:rsid w:val="00D462DA"/>
    <w:rsid w:val="00D54413"/>
    <w:rsid w:val="00D563DA"/>
    <w:rsid w:val="00D571F9"/>
    <w:rsid w:val="00D7062C"/>
    <w:rsid w:val="00D747A6"/>
    <w:rsid w:val="00D76496"/>
    <w:rsid w:val="00D774D8"/>
    <w:rsid w:val="00D80E9D"/>
    <w:rsid w:val="00D83CFA"/>
    <w:rsid w:val="00D84B9E"/>
    <w:rsid w:val="00D85FB8"/>
    <w:rsid w:val="00D868E9"/>
    <w:rsid w:val="00D8715D"/>
    <w:rsid w:val="00D961D0"/>
    <w:rsid w:val="00D9658F"/>
    <w:rsid w:val="00DA2339"/>
    <w:rsid w:val="00DA40B3"/>
    <w:rsid w:val="00DB154D"/>
    <w:rsid w:val="00DB2162"/>
    <w:rsid w:val="00DB3417"/>
    <w:rsid w:val="00DB5C16"/>
    <w:rsid w:val="00DB6D1E"/>
    <w:rsid w:val="00DB7E0C"/>
    <w:rsid w:val="00DC3AC4"/>
    <w:rsid w:val="00DD6666"/>
    <w:rsid w:val="00DD68D4"/>
    <w:rsid w:val="00DE1BE9"/>
    <w:rsid w:val="00DE4FAE"/>
    <w:rsid w:val="00DE5830"/>
    <w:rsid w:val="00DF0B80"/>
    <w:rsid w:val="00DF46DF"/>
    <w:rsid w:val="00DF68CE"/>
    <w:rsid w:val="00E04DF1"/>
    <w:rsid w:val="00E153DD"/>
    <w:rsid w:val="00E22B25"/>
    <w:rsid w:val="00E248DC"/>
    <w:rsid w:val="00E25173"/>
    <w:rsid w:val="00E26447"/>
    <w:rsid w:val="00E31261"/>
    <w:rsid w:val="00E36448"/>
    <w:rsid w:val="00E41A72"/>
    <w:rsid w:val="00E42401"/>
    <w:rsid w:val="00E47C2D"/>
    <w:rsid w:val="00E63673"/>
    <w:rsid w:val="00E70706"/>
    <w:rsid w:val="00E71755"/>
    <w:rsid w:val="00E73144"/>
    <w:rsid w:val="00E82798"/>
    <w:rsid w:val="00E909AE"/>
    <w:rsid w:val="00E93C77"/>
    <w:rsid w:val="00E96AD4"/>
    <w:rsid w:val="00EA3A10"/>
    <w:rsid w:val="00EC45BF"/>
    <w:rsid w:val="00ED0FC0"/>
    <w:rsid w:val="00EE2FEF"/>
    <w:rsid w:val="00EE5450"/>
    <w:rsid w:val="00EF5A0D"/>
    <w:rsid w:val="00F002CA"/>
    <w:rsid w:val="00F06131"/>
    <w:rsid w:val="00F130A3"/>
    <w:rsid w:val="00F21203"/>
    <w:rsid w:val="00F2298D"/>
    <w:rsid w:val="00F26D26"/>
    <w:rsid w:val="00F27203"/>
    <w:rsid w:val="00F27291"/>
    <w:rsid w:val="00F30892"/>
    <w:rsid w:val="00F43158"/>
    <w:rsid w:val="00F45C12"/>
    <w:rsid w:val="00F4768E"/>
    <w:rsid w:val="00F51147"/>
    <w:rsid w:val="00F52482"/>
    <w:rsid w:val="00F5325D"/>
    <w:rsid w:val="00F56745"/>
    <w:rsid w:val="00F60550"/>
    <w:rsid w:val="00F62E88"/>
    <w:rsid w:val="00F65069"/>
    <w:rsid w:val="00F658B4"/>
    <w:rsid w:val="00F70219"/>
    <w:rsid w:val="00F80AB3"/>
    <w:rsid w:val="00F87396"/>
    <w:rsid w:val="00F878E5"/>
    <w:rsid w:val="00F92E57"/>
    <w:rsid w:val="00F937E1"/>
    <w:rsid w:val="00F93B97"/>
    <w:rsid w:val="00F96563"/>
    <w:rsid w:val="00FA0A90"/>
    <w:rsid w:val="00FA6766"/>
    <w:rsid w:val="00FB3935"/>
    <w:rsid w:val="00FB72BA"/>
    <w:rsid w:val="00FC1913"/>
    <w:rsid w:val="00FC4B5F"/>
    <w:rsid w:val="00FC55D0"/>
    <w:rsid w:val="00FD0726"/>
    <w:rsid w:val="00FD085C"/>
    <w:rsid w:val="00FD4B7A"/>
    <w:rsid w:val="00FE06A3"/>
    <w:rsid w:val="00FE3975"/>
    <w:rsid w:val="00FE3D18"/>
    <w:rsid w:val="00FF6731"/>
    <w:rsid w:val="03B49910"/>
    <w:rsid w:val="0F884473"/>
    <w:rsid w:val="182BEF57"/>
    <w:rsid w:val="24C1A5C2"/>
    <w:rsid w:val="2A797312"/>
    <w:rsid w:val="2C751BC8"/>
    <w:rsid w:val="335B4E3F"/>
    <w:rsid w:val="3A3E8DE1"/>
    <w:rsid w:val="3C8C17CC"/>
    <w:rsid w:val="43B244B0"/>
    <w:rsid w:val="65C3AB65"/>
    <w:rsid w:val="65DC9C06"/>
    <w:rsid w:val="664BF664"/>
    <w:rsid w:val="738F15DF"/>
    <w:rsid w:val="74D9D94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4CBDB"/>
  <w15:chartTrackingRefBased/>
  <w15:docId w15:val="{C54A88B0-8184-4383-9405-5A247D1F4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954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954AB"/>
  </w:style>
  <w:style w:type="character" w:customStyle="1" w:styleId="eop">
    <w:name w:val="eop"/>
    <w:basedOn w:val="DefaultParagraphFont"/>
    <w:rsid w:val="003954AB"/>
  </w:style>
  <w:style w:type="paragraph" w:styleId="NormalWeb">
    <w:name w:val="Normal (Web)"/>
    <w:basedOn w:val="Normal"/>
    <w:uiPriority w:val="99"/>
    <w:unhideWhenUsed/>
    <w:rsid w:val="003954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i-provider">
    <w:name w:val="ui-provider"/>
    <w:basedOn w:val="DefaultParagraphFont"/>
    <w:rsid w:val="0093262D"/>
  </w:style>
  <w:style w:type="paragraph" w:styleId="ListParagraph">
    <w:name w:val="List Paragraph"/>
    <w:aliases w:val="Dot pt,F5 List Paragraph,List Paragraph1,List Paragraph Char Char Char,Indicator Text,Numbered Para 1,Bullet 1,List Paragraph12,Bullet Points,MAIN CONTENT,Colorful List - Accent 11,References,List Paragraph2,Normal numbered,3,Ha"/>
    <w:basedOn w:val="Normal"/>
    <w:link w:val="ListParagraphChar"/>
    <w:uiPriority w:val="34"/>
    <w:qFormat/>
    <w:rsid w:val="00B64C6B"/>
    <w:pPr>
      <w:spacing w:after="0" w:line="240" w:lineRule="auto"/>
      <w:ind w:left="720"/>
    </w:pPr>
    <w:rPr>
      <w:rFonts w:ascii="Calibri" w:hAnsi="Calibri" w:cs="Calibri"/>
    </w:rPr>
  </w:style>
  <w:style w:type="character" w:styleId="CommentReference">
    <w:name w:val="annotation reference"/>
    <w:basedOn w:val="DefaultParagraphFont"/>
    <w:uiPriority w:val="99"/>
    <w:semiHidden/>
    <w:unhideWhenUsed/>
    <w:rsid w:val="00EF5A0D"/>
    <w:rPr>
      <w:sz w:val="16"/>
      <w:szCs w:val="16"/>
    </w:rPr>
  </w:style>
  <w:style w:type="paragraph" w:styleId="CommentText">
    <w:name w:val="annotation text"/>
    <w:basedOn w:val="Normal"/>
    <w:link w:val="CommentTextChar"/>
    <w:uiPriority w:val="99"/>
    <w:unhideWhenUsed/>
    <w:rsid w:val="00EF5A0D"/>
    <w:pPr>
      <w:spacing w:line="240" w:lineRule="auto"/>
    </w:pPr>
    <w:rPr>
      <w:sz w:val="20"/>
      <w:szCs w:val="20"/>
    </w:rPr>
  </w:style>
  <w:style w:type="character" w:customStyle="1" w:styleId="CommentTextChar">
    <w:name w:val="Comment Text Char"/>
    <w:basedOn w:val="DefaultParagraphFont"/>
    <w:link w:val="CommentText"/>
    <w:uiPriority w:val="99"/>
    <w:rsid w:val="00EF5A0D"/>
    <w:rPr>
      <w:sz w:val="20"/>
      <w:szCs w:val="20"/>
    </w:rPr>
  </w:style>
  <w:style w:type="paragraph" w:styleId="CommentSubject">
    <w:name w:val="annotation subject"/>
    <w:basedOn w:val="CommentText"/>
    <w:next w:val="CommentText"/>
    <w:link w:val="CommentSubjectChar"/>
    <w:uiPriority w:val="99"/>
    <w:semiHidden/>
    <w:unhideWhenUsed/>
    <w:rsid w:val="00EF5A0D"/>
    <w:rPr>
      <w:b/>
      <w:bCs/>
    </w:rPr>
  </w:style>
  <w:style w:type="character" w:customStyle="1" w:styleId="CommentSubjectChar">
    <w:name w:val="Comment Subject Char"/>
    <w:basedOn w:val="CommentTextChar"/>
    <w:link w:val="CommentSubject"/>
    <w:uiPriority w:val="99"/>
    <w:semiHidden/>
    <w:rsid w:val="00EF5A0D"/>
    <w:rPr>
      <w:b/>
      <w:bCs/>
      <w:sz w:val="20"/>
      <w:szCs w:val="20"/>
    </w:rPr>
  </w:style>
  <w:style w:type="character" w:styleId="Strong">
    <w:name w:val="Strong"/>
    <w:basedOn w:val="DefaultParagraphFont"/>
    <w:uiPriority w:val="22"/>
    <w:qFormat/>
    <w:rsid w:val="00A27D74"/>
    <w:rPr>
      <w:b/>
      <w:bCs/>
    </w:rPr>
  </w:style>
  <w:style w:type="paragraph" w:styleId="Header">
    <w:name w:val="header"/>
    <w:basedOn w:val="Normal"/>
    <w:link w:val="HeaderChar"/>
    <w:uiPriority w:val="99"/>
    <w:unhideWhenUsed/>
    <w:rsid w:val="006660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60BA"/>
  </w:style>
  <w:style w:type="paragraph" w:styleId="Footer">
    <w:name w:val="footer"/>
    <w:basedOn w:val="Normal"/>
    <w:link w:val="FooterChar"/>
    <w:uiPriority w:val="99"/>
    <w:unhideWhenUsed/>
    <w:rsid w:val="006660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60BA"/>
  </w:style>
  <w:style w:type="paragraph" w:styleId="Revision">
    <w:name w:val="Revision"/>
    <w:hidden/>
    <w:uiPriority w:val="99"/>
    <w:semiHidden/>
    <w:rsid w:val="00071F38"/>
    <w:pPr>
      <w:spacing w:after="0" w:line="240" w:lineRule="auto"/>
    </w:pPr>
  </w:style>
  <w:style w:type="character" w:customStyle="1" w:styleId="ListParagraphChar">
    <w:name w:val="List Paragraph Char"/>
    <w:aliases w:val="Dot pt Char,F5 List Paragraph Char,List Paragraph1 Char,List Paragraph Char Char Char Char,Indicator Text Char,Numbered Para 1 Char,Bullet 1 Char,List Paragraph12 Char,Bullet Points Char,MAIN CONTENT Char,References Char,3 Char"/>
    <w:basedOn w:val="DefaultParagraphFont"/>
    <w:link w:val="ListParagraph"/>
    <w:uiPriority w:val="34"/>
    <w:locked/>
    <w:rsid w:val="000D621F"/>
    <w:rPr>
      <w:rFonts w:ascii="Calibri" w:hAnsi="Calibri" w:cs="Calibri"/>
    </w:rPr>
  </w:style>
  <w:style w:type="paragraph" w:styleId="FootnoteText">
    <w:name w:val="footnote text"/>
    <w:aliases w:val="5_G"/>
    <w:basedOn w:val="Normal"/>
    <w:link w:val="FootnoteTextChar"/>
    <w:unhideWhenUsed/>
    <w:qFormat/>
    <w:rsid w:val="002851EC"/>
    <w:pPr>
      <w:spacing w:after="0" w:line="240" w:lineRule="auto"/>
    </w:pPr>
    <w:rPr>
      <w:sz w:val="20"/>
      <w:szCs w:val="20"/>
    </w:rPr>
  </w:style>
  <w:style w:type="character" w:customStyle="1" w:styleId="FootnoteTextChar">
    <w:name w:val="Footnote Text Char"/>
    <w:aliases w:val="5_G Char"/>
    <w:basedOn w:val="DefaultParagraphFont"/>
    <w:link w:val="FootnoteText"/>
    <w:rsid w:val="002851EC"/>
    <w:rPr>
      <w:sz w:val="20"/>
      <w:szCs w:val="20"/>
    </w:rPr>
  </w:style>
  <w:style w:type="character" w:styleId="FootnoteReference">
    <w:name w:val="footnote reference"/>
    <w:aliases w:val="4_G"/>
    <w:basedOn w:val="DefaultParagraphFont"/>
    <w:unhideWhenUsed/>
    <w:qFormat/>
    <w:rsid w:val="002851EC"/>
    <w:rPr>
      <w:vertAlign w:val="superscript"/>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7790">
      <w:bodyDiv w:val="1"/>
      <w:marLeft w:val="0"/>
      <w:marRight w:val="0"/>
      <w:marTop w:val="0"/>
      <w:marBottom w:val="0"/>
      <w:divBdr>
        <w:top w:val="none" w:sz="0" w:space="0" w:color="auto"/>
        <w:left w:val="none" w:sz="0" w:space="0" w:color="auto"/>
        <w:bottom w:val="none" w:sz="0" w:space="0" w:color="auto"/>
        <w:right w:val="none" w:sz="0" w:space="0" w:color="auto"/>
      </w:divBdr>
    </w:div>
    <w:div w:id="408767611">
      <w:bodyDiv w:val="1"/>
      <w:marLeft w:val="0"/>
      <w:marRight w:val="0"/>
      <w:marTop w:val="0"/>
      <w:marBottom w:val="0"/>
      <w:divBdr>
        <w:top w:val="none" w:sz="0" w:space="0" w:color="auto"/>
        <w:left w:val="none" w:sz="0" w:space="0" w:color="auto"/>
        <w:bottom w:val="none" w:sz="0" w:space="0" w:color="auto"/>
        <w:right w:val="none" w:sz="0" w:space="0" w:color="auto"/>
      </w:divBdr>
      <w:divsChild>
        <w:div w:id="326323551">
          <w:marLeft w:val="0"/>
          <w:marRight w:val="0"/>
          <w:marTop w:val="0"/>
          <w:marBottom w:val="0"/>
          <w:divBdr>
            <w:top w:val="none" w:sz="0" w:space="0" w:color="auto"/>
            <w:left w:val="none" w:sz="0" w:space="0" w:color="auto"/>
            <w:bottom w:val="none" w:sz="0" w:space="0" w:color="auto"/>
            <w:right w:val="none" w:sz="0" w:space="0" w:color="auto"/>
          </w:divBdr>
        </w:div>
        <w:div w:id="938373401">
          <w:marLeft w:val="0"/>
          <w:marRight w:val="0"/>
          <w:marTop w:val="0"/>
          <w:marBottom w:val="0"/>
          <w:divBdr>
            <w:top w:val="none" w:sz="0" w:space="0" w:color="auto"/>
            <w:left w:val="none" w:sz="0" w:space="0" w:color="auto"/>
            <w:bottom w:val="none" w:sz="0" w:space="0" w:color="auto"/>
            <w:right w:val="none" w:sz="0" w:space="0" w:color="auto"/>
          </w:divBdr>
        </w:div>
        <w:div w:id="1228029920">
          <w:marLeft w:val="0"/>
          <w:marRight w:val="0"/>
          <w:marTop w:val="0"/>
          <w:marBottom w:val="0"/>
          <w:divBdr>
            <w:top w:val="none" w:sz="0" w:space="0" w:color="auto"/>
            <w:left w:val="none" w:sz="0" w:space="0" w:color="auto"/>
            <w:bottom w:val="none" w:sz="0" w:space="0" w:color="auto"/>
            <w:right w:val="none" w:sz="0" w:space="0" w:color="auto"/>
          </w:divBdr>
        </w:div>
        <w:div w:id="1440641325">
          <w:marLeft w:val="0"/>
          <w:marRight w:val="0"/>
          <w:marTop w:val="0"/>
          <w:marBottom w:val="0"/>
          <w:divBdr>
            <w:top w:val="none" w:sz="0" w:space="0" w:color="auto"/>
            <w:left w:val="none" w:sz="0" w:space="0" w:color="auto"/>
            <w:bottom w:val="none" w:sz="0" w:space="0" w:color="auto"/>
            <w:right w:val="none" w:sz="0" w:space="0" w:color="auto"/>
          </w:divBdr>
        </w:div>
        <w:div w:id="1499618336">
          <w:marLeft w:val="0"/>
          <w:marRight w:val="0"/>
          <w:marTop w:val="0"/>
          <w:marBottom w:val="0"/>
          <w:divBdr>
            <w:top w:val="none" w:sz="0" w:space="0" w:color="auto"/>
            <w:left w:val="none" w:sz="0" w:space="0" w:color="auto"/>
            <w:bottom w:val="none" w:sz="0" w:space="0" w:color="auto"/>
            <w:right w:val="none" w:sz="0" w:space="0" w:color="auto"/>
          </w:divBdr>
        </w:div>
        <w:div w:id="1596596143">
          <w:marLeft w:val="0"/>
          <w:marRight w:val="0"/>
          <w:marTop w:val="0"/>
          <w:marBottom w:val="0"/>
          <w:divBdr>
            <w:top w:val="none" w:sz="0" w:space="0" w:color="auto"/>
            <w:left w:val="none" w:sz="0" w:space="0" w:color="auto"/>
            <w:bottom w:val="none" w:sz="0" w:space="0" w:color="auto"/>
            <w:right w:val="none" w:sz="0" w:space="0" w:color="auto"/>
          </w:divBdr>
        </w:div>
        <w:div w:id="1898272284">
          <w:marLeft w:val="0"/>
          <w:marRight w:val="0"/>
          <w:marTop w:val="0"/>
          <w:marBottom w:val="0"/>
          <w:divBdr>
            <w:top w:val="none" w:sz="0" w:space="0" w:color="auto"/>
            <w:left w:val="none" w:sz="0" w:space="0" w:color="auto"/>
            <w:bottom w:val="none" w:sz="0" w:space="0" w:color="auto"/>
            <w:right w:val="none" w:sz="0" w:space="0" w:color="auto"/>
          </w:divBdr>
        </w:div>
        <w:div w:id="1965036771">
          <w:marLeft w:val="0"/>
          <w:marRight w:val="0"/>
          <w:marTop w:val="0"/>
          <w:marBottom w:val="0"/>
          <w:divBdr>
            <w:top w:val="none" w:sz="0" w:space="0" w:color="auto"/>
            <w:left w:val="none" w:sz="0" w:space="0" w:color="auto"/>
            <w:bottom w:val="none" w:sz="0" w:space="0" w:color="auto"/>
            <w:right w:val="none" w:sz="0" w:space="0" w:color="auto"/>
          </w:divBdr>
        </w:div>
        <w:div w:id="2083329300">
          <w:marLeft w:val="0"/>
          <w:marRight w:val="0"/>
          <w:marTop w:val="0"/>
          <w:marBottom w:val="0"/>
          <w:divBdr>
            <w:top w:val="none" w:sz="0" w:space="0" w:color="auto"/>
            <w:left w:val="none" w:sz="0" w:space="0" w:color="auto"/>
            <w:bottom w:val="none" w:sz="0" w:space="0" w:color="auto"/>
            <w:right w:val="none" w:sz="0" w:space="0" w:color="auto"/>
          </w:divBdr>
        </w:div>
      </w:divsChild>
    </w:div>
    <w:div w:id="603536797">
      <w:bodyDiv w:val="1"/>
      <w:marLeft w:val="0"/>
      <w:marRight w:val="0"/>
      <w:marTop w:val="0"/>
      <w:marBottom w:val="0"/>
      <w:divBdr>
        <w:top w:val="none" w:sz="0" w:space="0" w:color="auto"/>
        <w:left w:val="none" w:sz="0" w:space="0" w:color="auto"/>
        <w:bottom w:val="none" w:sz="0" w:space="0" w:color="auto"/>
        <w:right w:val="none" w:sz="0" w:space="0" w:color="auto"/>
      </w:divBdr>
      <w:divsChild>
        <w:div w:id="367141796">
          <w:marLeft w:val="0"/>
          <w:marRight w:val="0"/>
          <w:marTop w:val="0"/>
          <w:marBottom w:val="0"/>
          <w:divBdr>
            <w:top w:val="none" w:sz="0" w:space="0" w:color="auto"/>
            <w:left w:val="none" w:sz="0" w:space="0" w:color="auto"/>
            <w:bottom w:val="none" w:sz="0" w:space="0" w:color="auto"/>
            <w:right w:val="none" w:sz="0" w:space="0" w:color="auto"/>
          </w:divBdr>
        </w:div>
        <w:div w:id="838276886">
          <w:marLeft w:val="0"/>
          <w:marRight w:val="0"/>
          <w:marTop w:val="0"/>
          <w:marBottom w:val="0"/>
          <w:divBdr>
            <w:top w:val="none" w:sz="0" w:space="0" w:color="auto"/>
            <w:left w:val="none" w:sz="0" w:space="0" w:color="auto"/>
            <w:bottom w:val="none" w:sz="0" w:space="0" w:color="auto"/>
            <w:right w:val="none" w:sz="0" w:space="0" w:color="auto"/>
          </w:divBdr>
        </w:div>
        <w:div w:id="995450676">
          <w:marLeft w:val="0"/>
          <w:marRight w:val="0"/>
          <w:marTop w:val="0"/>
          <w:marBottom w:val="0"/>
          <w:divBdr>
            <w:top w:val="none" w:sz="0" w:space="0" w:color="auto"/>
            <w:left w:val="none" w:sz="0" w:space="0" w:color="auto"/>
            <w:bottom w:val="none" w:sz="0" w:space="0" w:color="auto"/>
            <w:right w:val="none" w:sz="0" w:space="0" w:color="auto"/>
          </w:divBdr>
        </w:div>
        <w:div w:id="1374040782">
          <w:marLeft w:val="0"/>
          <w:marRight w:val="0"/>
          <w:marTop w:val="0"/>
          <w:marBottom w:val="0"/>
          <w:divBdr>
            <w:top w:val="none" w:sz="0" w:space="0" w:color="auto"/>
            <w:left w:val="none" w:sz="0" w:space="0" w:color="auto"/>
            <w:bottom w:val="none" w:sz="0" w:space="0" w:color="auto"/>
            <w:right w:val="none" w:sz="0" w:space="0" w:color="auto"/>
          </w:divBdr>
        </w:div>
        <w:div w:id="1466389231">
          <w:marLeft w:val="0"/>
          <w:marRight w:val="0"/>
          <w:marTop w:val="0"/>
          <w:marBottom w:val="0"/>
          <w:divBdr>
            <w:top w:val="none" w:sz="0" w:space="0" w:color="auto"/>
            <w:left w:val="none" w:sz="0" w:space="0" w:color="auto"/>
            <w:bottom w:val="none" w:sz="0" w:space="0" w:color="auto"/>
            <w:right w:val="none" w:sz="0" w:space="0" w:color="auto"/>
          </w:divBdr>
        </w:div>
        <w:div w:id="2117939979">
          <w:marLeft w:val="0"/>
          <w:marRight w:val="0"/>
          <w:marTop w:val="0"/>
          <w:marBottom w:val="0"/>
          <w:divBdr>
            <w:top w:val="none" w:sz="0" w:space="0" w:color="auto"/>
            <w:left w:val="none" w:sz="0" w:space="0" w:color="auto"/>
            <w:bottom w:val="none" w:sz="0" w:space="0" w:color="auto"/>
            <w:right w:val="none" w:sz="0" w:space="0" w:color="auto"/>
          </w:divBdr>
        </w:div>
      </w:divsChild>
    </w:div>
    <w:div w:id="689379338">
      <w:bodyDiv w:val="1"/>
      <w:marLeft w:val="0"/>
      <w:marRight w:val="0"/>
      <w:marTop w:val="0"/>
      <w:marBottom w:val="0"/>
      <w:divBdr>
        <w:top w:val="none" w:sz="0" w:space="0" w:color="auto"/>
        <w:left w:val="none" w:sz="0" w:space="0" w:color="auto"/>
        <w:bottom w:val="none" w:sz="0" w:space="0" w:color="auto"/>
        <w:right w:val="none" w:sz="0" w:space="0" w:color="auto"/>
      </w:divBdr>
    </w:div>
    <w:div w:id="936596666">
      <w:bodyDiv w:val="1"/>
      <w:marLeft w:val="0"/>
      <w:marRight w:val="0"/>
      <w:marTop w:val="0"/>
      <w:marBottom w:val="0"/>
      <w:divBdr>
        <w:top w:val="none" w:sz="0" w:space="0" w:color="auto"/>
        <w:left w:val="none" w:sz="0" w:space="0" w:color="auto"/>
        <w:bottom w:val="none" w:sz="0" w:space="0" w:color="auto"/>
        <w:right w:val="none" w:sz="0" w:space="0" w:color="auto"/>
      </w:divBdr>
    </w:div>
    <w:div w:id="1084497588">
      <w:bodyDiv w:val="1"/>
      <w:marLeft w:val="0"/>
      <w:marRight w:val="0"/>
      <w:marTop w:val="0"/>
      <w:marBottom w:val="0"/>
      <w:divBdr>
        <w:top w:val="none" w:sz="0" w:space="0" w:color="auto"/>
        <w:left w:val="none" w:sz="0" w:space="0" w:color="auto"/>
        <w:bottom w:val="none" w:sz="0" w:space="0" w:color="auto"/>
        <w:right w:val="none" w:sz="0" w:space="0" w:color="auto"/>
      </w:divBdr>
    </w:div>
    <w:div w:id="1214728543">
      <w:bodyDiv w:val="1"/>
      <w:marLeft w:val="0"/>
      <w:marRight w:val="0"/>
      <w:marTop w:val="0"/>
      <w:marBottom w:val="0"/>
      <w:divBdr>
        <w:top w:val="none" w:sz="0" w:space="0" w:color="auto"/>
        <w:left w:val="none" w:sz="0" w:space="0" w:color="auto"/>
        <w:bottom w:val="none" w:sz="0" w:space="0" w:color="auto"/>
        <w:right w:val="none" w:sz="0" w:space="0" w:color="auto"/>
      </w:divBdr>
    </w:div>
    <w:div w:id="1231310193">
      <w:bodyDiv w:val="1"/>
      <w:marLeft w:val="0"/>
      <w:marRight w:val="0"/>
      <w:marTop w:val="0"/>
      <w:marBottom w:val="0"/>
      <w:divBdr>
        <w:top w:val="none" w:sz="0" w:space="0" w:color="auto"/>
        <w:left w:val="none" w:sz="0" w:space="0" w:color="auto"/>
        <w:bottom w:val="none" w:sz="0" w:space="0" w:color="auto"/>
        <w:right w:val="none" w:sz="0" w:space="0" w:color="auto"/>
      </w:divBdr>
    </w:div>
    <w:div w:id="1499345258">
      <w:bodyDiv w:val="1"/>
      <w:marLeft w:val="0"/>
      <w:marRight w:val="0"/>
      <w:marTop w:val="0"/>
      <w:marBottom w:val="0"/>
      <w:divBdr>
        <w:top w:val="none" w:sz="0" w:space="0" w:color="auto"/>
        <w:left w:val="none" w:sz="0" w:space="0" w:color="auto"/>
        <w:bottom w:val="none" w:sz="0" w:space="0" w:color="auto"/>
        <w:right w:val="none" w:sz="0" w:space="0" w:color="auto"/>
      </w:divBdr>
    </w:div>
    <w:div w:id="1851674767">
      <w:bodyDiv w:val="1"/>
      <w:marLeft w:val="0"/>
      <w:marRight w:val="0"/>
      <w:marTop w:val="0"/>
      <w:marBottom w:val="0"/>
      <w:divBdr>
        <w:top w:val="none" w:sz="0" w:space="0" w:color="auto"/>
        <w:left w:val="none" w:sz="0" w:space="0" w:color="auto"/>
        <w:bottom w:val="none" w:sz="0" w:space="0" w:color="auto"/>
        <w:right w:val="none" w:sz="0" w:space="0" w:color="auto"/>
      </w:divBdr>
    </w:div>
    <w:div w:id="2005622519">
      <w:bodyDiv w:val="1"/>
      <w:marLeft w:val="0"/>
      <w:marRight w:val="0"/>
      <w:marTop w:val="0"/>
      <w:marBottom w:val="0"/>
      <w:divBdr>
        <w:top w:val="none" w:sz="0" w:space="0" w:color="auto"/>
        <w:left w:val="none" w:sz="0" w:space="0" w:color="auto"/>
        <w:bottom w:val="none" w:sz="0" w:space="0" w:color="auto"/>
        <w:right w:val="none" w:sz="0" w:space="0" w:color="auto"/>
      </w:divBdr>
    </w:div>
    <w:div w:id="206964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s://undocs.org/Home/Mobile?FinalSymbol=A%2F78%2F80&amp;Language=E&amp;DeviceType=Desktop&amp;LangRequested=False" TargetMode="External"/><Relationship Id="rId1" Type="http://schemas.openxmlformats.org/officeDocument/2006/relationships/hyperlink" Target="https://unhabitat.org/sites/default/files/2022/06/wcr_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Opening session</Category>
    <Doctype xmlns="d42e65b2-cf21-49c1-b27d-d23f90380c0e">input</Doctype>
    <Contributor xmlns="d42e65b2-cf21-49c1-b27d-d23f90380c0e">Ms. Nada Al-Nashif, United Nations Deputy High Commissioner for Human Rights (video)</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7546F82B-CAAF-4CD2-B77B-8B5B5FAC021D}">
  <ds:schemaRefs>
    <ds:schemaRef ds:uri="http://schemas.openxmlformats.org/officeDocument/2006/bibliography"/>
  </ds:schemaRefs>
</ds:datastoreItem>
</file>

<file path=customXml/itemProps2.xml><?xml version="1.0" encoding="utf-8"?>
<ds:datastoreItem xmlns:ds="http://schemas.openxmlformats.org/officeDocument/2006/customXml" ds:itemID="{0AE53AA5-B80E-4C71-8D7E-867B4823775C}"/>
</file>

<file path=customXml/itemProps3.xml><?xml version="1.0" encoding="utf-8"?>
<ds:datastoreItem xmlns:ds="http://schemas.openxmlformats.org/officeDocument/2006/customXml" ds:itemID="{5770809D-E88E-4F7B-8723-CFADE1ACE9EB}">
  <ds:schemaRefs>
    <ds:schemaRef ds:uri="http://schemas.microsoft.com/sharepoint/v3/contenttype/forms"/>
  </ds:schemaRefs>
</ds:datastoreItem>
</file>

<file path=customXml/itemProps4.xml><?xml version="1.0" encoding="utf-8"?>
<ds:datastoreItem xmlns:ds="http://schemas.openxmlformats.org/officeDocument/2006/customXml" ds:itemID="{CB7EA29A-0EDB-4D21-89A2-FD0922908631}"/>
</file>

<file path=docProps/app.xml><?xml version="1.0" encoding="utf-8"?>
<Properties xmlns="http://schemas.openxmlformats.org/officeDocument/2006/extended-properties" xmlns:vt="http://schemas.openxmlformats.org/officeDocument/2006/docPropsVTypes">
  <Template>Normal.dotm</Template>
  <TotalTime>28</TotalTime>
  <Pages>4</Pages>
  <Words>966</Words>
  <Characters>5507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Manny</dc:creator>
  <cp:keywords/>
  <dc:description/>
  <cp:lastModifiedBy>Janica</cp:lastModifiedBy>
  <cp:revision>2</cp:revision>
  <cp:lastPrinted>2023-08-16T16:13:00Z</cp:lastPrinted>
  <dcterms:created xsi:type="dcterms:W3CDTF">2023-08-25T15:51:00Z</dcterms:created>
  <dcterms:modified xsi:type="dcterms:W3CDTF">2023-08-25T15:51:00Z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