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345" w:type="dxa"/>
        <w:tblInd w:w="5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9"/>
        <w:gridCol w:w="6"/>
      </w:tblGrid>
      <w:tr w:rsidR="004A0B5C" w14:paraId="6A72FB88" w14:textId="77777777" w:rsidTr="00352850">
        <w:trPr>
          <w:trHeight w:val="228"/>
        </w:trPr>
        <w:tc>
          <w:tcPr>
            <w:tcW w:w="3345" w:type="dxa"/>
            <w:gridSpan w:val="2"/>
          </w:tcPr>
          <w:p w14:paraId="07574956" w14:textId="77777777" w:rsidR="004A0B5C" w:rsidRPr="00B93FDF" w:rsidRDefault="00352850" w:rsidP="00A145D6">
            <w:pPr>
              <w:pStyle w:val="Adress"/>
              <w:rPr>
                <w:lang w:val="en-US"/>
              </w:rPr>
            </w:pPr>
            <w:r w:rsidRPr="00B93FDF">
              <w:rPr>
                <w:lang w:val="en-US"/>
              </w:rPr>
              <w:t>29</w:t>
            </w:r>
            <w:r w:rsidR="00D14CC7" w:rsidRPr="00B93FDF">
              <w:rPr>
                <w:lang w:val="en-US"/>
              </w:rPr>
              <w:t xml:space="preserve"> </w:t>
            </w:r>
            <w:r w:rsidRPr="00B93FDF">
              <w:rPr>
                <w:lang w:val="en-US"/>
              </w:rPr>
              <w:t>S</w:t>
            </w:r>
            <w:r w:rsidR="00D14CC7" w:rsidRPr="00B93FDF">
              <w:rPr>
                <w:lang w:val="en-US"/>
              </w:rPr>
              <w:t>eptember 2023</w:t>
            </w:r>
          </w:p>
          <w:p w14:paraId="3AA51713" w14:textId="77777777" w:rsidR="004A0B5C" w:rsidRDefault="004A0B5C" w:rsidP="00A145D6">
            <w:pPr>
              <w:pStyle w:val="Adress"/>
            </w:pPr>
          </w:p>
        </w:tc>
      </w:tr>
      <w:tr w:rsidR="004A0B5C" w14:paraId="6752CF09" w14:textId="77777777" w:rsidTr="00352850">
        <w:trPr>
          <w:gridAfter w:val="1"/>
          <w:wAfter w:w="6" w:type="dxa"/>
          <w:trHeight w:val="228"/>
        </w:trPr>
        <w:tc>
          <w:tcPr>
            <w:tcW w:w="3339" w:type="dxa"/>
          </w:tcPr>
          <w:p w14:paraId="5828831F" w14:textId="1A5D17BA" w:rsidR="004A0B5C" w:rsidRDefault="004A0B5C" w:rsidP="00A145D6">
            <w:pPr>
              <w:pStyle w:val="Adress"/>
            </w:pPr>
            <w:r w:rsidRPr="0060174B">
              <w:t>Dnr</w:t>
            </w:r>
            <w:r>
              <w:t xml:space="preserve">: </w:t>
            </w:r>
            <w:r w:rsidR="00B93FDF" w:rsidRPr="00B93FDF">
              <w:t>2023–0257</w:t>
            </w:r>
          </w:p>
          <w:p w14:paraId="253B19A0" w14:textId="77777777" w:rsidR="004A0B5C" w:rsidRDefault="004A0B5C" w:rsidP="00A145D6">
            <w:pPr>
              <w:pStyle w:val="Adress"/>
            </w:pPr>
          </w:p>
        </w:tc>
      </w:tr>
      <w:tr w:rsidR="00352850" w14:paraId="4409B3A3" w14:textId="77777777" w:rsidTr="00352850">
        <w:trPr>
          <w:gridAfter w:val="1"/>
          <w:wAfter w:w="6" w:type="dxa"/>
          <w:trHeight w:val="228"/>
        </w:trPr>
        <w:tc>
          <w:tcPr>
            <w:tcW w:w="3339" w:type="dxa"/>
          </w:tcPr>
          <w:p w14:paraId="6EDD8A26" w14:textId="77777777" w:rsidR="00352850" w:rsidRPr="0060174B" w:rsidRDefault="00352850" w:rsidP="00A145D6">
            <w:pPr>
              <w:pStyle w:val="Adress"/>
            </w:pPr>
          </w:p>
        </w:tc>
      </w:tr>
      <w:tr w:rsidR="00352850" w:rsidRPr="00352850" w14:paraId="0B2501F0" w14:textId="77777777" w:rsidTr="00352850">
        <w:trPr>
          <w:gridAfter w:val="1"/>
          <w:wAfter w:w="6" w:type="dxa"/>
          <w:trHeight w:hRule="exact" w:val="1134"/>
        </w:trPr>
        <w:tc>
          <w:tcPr>
            <w:tcW w:w="3339" w:type="dxa"/>
          </w:tcPr>
          <w:p w14:paraId="433D5A58" w14:textId="77777777" w:rsidR="00352850" w:rsidRPr="00352850" w:rsidRDefault="00B96755" w:rsidP="00352850">
            <w:pPr>
              <w:rPr>
                <w:lang w:val="en-US"/>
              </w:rPr>
            </w:pPr>
            <w:hyperlink r:id="rId9" w:history="1">
              <w:r w:rsidR="00352850" w:rsidRPr="00352850">
                <w:rPr>
                  <w:rStyle w:val="Hyperlnk"/>
                  <w:lang w:val="en-US"/>
                </w:rPr>
                <w:t>janica.puisto@un.org</w:t>
              </w:r>
            </w:hyperlink>
          </w:p>
          <w:p w14:paraId="23BFAB8D" w14:textId="77777777" w:rsidR="00352850" w:rsidRPr="00352850" w:rsidRDefault="00352850" w:rsidP="00352850">
            <w:pPr>
              <w:pStyle w:val="Brdtext"/>
              <w:rPr>
                <w:lang w:val="en-US"/>
              </w:rPr>
            </w:pPr>
          </w:p>
        </w:tc>
      </w:tr>
    </w:tbl>
    <w:p w14:paraId="25C81321" w14:textId="77777777" w:rsidR="004A0B5C" w:rsidRPr="00352850" w:rsidRDefault="004A0B5C" w:rsidP="004A0B5C">
      <w:pPr>
        <w:pStyle w:val="Adress"/>
        <w:rPr>
          <w:lang w:val="en-US"/>
        </w:rPr>
      </w:pPr>
    </w:p>
    <w:p w14:paraId="0792A2A6" w14:textId="77777777" w:rsidR="00D14CC7" w:rsidRPr="005110C4" w:rsidRDefault="00887A1E" w:rsidP="00887A1E">
      <w:pPr>
        <w:spacing w:before="240"/>
        <w:rPr>
          <w:i/>
          <w:iCs/>
          <w:lang w:val="en-US"/>
        </w:rPr>
      </w:pPr>
      <w:r w:rsidRPr="00887A1E">
        <w:rPr>
          <w:rFonts w:asciiTheme="majorHAnsi" w:hAnsiTheme="majorHAnsi" w:cs="Arial"/>
          <w:b/>
          <w:bCs/>
          <w:iCs/>
          <w:sz w:val="24"/>
          <w:szCs w:val="26"/>
          <w:lang w:val="en-US"/>
        </w:rPr>
        <w:t>Call for inputs – Human Rights Council resolution 51/12 on local government and human rights</w:t>
      </w:r>
      <w:r w:rsidRPr="00887A1E">
        <w:rPr>
          <w:rFonts w:asciiTheme="majorHAnsi" w:hAnsiTheme="majorHAnsi" w:cs="Arial"/>
          <w:b/>
          <w:bCs/>
          <w:iCs/>
          <w:sz w:val="24"/>
          <w:szCs w:val="26"/>
          <w:lang w:val="en-US"/>
        </w:rPr>
        <w:cr/>
      </w:r>
      <w:r w:rsidR="00D14CC7" w:rsidRPr="005110C4">
        <w:rPr>
          <w:i/>
          <w:iCs/>
          <w:lang w:val="en-US"/>
        </w:rPr>
        <w:t>The Ombudsman for Children in Sweden is a government agency established in 1993 representing children’s rights and interests on the basis of the UN Convention on the Rights of the Child. The Ombudsman is an independent national institution based on the Paris Principles that monitors the implementation of the Convention in municipalities, regions and government agencies. The Ombudsman identifies weaknesses in the implementation of the Convention on the Rights of the Child, proposes changes to laws and ordinances, collects and disseminates knowledge and information about the situation of children and advocates and participates in the public debate.</w:t>
      </w:r>
    </w:p>
    <w:p w14:paraId="1F765CA0" w14:textId="77777777" w:rsidR="00D14CC7" w:rsidRPr="00920F04" w:rsidRDefault="00D14CC7" w:rsidP="00D14CC7">
      <w:pPr>
        <w:rPr>
          <w:lang w:val="en-US"/>
        </w:rPr>
      </w:pPr>
    </w:p>
    <w:p w14:paraId="1ACC20F2" w14:textId="77777777" w:rsidR="00D14CC7" w:rsidRPr="00920F04" w:rsidRDefault="00D14CC7" w:rsidP="00D14CC7">
      <w:pPr>
        <w:rPr>
          <w:lang w:val="en-US"/>
        </w:rPr>
      </w:pPr>
    </w:p>
    <w:p w14:paraId="2418ADF2" w14:textId="77777777" w:rsidR="00D14CC7" w:rsidRPr="00352850" w:rsidRDefault="00D14CC7" w:rsidP="00D14CC7">
      <w:pPr>
        <w:rPr>
          <w:lang w:val="en-US"/>
        </w:rPr>
      </w:pPr>
      <w:r w:rsidRPr="00920F04">
        <w:rPr>
          <w:lang w:val="en-US"/>
        </w:rPr>
        <w:t>The Swedish Ombudsman</w:t>
      </w:r>
      <w:r>
        <w:rPr>
          <w:lang w:val="en-US"/>
        </w:rPr>
        <w:t xml:space="preserve"> for children</w:t>
      </w:r>
      <w:r w:rsidRPr="00920F04">
        <w:rPr>
          <w:lang w:val="en-US"/>
        </w:rPr>
        <w:t xml:space="preserve"> welcomes the opportunity to provide input </w:t>
      </w:r>
      <w:r w:rsidR="002A6276">
        <w:rPr>
          <w:lang w:val="en-US"/>
        </w:rPr>
        <w:t xml:space="preserve">to the report </w:t>
      </w:r>
      <w:r w:rsidR="00352850">
        <w:rPr>
          <w:lang w:val="en-US"/>
        </w:rPr>
        <w:t xml:space="preserve">and expert meeting on </w:t>
      </w:r>
      <w:r w:rsidR="00352850" w:rsidRPr="00352850">
        <w:rPr>
          <w:lang w:val="en-US"/>
        </w:rPr>
        <w:t>local government and human rights</w:t>
      </w:r>
      <w:r w:rsidR="00352850">
        <w:rPr>
          <w:lang w:val="en-US"/>
        </w:rPr>
        <w:t xml:space="preserve">, in accordance with Human Rights Council Resolution </w:t>
      </w:r>
      <w:r w:rsidR="00352850" w:rsidRPr="00352850">
        <w:rPr>
          <w:lang w:val="en-US"/>
        </w:rPr>
        <w:t>51/12</w:t>
      </w:r>
      <w:r w:rsidR="0018235C">
        <w:rPr>
          <w:lang w:val="en-US"/>
        </w:rPr>
        <w:t>,</w:t>
      </w:r>
      <w:r w:rsidR="00352850" w:rsidRPr="00352850">
        <w:rPr>
          <w:lang w:val="en-US"/>
        </w:rPr>
        <w:t xml:space="preserve"> </w:t>
      </w:r>
      <w:r w:rsidR="00352850">
        <w:rPr>
          <w:lang w:val="en-US"/>
        </w:rPr>
        <w:t xml:space="preserve">and would like to submit the following information. </w:t>
      </w:r>
    </w:p>
    <w:p w14:paraId="61D5E212" w14:textId="77777777" w:rsidR="002A6276" w:rsidRPr="002A6276" w:rsidRDefault="002A6276" w:rsidP="002A6276">
      <w:pPr>
        <w:pStyle w:val="Brdtext"/>
        <w:rPr>
          <w:lang w:val="en-US"/>
        </w:rPr>
      </w:pPr>
    </w:p>
    <w:p w14:paraId="654EBF7A" w14:textId="77777777" w:rsidR="00023FFB" w:rsidRPr="00023FFB" w:rsidRDefault="00352850" w:rsidP="00023FFB">
      <w:pPr>
        <w:pStyle w:val="Brdtext"/>
        <w:numPr>
          <w:ilvl w:val="0"/>
          <w:numId w:val="13"/>
        </w:numPr>
        <w:spacing w:line="276" w:lineRule="auto"/>
        <w:jc w:val="both"/>
        <w:rPr>
          <w:rFonts w:asciiTheme="majorHAnsi" w:hAnsiTheme="majorHAnsi"/>
          <w:szCs w:val="20"/>
          <w:lang w:val="en-US"/>
        </w:rPr>
      </w:pPr>
      <w:r w:rsidRPr="00352850">
        <w:rPr>
          <w:b/>
          <w:szCs w:val="20"/>
          <w:lang w:val="en-US"/>
        </w:rPr>
        <w:t xml:space="preserve">What capacity building initiatives have been taken to implement/incorporate human rights in local administration? </w:t>
      </w:r>
    </w:p>
    <w:p w14:paraId="19149D97" w14:textId="77777777" w:rsidR="00023FFB" w:rsidRPr="0018235C" w:rsidRDefault="00023FFB" w:rsidP="00023FFB">
      <w:pPr>
        <w:pStyle w:val="Brdtext"/>
        <w:numPr>
          <w:ilvl w:val="0"/>
          <w:numId w:val="14"/>
        </w:numPr>
        <w:spacing w:line="276" w:lineRule="auto"/>
        <w:jc w:val="both"/>
        <w:rPr>
          <w:i/>
          <w:sz w:val="16"/>
          <w:szCs w:val="16"/>
          <w:lang w:val="en-US"/>
        </w:rPr>
      </w:pPr>
      <w:r w:rsidRPr="0018235C">
        <w:rPr>
          <w:i/>
          <w:sz w:val="16"/>
          <w:szCs w:val="16"/>
          <w:lang w:val="en-US"/>
        </w:rPr>
        <w:t xml:space="preserve">Please provide information on </w:t>
      </w:r>
      <w:r w:rsidRPr="0018235C">
        <w:rPr>
          <w:b/>
          <w:i/>
          <w:sz w:val="16"/>
          <w:szCs w:val="16"/>
          <w:lang w:val="en-US"/>
        </w:rPr>
        <w:t>institutional structures</w:t>
      </w:r>
      <w:r w:rsidRPr="0018235C">
        <w:rPr>
          <w:i/>
          <w:sz w:val="16"/>
          <w:szCs w:val="16"/>
          <w:lang w:val="en-US"/>
        </w:rPr>
        <w:t xml:space="preserve"> for coordination and harmonization of capacity building initiatives. </w:t>
      </w:r>
    </w:p>
    <w:p w14:paraId="3B94FF81" w14:textId="413765EF" w:rsidR="0081246D" w:rsidRPr="000D33D3" w:rsidRDefault="0081246D" w:rsidP="009F5139">
      <w:pPr>
        <w:pStyle w:val="Brdtext"/>
        <w:spacing w:line="276" w:lineRule="auto"/>
        <w:jc w:val="both"/>
        <w:rPr>
          <w:szCs w:val="20"/>
          <w:lang w:val="en-US"/>
        </w:rPr>
      </w:pPr>
      <w:r>
        <w:rPr>
          <w:szCs w:val="20"/>
          <w:lang w:val="en-US"/>
        </w:rPr>
        <w:t>O</w:t>
      </w:r>
      <w:r w:rsidRPr="0081246D">
        <w:rPr>
          <w:szCs w:val="20"/>
          <w:lang w:val="en-US"/>
        </w:rPr>
        <w:t>n 1</w:t>
      </w:r>
      <w:r>
        <w:rPr>
          <w:szCs w:val="20"/>
          <w:lang w:val="en-US"/>
        </w:rPr>
        <w:t xml:space="preserve"> </w:t>
      </w:r>
      <w:r w:rsidRPr="0081246D">
        <w:rPr>
          <w:szCs w:val="20"/>
          <w:lang w:val="en-US"/>
        </w:rPr>
        <w:t>January 202</w:t>
      </w:r>
      <w:r>
        <w:rPr>
          <w:szCs w:val="20"/>
          <w:lang w:val="en-US"/>
        </w:rPr>
        <w:t>0 the</w:t>
      </w:r>
      <w:r w:rsidRPr="0081246D">
        <w:rPr>
          <w:szCs w:val="20"/>
          <w:lang w:val="en-US"/>
        </w:rPr>
        <w:t xml:space="preserve"> United Nations Convention on the Rights of the Child Act (2018:1197) </w:t>
      </w:r>
      <w:r>
        <w:rPr>
          <w:szCs w:val="20"/>
          <w:lang w:val="en-US"/>
        </w:rPr>
        <w:t>entered</w:t>
      </w:r>
      <w:r w:rsidRPr="0081246D">
        <w:rPr>
          <w:szCs w:val="20"/>
          <w:lang w:val="en-US"/>
        </w:rPr>
        <w:t xml:space="preserve"> into force</w:t>
      </w:r>
      <w:r>
        <w:rPr>
          <w:szCs w:val="20"/>
          <w:lang w:val="en-US"/>
        </w:rPr>
        <w:t xml:space="preserve">. </w:t>
      </w:r>
      <w:r w:rsidR="00981A30">
        <w:rPr>
          <w:szCs w:val="20"/>
          <w:lang w:val="en-US"/>
        </w:rPr>
        <w:t>In connection with the incorporation of</w:t>
      </w:r>
      <w:r>
        <w:rPr>
          <w:szCs w:val="20"/>
          <w:lang w:val="en-US"/>
        </w:rPr>
        <w:t xml:space="preserve"> the Convention into </w:t>
      </w:r>
      <w:r w:rsidR="009231ED">
        <w:rPr>
          <w:szCs w:val="20"/>
          <w:lang w:val="en-US"/>
        </w:rPr>
        <w:t xml:space="preserve">domestic </w:t>
      </w:r>
      <w:r>
        <w:rPr>
          <w:szCs w:val="20"/>
          <w:lang w:val="en-US"/>
        </w:rPr>
        <w:t xml:space="preserve">law, the Government </w:t>
      </w:r>
      <w:r w:rsidR="00981A30">
        <w:rPr>
          <w:szCs w:val="20"/>
          <w:lang w:val="en-US"/>
        </w:rPr>
        <w:t>believed t</w:t>
      </w:r>
      <w:r>
        <w:rPr>
          <w:szCs w:val="20"/>
          <w:lang w:val="en-US"/>
        </w:rPr>
        <w:t xml:space="preserve">hat a variety of </w:t>
      </w:r>
      <w:r w:rsidR="00B93FDF">
        <w:rPr>
          <w:szCs w:val="20"/>
          <w:lang w:val="en-US"/>
        </w:rPr>
        <w:t xml:space="preserve">awareness-raising </w:t>
      </w:r>
      <w:r>
        <w:rPr>
          <w:szCs w:val="20"/>
          <w:lang w:val="en-US"/>
        </w:rPr>
        <w:t xml:space="preserve">measures were needed in order for the Convention to </w:t>
      </w:r>
      <w:r w:rsidR="009231ED">
        <w:rPr>
          <w:szCs w:val="20"/>
          <w:lang w:val="en-US"/>
        </w:rPr>
        <w:t>reach</w:t>
      </w:r>
      <w:r>
        <w:rPr>
          <w:szCs w:val="20"/>
          <w:lang w:val="en-US"/>
        </w:rPr>
        <w:t xml:space="preserve"> </w:t>
      </w:r>
      <w:r w:rsidR="00B93FDF">
        <w:rPr>
          <w:szCs w:val="20"/>
          <w:lang w:val="en-US"/>
        </w:rPr>
        <w:t>its</w:t>
      </w:r>
      <w:r>
        <w:rPr>
          <w:szCs w:val="20"/>
          <w:lang w:val="en-US"/>
        </w:rPr>
        <w:t xml:space="preserve"> </w:t>
      </w:r>
      <w:r w:rsidR="009231ED">
        <w:rPr>
          <w:szCs w:val="20"/>
          <w:lang w:val="en-US"/>
        </w:rPr>
        <w:t>desired</w:t>
      </w:r>
      <w:r>
        <w:rPr>
          <w:szCs w:val="20"/>
          <w:lang w:val="en-US"/>
        </w:rPr>
        <w:t xml:space="preserve"> impact. Particularly, the Government saw a need for </w:t>
      </w:r>
      <w:r w:rsidR="00B93FDF">
        <w:rPr>
          <w:szCs w:val="20"/>
          <w:lang w:val="en-US"/>
        </w:rPr>
        <w:t>increasing the</w:t>
      </w:r>
      <w:r>
        <w:rPr>
          <w:szCs w:val="20"/>
          <w:lang w:val="en-US"/>
        </w:rPr>
        <w:t xml:space="preserve"> </w:t>
      </w:r>
      <w:r w:rsidR="009231ED">
        <w:rPr>
          <w:szCs w:val="20"/>
          <w:lang w:val="en-US"/>
        </w:rPr>
        <w:t xml:space="preserve">knowledge </w:t>
      </w:r>
      <w:r w:rsidR="00B93FDF">
        <w:rPr>
          <w:szCs w:val="20"/>
          <w:lang w:val="en-US"/>
        </w:rPr>
        <w:t xml:space="preserve">about the Convention and strengthening the competence </w:t>
      </w:r>
      <w:r w:rsidR="000D33D3">
        <w:rPr>
          <w:szCs w:val="20"/>
          <w:lang w:val="en-US"/>
        </w:rPr>
        <w:t>about</w:t>
      </w:r>
      <w:r w:rsidR="009231ED">
        <w:rPr>
          <w:szCs w:val="20"/>
          <w:lang w:val="en-US"/>
        </w:rPr>
        <w:t xml:space="preserve"> how </w:t>
      </w:r>
      <w:r>
        <w:rPr>
          <w:szCs w:val="20"/>
          <w:lang w:val="en-US"/>
        </w:rPr>
        <w:t xml:space="preserve">children´s rights should be implemented in practice </w:t>
      </w:r>
      <w:r w:rsidR="009231ED">
        <w:rPr>
          <w:szCs w:val="20"/>
          <w:lang w:val="en-US"/>
        </w:rPr>
        <w:t>among</w:t>
      </w:r>
      <w:r>
        <w:rPr>
          <w:szCs w:val="20"/>
          <w:lang w:val="en-US"/>
        </w:rPr>
        <w:t xml:space="preserve"> public actors at all levels</w:t>
      </w:r>
      <w:r w:rsidR="00D86E29">
        <w:rPr>
          <w:szCs w:val="20"/>
          <w:lang w:val="en-US"/>
        </w:rPr>
        <w:t>.</w:t>
      </w:r>
      <w:r w:rsidR="00D86E29">
        <w:rPr>
          <w:rStyle w:val="Fotnotsreferens"/>
          <w:szCs w:val="20"/>
          <w:lang w:val="en-US"/>
        </w:rPr>
        <w:footnoteReference w:id="1"/>
      </w:r>
      <w:r>
        <w:rPr>
          <w:szCs w:val="20"/>
          <w:lang w:val="en-US"/>
        </w:rPr>
        <w:t xml:space="preserve"> </w:t>
      </w:r>
    </w:p>
    <w:p w14:paraId="5E1AC676" w14:textId="3CC7E7E3" w:rsidR="0018235C" w:rsidRDefault="0018235C" w:rsidP="009F5139">
      <w:pPr>
        <w:pStyle w:val="Brdtext"/>
        <w:spacing w:line="276" w:lineRule="auto"/>
        <w:jc w:val="both"/>
        <w:rPr>
          <w:szCs w:val="20"/>
          <w:lang w:val="en-US"/>
        </w:rPr>
      </w:pPr>
      <w:r>
        <w:rPr>
          <w:szCs w:val="20"/>
          <w:lang w:val="en-US"/>
        </w:rPr>
        <w:t>S</w:t>
      </w:r>
      <w:r w:rsidRPr="0018235C">
        <w:rPr>
          <w:szCs w:val="20"/>
          <w:lang w:val="en-US"/>
        </w:rPr>
        <w:t>ince 2017, the</w:t>
      </w:r>
      <w:r w:rsidR="00F33556">
        <w:rPr>
          <w:szCs w:val="20"/>
          <w:lang w:val="en-US"/>
        </w:rPr>
        <w:t xml:space="preserve"> </w:t>
      </w:r>
      <w:r w:rsidRPr="0018235C">
        <w:rPr>
          <w:szCs w:val="20"/>
          <w:lang w:val="en-US"/>
        </w:rPr>
        <w:t xml:space="preserve">Ombudsman </w:t>
      </w:r>
      <w:r>
        <w:rPr>
          <w:szCs w:val="20"/>
          <w:lang w:val="en-US"/>
        </w:rPr>
        <w:t xml:space="preserve">for Children </w:t>
      </w:r>
      <w:r w:rsidR="009231ED">
        <w:rPr>
          <w:szCs w:val="20"/>
          <w:lang w:val="en-US"/>
        </w:rPr>
        <w:t xml:space="preserve">in Sweden </w:t>
      </w:r>
      <w:r w:rsidR="00F33556">
        <w:rPr>
          <w:szCs w:val="20"/>
          <w:lang w:val="en-US"/>
        </w:rPr>
        <w:t>is responsible for</w:t>
      </w:r>
      <w:r w:rsidR="000D33D3">
        <w:rPr>
          <w:szCs w:val="20"/>
          <w:lang w:val="en-US"/>
        </w:rPr>
        <w:t xml:space="preserve"> the implementation and coordination of</w:t>
      </w:r>
      <w:r w:rsidR="00F33556">
        <w:rPr>
          <w:szCs w:val="20"/>
          <w:lang w:val="en-US"/>
        </w:rPr>
        <w:t xml:space="preserve"> </w:t>
      </w:r>
      <w:r w:rsidR="000D33D3">
        <w:rPr>
          <w:szCs w:val="20"/>
          <w:lang w:val="en-US"/>
        </w:rPr>
        <w:t>a</w:t>
      </w:r>
      <w:r w:rsidR="00F33556">
        <w:rPr>
          <w:szCs w:val="20"/>
          <w:lang w:val="en-US"/>
        </w:rPr>
        <w:t xml:space="preserve"> </w:t>
      </w:r>
      <w:r w:rsidR="000D33D3">
        <w:rPr>
          <w:szCs w:val="20"/>
          <w:lang w:val="en-US"/>
        </w:rPr>
        <w:t>G</w:t>
      </w:r>
      <w:r w:rsidR="00F33556">
        <w:rPr>
          <w:szCs w:val="20"/>
          <w:lang w:val="en-US"/>
        </w:rPr>
        <w:t xml:space="preserve">overnment project </w:t>
      </w:r>
      <w:r w:rsidR="000D33D3">
        <w:rPr>
          <w:szCs w:val="20"/>
          <w:lang w:val="en-US"/>
        </w:rPr>
        <w:t xml:space="preserve">that aims to </w:t>
      </w:r>
      <w:r w:rsidR="00F33556">
        <w:rPr>
          <w:szCs w:val="20"/>
          <w:lang w:val="en-US"/>
        </w:rPr>
        <w:t>increa</w:t>
      </w:r>
      <w:r w:rsidR="000D33D3">
        <w:rPr>
          <w:szCs w:val="20"/>
          <w:lang w:val="en-US"/>
        </w:rPr>
        <w:t>se</w:t>
      </w:r>
      <w:r w:rsidR="00F33556">
        <w:rPr>
          <w:szCs w:val="20"/>
          <w:lang w:val="en-US"/>
        </w:rPr>
        <w:t xml:space="preserve"> the knowledge and strengthen the competence on issues related to the </w:t>
      </w:r>
      <w:r w:rsidR="00F33556">
        <w:rPr>
          <w:szCs w:val="20"/>
          <w:lang w:val="en-US"/>
        </w:rPr>
        <w:lastRenderedPageBreak/>
        <w:t xml:space="preserve">Convention on the </w:t>
      </w:r>
      <w:r w:rsidR="00981A30">
        <w:rPr>
          <w:szCs w:val="20"/>
          <w:lang w:val="en-US"/>
        </w:rPr>
        <w:t>R</w:t>
      </w:r>
      <w:r w:rsidR="00F33556">
        <w:rPr>
          <w:szCs w:val="20"/>
          <w:lang w:val="en-US"/>
        </w:rPr>
        <w:t xml:space="preserve">ights of the </w:t>
      </w:r>
      <w:r w:rsidR="000D33D3">
        <w:rPr>
          <w:szCs w:val="20"/>
          <w:lang w:val="en-US"/>
        </w:rPr>
        <w:t>C</w:t>
      </w:r>
      <w:r w:rsidR="00F33556">
        <w:rPr>
          <w:szCs w:val="20"/>
          <w:lang w:val="en-US"/>
        </w:rPr>
        <w:t>hild</w:t>
      </w:r>
      <w:r w:rsidR="000D33D3">
        <w:rPr>
          <w:szCs w:val="20"/>
          <w:lang w:val="en-US"/>
        </w:rPr>
        <w:t xml:space="preserve"> among </w:t>
      </w:r>
      <w:r w:rsidR="00981A30">
        <w:rPr>
          <w:szCs w:val="20"/>
          <w:lang w:val="en-US"/>
        </w:rPr>
        <w:t xml:space="preserve">public actors that makes decisions that affect children. </w:t>
      </w:r>
      <w:r w:rsidR="00D86E29">
        <w:rPr>
          <w:szCs w:val="20"/>
          <w:lang w:val="en-US"/>
        </w:rPr>
        <w:t xml:space="preserve">The target groups </w:t>
      </w:r>
      <w:r w:rsidR="00981A30">
        <w:rPr>
          <w:szCs w:val="20"/>
          <w:lang w:val="en-US"/>
        </w:rPr>
        <w:t xml:space="preserve">for the project </w:t>
      </w:r>
      <w:r w:rsidR="00D86E29">
        <w:rPr>
          <w:szCs w:val="20"/>
          <w:lang w:val="en-US"/>
        </w:rPr>
        <w:t>are representatives of government authorities,</w:t>
      </w:r>
      <w:r w:rsidR="00F33556">
        <w:rPr>
          <w:szCs w:val="20"/>
          <w:lang w:val="en-US"/>
        </w:rPr>
        <w:t xml:space="preserve"> </w:t>
      </w:r>
      <w:r w:rsidRPr="0018235C">
        <w:rPr>
          <w:szCs w:val="20"/>
          <w:lang w:val="en-US"/>
        </w:rPr>
        <w:t>municipalities and regions</w:t>
      </w:r>
      <w:r w:rsidR="00F33556">
        <w:rPr>
          <w:szCs w:val="20"/>
          <w:lang w:val="en-US"/>
        </w:rPr>
        <w:t>.</w:t>
      </w:r>
      <w:r w:rsidRPr="0018235C">
        <w:rPr>
          <w:szCs w:val="20"/>
          <w:lang w:val="en-US"/>
        </w:rPr>
        <w:t xml:space="preserve"> </w:t>
      </w:r>
      <w:r w:rsidR="00BB777E">
        <w:rPr>
          <w:szCs w:val="20"/>
          <w:lang w:val="en-US"/>
        </w:rPr>
        <w:t xml:space="preserve">The work </w:t>
      </w:r>
      <w:r w:rsidR="00D86E29">
        <w:rPr>
          <w:szCs w:val="20"/>
          <w:lang w:val="en-US"/>
        </w:rPr>
        <w:t>is</w:t>
      </w:r>
      <w:r w:rsidR="00BB777E">
        <w:rPr>
          <w:szCs w:val="20"/>
          <w:lang w:val="en-US"/>
        </w:rPr>
        <w:t xml:space="preserve"> be</w:t>
      </w:r>
      <w:r w:rsidR="00D86E29">
        <w:rPr>
          <w:szCs w:val="20"/>
          <w:lang w:val="en-US"/>
        </w:rPr>
        <w:t>ing</w:t>
      </w:r>
      <w:r w:rsidR="00BB777E">
        <w:rPr>
          <w:szCs w:val="20"/>
          <w:lang w:val="en-US"/>
        </w:rPr>
        <w:t xml:space="preserve"> carried out in</w:t>
      </w:r>
      <w:r w:rsidR="00837690">
        <w:rPr>
          <w:szCs w:val="20"/>
          <w:lang w:val="en-US"/>
        </w:rPr>
        <w:t xml:space="preserve"> cooperation with the C</w:t>
      </w:r>
      <w:r w:rsidRPr="0018235C">
        <w:rPr>
          <w:szCs w:val="20"/>
          <w:lang w:val="en-US"/>
        </w:rPr>
        <w:t xml:space="preserve">ounty </w:t>
      </w:r>
      <w:r w:rsidR="00837690">
        <w:rPr>
          <w:szCs w:val="20"/>
          <w:lang w:val="en-US"/>
        </w:rPr>
        <w:t>A</w:t>
      </w:r>
      <w:r w:rsidRPr="0018235C">
        <w:rPr>
          <w:szCs w:val="20"/>
          <w:lang w:val="en-US"/>
        </w:rPr>
        <w:t xml:space="preserve">dministrative </w:t>
      </w:r>
      <w:r w:rsidR="00837690">
        <w:rPr>
          <w:szCs w:val="20"/>
          <w:lang w:val="en-US"/>
        </w:rPr>
        <w:t>B</w:t>
      </w:r>
      <w:r w:rsidRPr="0018235C">
        <w:rPr>
          <w:szCs w:val="20"/>
          <w:lang w:val="en-US"/>
        </w:rPr>
        <w:t xml:space="preserve">oards. </w:t>
      </w:r>
    </w:p>
    <w:p w14:paraId="443C8B76" w14:textId="168BB47E" w:rsidR="0018235C" w:rsidRDefault="00BB777E" w:rsidP="009F5139">
      <w:pPr>
        <w:pStyle w:val="Brdtext"/>
        <w:spacing w:line="276" w:lineRule="auto"/>
        <w:jc w:val="both"/>
        <w:rPr>
          <w:szCs w:val="20"/>
          <w:lang w:val="en-US"/>
        </w:rPr>
      </w:pPr>
      <w:r>
        <w:rPr>
          <w:szCs w:val="20"/>
          <w:lang w:val="en-US"/>
        </w:rPr>
        <w:t xml:space="preserve">In its work with supporting </w:t>
      </w:r>
      <w:r w:rsidR="00D86E29">
        <w:rPr>
          <w:szCs w:val="20"/>
          <w:lang w:val="en-US"/>
        </w:rPr>
        <w:t xml:space="preserve">different actors with </w:t>
      </w:r>
      <w:r>
        <w:rPr>
          <w:szCs w:val="20"/>
          <w:lang w:val="en-US"/>
        </w:rPr>
        <w:t xml:space="preserve">the </w:t>
      </w:r>
      <w:r w:rsidR="00D86E29">
        <w:rPr>
          <w:szCs w:val="20"/>
          <w:lang w:val="en-US"/>
        </w:rPr>
        <w:t>implementation</w:t>
      </w:r>
      <w:r>
        <w:rPr>
          <w:szCs w:val="20"/>
          <w:lang w:val="en-US"/>
        </w:rPr>
        <w:t xml:space="preserve"> of </w:t>
      </w:r>
      <w:r w:rsidR="00D86E29">
        <w:rPr>
          <w:szCs w:val="20"/>
          <w:lang w:val="en-US"/>
        </w:rPr>
        <w:t>the Convention on the</w:t>
      </w:r>
      <w:r w:rsidRPr="0018235C">
        <w:rPr>
          <w:szCs w:val="20"/>
          <w:lang w:val="en-US"/>
        </w:rPr>
        <w:t xml:space="preserve"> </w:t>
      </w:r>
      <w:r w:rsidR="00B93FDF">
        <w:rPr>
          <w:szCs w:val="20"/>
          <w:lang w:val="en-US"/>
        </w:rPr>
        <w:t>R</w:t>
      </w:r>
      <w:r w:rsidR="00D86E29" w:rsidRPr="0018235C">
        <w:rPr>
          <w:szCs w:val="20"/>
          <w:lang w:val="en-US"/>
        </w:rPr>
        <w:t>ight</w:t>
      </w:r>
      <w:r w:rsidR="00D86E29">
        <w:rPr>
          <w:szCs w:val="20"/>
          <w:lang w:val="en-US"/>
        </w:rPr>
        <w:t xml:space="preserve">s of the </w:t>
      </w:r>
      <w:r w:rsidR="00B93FDF">
        <w:rPr>
          <w:szCs w:val="20"/>
          <w:lang w:val="en-US"/>
        </w:rPr>
        <w:t>C</w:t>
      </w:r>
      <w:r w:rsidR="00D86E29">
        <w:rPr>
          <w:szCs w:val="20"/>
          <w:lang w:val="en-US"/>
        </w:rPr>
        <w:t>hild,</w:t>
      </w:r>
      <w:r>
        <w:rPr>
          <w:szCs w:val="20"/>
          <w:lang w:val="en-US"/>
        </w:rPr>
        <w:t xml:space="preserve"> the Ombudsman for Children has</w:t>
      </w:r>
      <w:r w:rsidR="00837690">
        <w:rPr>
          <w:szCs w:val="20"/>
          <w:lang w:val="en-US"/>
        </w:rPr>
        <w:t xml:space="preserve"> </w:t>
      </w:r>
      <w:r w:rsidR="0018235C" w:rsidRPr="009F5139">
        <w:rPr>
          <w:szCs w:val="20"/>
          <w:lang w:val="en-US"/>
        </w:rPr>
        <w:t xml:space="preserve">developed </w:t>
      </w:r>
      <w:r w:rsidR="00837690">
        <w:rPr>
          <w:szCs w:val="20"/>
          <w:lang w:val="en-US"/>
        </w:rPr>
        <w:t>several online</w:t>
      </w:r>
      <w:r w:rsidR="0018235C" w:rsidRPr="009F5139">
        <w:rPr>
          <w:szCs w:val="20"/>
          <w:lang w:val="en-US"/>
        </w:rPr>
        <w:t xml:space="preserve"> tools</w:t>
      </w:r>
      <w:r>
        <w:rPr>
          <w:szCs w:val="20"/>
          <w:lang w:val="en-US"/>
        </w:rPr>
        <w:t xml:space="preserve">. The tools </w:t>
      </w:r>
      <w:r w:rsidR="0018235C" w:rsidRPr="009F5139">
        <w:rPr>
          <w:szCs w:val="20"/>
          <w:lang w:val="en-US"/>
        </w:rPr>
        <w:t xml:space="preserve">are available on </w:t>
      </w:r>
      <w:r>
        <w:rPr>
          <w:szCs w:val="20"/>
          <w:lang w:val="en-US"/>
        </w:rPr>
        <w:t>the</w:t>
      </w:r>
      <w:r w:rsidR="0018235C" w:rsidRPr="009F5139">
        <w:rPr>
          <w:szCs w:val="20"/>
          <w:lang w:val="en-US"/>
        </w:rPr>
        <w:t xml:space="preserve"> </w:t>
      </w:r>
      <w:r w:rsidR="00D86E29">
        <w:rPr>
          <w:szCs w:val="20"/>
          <w:lang w:val="en-US"/>
        </w:rPr>
        <w:t>Ombudsman for Children´s</w:t>
      </w:r>
      <w:r w:rsidR="00D86E29" w:rsidRPr="009F5139">
        <w:rPr>
          <w:szCs w:val="20"/>
          <w:lang w:val="en-US"/>
        </w:rPr>
        <w:t xml:space="preserve"> </w:t>
      </w:r>
      <w:r w:rsidR="0018235C" w:rsidRPr="009F5139">
        <w:rPr>
          <w:szCs w:val="20"/>
          <w:lang w:val="en-US"/>
        </w:rPr>
        <w:t>website</w:t>
      </w:r>
      <w:r>
        <w:rPr>
          <w:szCs w:val="20"/>
          <w:lang w:val="en-US"/>
        </w:rPr>
        <w:t xml:space="preserve"> and they </w:t>
      </w:r>
      <w:r w:rsidR="0018235C">
        <w:rPr>
          <w:szCs w:val="20"/>
          <w:lang w:val="en-US"/>
        </w:rPr>
        <w:t>includ</w:t>
      </w:r>
      <w:r w:rsidR="00837690">
        <w:rPr>
          <w:szCs w:val="20"/>
          <w:lang w:val="en-US"/>
        </w:rPr>
        <w:t>e</w:t>
      </w:r>
      <w:r w:rsidR="0018235C">
        <w:rPr>
          <w:szCs w:val="20"/>
          <w:lang w:val="en-US"/>
        </w:rPr>
        <w:t xml:space="preserve"> </w:t>
      </w:r>
      <w:r w:rsidR="00981A30">
        <w:rPr>
          <w:szCs w:val="20"/>
          <w:lang w:val="en-US"/>
        </w:rPr>
        <w:t xml:space="preserve">1) </w:t>
      </w:r>
      <w:r w:rsidR="0018235C">
        <w:rPr>
          <w:szCs w:val="20"/>
          <w:lang w:val="en-US"/>
        </w:rPr>
        <w:t>an online t</w:t>
      </w:r>
      <w:r w:rsidR="0018235C" w:rsidRPr="009F5139">
        <w:rPr>
          <w:szCs w:val="20"/>
          <w:lang w:val="en-US"/>
        </w:rPr>
        <w:t>raining on the Convention on the Rights of the Child</w:t>
      </w:r>
      <w:r w:rsidR="0018235C">
        <w:rPr>
          <w:szCs w:val="20"/>
          <w:lang w:val="en-US"/>
        </w:rPr>
        <w:t>,</w:t>
      </w:r>
      <w:r w:rsidR="0018235C">
        <w:rPr>
          <w:rStyle w:val="Fotnotsreferens"/>
          <w:szCs w:val="20"/>
          <w:lang w:val="en-US"/>
        </w:rPr>
        <w:footnoteReference w:id="2"/>
      </w:r>
      <w:r w:rsidR="0018235C">
        <w:rPr>
          <w:szCs w:val="20"/>
          <w:lang w:val="en-US"/>
        </w:rPr>
        <w:t xml:space="preserve"> </w:t>
      </w:r>
      <w:r w:rsidR="00981A30">
        <w:rPr>
          <w:szCs w:val="20"/>
          <w:lang w:val="en-US"/>
        </w:rPr>
        <w:t xml:space="preserve">2) </w:t>
      </w:r>
      <w:r w:rsidR="0018235C">
        <w:rPr>
          <w:szCs w:val="20"/>
          <w:lang w:val="en-US"/>
        </w:rPr>
        <w:t xml:space="preserve">tools to </w:t>
      </w:r>
      <w:r w:rsidR="00B93FDF">
        <w:rPr>
          <w:szCs w:val="20"/>
          <w:lang w:val="en-US"/>
        </w:rPr>
        <w:t>assess the level of</w:t>
      </w:r>
      <w:r w:rsidR="00837690">
        <w:rPr>
          <w:szCs w:val="20"/>
          <w:lang w:val="en-US"/>
        </w:rPr>
        <w:t xml:space="preserve"> </w:t>
      </w:r>
      <w:r w:rsidR="0018235C">
        <w:rPr>
          <w:szCs w:val="20"/>
          <w:lang w:val="en-US"/>
        </w:rPr>
        <w:t xml:space="preserve">implementation of the Convention on the </w:t>
      </w:r>
      <w:r w:rsidR="00837690">
        <w:rPr>
          <w:szCs w:val="20"/>
          <w:lang w:val="en-US"/>
        </w:rPr>
        <w:t>R</w:t>
      </w:r>
      <w:r w:rsidR="0018235C">
        <w:rPr>
          <w:szCs w:val="20"/>
          <w:lang w:val="en-US"/>
        </w:rPr>
        <w:t xml:space="preserve">ights of the </w:t>
      </w:r>
      <w:r w:rsidR="00837690">
        <w:rPr>
          <w:szCs w:val="20"/>
          <w:lang w:val="en-US"/>
        </w:rPr>
        <w:t>C</w:t>
      </w:r>
      <w:r w:rsidR="0018235C">
        <w:rPr>
          <w:szCs w:val="20"/>
          <w:lang w:val="en-US"/>
        </w:rPr>
        <w:t>hild (</w:t>
      </w:r>
      <w:proofErr w:type="spellStart"/>
      <w:r w:rsidR="0018235C" w:rsidRPr="00AF69CE">
        <w:rPr>
          <w:i/>
          <w:szCs w:val="20"/>
          <w:lang w:val="en-US"/>
        </w:rPr>
        <w:t>barnrättsresan</w:t>
      </w:r>
      <w:proofErr w:type="spellEnd"/>
      <w:r w:rsidR="0018235C">
        <w:rPr>
          <w:szCs w:val="20"/>
          <w:lang w:val="en-US"/>
        </w:rPr>
        <w:t>, “</w:t>
      </w:r>
      <w:r w:rsidR="0018235C" w:rsidRPr="009F5139">
        <w:rPr>
          <w:szCs w:val="20"/>
          <w:lang w:val="en-US"/>
        </w:rPr>
        <w:t>The children's rights journey</w:t>
      </w:r>
      <w:r w:rsidR="0018235C">
        <w:rPr>
          <w:szCs w:val="20"/>
          <w:lang w:val="en-US"/>
        </w:rPr>
        <w:t>”)</w:t>
      </w:r>
      <w:r w:rsidR="0018235C">
        <w:rPr>
          <w:rStyle w:val="Fotnotsreferens"/>
          <w:szCs w:val="20"/>
          <w:lang w:val="en-US"/>
        </w:rPr>
        <w:footnoteReference w:id="3"/>
      </w:r>
      <w:r w:rsidR="00B93FDF">
        <w:rPr>
          <w:szCs w:val="20"/>
          <w:lang w:val="en-US"/>
        </w:rPr>
        <w:t xml:space="preserve"> as well as its implementation</w:t>
      </w:r>
      <w:r w:rsidR="0018235C">
        <w:rPr>
          <w:szCs w:val="20"/>
          <w:lang w:val="en-US"/>
        </w:rPr>
        <w:t xml:space="preserve">, </w:t>
      </w:r>
      <w:r w:rsidR="00981A30">
        <w:rPr>
          <w:szCs w:val="20"/>
          <w:lang w:val="en-US"/>
        </w:rPr>
        <w:t xml:space="preserve">3) </w:t>
      </w:r>
      <w:r w:rsidR="00837690">
        <w:rPr>
          <w:szCs w:val="20"/>
          <w:lang w:val="en-US"/>
        </w:rPr>
        <w:t xml:space="preserve">tools demonstrating how a </w:t>
      </w:r>
      <w:r w:rsidR="00B93FDF">
        <w:rPr>
          <w:szCs w:val="20"/>
          <w:lang w:val="en-US"/>
        </w:rPr>
        <w:t>“</w:t>
      </w:r>
      <w:r w:rsidR="00837690">
        <w:rPr>
          <w:szCs w:val="20"/>
          <w:lang w:val="en-US"/>
        </w:rPr>
        <w:t xml:space="preserve">best interest of the child </w:t>
      </w:r>
      <w:r w:rsidR="00B93FDF">
        <w:rPr>
          <w:szCs w:val="20"/>
          <w:lang w:val="en-US"/>
        </w:rPr>
        <w:t xml:space="preserve">impact </w:t>
      </w:r>
      <w:r w:rsidR="0018235C">
        <w:rPr>
          <w:szCs w:val="20"/>
          <w:lang w:val="en-US"/>
        </w:rPr>
        <w:t>assessment</w:t>
      </w:r>
      <w:r w:rsidR="00B93FDF">
        <w:rPr>
          <w:szCs w:val="20"/>
          <w:lang w:val="en-US"/>
        </w:rPr>
        <w:t>”</w:t>
      </w:r>
      <w:r w:rsidR="0018235C">
        <w:rPr>
          <w:szCs w:val="20"/>
          <w:lang w:val="en-US"/>
        </w:rPr>
        <w:t xml:space="preserve"> </w:t>
      </w:r>
      <w:r w:rsidR="00837690">
        <w:rPr>
          <w:szCs w:val="20"/>
          <w:lang w:val="en-US"/>
        </w:rPr>
        <w:t>can be conducted</w:t>
      </w:r>
      <w:r w:rsidR="00837690">
        <w:rPr>
          <w:rStyle w:val="Fotnotsreferens"/>
          <w:szCs w:val="20"/>
          <w:lang w:val="en-US"/>
        </w:rPr>
        <w:footnoteReference w:id="4"/>
      </w:r>
      <w:r w:rsidR="00837690">
        <w:rPr>
          <w:szCs w:val="20"/>
          <w:lang w:val="en-US"/>
        </w:rPr>
        <w:t xml:space="preserve"> and</w:t>
      </w:r>
      <w:r w:rsidR="0018235C">
        <w:rPr>
          <w:szCs w:val="20"/>
          <w:lang w:val="en-US"/>
        </w:rPr>
        <w:t xml:space="preserve"> </w:t>
      </w:r>
      <w:r w:rsidR="00981A30">
        <w:rPr>
          <w:szCs w:val="20"/>
          <w:lang w:val="en-US"/>
        </w:rPr>
        <w:t xml:space="preserve">4) </w:t>
      </w:r>
      <w:r w:rsidR="0018235C">
        <w:rPr>
          <w:szCs w:val="20"/>
          <w:lang w:val="en-US"/>
        </w:rPr>
        <w:t xml:space="preserve">legal guidance </w:t>
      </w:r>
      <w:r w:rsidR="00837690">
        <w:rPr>
          <w:szCs w:val="20"/>
          <w:lang w:val="en-US"/>
        </w:rPr>
        <w:t xml:space="preserve">regarding the </w:t>
      </w:r>
      <w:r w:rsidR="0018235C" w:rsidRPr="00AF69CE">
        <w:rPr>
          <w:szCs w:val="20"/>
          <w:lang w:val="en-US"/>
        </w:rPr>
        <w:t>interpret</w:t>
      </w:r>
      <w:r w:rsidR="00837690">
        <w:rPr>
          <w:szCs w:val="20"/>
          <w:lang w:val="en-US"/>
        </w:rPr>
        <w:t xml:space="preserve">ation </w:t>
      </w:r>
      <w:r w:rsidR="0018235C" w:rsidRPr="00AF69CE">
        <w:rPr>
          <w:szCs w:val="20"/>
          <w:lang w:val="en-US"/>
        </w:rPr>
        <w:t>and appl</w:t>
      </w:r>
      <w:r w:rsidR="00837690">
        <w:rPr>
          <w:szCs w:val="20"/>
          <w:lang w:val="en-US"/>
        </w:rPr>
        <w:t xml:space="preserve">ication of the </w:t>
      </w:r>
      <w:r w:rsidR="0018235C" w:rsidRPr="00AF69CE">
        <w:rPr>
          <w:szCs w:val="20"/>
          <w:lang w:val="en-US"/>
        </w:rPr>
        <w:t>Convention on the Rights of the Child</w:t>
      </w:r>
      <w:r w:rsidR="0018235C">
        <w:rPr>
          <w:szCs w:val="20"/>
          <w:lang w:val="en-US"/>
        </w:rPr>
        <w:t>.</w:t>
      </w:r>
      <w:r w:rsidR="0018235C">
        <w:rPr>
          <w:rStyle w:val="Fotnotsreferens"/>
          <w:szCs w:val="20"/>
          <w:lang w:val="en-US"/>
        </w:rPr>
        <w:footnoteReference w:id="5"/>
      </w:r>
      <w:r w:rsidR="00682083">
        <w:rPr>
          <w:szCs w:val="20"/>
          <w:lang w:val="en-US"/>
        </w:rPr>
        <w:t xml:space="preserve"> </w:t>
      </w:r>
    </w:p>
    <w:p w14:paraId="792CF5B3" w14:textId="0687DEFA" w:rsidR="005A3A77" w:rsidRPr="00C74648" w:rsidRDefault="009F5139" w:rsidP="009F5139">
      <w:pPr>
        <w:pStyle w:val="Brdtext"/>
        <w:spacing w:line="276" w:lineRule="auto"/>
        <w:jc w:val="both"/>
        <w:rPr>
          <w:szCs w:val="20"/>
          <w:lang w:val="en-US"/>
        </w:rPr>
      </w:pPr>
      <w:r>
        <w:rPr>
          <w:szCs w:val="20"/>
          <w:lang w:val="en-US"/>
        </w:rPr>
        <w:t xml:space="preserve">Since 2016, the Ombudsman for Children in Sweden has </w:t>
      </w:r>
      <w:r w:rsidR="0018235C">
        <w:rPr>
          <w:szCs w:val="20"/>
          <w:lang w:val="en-US"/>
        </w:rPr>
        <w:t xml:space="preserve">also </w:t>
      </w:r>
      <w:r>
        <w:rPr>
          <w:szCs w:val="20"/>
          <w:lang w:val="en-US"/>
        </w:rPr>
        <w:t xml:space="preserve">implemented a government project </w:t>
      </w:r>
      <w:r w:rsidR="00837690">
        <w:rPr>
          <w:szCs w:val="20"/>
          <w:lang w:val="en-US"/>
        </w:rPr>
        <w:t xml:space="preserve">with the </w:t>
      </w:r>
      <w:r w:rsidR="00F77335">
        <w:rPr>
          <w:szCs w:val="20"/>
          <w:lang w:val="en-US"/>
        </w:rPr>
        <w:t xml:space="preserve">aim </w:t>
      </w:r>
      <w:r w:rsidR="00837690">
        <w:rPr>
          <w:szCs w:val="20"/>
          <w:lang w:val="en-US"/>
        </w:rPr>
        <w:t>of</w:t>
      </w:r>
      <w:r>
        <w:rPr>
          <w:szCs w:val="20"/>
          <w:lang w:val="en-US"/>
        </w:rPr>
        <w:t xml:space="preserve"> </w:t>
      </w:r>
      <w:r w:rsidRPr="009F5139">
        <w:rPr>
          <w:szCs w:val="20"/>
          <w:lang w:val="en-US"/>
        </w:rPr>
        <w:t>develop</w:t>
      </w:r>
      <w:r w:rsidR="00837690">
        <w:rPr>
          <w:szCs w:val="20"/>
          <w:lang w:val="en-US"/>
        </w:rPr>
        <w:t>ing</w:t>
      </w:r>
      <w:r w:rsidRPr="009F5139">
        <w:rPr>
          <w:szCs w:val="20"/>
          <w:lang w:val="en-US"/>
        </w:rPr>
        <w:t xml:space="preserve"> and disseminat</w:t>
      </w:r>
      <w:r w:rsidR="00837690">
        <w:rPr>
          <w:szCs w:val="20"/>
          <w:lang w:val="en-US"/>
        </w:rPr>
        <w:t>ing</w:t>
      </w:r>
      <w:r w:rsidRPr="009F5139">
        <w:rPr>
          <w:szCs w:val="20"/>
          <w:lang w:val="en-US"/>
        </w:rPr>
        <w:t xml:space="preserve"> methods and materials </w:t>
      </w:r>
      <w:r>
        <w:rPr>
          <w:szCs w:val="20"/>
          <w:lang w:val="en-US"/>
        </w:rPr>
        <w:t>related to</w:t>
      </w:r>
      <w:r w:rsidRPr="009F5139">
        <w:rPr>
          <w:szCs w:val="20"/>
          <w:lang w:val="en-US"/>
        </w:rPr>
        <w:t xml:space="preserve"> the interpretation and application of the Convention on the Rights of the Child</w:t>
      </w:r>
      <w:r w:rsidR="0018235C">
        <w:rPr>
          <w:szCs w:val="20"/>
          <w:lang w:val="en-US"/>
        </w:rPr>
        <w:t xml:space="preserve"> to selected government </w:t>
      </w:r>
      <w:r w:rsidR="00837690">
        <w:rPr>
          <w:szCs w:val="20"/>
          <w:lang w:val="en-US"/>
        </w:rPr>
        <w:t>authorities</w:t>
      </w:r>
      <w:r w:rsidR="00592C94">
        <w:rPr>
          <w:szCs w:val="20"/>
          <w:lang w:val="en-US"/>
        </w:rPr>
        <w:t xml:space="preserve">. Special emphasis has been placed on </w:t>
      </w:r>
      <w:r w:rsidRPr="009F5139">
        <w:rPr>
          <w:szCs w:val="20"/>
          <w:lang w:val="en-US"/>
        </w:rPr>
        <w:t xml:space="preserve">collecting and </w:t>
      </w:r>
      <w:r w:rsidR="00592C94">
        <w:rPr>
          <w:szCs w:val="20"/>
          <w:lang w:val="en-US"/>
        </w:rPr>
        <w:t>sharing</w:t>
      </w:r>
      <w:r w:rsidRPr="009F5139">
        <w:rPr>
          <w:szCs w:val="20"/>
          <w:lang w:val="en-US"/>
        </w:rPr>
        <w:t xml:space="preserve"> </w:t>
      </w:r>
      <w:r>
        <w:rPr>
          <w:szCs w:val="20"/>
          <w:lang w:val="en-US"/>
        </w:rPr>
        <w:t>best practices</w:t>
      </w:r>
      <w:r w:rsidRPr="009F5139">
        <w:rPr>
          <w:szCs w:val="20"/>
          <w:lang w:val="en-US"/>
        </w:rPr>
        <w:t xml:space="preserve"> </w:t>
      </w:r>
      <w:r w:rsidR="00592C94">
        <w:rPr>
          <w:szCs w:val="20"/>
          <w:lang w:val="en-US"/>
        </w:rPr>
        <w:t xml:space="preserve">among the </w:t>
      </w:r>
      <w:r w:rsidRPr="009F5139">
        <w:rPr>
          <w:szCs w:val="20"/>
          <w:lang w:val="en-US"/>
        </w:rPr>
        <w:t>authorities</w:t>
      </w:r>
      <w:r w:rsidR="00592C94">
        <w:rPr>
          <w:szCs w:val="20"/>
          <w:lang w:val="en-US"/>
        </w:rPr>
        <w:t xml:space="preserve"> included in th</w:t>
      </w:r>
      <w:r w:rsidR="00837690">
        <w:rPr>
          <w:szCs w:val="20"/>
          <w:lang w:val="en-US"/>
        </w:rPr>
        <w:t>is government</w:t>
      </w:r>
      <w:r w:rsidR="00592C94">
        <w:rPr>
          <w:szCs w:val="20"/>
          <w:lang w:val="en-US"/>
        </w:rPr>
        <w:t xml:space="preserve"> project</w:t>
      </w:r>
      <w:r w:rsidR="00837690">
        <w:rPr>
          <w:szCs w:val="20"/>
          <w:lang w:val="en-US"/>
        </w:rPr>
        <w:t xml:space="preserve"> with the purpose of </w:t>
      </w:r>
      <w:r w:rsidRPr="009F5139">
        <w:rPr>
          <w:szCs w:val="20"/>
          <w:lang w:val="en-US"/>
        </w:rPr>
        <w:t>rais</w:t>
      </w:r>
      <w:r w:rsidR="00F77335">
        <w:rPr>
          <w:szCs w:val="20"/>
          <w:lang w:val="en-US"/>
        </w:rPr>
        <w:t>ing</w:t>
      </w:r>
      <w:r w:rsidRPr="009F5139">
        <w:rPr>
          <w:szCs w:val="20"/>
          <w:lang w:val="en-US"/>
        </w:rPr>
        <w:t xml:space="preserve"> awareness of children's rights</w:t>
      </w:r>
      <w:r w:rsidR="00F77335">
        <w:rPr>
          <w:szCs w:val="20"/>
          <w:lang w:val="en-US"/>
        </w:rPr>
        <w:t xml:space="preserve"> among those working with or for children</w:t>
      </w:r>
      <w:r w:rsidRPr="009F5139">
        <w:rPr>
          <w:szCs w:val="20"/>
          <w:lang w:val="en-US"/>
        </w:rPr>
        <w:t>.</w:t>
      </w:r>
      <w:r w:rsidR="0018235C">
        <w:rPr>
          <w:rStyle w:val="Fotnotsreferens"/>
          <w:szCs w:val="20"/>
          <w:lang w:val="en-US"/>
        </w:rPr>
        <w:footnoteReference w:id="6"/>
      </w:r>
      <w:r>
        <w:rPr>
          <w:szCs w:val="20"/>
          <w:lang w:val="en-US"/>
        </w:rPr>
        <w:t xml:space="preserve"> </w:t>
      </w:r>
    </w:p>
    <w:p w14:paraId="7E9D14C0" w14:textId="5FB9976E" w:rsidR="005A3A77" w:rsidRPr="00C74648" w:rsidRDefault="00C74648" w:rsidP="009F5139">
      <w:pPr>
        <w:pStyle w:val="Brdtext"/>
        <w:spacing w:line="276" w:lineRule="auto"/>
        <w:jc w:val="both"/>
        <w:rPr>
          <w:szCs w:val="20"/>
          <w:lang w:val="en-US"/>
        </w:rPr>
      </w:pPr>
      <w:r w:rsidRPr="00C74648">
        <w:rPr>
          <w:szCs w:val="20"/>
          <w:lang w:val="en-US"/>
        </w:rPr>
        <w:t xml:space="preserve">As a coordinator of the project, the Ombudsman for Sweden continues to hold regular </w:t>
      </w:r>
      <w:r w:rsidR="00981A30">
        <w:rPr>
          <w:szCs w:val="20"/>
          <w:lang w:val="en-US"/>
        </w:rPr>
        <w:t xml:space="preserve">network </w:t>
      </w:r>
      <w:r w:rsidRPr="00C74648">
        <w:rPr>
          <w:szCs w:val="20"/>
          <w:lang w:val="en-US"/>
        </w:rPr>
        <w:t xml:space="preserve">meetings with all actors </w:t>
      </w:r>
      <w:r>
        <w:rPr>
          <w:szCs w:val="20"/>
          <w:lang w:val="en-US"/>
        </w:rPr>
        <w:t>that</w:t>
      </w:r>
      <w:r w:rsidRPr="00C74648">
        <w:rPr>
          <w:szCs w:val="20"/>
          <w:lang w:val="en-US"/>
        </w:rPr>
        <w:t xml:space="preserve"> </w:t>
      </w:r>
      <w:r>
        <w:rPr>
          <w:szCs w:val="20"/>
          <w:lang w:val="en-US"/>
        </w:rPr>
        <w:t>are</w:t>
      </w:r>
      <w:r w:rsidR="00981A30">
        <w:rPr>
          <w:szCs w:val="20"/>
          <w:lang w:val="en-US"/>
        </w:rPr>
        <w:t xml:space="preserve"> or have been involved in the Government project</w:t>
      </w:r>
      <w:r w:rsidRPr="00C74648">
        <w:rPr>
          <w:szCs w:val="20"/>
          <w:lang w:val="en-US"/>
        </w:rPr>
        <w:t xml:space="preserve">. During the meetings, topical issues related to </w:t>
      </w:r>
      <w:r w:rsidR="00981A30">
        <w:rPr>
          <w:szCs w:val="20"/>
          <w:lang w:val="en-US"/>
        </w:rPr>
        <w:t xml:space="preserve">the </w:t>
      </w:r>
      <w:r w:rsidRPr="00C74648">
        <w:rPr>
          <w:szCs w:val="20"/>
          <w:lang w:val="en-US"/>
        </w:rPr>
        <w:t xml:space="preserve">implementation of the Convention are discussed and representatives of different authorities and </w:t>
      </w:r>
      <w:r>
        <w:rPr>
          <w:szCs w:val="20"/>
          <w:lang w:val="en-US"/>
        </w:rPr>
        <w:t xml:space="preserve">regional and local </w:t>
      </w:r>
      <w:r w:rsidRPr="00C74648">
        <w:rPr>
          <w:szCs w:val="20"/>
          <w:lang w:val="en-US"/>
        </w:rPr>
        <w:t>governments have the opportunity to exchange experiences and knowledge.</w:t>
      </w:r>
      <w:r w:rsidR="00981A30">
        <w:rPr>
          <w:rStyle w:val="Fotnotsreferens"/>
          <w:szCs w:val="20"/>
          <w:lang w:val="en-US"/>
        </w:rPr>
        <w:footnoteReference w:id="7"/>
      </w:r>
      <w:r w:rsidRPr="00C74648">
        <w:rPr>
          <w:szCs w:val="20"/>
          <w:lang w:val="en-US"/>
        </w:rPr>
        <w:t xml:space="preserve"> </w:t>
      </w:r>
    </w:p>
    <w:p w14:paraId="614BE423" w14:textId="1EB12D89" w:rsidR="00C74648" w:rsidRDefault="00C74648" w:rsidP="00C74648">
      <w:pPr>
        <w:pStyle w:val="Brdtext"/>
        <w:numPr>
          <w:ilvl w:val="0"/>
          <w:numId w:val="14"/>
        </w:numPr>
        <w:spacing w:line="276" w:lineRule="auto"/>
        <w:jc w:val="both"/>
        <w:rPr>
          <w:i/>
          <w:sz w:val="16"/>
          <w:szCs w:val="16"/>
          <w:lang w:val="en-US"/>
        </w:rPr>
      </w:pPr>
      <w:r w:rsidRPr="0018235C">
        <w:rPr>
          <w:i/>
          <w:sz w:val="16"/>
          <w:szCs w:val="16"/>
          <w:lang w:val="en-US"/>
        </w:rPr>
        <w:t xml:space="preserve">Please provide information on </w:t>
      </w:r>
      <w:r w:rsidRPr="0018235C">
        <w:rPr>
          <w:b/>
          <w:i/>
          <w:sz w:val="16"/>
          <w:szCs w:val="16"/>
          <w:lang w:val="en-US"/>
        </w:rPr>
        <w:t>the involvement of civil society</w:t>
      </w:r>
      <w:r w:rsidRPr="0018235C">
        <w:rPr>
          <w:i/>
          <w:sz w:val="16"/>
          <w:szCs w:val="16"/>
          <w:lang w:val="en-US"/>
        </w:rPr>
        <w:t xml:space="preserve">, the private sector, academia, etc. in capacity building initiatives. </w:t>
      </w:r>
    </w:p>
    <w:p w14:paraId="0E2CA33C" w14:textId="28690163" w:rsidR="00C74648" w:rsidRPr="00C74648" w:rsidRDefault="00C74648" w:rsidP="00C74648">
      <w:pPr>
        <w:pStyle w:val="Brdtext"/>
        <w:spacing w:line="276" w:lineRule="auto"/>
        <w:jc w:val="both"/>
        <w:rPr>
          <w:szCs w:val="20"/>
          <w:lang w:val="en-US"/>
        </w:rPr>
      </w:pPr>
      <w:r w:rsidRPr="00C74648">
        <w:rPr>
          <w:szCs w:val="20"/>
          <w:lang w:val="en-US"/>
        </w:rPr>
        <w:t>N/A</w:t>
      </w:r>
    </w:p>
    <w:p w14:paraId="377BFE9D" w14:textId="77777777" w:rsidR="00C74648" w:rsidRPr="0018235C" w:rsidRDefault="00C74648" w:rsidP="00C74648">
      <w:pPr>
        <w:pStyle w:val="Brdtext"/>
        <w:numPr>
          <w:ilvl w:val="0"/>
          <w:numId w:val="14"/>
        </w:numPr>
        <w:spacing w:line="276" w:lineRule="auto"/>
        <w:jc w:val="both"/>
        <w:rPr>
          <w:i/>
          <w:sz w:val="16"/>
          <w:szCs w:val="16"/>
          <w:lang w:val="en-US"/>
        </w:rPr>
      </w:pPr>
      <w:r w:rsidRPr="0018235C">
        <w:rPr>
          <w:i/>
          <w:sz w:val="16"/>
          <w:szCs w:val="16"/>
          <w:lang w:val="en-US"/>
        </w:rPr>
        <w:t xml:space="preserve">Please provide information on </w:t>
      </w:r>
      <w:r w:rsidRPr="0018235C">
        <w:rPr>
          <w:b/>
          <w:i/>
          <w:sz w:val="16"/>
          <w:szCs w:val="16"/>
          <w:lang w:val="en-US"/>
        </w:rPr>
        <w:t xml:space="preserve">any monitoring or evaluation mechanisms assessing the effectiveness of capacity building initiatives </w:t>
      </w:r>
      <w:r w:rsidRPr="0018235C">
        <w:rPr>
          <w:i/>
          <w:sz w:val="16"/>
          <w:szCs w:val="16"/>
          <w:lang w:val="en-US"/>
        </w:rPr>
        <w:t xml:space="preserve">and their impact on the promotion and protection of human rights at the local level. </w:t>
      </w:r>
    </w:p>
    <w:p w14:paraId="79F10498" w14:textId="51B02484" w:rsidR="009F5139" w:rsidRPr="00682083" w:rsidRDefault="00E27DBA" w:rsidP="009F5139">
      <w:pPr>
        <w:pStyle w:val="Brdtext"/>
        <w:spacing w:line="276" w:lineRule="auto"/>
        <w:jc w:val="both"/>
        <w:rPr>
          <w:szCs w:val="20"/>
          <w:lang w:val="en-US"/>
        </w:rPr>
      </w:pPr>
      <w:r w:rsidRPr="00682083">
        <w:rPr>
          <w:szCs w:val="20"/>
          <w:lang w:val="en-US"/>
        </w:rPr>
        <w:t xml:space="preserve">In June 2022, the Government mandated the Swedish Agency for Public Management to monitor and </w:t>
      </w:r>
      <w:r w:rsidR="00682083" w:rsidRPr="00682083">
        <w:rPr>
          <w:szCs w:val="20"/>
          <w:lang w:val="en-US"/>
        </w:rPr>
        <w:t>evaluate</w:t>
      </w:r>
      <w:r w:rsidRPr="00682083">
        <w:rPr>
          <w:szCs w:val="20"/>
          <w:lang w:val="en-US"/>
        </w:rPr>
        <w:t xml:space="preserve"> the </w:t>
      </w:r>
      <w:r w:rsidR="00682083" w:rsidRPr="00682083">
        <w:rPr>
          <w:szCs w:val="20"/>
          <w:lang w:val="en-US"/>
        </w:rPr>
        <w:t xml:space="preserve">project to raise knowledge on children’s </w:t>
      </w:r>
      <w:r w:rsidR="00682083" w:rsidRPr="00682083">
        <w:rPr>
          <w:szCs w:val="20"/>
          <w:lang w:val="en-US"/>
        </w:rPr>
        <w:lastRenderedPageBreak/>
        <w:t xml:space="preserve">rights. The evaluation will also look at the role of Ombudsman for Children </w:t>
      </w:r>
      <w:r w:rsidR="00682083">
        <w:rPr>
          <w:szCs w:val="20"/>
          <w:lang w:val="en-US"/>
        </w:rPr>
        <w:t>as a</w:t>
      </w:r>
      <w:r w:rsidR="00682083" w:rsidRPr="00682083">
        <w:rPr>
          <w:szCs w:val="20"/>
          <w:lang w:val="en-US"/>
        </w:rPr>
        <w:t xml:space="preserve"> coordinat</w:t>
      </w:r>
      <w:r w:rsidR="00682083">
        <w:rPr>
          <w:szCs w:val="20"/>
          <w:lang w:val="en-US"/>
        </w:rPr>
        <w:t>or of</w:t>
      </w:r>
      <w:r w:rsidR="00682083" w:rsidRPr="00682083">
        <w:rPr>
          <w:szCs w:val="20"/>
          <w:lang w:val="en-US"/>
        </w:rPr>
        <w:t xml:space="preserve"> the project. </w:t>
      </w:r>
      <w:r w:rsidR="00682083">
        <w:rPr>
          <w:szCs w:val="20"/>
          <w:lang w:val="en-US"/>
        </w:rPr>
        <w:t>Q</w:t>
      </w:r>
      <w:r w:rsidR="00682083" w:rsidRPr="00682083">
        <w:rPr>
          <w:szCs w:val="20"/>
          <w:lang w:val="en-US"/>
        </w:rPr>
        <w:t xml:space="preserve">uestions </w:t>
      </w:r>
      <w:r w:rsidR="00682083">
        <w:rPr>
          <w:szCs w:val="20"/>
          <w:lang w:val="en-US"/>
        </w:rPr>
        <w:t xml:space="preserve">related to the effectiveness and impact of the project </w:t>
      </w:r>
      <w:r w:rsidR="00682083" w:rsidRPr="00682083">
        <w:rPr>
          <w:szCs w:val="20"/>
          <w:lang w:val="en-US"/>
        </w:rPr>
        <w:t xml:space="preserve">will be answered by this report, which will be released in October 2023. Once available, you will be able to retrieve it </w:t>
      </w:r>
      <w:r w:rsidR="00981A30">
        <w:rPr>
          <w:szCs w:val="20"/>
          <w:lang w:val="en-US"/>
        </w:rPr>
        <w:t xml:space="preserve">at the website of the </w:t>
      </w:r>
      <w:proofErr w:type="spellStart"/>
      <w:r w:rsidR="00981A30" w:rsidRPr="00682083">
        <w:rPr>
          <w:szCs w:val="20"/>
          <w:lang w:val="en-US"/>
        </w:rPr>
        <w:t>the</w:t>
      </w:r>
      <w:proofErr w:type="spellEnd"/>
      <w:r w:rsidR="00981A30" w:rsidRPr="00682083">
        <w:rPr>
          <w:szCs w:val="20"/>
          <w:lang w:val="en-US"/>
        </w:rPr>
        <w:t xml:space="preserve"> Swedish Agency for Public Management</w:t>
      </w:r>
      <w:r w:rsidR="00682083">
        <w:rPr>
          <w:szCs w:val="20"/>
          <w:lang w:val="en-US"/>
        </w:rPr>
        <w:t>:</w:t>
      </w:r>
      <w:r w:rsidR="00682083" w:rsidRPr="00682083">
        <w:rPr>
          <w:szCs w:val="20"/>
          <w:lang w:val="en-US"/>
        </w:rPr>
        <w:t xml:space="preserve"> </w:t>
      </w:r>
      <w:hyperlink r:id="rId10" w:history="1">
        <w:r w:rsidR="00682083" w:rsidRPr="00682083">
          <w:rPr>
            <w:rStyle w:val="Hyperlnk"/>
            <w:lang w:val="en-US"/>
          </w:rPr>
          <w:t>In English (statskontoret.se)</w:t>
        </w:r>
      </w:hyperlink>
    </w:p>
    <w:p w14:paraId="0A36EBA2" w14:textId="116A97D5" w:rsidR="00023FFB" w:rsidRPr="00682083" w:rsidRDefault="00023FFB" w:rsidP="00023FFB">
      <w:pPr>
        <w:pStyle w:val="Brdtext"/>
        <w:numPr>
          <w:ilvl w:val="0"/>
          <w:numId w:val="13"/>
        </w:numPr>
        <w:spacing w:line="276" w:lineRule="auto"/>
        <w:jc w:val="both"/>
        <w:rPr>
          <w:rFonts w:asciiTheme="majorHAnsi" w:hAnsiTheme="majorHAnsi"/>
          <w:b/>
          <w:szCs w:val="20"/>
          <w:lang w:val="en-US"/>
        </w:rPr>
      </w:pPr>
      <w:r w:rsidRPr="00682083">
        <w:rPr>
          <w:b/>
          <w:szCs w:val="20"/>
          <w:lang w:val="en-US"/>
        </w:rPr>
        <w:t xml:space="preserve">What are the </w:t>
      </w:r>
      <w:r w:rsidR="00682083">
        <w:rPr>
          <w:b/>
          <w:szCs w:val="20"/>
          <w:lang w:val="en-US"/>
        </w:rPr>
        <w:t>capacity building gaps</w:t>
      </w:r>
      <w:r w:rsidRPr="00682083">
        <w:rPr>
          <w:b/>
          <w:szCs w:val="20"/>
          <w:lang w:val="en-US"/>
        </w:rPr>
        <w:t xml:space="preserve"> and needs of local governments in relation to implementing/incorporating human rights at the local level? </w:t>
      </w:r>
    </w:p>
    <w:p w14:paraId="5C7523D7" w14:textId="2E6000CC" w:rsidR="00C32087" w:rsidRPr="009C5DA6" w:rsidRDefault="009C5DA6" w:rsidP="00C32087">
      <w:pPr>
        <w:pStyle w:val="Brdtext"/>
        <w:spacing w:line="276" w:lineRule="auto"/>
        <w:ind w:left="720"/>
        <w:jc w:val="both"/>
        <w:rPr>
          <w:rFonts w:asciiTheme="majorHAnsi" w:hAnsiTheme="majorHAnsi"/>
          <w:color w:val="FF0000"/>
          <w:szCs w:val="20"/>
          <w:lang w:val="en-US"/>
        </w:rPr>
      </w:pPr>
      <w:r w:rsidRPr="009C5DA6">
        <w:rPr>
          <w:rFonts w:asciiTheme="majorHAnsi" w:hAnsiTheme="majorHAnsi"/>
          <w:szCs w:val="20"/>
          <w:lang w:val="en-US"/>
        </w:rPr>
        <w:t xml:space="preserve">The Ombudsman for Children in Sweden has observed that a shortcoming in the implementation of Children´s rights </w:t>
      </w:r>
      <w:r>
        <w:rPr>
          <w:rFonts w:asciiTheme="majorHAnsi" w:hAnsiTheme="majorHAnsi"/>
          <w:szCs w:val="20"/>
          <w:lang w:val="en-US"/>
        </w:rPr>
        <w:t xml:space="preserve">at the local and regional level </w:t>
      </w:r>
      <w:r w:rsidRPr="009C5DA6">
        <w:rPr>
          <w:rFonts w:asciiTheme="majorHAnsi" w:hAnsiTheme="majorHAnsi"/>
          <w:szCs w:val="20"/>
          <w:lang w:val="en-US"/>
        </w:rPr>
        <w:t xml:space="preserve">is </w:t>
      </w:r>
      <w:r>
        <w:rPr>
          <w:rFonts w:asciiTheme="majorHAnsi" w:hAnsiTheme="majorHAnsi"/>
          <w:szCs w:val="20"/>
          <w:lang w:val="en-US"/>
        </w:rPr>
        <w:t xml:space="preserve">that staff </w:t>
      </w:r>
      <w:r w:rsidR="00FA6B6B">
        <w:rPr>
          <w:rFonts w:asciiTheme="majorHAnsi" w:hAnsiTheme="majorHAnsi"/>
          <w:szCs w:val="20"/>
          <w:lang w:val="en-US"/>
        </w:rPr>
        <w:t>often</w:t>
      </w:r>
      <w:r>
        <w:rPr>
          <w:rFonts w:asciiTheme="majorHAnsi" w:hAnsiTheme="majorHAnsi"/>
          <w:szCs w:val="20"/>
          <w:lang w:val="en-US"/>
        </w:rPr>
        <w:t xml:space="preserve"> do not have </w:t>
      </w:r>
      <w:r w:rsidRPr="009C5DA6">
        <w:rPr>
          <w:rFonts w:asciiTheme="majorHAnsi" w:hAnsiTheme="majorHAnsi"/>
          <w:szCs w:val="20"/>
          <w:lang w:val="en-US"/>
        </w:rPr>
        <w:t xml:space="preserve">cross-sectoral </w:t>
      </w:r>
      <w:r w:rsidR="00FA6B6B" w:rsidRPr="009C5DA6">
        <w:rPr>
          <w:rFonts w:asciiTheme="majorHAnsi" w:hAnsiTheme="majorHAnsi"/>
          <w:szCs w:val="20"/>
          <w:lang w:val="en-US"/>
        </w:rPr>
        <w:t>responsibilities</w:t>
      </w:r>
      <w:r w:rsidR="00FA6B6B">
        <w:rPr>
          <w:rFonts w:asciiTheme="majorHAnsi" w:hAnsiTheme="majorHAnsi"/>
          <w:szCs w:val="20"/>
          <w:lang w:val="en-US"/>
        </w:rPr>
        <w:t xml:space="preserve"> and</w:t>
      </w:r>
      <w:r w:rsidR="00CC4EDE">
        <w:rPr>
          <w:rFonts w:asciiTheme="majorHAnsi" w:hAnsiTheme="majorHAnsi"/>
          <w:szCs w:val="20"/>
          <w:lang w:val="en-US"/>
        </w:rPr>
        <w:t xml:space="preserve"> that there is</w:t>
      </w:r>
      <w:r>
        <w:rPr>
          <w:rFonts w:asciiTheme="majorHAnsi" w:hAnsiTheme="majorHAnsi"/>
          <w:szCs w:val="20"/>
          <w:lang w:val="en-US"/>
        </w:rPr>
        <w:t xml:space="preserve"> a tendency to focus only on </w:t>
      </w:r>
      <w:r w:rsidR="00CC4EDE">
        <w:rPr>
          <w:rFonts w:asciiTheme="majorHAnsi" w:hAnsiTheme="majorHAnsi"/>
          <w:szCs w:val="20"/>
          <w:lang w:val="en-US"/>
        </w:rPr>
        <w:t>one</w:t>
      </w:r>
      <w:r>
        <w:rPr>
          <w:rFonts w:asciiTheme="majorHAnsi" w:hAnsiTheme="majorHAnsi"/>
          <w:szCs w:val="20"/>
          <w:lang w:val="en-US"/>
        </w:rPr>
        <w:t xml:space="preserve"> area of responsibility</w:t>
      </w:r>
      <w:r w:rsidR="00CC4EDE">
        <w:rPr>
          <w:rFonts w:asciiTheme="majorHAnsi" w:hAnsiTheme="majorHAnsi"/>
          <w:szCs w:val="20"/>
          <w:lang w:val="en-US"/>
        </w:rPr>
        <w:t>, such as for example children´s rights or the rights of persons with disabilities.</w:t>
      </w:r>
      <w:r>
        <w:rPr>
          <w:rFonts w:asciiTheme="majorHAnsi" w:hAnsiTheme="majorHAnsi"/>
          <w:szCs w:val="20"/>
          <w:lang w:val="en-US"/>
        </w:rPr>
        <w:t xml:space="preserve"> Another </w:t>
      </w:r>
      <w:r w:rsidR="00CC4EDE">
        <w:rPr>
          <w:rFonts w:asciiTheme="majorHAnsi" w:hAnsiTheme="majorHAnsi"/>
          <w:szCs w:val="20"/>
          <w:lang w:val="en-US"/>
        </w:rPr>
        <w:t>challenge</w:t>
      </w:r>
      <w:r>
        <w:rPr>
          <w:rFonts w:asciiTheme="majorHAnsi" w:hAnsiTheme="majorHAnsi"/>
          <w:szCs w:val="20"/>
          <w:lang w:val="en-US"/>
        </w:rPr>
        <w:t xml:space="preserve"> is related to</w:t>
      </w:r>
      <w:r w:rsidR="00CC4EDE">
        <w:rPr>
          <w:rFonts w:asciiTheme="majorHAnsi" w:hAnsiTheme="majorHAnsi"/>
          <w:szCs w:val="20"/>
          <w:lang w:val="en-US"/>
        </w:rPr>
        <w:t xml:space="preserve"> the</w:t>
      </w:r>
      <w:r>
        <w:rPr>
          <w:rFonts w:asciiTheme="majorHAnsi" w:hAnsiTheme="majorHAnsi"/>
          <w:szCs w:val="20"/>
          <w:lang w:val="en-US"/>
        </w:rPr>
        <w:t xml:space="preserve"> </w:t>
      </w:r>
      <w:r w:rsidRPr="009C5DA6">
        <w:rPr>
          <w:rFonts w:asciiTheme="majorHAnsi" w:hAnsiTheme="majorHAnsi"/>
          <w:szCs w:val="20"/>
          <w:lang w:val="en-US"/>
        </w:rPr>
        <w:t xml:space="preserve">shortage </w:t>
      </w:r>
      <w:r>
        <w:rPr>
          <w:rFonts w:asciiTheme="majorHAnsi" w:hAnsiTheme="majorHAnsi"/>
          <w:szCs w:val="20"/>
          <w:lang w:val="en-US"/>
        </w:rPr>
        <w:t>of funds</w:t>
      </w:r>
      <w:r w:rsidR="00CC4EDE">
        <w:rPr>
          <w:rFonts w:asciiTheme="majorHAnsi" w:hAnsiTheme="majorHAnsi"/>
          <w:szCs w:val="20"/>
          <w:lang w:val="en-US"/>
        </w:rPr>
        <w:t xml:space="preserve"> with regard to these issues</w:t>
      </w:r>
      <w:r>
        <w:rPr>
          <w:rFonts w:asciiTheme="majorHAnsi" w:hAnsiTheme="majorHAnsi"/>
          <w:szCs w:val="20"/>
          <w:lang w:val="en-US"/>
        </w:rPr>
        <w:t xml:space="preserve">. </w:t>
      </w:r>
      <w:bookmarkStart w:id="0" w:name="_GoBack"/>
      <w:bookmarkEnd w:id="0"/>
    </w:p>
    <w:p w14:paraId="5E4F2FEF" w14:textId="77777777" w:rsidR="009C5DA6" w:rsidRPr="009C5DA6" w:rsidRDefault="009C5DA6" w:rsidP="009C5DA6">
      <w:pPr>
        <w:pStyle w:val="Liststycke"/>
        <w:numPr>
          <w:ilvl w:val="0"/>
          <w:numId w:val="13"/>
        </w:numPr>
        <w:rPr>
          <w:b/>
          <w:lang w:val="en-US"/>
        </w:rPr>
      </w:pPr>
      <w:r w:rsidRPr="009C5DA6">
        <w:rPr>
          <w:b/>
          <w:lang w:val="en-US"/>
        </w:rPr>
        <w:t xml:space="preserve">What measures are needed to further strengthen the capacity of local governments to implement/incorporate human rights at the local level? </w:t>
      </w:r>
    </w:p>
    <w:p w14:paraId="1003D2EC" w14:textId="18FCEE08" w:rsidR="009C5DA6" w:rsidRPr="00CC4EDE" w:rsidRDefault="00CC4EDE" w:rsidP="009C5DA6">
      <w:pPr>
        <w:pStyle w:val="Brdtext"/>
        <w:spacing w:line="276" w:lineRule="auto"/>
        <w:ind w:left="720"/>
        <w:jc w:val="both"/>
        <w:rPr>
          <w:rFonts w:asciiTheme="majorHAnsi" w:hAnsiTheme="majorHAnsi"/>
          <w:i/>
          <w:szCs w:val="20"/>
          <w:lang w:val="en-US"/>
        </w:rPr>
      </w:pPr>
      <w:r w:rsidRPr="00CC4EDE">
        <w:rPr>
          <w:rFonts w:asciiTheme="majorHAnsi" w:hAnsiTheme="majorHAnsi"/>
          <w:i/>
          <w:szCs w:val="20"/>
          <w:lang w:val="en-US"/>
        </w:rPr>
        <w:t>P</w:t>
      </w:r>
      <w:r w:rsidR="00F343A1" w:rsidRPr="00CC4EDE">
        <w:rPr>
          <w:rFonts w:asciiTheme="majorHAnsi" w:hAnsiTheme="majorHAnsi"/>
          <w:i/>
          <w:szCs w:val="20"/>
          <w:lang w:val="en-US"/>
        </w:rPr>
        <w:t>ending government evaluation of current project see above Q 1a).</w:t>
      </w:r>
    </w:p>
    <w:p w14:paraId="1DF3B3CF" w14:textId="7B134882" w:rsidR="009C5DA6" w:rsidRDefault="009C5DA6" w:rsidP="009C5DA6">
      <w:pPr>
        <w:pStyle w:val="Liststycke"/>
        <w:numPr>
          <w:ilvl w:val="0"/>
          <w:numId w:val="13"/>
        </w:numPr>
        <w:rPr>
          <w:b/>
          <w:lang w:val="en-US"/>
        </w:rPr>
      </w:pPr>
      <w:r w:rsidRPr="009C5DA6">
        <w:rPr>
          <w:b/>
          <w:lang w:val="en-US"/>
        </w:rPr>
        <w:t xml:space="preserve">What are existing procedures and practices for engaging local governments in the work of the United Nations human rights mechanisms and in implementing, reporting and following up on relevant recommendations? How could the existing level of engagement be enhanced? </w:t>
      </w:r>
    </w:p>
    <w:p w14:paraId="5BBD040F" w14:textId="51A2B3EA" w:rsidR="009C5DA6" w:rsidRPr="009C5DA6" w:rsidRDefault="00F343A1" w:rsidP="009C5DA6">
      <w:pPr>
        <w:pStyle w:val="Liststycke"/>
        <w:rPr>
          <w:b/>
          <w:lang w:val="en-US"/>
        </w:rPr>
      </w:pPr>
      <w:r w:rsidRPr="00F343A1">
        <w:rPr>
          <w:rFonts w:asciiTheme="majorHAnsi" w:hAnsiTheme="majorHAnsi"/>
          <w:lang w:val="en-US"/>
        </w:rPr>
        <w:t>N/A</w:t>
      </w:r>
    </w:p>
    <w:p w14:paraId="2DD19139" w14:textId="77777777" w:rsidR="009C5DA6" w:rsidRPr="009C5DA6" w:rsidRDefault="009C5DA6" w:rsidP="009C5DA6">
      <w:pPr>
        <w:pStyle w:val="Liststycke"/>
        <w:rPr>
          <w:b/>
          <w:lang w:val="en-US"/>
        </w:rPr>
      </w:pPr>
    </w:p>
    <w:p w14:paraId="423A37BB" w14:textId="39BE3907" w:rsidR="009C5DA6" w:rsidRDefault="009C5DA6" w:rsidP="009C5DA6">
      <w:pPr>
        <w:pStyle w:val="Liststycke"/>
        <w:numPr>
          <w:ilvl w:val="0"/>
          <w:numId w:val="13"/>
        </w:numPr>
        <w:rPr>
          <w:b/>
          <w:lang w:val="en-US"/>
        </w:rPr>
      </w:pPr>
      <w:r w:rsidRPr="009C5DA6">
        <w:rPr>
          <w:b/>
          <w:lang w:val="en-US"/>
        </w:rPr>
        <w:t xml:space="preserve">What are the capacity building gaps and needs of local governments in relation to engaging with the United Nations human rights mechanisms and in implementing, reporting and following up on relevant recommendations? </w:t>
      </w:r>
    </w:p>
    <w:p w14:paraId="519E9576" w14:textId="4BD8BA7D" w:rsidR="00F343A1" w:rsidRPr="00F343A1" w:rsidRDefault="00F343A1" w:rsidP="00F343A1">
      <w:pPr>
        <w:ind w:left="360" w:firstLine="360"/>
        <w:rPr>
          <w:b/>
          <w:lang w:val="en-US"/>
        </w:rPr>
      </w:pPr>
      <w:r w:rsidRPr="00F343A1">
        <w:rPr>
          <w:rFonts w:asciiTheme="majorHAnsi" w:hAnsiTheme="majorHAnsi"/>
          <w:lang w:val="en-US"/>
        </w:rPr>
        <w:t>N/A</w:t>
      </w:r>
    </w:p>
    <w:p w14:paraId="011E2123" w14:textId="77777777" w:rsidR="009C5DA6" w:rsidRPr="009C5DA6" w:rsidRDefault="009C5DA6" w:rsidP="009C5DA6">
      <w:pPr>
        <w:pStyle w:val="Liststycke"/>
        <w:rPr>
          <w:b/>
          <w:lang w:val="en-US"/>
        </w:rPr>
      </w:pPr>
    </w:p>
    <w:p w14:paraId="49B631D7" w14:textId="180F0439" w:rsidR="00023FFB" w:rsidRPr="00C74648" w:rsidRDefault="009C5DA6" w:rsidP="00023FFB">
      <w:pPr>
        <w:pStyle w:val="Brdtext"/>
        <w:numPr>
          <w:ilvl w:val="0"/>
          <w:numId w:val="13"/>
        </w:numPr>
        <w:spacing w:line="276" w:lineRule="auto"/>
        <w:jc w:val="both"/>
        <w:rPr>
          <w:rFonts w:asciiTheme="majorHAnsi" w:hAnsiTheme="majorHAnsi"/>
          <w:b/>
          <w:szCs w:val="20"/>
          <w:lang w:val="en-US"/>
        </w:rPr>
      </w:pPr>
      <w:r w:rsidRPr="009C5DA6">
        <w:rPr>
          <w:rFonts w:asciiTheme="majorHAnsi" w:hAnsiTheme="majorHAnsi"/>
          <w:b/>
          <w:szCs w:val="20"/>
          <w:lang w:val="en-US"/>
        </w:rPr>
        <w:t>What are the main challenges in your country in the promotion and protection of human rights at the local level?</w:t>
      </w:r>
    </w:p>
    <w:p w14:paraId="3F332ED9" w14:textId="1BFE5C26" w:rsidR="00F343A1" w:rsidRPr="00F343A1" w:rsidRDefault="00CC4EDE" w:rsidP="00C74648">
      <w:pPr>
        <w:pStyle w:val="Brdtext"/>
        <w:spacing w:line="276" w:lineRule="auto"/>
        <w:ind w:left="720"/>
        <w:jc w:val="both"/>
        <w:rPr>
          <w:szCs w:val="20"/>
          <w:lang w:val="en-US"/>
        </w:rPr>
      </w:pPr>
      <w:r>
        <w:rPr>
          <w:szCs w:val="20"/>
          <w:lang w:val="en-US"/>
        </w:rPr>
        <w:t>On several occasions,</w:t>
      </w:r>
      <w:r w:rsidRPr="00F343A1">
        <w:rPr>
          <w:szCs w:val="20"/>
          <w:lang w:val="en-US"/>
        </w:rPr>
        <w:t xml:space="preserve"> </w:t>
      </w:r>
      <w:r>
        <w:rPr>
          <w:szCs w:val="20"/>
          <w:lang w:val="en-US"/>
        </w:rPr>
        <w:t>t</w:t>
      </w:r>
      <w:r w:rsidR="00F343A1" w:rsidRPr="00F343A1">
        <w:rPr>
          <w:szCs w:val="20"/>
          <w:lang w:val="en-US"/>
        </w:rPr>
        <w:t>he Ombudsman for Children in Sweden has h</w:t>
      </w:r>
      <w:r w:rsidR="00F343A1">
        <w:rPr>
          <w:szCs w:val="20"/>
          <w:lang w:val="en-US"/>
        </w:rPr>
        <w:t xml:space="preserve">ighlighted that the major obstacle to the application of the Convention on the Rights of the Child in Sweden is not a gap in </w:t>
      </w:r>
      <w:r>
        <w:rPr>
          <w:szCs w:val="20"/>
          <w:lang w:val="en-US"/>
        </w:rPr>
        <w:t>the legislative framework</w:t>
      </w:r>
      <w:r w:rsidR="00F343A1">
        <w:rPr>
          <w:szCs w:val="20"/>
          <w:lang w:val="en-US"/>
        </w:rPr>
        <w:t xml:space="preserve"> but in </w:t>
      </w:r>
      <w:r>
        <w:rPr>
          <w:szCs w:val="20"/>
          <w:lang w:val="en-US"/>
        </w:rPr>
        <w:t>the</w:t>
      </w:r>
      <w:r w:rsidR="00F343A1">
        <w:rPr>
          <w:szCs w:val="20"/>
          <w:lang w:val="en-US"/>
        </w:rPr>
        <w:t xml:space="preserve"> implementation. </w:t>
      </w:r>
    </w:p>
    <w:p w14:paraId="4496C08F" w14:textId="6073CAD6" w:rsidR="00C74648" w:rsidRPr="00F343A1" w:rsidRDefault="00F343A1" w:rsidP="00C74648">
      <w:pPr>
        <w:pStyle w:val="Brdtext"/>
        <w:spacing w:line="276" w:lineRule="auto"/>
        <w:ind w:left="720"/>
        <w:jc w:val="both"/>
        <w:rPr>
          <w:rFonts w:asciiTheme="majorHAnsi" w:hAnsiTheme="majorHAnsi"/>
          <w:szCs w:val="20"/>
          <w:lang w:val="en-US"/>
        </w:rPr>
      </w:pPr>
      <w:r w:rsidRPr="00F343A1">
        <w:rPr>
          <w:szCs w:val="20"/>
          <w:lang w:val="en-US"/>
        </w:rPr>
        <w:t xml:space="preserve">Another challenge that the Ombudsman for Children has </w:t>
      </w:r>
      <w:r w:rsidR="00CC4EDE">
        <w:rPr>
          <w:szCs w:val="20"/>
          <w:lang w:val="en-US"/>
        </w:rPr>
        <w:t>identified</w:t>
      </w:r>
      <w:r w:rsidRPr="00F343A1">
        <w:rPr>
          <w:szCs w:val="20"/>
          <w:lang w:val="en-US"/>
        </w:rPr>
        <w:t xml:space="preserve"> </w:t>
      </w:r>
      <w:r w:rsidR="00CC4EDE">
        <w:rPr>
          <w:szCs w:val="20"/>
          <w:lang w:val="en-US"/>
        </w:rPr>
        <w:t>during the implementation of the above described project is that many actors at the local and regional level, including representatives of government authorities, find the practical implementation of i</w:t>
      </w:r>
      <w:r>
        <w:rPr>
          <w:szCs w:val="20"/>
          <w:lang w:val="en-US"/>
        </w:rPr>
        <w:t xml:space="preserve">nternational </w:t>
      </w:r>
      <w:r w:rsidR="00CC4EDE">
        <w:rPr>
          <w:szCs w:val="20"/>
          <w:lang w:val="en-US"/>
        </w:rPr>
        <w:t>norms</w:t>
      </w:r>
      <w:r>
        <w:rPr>
          <w:szCs w:val="20"/>
          <w:lang w:val="en-US"/>
        </w:rPr>
        <w:t xml:space="preserve"> challenging</w:t>
      </w:r>
      <w:r w:rsidR="00CC4EDE">
        <w:rPr>
          <w:szCs w:val="20"/>
          <w:lang w:val="en-US"/>
        </w:rPr>
        <w:t xml:space="preserve"> and difficult. T</w:t>
      </w:r>
      <w:r w:rsidRPr="00F343A1">
        <w:rPr>
          <w:szCs w:val="20"/>
          <w:lang w:val="en-US"/>
        </w:rPr>
        <w:t xml:space="preserve">hey often </w:t>
      </w:r>
      <w:r w:rsidR="00CC4EDE">
        <w:rPr>
          <w:szCs w:val="20"/>
          <w:lang w:val="en-US"/>
        </w:rPr>
        <w:t>express a</w:t>
      </w:r>
      <w:r w:rsidRPr="00F343A1">
        <w:rPr>
          <w:szCs w:val="20"/>
          <w:lang w:val="en-US"/>
        </w:rPr>
        <w:t xml:space="preserve"> desire for more </w:t>
      </w:r>
      <w:r w:rsidR="00CC4EDE">
        <w:rPr>
          <w:szCs w:val="20"/>
          <w:lang w:val="en-US"/>
        </w:rPr>
        <w:t>concrete</w:t>
      </w:r>
      <w:r w:rsidRPr="00F343A1">
        <w:rPr>
          <w:szCs w:val="20"/>
          <w:lang w:val="en-US"/>
        </w:rPr>
        <w:t xml:space="preserve"> guidance</w:t>
      </w:r>
      <w:r w:rsidR="00CC4EDE">
        <w:rPr>
          <w:szCs w:val="20"/>
          <w:lang w:val="en-US"/>
        </w:rPr>
        <w:t xml:space="preserve"> tools and manuals</w:t>
      </w:r>
      <w:r w:rsidRPr="00F343A1">
        <w:rPr>
          <w:szCs w:val="20"/>
          <w:lang w:val="en-US"/>
        </w:rPr>
        <w:t xml:space="preserve">, particularly </w:t>
      </w:r>
      <w:r w:rsidR="00CC4EDE">
        <w:rPr>
          <w:szCs w:val="20"/>
          <w:lang w:val="en-US"/>
        </w:rPr>
        <w:t>with regard</w:t>
      </w:r>
      <w:r w:rsidRPr="00F343A1">
        <w:rPr>
          <w:szCs w:val="20"/>
          <w:lang w:val="en-US"/>
        </w:rPr>
        <w:t xml:space="preserve"> to </w:t>
      </w:r>
      <w:r>
        <w:rPr>
          <w:szCs w:val="20"/>
          <w:lang w:val="en-US"/>
        </w:rPr>
        <w:t xml:space="preserve">the assessment </w:t>
      </w:r>
      <w:r w:rsidR="00CC4EDE">
        <w:rPr>
          <w:szCs w:val="20"/>
          <w:lang w:val="en-US"/>
        </w:rPr>
        <w:t>of</w:t>
      </w:r>
      <w:r>
        <w:rPr>
          <w:szCs w:val="20"/>
          <w:lang w:val="en-US"/>
        </w:rPr>
        <w:t xml:space="preserve"> </w:t>
      </w:r>
      <w:r w:rsidRPr="00F343A1">
        <w:rPr>
          <w:szCs w:val="20"/>
          <w:lang w:val="en-US"/>
        </w:rPr>
        <w:t xml:space="preserve">individual cases. </w:t>
      </w:r>
    </w:p>
    <w:p w14:paraId="6DA2CE75" w14:textId="739410C9" w:rsidR="00D14CC7" w:rsidRPr="00023FFB" w:rsidRDefault="000D33D3" w:rsidP="00023FFB">
      <w:pPr>
        <w:pStyle w:val="Brdtext"/>
        <w:numPr>
          <w:ilvl w:val="0"/>
          <w:numId w:val="13"/>
        </w:numPr>
        <w:spacing w:line="276" w:lineRule="auto"/>
        <w:jc w:val="both"/>
        <w:rPr>
          <w:rFonts w:asciiTheme="majorHAnsi" w:hAnsiTheme="majorHAnsi"/>
          <w:b/>
          <w:szCs w:val="20"/>
          <w:lang w:val="en-US"/>
        </w:rPr>
      </w:pPr>
      <w:r w:rsidRPr="000D33D3">
        <w:rPr>
          <w:rFonts w:asciiTheme="majorHAnsi" w:hAnsiTheme="majorHAnsi"/>
          <w:b/>
          <w:szCs w:val="20"/>
          <w:lang w:val="en-US"/>
        </w:rPr>
        <w:t>Please provide examples, good practices, challenges, and recommendations with regard to the above-mentioned issues.</w:t>
      </w:r>
    </w:p>
    <w:p w14:paraId="302996E1" w14:textId="0221ADBE" w:rsidR="00C74648" w:rsidRPr="00151751" w:rsidRDefault="00CC4EDE" w:rsidP="000D33D3">
      <w:pPr>
        <w:pStyle w:val="Brdtext"/>
        <w:spacing w:line="276" w:lineRule="auto"/>
        <w:ind w:left="720"/>
        <w:jc w:val="both"/>
        <w:rPr>
          <w:color w:val="FF0000"/>
          <w:szCs w:val="20"/>
          <w:lang w:val="en-US"/>
        </w:rPr>
      </w:pPr>
      <w:r>
        <w:rPr>
          <w:szCs w:val="20"/>
          <w:lang w:val="en-US"/>
        </w:rPr>
        <w:t>As a</w:t>
      </w:r>
      <w:r w:rsidR="00151751">
        <w:rPr>
          <w:szCs w:val="20"/>
          <w:lang w:val="en-US"/>
        </w:rPr>
        <w:t xml:space="preserve">n important factor for the successful implementation of capacity-building projects such as the one described above, the Ombudsman for Children has identified the shared responsibility for the implementation </w:t>
      </w:r>
      <w:r w:rsidR="00151751">
        <w:rPr>
          <w:szCs w:val="20"/>
          <w:lang w:val="en-US"/>
        </w:rPr>
        <w:lastRenderedPageBreak/>
        <w:t>between the coordinating body on the hand and the authorities/governments receiving the training on the other. In Sweden this was resolved through the dual mandating of both authorities by the Government, both “the provider” and “the receiver”. This led to the issue being defined as a priority by both parties.</w:t>
      </w:r>
    </w:p>
    <w:p w14:paraId="18DA3BA8" w14:textId="77777777" w:rsidR="00C74648" w:rsidRPr="00151751" w:rsidRDefault="00C74648" w:rsidP="00C74648">
      <w:pPr>
        <w:pStyle w:val="Brdtext"/>
        <w:spacing w:line="276" w:lineRule="auto"/>
        <w:ind w:left="720"/>
        <w:jc w:val="both"/>
        <w:rPr>
          <w:szCs w:val="20"/>
          <w:lang w:val="en-US"/>
        </w:rPr>
      </w:pPr>
    </w:p>
    <w:p w14:paraId="19D7580A" w14:textId="77777777" w:rsidR="002A02C9" w:rsidRPr="00151751" w:rsidRDefault="002A02C9" w:rsidP="00D14CC7">
      <w:pPr>
        <w:pStyle w:val="Default"/>
        <w:rPr>
          <w:rFonts w:asciiTheme="majorHAnsi" w:hAnsiTheme="majorHAnsi"/>
          <w:sz w:val="20"/>
          <w:szCs w:val="20"/>
          <w:lang w:val="en-US"/>
        </w:rPr>
      </w:pPr>
    </w:p>
    <w:p w14:paraId="75594315" w14:textId="77777777" w:rsidR="00D14CC7" w:rsidRPr="00151751" w:rsidRDefault="00D14CC7" w:rsidP="00D14CC7">
      <w:pPr>
        <w:pStyle w:val="Default"/>
        <w:rPr>
          <w:rFonts w:asciiTheme="majorHAnsi" w:hAnsiTheme="majorHAnsi"/>
          <w:sz w:val="20"/>
          <w:szCs w:val="20"/>
          <w:lang w:val="en-US"/>
        </w:rPr>
      </w:pPr>
    </w:p>
    <w:p w14:paraId="7C6F7975" w14:textId="77777777" w:rsidR="00D14CC7" w:rsidRPr="00920F04" w:rsidRDefault="00D14CC7" w:rsidP="00D14CC7">
      <w:pPr>
        <w:pStyle w:val="Default"/>
        <w:rPr>
          <w:rFonts w:asciiTheme="majorHAnsi" w:hAnsiTheme="majorHAnsi"/>
          <w:sz w:val="20"/>
          <w:szCs w:val="20"/>
          <w:lang w:val="en-US"/>
        </w:rPr>
      </w:pPr>
      <w:r>
        <w:rPr>
          <w:rFonts w:asciiTheme="majorHAnsi" w:hAnsiTheme="majorHAnsi"/>
          <w:sz w:val="20"/>
          <w:szCs w:val="20"/>
          <w:lang w:val="en-US"/>
        </w:rPr>
        <w:t>Erik Henriksson</w:t>
      </w:r>
      <w:r w:rsidRPr="00920F04">
        <w:rPr>
          <w:rFonts w:asciiTheme="majorHAnsi" w:hAnsiTheme="majorHAnsi"/>
          <w:sz w:val="20"/>
          <w:szCs w:val="20"/>
          <w:lang w:val="en-US"/>
        </w:rPr>
        <w:t xml:space="preserve"> </w:t>
      </w:r>
    </w:p>
    <w:p w14:paraId="5B936F05" w14:textId="77777777" w:rsidR="00D14CC7" w:rsidRDefault="00D14CC7" w:rsidP="00D14CC7">
      <w:pPr>
        <w:pStyle w:val="Default"/>
        <w:rPr>
          <w:rFonts w:asciiTheme="majorHAnsi" w:hAnsiTheme="majorHAnsi"/>
          <w:color w:val="auto"/>
          <w:sz w:val="20"/>
          <w:szCs w:val="20"/>
          <w:lang w:val="en-US"/>
        </w:rPr>
      </w:pPr>
      <w:r w:rsidRPr="00363D4A">
        <w:rPr>
          <w:rFonts w:asciiTheme="majorHAnsi" w:hAnsiTheme="majorHAnsi"/>
          <w:color w:val="auto"/>
          <w:sz w:val="20"/>
          <w:szCs w:val="20"/>
          <w:lang w:val="en-US"/>
        </w:rPr>
        <w:t xml:space="preserve">Deputy </w:t>
      </w:r>
      <w:r>
        <w:rPr>
          <w:rFonts w:asciiTheme="majorHAnsi" w:hAnsiTheme="majorHAnsi"/>
          <w:color w:val="auto"/>
          <w:sz w:val="20"/>
          <w:szCs w:val="20"/>
          <w:lang w:val="en-US"/>
        </w:rPr>
        <w:t>O</w:t>
      </w:r>
      <w:r w:rsidRPr="00363D4A">
        <w:rPr>
          <w:rFonts w:asciiTheme="majorHAnsi" w:hAnsiTheme="majorHAnsi"/>
          <w:color w:val="auto"/>
          <w:sz w:val="20"/>
          <w:szCs w:val="20"/>
          <w:lang w:val="en-US"/>
        </w:rPr>
        <w:t xml:space="preserve">mbudsman for </w:t>
      </w:r>
      <w:r>
        <w:rPr>
          <w:rFonts w:asciiTheme="majorHAnsi" w:hAnsiTheme="majorHAnsi"/>
          <w:color w:val="auto"/>
          <w:sz w:val="20"/>
          <w:szCs w:val="20"/>
          <w:lang w:val="en-US"/>
        </w:rPr>
        <w:t>C</w:t>
      </w:r>
      <w:r w:rsidRPr="00363D4A">
        <w:rPr>
          <w:rFonts w:asciiTheme="majorHAnsi" w:hAnsiTheme="majorHAnsi"/>
          <w:color w:val="auto"/>
          <w:sz w:val="20"/>
          <w:szCs w:val="20"/>
          <w:lang w:val="en-US"/>
        </w:rPr>
        <w:t>hildren</w:t>
      </w:r>
      <w:r w:rsidRPr="00920F04">
        <w:rPr>
          <w:rFonts w:asciiTheme="majorHAnsi" w:hAnsiTheme="majorHAnsi"/>
          <w:color w:val="auto"/>
          <w:sz w:val="20"/>
          <w:szCs w:val="20"/>
          <w:lang w:val="en-US"/>
        </w:rPr>
        <w:tab/>
      </w:r>
      <w:r>
        <w:rPr>
          <w:rFonts w:asciiTheme="majorHAnsi" w:hAnsiTheme="majorHAnsi"/>
          <w:color w:val="auto"/>
          <w:sz w:val="20"/>
          <w:szCs w:val="20"/>
          <w:lang w:val="en-US"/>
        </w:rPr>
        <w:tab/>
      </w:r>
      <w:r>
        <w:rPr>
          <w:rFonts w:asciiTheme="majorHAnsi" w:hAnsiTheme="majorHAnsi"/>
          <w:color w:val="auto"/>
          <w:sz w:val="20"/>
          <w:szCs w:val="20"/>
          <w:lang w:val="en-US"/>
        </w:rPr>
        <w:tab/>
      </w:r>
    </w:p>
    <w:p w14:paraId="4216F3D9" w14:textId="77777777" w:rsidR="00A7728C" w:rsidRPr="004A0B5C" w:rsidRDefault="00D14CC7" w:rsidP="005703B9">
      <w:pPr>
        <w:pStyle w:val="Default"/>
        <w:ind w:left="2608" w:firstLine="1304"/>
      </w:pPr>
      <w:r>
        <w:rPr>
          <w:rFonts w:asciiTheme="majorHAnsi" w:hAnsiTheme="majorHAnsi"/>
          <w:color w:val="auto"/>
          <w:sz w:val="20"/>
          <w:szCs w:val="20"/>
          <w:lang w:val="en-US"/>
        </w:rPr>
        <w:t>Helen Ronen</w:t>
      </w:r>
      <w:r>
        <w:rPr>
          <w:rFonts w:asciiTheme="majorHAnsi" w:hAnsiTheme="majorHAnsi"/>
          <w:szCs w:val="20"/>
          <w:lang w:val="en-US"/>
        </w:rPr>
        <w:tab/>
      </w:r>
    </w:p>
    <w:sectPr w:rsidR="00A7728C" w:rsidRPr="004A0B5C">
      <w:footerReference w:type="default" r:id="rId11"/>
      <w:headerReference w:type="first" r:id="rId12"/>
      <w:footerReference w:type="first" r:id="rId13"/>
      <w:type w:val="continuous"/>
      <w:pgSz w:w="11906" w:h="16838" w:code="9"/>
      <w:pgMar w:top="1814" w:right="1701" w:bottom="1134" w:left="294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1983" w14:textId="77777777" w:rsidR="00D14CC7" w:rsidRDefault="00D14CC7">
      <w:r>
        <w:separator/>
      </w:r>
    </w:p>
  </w:endnote>
  <w:endnote w:type="continuationSeparator" w:id="0">
    <w:p w14:paraId="3A11F3BB" w14:textId="77777777" w:rsidR="00D14CC7" w:rsidRDefault="00D1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sF Plain">
    <w:altName w:val="Bahnschrift Light"/>
    <w:panose1 w:val="00000000000000000000"/>
    <w:charset w:val="00"/>
    <w:family w:val="swiss"/>
    <w:notTrueType/>
    <w:pitch w:val="variable"/>
    <w:sig w:usb0="00000001" w:usb1="5000F0FB" w:usb2="00000000" w:usb3="00000000" w:csb0="0000009B" w:csb1="00000000"/>
  </w:font>
  <w:font w:name="TheMixOsF Plain">
    <w:altName w:val="Bahnschrift Light"/>
    <w:panose1 w:val="00000000000000000000"/>
    <w:charset w:val="00"/>
    <w:family w:val="swiss"/>
    <w:notTrueType/>
    <w:pitch w:val="variable"/>
    <w:sig w:usb0="00000001" w:usb1="5000F0FB" w:usb2="00000000" w:usb3="00000000" w:csb0="0000009B" w:csb1="00000000"/>
  </w:font>
  <w:font w:name="Arial">
    <w:panose1 w:val="020B0604020202020204"/>
    <w:charset w:val="00"/>
    <w:family w:val="swiss"/>
    <w:pitch w:val="variable"/>
    <w:sig w:usb0="E0002EFF" w:usb1="C000785B" w:usb2="00000009" w:usb3="00000000" w:csb0="000001FF" w:csb1="00000000"/>
  </w:font>
  <w:font w:name="TheMix-Plain">
    <w:panose1 w:val="00000000000000000000"/>
    <w:charset w:val="00"/>
    <w:family w:val="swiss"/>
    <w:notTrueType/>
    <w:pitch w:val="variable"/>
    <w:sig w:usb0="00000081" w:usb1="00000000" w:usb2="00000000" w:usb3="00000000" w:csb0="00000009" w:csb1="00000000"/>
  </w:font>
  <w:font w:name="TheMixBold-Plain">
    <w:altName w:val="Arial"/>
    <w:panose1 w:val="00000000000000000000"/>
    <w:charset w:val="00"/>
    <w:family w:val="swiss"/>
    <w:notTrueType/>
    <w:pitch w:val="variable"/>
    <w:sig w:usb0="00000081" w:usb1="00000000" w:usb2="00000000" w:usb3="00000000" w:csb0="00000009" w:csb1="00000000"/>
  </w:font>
  <w:font w:name="TheSans-Italic">
    <w:altName w:val="Arial"/>
    <w:panose1 w:val="00000000000000000000"/>
    <w:charset w:val="00"/>
    <w:family w:val="swiss"/>
    <w:notTrueType/>
    <w:pitch w:val="variable"/>
    <w:sig w:usb0="00000001" w:usb1="00000000" w:usb2="00000000" w:usb3="00000000" w:csb0="00000009" w:csb1="00000000"/>
  </w:font>
  <w:font w:name="TheSans-Plain">
    <w:altName w:val="Arial"/>
    <w:panose1 w:val="00000000000000000000"/>
    <w:charset w:val="00"/>
    <w:family w:val="swiss"/>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heMixBold-Italic">
    <w:altName w:val="Arial"/>
    <w:panose1 w:val="00000000000000000000"/>
    <w:charset w:val="00"/>
    <w:family w:val="swiss"/>
    <w:notTrueType/>
    <w:pitch w:val="variable"/>
    <w:sig w:usb0="00000081" w:usb1="00000000" w:usb2="00000000" w:usb3="00000000" w:csb0="00000009" w:csb1="00000000"/>
  </w:font>
  <w:font w:name="TheSansBold-Italic">
    <w:panose1 w:val="00000000000000000000"/>
    <w:charset w:val="00"/>
    <w:family w:val="swiss"/>
    <w:notTrueType/>
    <w:pitch w:val="variable"/>
    <w:sig w:usb0="00000083" w:usb1="00000000" w:usb2="00000000" w:usb3="00000000" w:csb0="00000009" w:csb1="00000000"/>
  </w:font>
  <w:font w:name="TheMix-Italic">
    <w:altName w:val="Arial"/>
    <w:panose1 w:val="00000000000000000000"/>
    <w:charset w:val="00"/>
    <w:family w:val="swiss"/>
    <w:notTrueType/>
    <w:pitch w:val="variable"/>
    <w:sig w:usb0="0000008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7F72" w14:textId="77777777" w:rsidR="00E1753C" w:rsidRDefault="00E1753C">
    <w:r>
      <w:fldChar w:fldCharType="begin"/>
    </w:r>
    <w:r>
      <w:instrText xml:space="preserve"> PAGE </w:instrText>
    </w:r>
    <w:r>
      <w:fldChar w:fldCharType="separate"/>
    </w:r>
    <w:r w:rsidR="0058414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F47E" w14:textId="77777777" w:rsidR="00E1753C" w:rsidRPr="00E1753C" w:rsidRDefault="00E1753C" w:rsidP="00777A8D">
    <w:pPr>
      <w:pStyle w:val="Sidfotadress"/>
    </w:pPr>
    <w:bookmarkStart w:id="1" w:name="_Hlk482278799"/>
    <w:bookmarkStart w:id="2" w:name="_Hlk482278800"/>
    <w:r w:rsidRPr="00E1753C">
      <w:t>Barnombudsmannen</w:t>
    </w:r>
  </w:p>
  <w:p w14:paraId="6B8F77D0" w14:textId="77777777" w:rsidR="00E1753C" w:rsidRPr="00E1753C" w:rsidRDefault="00E1753C" w:rsidP="00777A8D">
    <w:pPr>
      <w:pStyle w:val="Sidfotadress"/>
    </w:pPr>
    <w:r w:rsidRPr="00E1753C">
      <w:t>Box 22106</w:t>
    </w:r>
  </w:p>
  <w:p w14:paraId="79F45215" w14:textId="77777777" w:rsidR="00E1753C" w:rsidRPr="00777A8D" w:rsidRDefault="00E1753C" w:rsidP="00777A8D">
    <w:pPr>
      <w:pStyle w:val="Sidfotadress"/>
    </w:pPr>
    <w:r w:rsidRPr="00E1753C">
      <w:t>104 22 Stockholm</w:t>
    </w:r>
  </w:p>
  <w:p w14:paraId="2CFDE2A5" w14:textId="77777777" w:rsidR="00E1753C" w:rsidRPr="00E1753C" w:rsidRDefault="00E1753C" w:rsidP="00777A8D">
    <w:pPr>
      <w:pStyle w:val="Sidfotadress"/>
    </w:pPr>
    <w:r w:rsidRPr="00E1753C">
      <w:t>Norr Mälarstrand 6</w:t>
    </w:r>
  </w:p>
  <w:p w14:paraId="22ECA6E4" w14:textId="77777777" w:rsidR="00E1753C" w:rsidRPr="00E1753C" w:rsidRDefault="00E1753C" w:rsidP="00777A8D">
    <w:pPr>
      <w:pStyle w:val="Sidfotadress"/>
    </w:pPr>
    <w:r w:rsidRPr="00E1753C">
      <w:t>Telefon  08-692 29 50</w:t>
    </w:r>
  </w:p>
  <w:p w14:paraId="6BCB2F39" w14:textId="77777777" w:rsidR="00E1753C" w:rsidRPr="00E1753C" w:rsidRDefault="00E1753C" w:rsidP="00777A8D">
    <w:pPr>
      <w:pStyle w:val="Sidfotadress"/>
    </w:pPr>
    <w:r w:rsidRPr="00E1753C">
      <w:t>Fax 08-654 62 77</w:t>
    </w:r>
  </w:p>
  <w:p w14:paraId="6CDF98F6" w14:textId="77777777" w:rsidR="00E1753C" w:rsidRPr="00777A8D" w:rsidRDefault="00E1753C" w:rsidP="00777A8D">
    <w:pPr>
      <w:pStyle w:val="Sidfotadress"/>
      <w:rPr>
        <w:rStyle w:val="SidfotChar"/>
      </w:rPr>
    </w:pPr>
    <w:r w:rsidRPr="00E1753C">
      <w:t>www.barnombudsmannen.se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6E07" w14:textId="77777777" w:rsidR="00D14CC7" w:rsidRDefault="00D14CC7">
      <w:r>
        <w:separator/>
      </w:r>
    </w:p>
  </w:footnote>
  <w:footnote w:type="continuationSeparator" w:id="0">
    <w:p w14:paraId="25A96D46" w14:textId="77777777" w:rsidR="00D14CC7" w:rsidRDefault="00D14CC7">
      <w:r>
        <w:continuationSeparator/>
      </w:r>
    </w:p>
  </w:footnote>
  <w:footnote w:id="1">
    <w:p w14:paraId="4227A83F" w14:textId="1BBC5866" w:rsidR="00D86E29" w:rsidRPr="000D33D3" w:rsidRDefault="00D86E29">
      <w:pPr>
        <w:pStyle w:val="Fotnotstext"/>
        <w:rPr>
          <w:lang w:val="en-US"/>
        </w:rPr>
      </w:pPr>
      <w:r>
        <w:rPr>
          <w:rStyle w:val="Fotnotsreferens"/>
        </w:rPr>
        <w:footnoteRef/>
      </w:r>
      <w:r w:rsidRPr="000D33D3">
        <w:rPr>
          <w:lang w:val="en-US"/>
        </w:rPr>
        <w:t xml:space="preserve"> </w:t>
      </w:r>
      <w:r w:rsidR="000D33D3">
        <w:rPr>
          <w:szCs w:val="20"/>
          <w:lang w:val="en-US"/>
        </w:rPr>
        <w:t xml:space="preserve">Previous Government inquires had shown that there was an insufficient level of knowledge among Government actors regarding particularly the application and implementation of children´s rights, </w:t>
      </w:r>
      <w:r w:rsidR="000D33D3">
        <w:rPr>
          <w:lang w:val="en-US"/>
        </w:rPr>
        <w:t>s</w:t>
      </w:r>
      <w:r w:rsidRPr="000D33D3">
        <w:rPr>
          <w:lang w:val="en-US"/>
        </w:rPr>
        <w:t xml:space="preserve">ee </w:t>
      </w:r>
      <w:hyperlink r:id="rId1" w:history="1">
        <w:proofErr w:type="spellStart"/>
        <w:r w:rsidRPr="000D33D3">
          <w:rPr>
            <w:rStyle w:val="Hyperlnk"/>
            <w:lang w:val="en-US"/>
          </w:rPr>
          <w:t>Barnkonventionen</w:t>
        </w:r>
        <w:proofErr w:type="spellEnd"/>
        <w:r w:rsidRPr="000D33D3">
          <w:rPr>
            <w:rStyle w:val="Hyperlnk"/>
            <w:lang w:val="en-US"/>
          </w:rPr>
          <w:t xml:space="preserve"> </w:t>
        </w:r>
        <w:proofErr w:type="spellStart"/>
        <w:r w:rsidRPr="000D33D3">
          <w:rPr>
            <w:rStyle w:val="Hyperlnk"/>
            <w:lang w:val="en-US"/>
          </w:rPr>
          <w:t>blir</w:t>
        </w:r>
        <w:proofErr w:type="spellEnd"/>
        <w:r w:rsidRPr="000D33D3">
          <w:rPr>
            <w:rStyle w:val="Hyperlnk"/>
            <w:lang w:val="en-US"/>
          </w:rPr>
          <w:t xml:space="preserve"> </w:t>
        </w:r>
        <w:proofErr w:type="spellStart"/>
        <w:r w:rsidRPr="000D33D3">
          <w:rPr>
            <w:rStyle w:val="Hyperlnk"/>
            <w:lang w:val="en-US"/>
          </w:rPr>
          <w:t>svenska</w:t>
        </w:r>
        <w:proofErr w:type="spellEnd"/>
        <w:r w:rsidRPr="000D33D3">
          <w:rPr>
            <w:rStyle w:val="Hyperlnk"/>
            <w:lang w:val="en-US"/>
          </w:rPr>
          <w:t xml:space="preserve"> lag, SOU 2016:19 (regeringen.se)</w:t>
        </w:r>
      </w:hyperlink>
      <w:r w:rsidRPr="000D33D3">
        <w:rPr>
          <w:lang w:val="en-US"/>
        </w:rPr>
        <w:t xml:space="preserve"> </w:t>
      </w:r>
    </w:p>
  </w:footnote>
  <w:footnote w:id="2">
    <w:p w14:paraId="3D462975" w14:textId="77777777" w:rsidR="0018235C" w:rsidRDefault="0018235C" w:rsidP="0018235C">
      <w:pPr>
        <w:pStyle w:val="Fotnotstext"/>
      </w:pPr>
      <w:r>
        <w:rPr>
          <w:rStyle w:val="Fotnotsreferens"/>
        </w:rPr>
        <w:footnoteRef/>
      </w:r>
      <w:r>
        <w:t xml:space="preserve"> </w:t>
      </w:r>
      <w:hyperlink r:id="rId2" w:history="1">
        <w:r>
          <w:rPr>
            <w:rStyle w:val="Hyperlnk"/>
          </w:rPr>
          <w:t>Webbutbildning om barnkonventionen - Barnombudsmannen</w:t>
        </w:r>
      </w:hyperlink>
      <w:r>
        <w:t xml:space="preserve"> </w:t>
      </w:r>
    </w:p>
  </w:footnote>
  <w:footnote w:id="3">
    <w:p w14:paraId="47B15415" w14:textId="77777777" w:rsidR="0018235C" w:rsidRDefault="0018235C" w:rsidP="0018235C">
      <w:pPr>
        <w:pStyle w:val="Fotnotstext"/>
      </w:pPr>
      <w:r>
        <w:rPr>
          <w:rStyle w:val="Fotnotsreferens"/>
        </w:rPr>
        <w:footnoteRef/>
      </w:r>
      <w:r>
        <w:t xml:space="preserve"> </w:t>
      </w:r>
      <w:hyperlink r:id="rId3" w:history="1">
        <w:r>
          <w:rPr>
            <w:rStyle w:val="Hyperlnk"/>
          </w:rPr>
          <w:t>Barnrättsresan – arbeta med barnkonventionen - Barnrättsresan (barnombudsmannen.se)</w:t>
        </w:r>
      </w:hyperlink>
    </w:p>
  </w:footnote>
  <w:footnote w:id="4">
    <w:p w14:paraId="78F376A7" w14:textId="77777777" w:rsidR="00837690" w:rsidRDefault="00837690" w:rsidP="00837690">
      <w:pPr>
        <w:pStyle w:val="Fotnotstext"/>
      </w:pPr>
      <w:r>
        <w:rPr>
          <w:rStyle w:val="Fotnotsreferens"/>
        </w:rPr>
        <w:footnoteRef/>
      </w:r>
      <w:r>
        <w:t xml:space="preserve"> </w:t>
      </w:r>
      <w:hyperlink r:id="rId4" w:history="1">
        <w:r>
          <w:rPr>
            <w:rStyle w:val="Hyperlnk"/>
          </w:rPr>
          <w:t>Prövning av barnets bästa - Prövning av barnets bästa (barnombudsmannen.se)</w:t>
        </w:r>
      </w:hyperlink>
    </w:p>
  </w:footnote>
  <w:footnote w:id="5">
    <w:p w14:paraId="2F1BDA62" w14:textId="7EA04707" w:rsidR="0018235C" w:rsidRPr="00FA6B6B" w:rsidRDefault="0018235C" w:rsidP="0018235C">
      <w:pPr>
        <w:pStyle w:val="Fotnotstext"/>
        <w:rPr>
          <w:lang w:val="en-US"/>
        </w:rPr>
      </w:pPr>
      <w:r>
        <w:rPr>
          <w:rStyle w:val="Fotnotsreferens"/>
        </w:rPr>
        <w:footnoteRef/>
      </w:r>
      <w:r>
        <w:t xml:space="preserve"> </w:t>
      </w:r>
      <w:hyperlink r:id="rId5" w:history="1">
        <w:r>
          <w:rPr>
            <w:rStyle w:val="Hyperlnk"/>
          </w:rPr>
          <w:t>Juridisk vägledning vid tolkning av barnkonventionen - Barnombudsmannen</w:t>
        </w:r>
      </w:hyperlink>
      <w:r w:rsidR="00B93FDF">
        <w:rPr>
          <w:rStyle w:val="Hyperlnk"/>
        </w:rPr>
        <w:t>.</w:t>
      </w:r>
      <w:r w:rsidR="00B93FDF" w:rsidRPr="00B93FDF">
        <w:rPr>
          <w:rStyle w:val="Hyperlnk"/>
          <w:u w:val="none"/>
        </w:rPr>
        <w:t xml:space="preserve"> </w:t>
      </w:r>
      <w:r w:rsidR="00981A30" w:rsidRPr="00981A30">
        <w:rPr>
          <w:szCs w:val="20"/>
          <w:lang w:val="en-US"/>
        </w:rPr>
        <w:t xml:space="preserve">By </w:t>
      </w:r>
      <w:r w:rsidR="00981A30">
        <w:rPr>
          <w:szCs w:val="20"/>
          <w:lang w:val="en-US"/>
        </w:rPr>
        <w:t>way of example, the</w:t>
      </w:r>
      <w:r w:rsidR="00B93FDF" w:rsidRPr="00981A30">
        <w:rPr>
          <w:szCs w:val="20"/>
          <w:lang w:val="en-US"/>
        </w:rPr>
        <w:t xml:space="preserve"> </w:t>
      </w:r>
      <w:r w:rsidR="00B93FDF" w:rsidRPr="00682083">
        <w:rPr>
          <w:szCs w:val="20"/>
          <w:lang w:val="en-US"/>
        </w:rPr>
        <w:t xml:space="preserve">Children's Ombudsman has developed tests that can be used to map the current </w:t>
      </w:r>
      <w:r w:rsidR="00981A30">
        <w:rPr>
          <w:szCs w:val="20"/>
          <w:lang w:val="en-US"/>
        </w:rPr>
        <w:t>level of implementation</w:t>
      </w:r>
      <w:r w:rsidR="00B93FDF" w:rsidRPr="00682083">
        <w:rPr>
          <w:szCs w:val="20"/>
          <w:lang w:val="en-US"/>
        </w:rPr>
        <w:t xml:space="preserve"> of children's rights in an organization. The results that the tests provide are based on subjective assessments of those who answer and can serve as a basis for discussion and analysis of the current situation for work with the Convention on the Rights of the Child.</w:t>
      </w:r>
      <w:r w:rsidR="00B93FDF">
        <w:rPr>
          <w:rStyle w:val="Fotnotsreferens"/>
          <w:szCs w:val="20"/>
          <w:lang w:val="en-US"/>
        </w:rPr>
        <w:footnoteRef/>
      </w:r>
      <w:r w:rsidR="00B93FDF">
        <w:rPr>
          <w:rStyle w:val="Kommentarsreferens"/>
        </w:rPr>
        <w:annotationRef/>
      </w:r>
    </w:p>
  </w:footnote>
  <w:footnote w:id="6">
    <w:p w14:paraId="5A95A2DD" w14:textId="77777777" w:rsidR="0018235C" w:rsidRPr="0018235C" w:rsidRDefault="0018235C" w:rsidP="0018235C">
      <w:pPr>
        <w:pStyle w:val="Fotnotstext"/>
        <w:rPr>
          <w:lang w:val="en-US"/>
        </w:rPr>
      </w:pPr>
      <w:r>
        <w:rPr>
          <w:rStyle w:val="Fotnotsreferens"/>
        </w:rPr>
        <w:footnoteRef/>
      </w:r>
      <w:r w:rsidRPr="0018235C">
        <w:rPr>
          <w:lang w:val="en-US"/>
        </w:rPr>
        <w:t xml:space="preserve"> At the outset, the following government authorities were designated by the government to be included in the awareness raising project: the Swedish Gender Equality Agency, the Swedish Prison and Probation Service, the Swedish Enforcement Agency, the Swedish Agency for Youth and Civil Society, the Swedish Police and the Swedish Prosecution Authority. </w:t>
      </w:r>
    </w:p>
    <w:p w14:paraId="3995DA24" w14:textId="77777777" w:rsidR="0018235C" w:rsidRPr="0018235C" w:rsidRDefault="0018235C" w:rsidP="0018235C">
      <w:pPr>
        <w:pStyle w:val="Fotnotstext"/>
        <w:rPr>
          <w:lang w:val="en-US"/>
        </w:rPr>
      </w:pPr>
      <w:r w:rsidRPr="0018235C">
        <w:rPr>
          <w:lang w:val="en-US"/>
        </w:rPr>
        <w:t xml:space="preserve">Since 2016, the number of authorities included in the project have increased. Some of the authorities that have been included in the project are: </w:t>
      </w:r>
      <w:proofErr w:type="gramStart"/>
      <w:r w:rsidRPr="0018235C">
        <w:rPr>
          <w:lang w:val="en-US"/>
        </w:rPr>
        <w:t>the</w:t>
      </w:r>
      <w:proofErr w:type="gramEnd"/>
      <w:r w:rsidRPr="0018235C">
        <w:rPr>
          <w:lang w:val="en-US"/>
        </w:rPr>
        <w:t xml:space="preserve"> National Board of Health and Welfare, the Swedish Agency for Participation, Family Law and Parental Support Authority, the Swedish National Agency for Education, the Swedish Migration Agency and The Swedish National Board of Institutional Care The Health and Social Care Inspectorate, The National Agency for Special Needs Education and Schools and The Swedish Social Insurance Inspectorate.</w:t>
      </w:r>
    </w:p>
  </w:footnote>
  <w:footnote w:id="7">
    <w:p w14:paraId="6DF342C8" w14:textId="62969A0D" w:rsidR="00981A30" w:rsidRPr="00981A30" w:rsidRDefault="00981A30">
      <w:pPr>
        <w:pStyle w:val="Fotnotstext"/>
        <w:rPr>
          <w:lang w:val="en-US"/>
        </w:rPr>
      </w:pPr>
      <w:r>
        <w:rPr>
          <w:rStyle w:val="Fotnotsreferens"/>
        </w:rPr>
        <w:footnoteRef/>
      </w:r>
      <w:r w:rsidRPr="00981A30">
        <w:rPr>
          <w:lang w:val="en-US"/>
        </w:rPr>
        <w:t xml:space="preserve"> In the last two meetings t</w:t>
      </w:r>
      <w:r>
        <w:rPr>
          <w:lang w:val="en-US"/>
        </w:rPr>
        <w:t xml:space="preserve">he latest Concluding Observations of the Committee on the Rights of the Child to Sweden were discussed as well as the right of the child to the highest attainable standard of health.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2087" w14:textId="77777777" w:rsidR="00E1753C" w:rsidRDefault="00E1753C" w:rsidP="00EB1D97">
    <w:pPr>
      <w:pStyle w:val="Sidhuvudlogga"/>
    </w:pPr>
    <w:r>
      <w:rPr>
        <w:noProof/>
        <w:lang w:val="en-US" w:eastAsia="en-US"/>
      </w:rPr>
      <w:drawing>
        <wp:inline distT="0" distB="0" distL="0" distR="0" wp14:anchorId="5190F587" wp14:editId="41282CA9">
          <wp:extent cx="733425" cy="7334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officelogo_färg_lit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349CB508" w14:textId="77777777" w:rsidR="00E1753C" w:rsidRPr="00EB1D97" w:rsidRDefault="00E1753C" w:rsidP="00EB1D97">
    <w:pPr>
      <w:pStyle w:val="Sidhuvud"/>
    </w:pPr>
  </w:p>
  <w:p w14:paraId="7AD9D383" w14:textId="77777777" w:rsidR="00E1753C" w:rsidRPr="00EB1D97" w:rsidRDefault="00E1753C" w:rsidP="00EB1D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8645A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2780E0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86EB8F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17836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EAC1B1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16454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6E28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BEA6704"/>
    <w:lvl w:ilvl="0">
      <w:start w:val="1"/>
      <w:numFmt w:val="decimal"/>
      <w:pStyle w:val="Numreradlista"/>
      <w:lvlText w:val="%1."/>
      <w:lvlJc w:val="left"/>
      <w:pPr>
        <w:tabs>
          <w:tab w:val="num" w:pos="284"/>
        </w:tabs>
        <w:ind w:left="284" w:hanging="284"/>
      </w:pPr>
      <w:rPr>
        <w:rFonts w:hint="default"/>
      </w:rPr>
    </w:lvl>
  </w:abstractNum>
  <w:abstractNum w:abstractNumId="8" w15:restartNumberingAfterBreak="0">
    <w:nsid w:val="1ABF4648"/>
    <w:multiLevelType w:val="multilevel"/>
    <w:tmpl w:val="2F5C564E"/>
    <w:lvl w:ilvl="0">
      <w:start w:val="1"/>
      <w:numFmt w:val="bullet"/>
      <w:pStyle w:val="Punktlista2"/>
      <w:lvlText w:val="-"/>
      <w:lvlJc w:val="left"/>
      <w:pPr>
        <w:tabs>
          <w:tab w:val="num" w:pos="1131"/>
        </w:tabs>
        <w:ind w:left="1131" w:hanging="284"/>
      </w:pPr>
      <w:rPr>
        <w:rFonts w:ascii="Courier New" w:hAnsi="Courier New" w:hint="default"/>
        <w:sz w:val="20"/>
        <w:szCs w:val="20"/>
      </w:rPr>
    </w:lvl>
    <w:lvl w:ilvl="1">
      <w:start w:val="1"/>
      <w:numFmt w:val="bullet"/>
      <w:lvlText w:val=""/>
      <w:lvlJc w:val="left"/>
      <w:pPr>
        <w:tabs>
          <w:tab w:val="num" w:pos="1414"/>
        </w:tabs>
        <w:ind w:left="1414" w:hanging="283"/>
      </w:pPr>
      <w:rPr>
        <w:rFonts w:ascii="Wingdings" w:hAnsi="Wingdings" w:hint="default"/>
      </w:rPr>
    </w:lvl>
    <w:lvl w:ilvl="2">
      <w:start w:val="1"/>
      <w:numFmt w:val="bullet"/>
      <w:lvlText w:val=""/>
      <w:lvlJc w:val="left"/>
      <w:pPr>
        <w:tabs>
          <w:tab w:val="num" w:pos="1698"/>
        </w:tabs>
        <w:ind w:left="1698" w:hanging="284"/>
      </w:pPr>
      <w:rPr>
        <w:rFonts w:ascii="Wingdings" w:hAnsi="Wingdings" w:hint="default"/>
      </w:rPr>
    </w:lvl>
    <w:lvl w:ilvl="3">
      <w:start w:val="1"/>
      <w:numFmt w:val="bullet"/>
      <w:lvlText w:val=""/>
      <w:lvlJc w:val="left"/>
      <w:pPr>
        <w:tabs>
          <w:tab w:val="num" w:pos="2287"/>
        </w:tabs>
        <w:ind w:left="2287" w:hanging="360"/>
      </w:pPr>
      <w:rPr>
        <w:rFonts w:ascii="Symbol" w:hAnsi="Symbol" w:hint="default"/>
      </w:rPr>
    </w:lvl>
    <w:lvl w:ilvl="4">
      <w:start w:val="1"/>
      <w:numFmt w:val="bullet"/>
      <w:lvlText w:val=""/>
      <w:lvlJc w:val="left"/>
      <w:pPr>
        <w:tabs>
          <w:tab w:val="num" w:pos="2647"/>
        </w:tabs>
        <w:ind w:left="2647" w:hanging="360"/>
      </w:pPr>
      <w:rPr>
        <w:rFonts w:ascii="Symbol" w:hAnsi="Symbol" w:hint="default"/>
      </w:rPr>
    </w:lvl>
    <w:lvl w:ilvl="5">
      <w:start w:val="1"/>
      <w:numFmt w:val="bullet"/>
      <w:lvlText w:val=""/>
      <w:lvlJc w:val="left"/>
      <w:pPr>
        <w:tabs>
          <w:tab w:val="num" w:pos="3007"/>
        </w:tabs>
        <w:ind w:left="3007" w:hanging="360"/>
      </w:pPr>
      <w:rPr>
        <w:rFonts w:ascii="Wingdings" w:hAnsi="Wingdings" w:hint="default"/>
      </w:rPr>
    </w:lvl>
    <w:lvl w:ilvl="6">
      <w:start w:val="1"/>
      <w:numFmt w:val="bullet"/>
      <w:lvlText w:val=""/>
      <w:lvlJc w:val="left"/>
      <w:pPr>
        <w:tabs>
          <w:tab w:val="num" w:pos="3367"/>
        </w:tabs>
        <w:ind w:left="3367" w:hanging="360"/>
      </w:pPr>
      <w:rPr>
        <w:rFonts w:ascii="Wingdings" w:hAnsi="Wingdings" w:hint="default"/>
      </w:rPr>
    </w:lvl>
    <w:lvl w:ilvl="7">
      <w:start w:val="1"/>
      <w:numFmt w:val="bullet"/>
      <w:lvlText w:val=""/>
      <w:lvlJc w:val="left"/>
      <w:pPr>
        <w:tabs>
          <w:tab w:val="num" w:pos="3727"/>
        </w:tabs>
        <w:ind w:left="3727" w:hanging="360"/>
      </w:pPr>
      <w:rPr>
        <w:rFonts w:ascii="Symbol" w:hAnsi="Symbol" w:hint="default"/>
      </w:rPr>
    </w:lvl>
    <w:lvl w:ilvl="8">
      <w:start w:val="1"/>
      <w:numFmt w:val="bullet"/>
      <w:lvlText w:val=""/>
      <w:lvlJc w:val="left"/>
      <w:pPr>
        <w:tabs>
          <w:tab w:val="num" w:pos="4087"/>
        </w:tabs>
        <w:ind w:left="4087" w:hanging="360"/>
      </w:pPr>
      <w:rPr>
        <w:rFonts w:ascii="Symbol" w:hAnsi="Symbol" w:hint="default"/>
      </w:rPr>
    </w:lvl>
  </w:abstractNum>
  <w:abstractNum w:abstractNumId="9" w15:restartNumberingAfterBreak="0">
    <w:nsid w:val="291A0622"/>
    <w:multiLevelType w:val="hybridMultilevel"/>
    <w:tmpl w:val="07F82A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E37800"/>
    <w:multiLevelType w:val="hybridMultilevel"/>
    <w:tmpl w:val="C8584A5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467D5B82"/>
    <w:multiLevelType w:val="hybridMultilevel"/>
    <w:tmpl w:val="1EFE7768"/>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49B72EF6"/>
    <w:multiLevelType w:val="hybridMultilevel"/>
    <w:tmpl w:val="AC1A0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B92D92"/>
    <w:multiLevelType w:val="multilevel"/>
    <w:tmpl w:val="F30CDE64"/>
    <w:lvl w:ilvl="0">
      <w:start w:val="1"/>
      <w:numFmt w:val="bullet"/>
      <w:pStyle w:val="Punktlista"/>
      <w:lvlText w:val=""/>
      <w:lvlJc w:val="left"/>
      <w:pPr>
        <w:tabs>
          <w:tab w:val="num" w:pos="284"/>
        </w:tabs>
        <w:ind w:left="284" w:hanging="284"/>
      </w:pPr>
      <w:rPr>
        <w:rFonts w:ascii="Symbol" w:hAnsi="Symbol" w:hint="default"/>
        <w:sz w:val="20"/>
        <w:szCs w:val="20"/>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E602DDE"/>
    <w:multiLevelType w:val="hybridMultilevel"/>
    <w:tmpl w:val="A1606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13"/>
  </w:num>
  <w:num w:numId="7">
    <w:abstractNumId w:val="8"/>
  </w:num>
  <w:num w:numId="8">
    <w:abstractNumId w:val="6"/>
  </w:num>
  <w:num w:numId="9">
    <w:abstractNumId w:val="5"/>
  </w:num>
  <w:num w:numId="10">
    <w:abstractNumId w:val="4"/>
  </w:num>
  <w:num w:numId="11">
    <w:abstractNumId w:val="12"/>
  </w:num>
  <w:num w:numId="12">
    <w:abstractNumId w:val="14"/>
  </w:num>
  <w:num w:numId="13">
    <w:abstractNumId w:val="9"/>
  </w:num>
  <w:num w:numId="14">
    <w:abstractNumId w:val="11"/>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C7"/>
    <w:rsid w:val="00006938"/>
    <w:rsid w:val="00023FFB"/>
    <w:rsid w:val="00027C57"/>
    <w:rsid w:val="00086462"/>
    <w:rsid w:val="000A2585"/>
    <w:rsid w:val="000D33D3"/>
    <w:rsid w:val="0014037C"/>
    <w:rsid w:val="00151751"/>
    <w:rsid w:val="001727D4"/>
    <w:rsid w:val="0018235C"/>
    <w:rsid w:val="001C50E9"/>
    <w:rsid w:val="001E314E"/>
    <w:rsid w:val="001F0086"/>
    <w:rsid w:val="002157B1"/>
    <w:rsid w:val="00232E82"/>
    <w:rsid w:val="0024783B"/>
    <w:rsid w:val="002651A2"/>
    <w:rsid w:val="00265BEE"/>
    <w:rsid w:val="0029347A"/>
    <w:rsid w:val="002935EB"/>
    <w:rsid w:val="002A02C9"/>
    <w:rsid w:val="002A6276"/>
    <w:rsid w:val="002C245B"/>
    <w:rsid w:val="002D15DE"/>
    <w:rsid w:val="002D6B25"/>
    <w:rsid w:val="002E220F"/>
    <w:rsid w:val="002E69EE"/>
    <w:rsid w:val="00315FDC"/>
    <w:rsid w:val="0034631B"/>
    <w:rsid w:val="00352850"/>
    <w:rsid w:val="00364CB7"/>
    <w:rsid w:val="00370AAC"/>
    <w:rsid w:val="0037237B"/>
    <w:rsid w:val="00375CB6"/>
    <w:rsid w:val="00381E30"/>
    <w:rsid w:val="003840EA"/>
    <w:rsid w:val="0039241C"/>
    <w:rsid w:val="0042471E"/>
    <w:rsid w:val="00437031"/>
    <w:rsid w:val="00437A5B"/>
    <w:rsid w:val="00446838"/>
    <w:rsid w:val="00456200"/>
    <w:rsid w:val="00460A2D"/>
    <w:rsid w:val="00492412"/>
    <w:rsid w:val="004A0B5C"/>
    <w:rsid w:val="004C3CC2"/>
    <w:rsid w:val="004C7790"/>
    <w:rsid w:val="004D0C30"/>
    <w:rsid w:val="004E21A7"/>
    <w:rsid w:val="00502DD8"/>
    <w:rsid w:val="005110C4"/>
    <w:rsid w:val="00536A51"/>
    <w:rsid w:val="00540CC3"/>
    <w:rsid w:val="005618A2"/>
    <w:rsid w:val="005703B9"/>
    <w:rsid w:val="00584141"/>
    <w:rsid w:val="00592C94"/>
    <w:rsid w:val="0059739A"/>
    <w:rsid w:val="005A3A77"/>
    <w:rsid w:val="005B0D5C"/>
    <w:rsid w:val="005B46BB"/>
    <w:rsid w:val="0060174B"/>
    <w:rsid w:val="006336FB"/>
    <w:rsid w:val="00666791"/>
    <w:rsid w:val="00682083"/>
    <w:rsid w:val="00694B37"/>
    <w:rsid w:val="006A02CA"/>
    <w:rsid w:val="006A1FF2"/>
    <w:rsid w:val="006A4A99"/>
    <w:rsid w:val="00721BBF"/>
    <w:rsid w:val="00734508"/>
    <w:rsid w:val="0075530E"/>
    <w:rsid w:val="007606AC"/>
    <w:rsid w:val="00777A8D"/>
    <w:rsid w:val="00780005"/>
    <w:rsid w:val="00787FF7"/>
    <w:rsid w:val="007E2BF5"/>
    <w:rsid w:val="0080128B"/>
    <w:rsid w:val="0081246D"/>
    <w:rsid w:val="00822622"/>
    <w:rsid w:val="0082296D"/>
    <w:rsid w:val="008236CD"/>
    <w:rsid w:val="008242CD"/>
    <w:rsid w:val="0082705C"/>
    <w:rsid w:val="00837690"/>
    <w:rsid w:val="00844A96"/>
    <w:rsid w:val="00880232"/>
    <w:rsid w:val="00887A1E"/>
    <w:rsid w:val="008E271A"/>
    <w:rsid w:val="008E4801"/>
    <w:rsid w:val="009171DE"/>
    <w:rsid w:val="009231ED"/>
    <w:rsid w:val="00940AEC"/>
    <w:rsid w:val="009706AF"/>
    <w:rsid w:val="00981A30"/>
    <w:rsid w:val="00984725"/>
    <w:rsid w:val="009C5DA6"/>
    <w:rsid w:val="009E5F34"/>
    <w:rsid w:val="009F5139"/>
    <w:rsid w:val="00A254A5"/>
    <w:rsid w:val="00A3018B"/>
    <w:rsid w:val="00A4276F"/>
    <w:rsid w:val="00A553EB"/>
    <w:rsid w:val="00A63692"/>
    <w:rsid w:val="00A7728C"/>
    <w:rsid w:val="00A852AF"/>
    <w:rsid w:val="00A86D1F"/>
    <w:rsid w:val="00A93277"/>
    <w:rsid w:val="00AC2E85"/>
    <w:rsid w:val="00AF69CE"/>
    <w:rsid w:val="00B15400"/>
    <w:rsid w:val="00B303F7"/>
    <w:rsid w:val="00B5012D"/>
    <w:rsid w:val="00B62022"/>
    <w:rsid w:val="00B74354"/>
    <w:rsid w:val="00B87FE6"/>
    <w:rsid w:val="00B93FDF"/>
    <w:rsid w:val="00B96755"/>
    <w:rsid w:val="00B9728A"/>
    <w:rsid w:val="00BA42CF"/>
    <w:rsid w:val="00BB6BD0"/>
    <w:rsid w:val="00BB777E"/>
    <w:rsid w:val="00BD606D"/>
    <w:rsid w:val="00BF3839"/>
    <w:rsid w:val="00C17160"/>
    <w:rsid w:val="00C31DE2"/>
    <w:rsid w:val="00C32087"/>
    <w:rsid w:val="00C5107C"/>
    <w:rsid w:val="00C515D3"/>
    <w:rsid w:val="00C56AA6"/>
    <w:rsid w:val="00C74648"/>
    <w:rsid w:val="00CC2E15"/>
    <w:rsid w:val="00CC466F"/>
    <w:rsid w:val="00CC4EDE"/>
    <w:rsid w:val="00CF7BC1"/>
    <w:rsid w:val="00D128AB"/>
    <w:rsid w:val="00D14CC7"/>
    <w:rsid w:val="00D74391"/>
    <w:rsid w:val="00D83E9C"/>
    <w:rsid w:val="00D86B46"/>
    <w:rsid w:val="00D86E29"/>
    <w:rsid w:val="00DC52DA"/>
    <w:rsid w:val="00E1753C"/>
    <w:rsid w:val="00E27769"/>
    <w:rsid w:val="00E27DBA"/>
    <w:rsid w:val="00E43B40"/>
    <w:rsid w:val="00E8511C"/>
    <w:rsid w:val="00E91D63"/>
    <w:rsid w:val="00EB1D97"/>
    <w:rsid w:val="00EB47E8"/>
    <w:rsid w:val="00EF0FD4"/>
    <w:rsid w:val="00F32F45"/>
    <w:rsid w:val="00F33556"/>
    <w:rsid w:val="00F343A1"/>
    <w:rsid w:val="00F546B3"/>
    <w:rsid w:val="00F77335"/>
    <w:rsid w:val="00F9215D"/>
    <w:rsid w:val="00FA6B6B"/>
    <w:rsid w:val="00FB689D"/>
    <w:rsid w:val="00FC439A"/>
    <w:rsid w:val="00FE4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8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docDefaults>
  <w:latentStyles w:defLockedState="0" w:defUIPriority="0" w:defSemiHidden="0" w:defUnhideWhenUsed="0" w:defQFormat="0" w:count="375">
    <w:lsdException w:name="heading 1" w:uiPriority="1" w:qFormat="1"/>
    <w:lsdException w:name="heading 2" w:uiPriority="2" w:qFormat="1"/>
    <w:lsdException w:name="heading 3" w:uiPriority="3" w:qFormat="1"/>
    <w:lsdException w:name="heading 4" w:semiHidden="1" w:uiPriority="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5" w:unhideWhenUsed="1" w:qFormat="1"/>
    <w:lsdException w:name="List Number" w:uiPriority="10" w:qFormat="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rdtext"/>
    <w:semiHidden/>
    <w:rsid w:val="00D14CC7"/>
  </w:style>
  <w:style w:type="paragraph" w:styleId="Rubrik1">
    <w:name w:val="heading 1"/>
    <w:next w:val="Brdtext"/>
    <w:uiPriority w:val="1"/>
    <w:qFormat/>
    <w:rsid w:val="0075530E"/>
    <w:pPr>
      <w:spacing w:after="400"/>
      <w:outlineLvl w:val="0"/>
    </w:pPr>
    <w:rPr>
      <w:rFonts w:asciiTheme="majorHAnsi" w:hAnsiTheme="majorHAnsi"/>
      <w:sz w:val="40"/>
      <w:szCs w:val="52"/>
    </w:rPr>
  </w:style>
  <w:style w:type="paragraph" w:styleId="Rubrik2">
    <w:name w:val="heading 2"/>
    <w:basedOn w:val="Rubrik1"/>
    <w:next w:val="Brdtext"/>
    <w:uiPriority w:val="2"/>
    <w:qFormat/>
    <w:rsid w:val="0014037C"/>
    <w:pPr>
      <w:keepNext/>
      <w:spacing w:before="260" w:after="60"/>
      <w:outlineLvl w:val="1"/>
    </w:pPr>
    <w:rPr>
      <w:rFonts w:cs="Arial"/>
      <w:b/>
      <w:bCs/>
      <w:iCs/>
      <w:sz w:val="24"/>
      <w:szCs w:val="26"/>
    </w:rPr>
  </w:style>
  <w:style w:type="paragraph" w:styleId="Rubrik3">
    <w:name w:val="heading 3"/>
    <w:basedOn w:val="Rubrik2"/>
    <w:next w:val="Brdtext"/>
    <w:uiPriority w:val="3"/>
    <w:qFormat/>
    <w:rsid w:val="0014037C"/>
    <w:pPr>
      <w:spacing w:before="60"/>
      <w:outlineLvl w:val="2"/>
    </w:pPr>
    <w:rPr>
      <w:bCs w:val="0"/>
      <w:i/>
      <w:sz w:val="20"/>
      <w:szCs w:val="20"/>
    </w:rPr>
  </w:style>
  <w:style w:type="paragraph" w:styleId="Rubrik4">
    <w:name w:val="heading 4"/>
    <w:basedOn w:val="Rubrik3"/>
    <w:next w:val="Brdtext"/>
    <w:uiPriority w:val="4"/>
    <w:qFormat/>
    <w:rsid w:val="0014037C"/>
    <w:pPr>
      <w:outlineLvl w:val="3"/>
    </w:pPr>
    <w:rPr>
      <w:b w:val="0"/>
      <w:bCs/>
    </w:rPr>
  </w:style>
  <w:style w:type="paragraph" w:styleId="Rubrik5">
    <w:name w:val="heading 5"/>
    <w:basedOn w:val="Normal"/>
    <w:next w:val="Normal"/>
    <w:semiHidden/>
    <w:rsid w:val="0014037C"/>
    <w:pPr>
      <w:keepNext/>
      <w:outlineLvl w:val="4"/>
    </w:pPr>
    <w:rPr>
      <w:b/>
      <w:bCs/>
      <w:lang w:val="en-GB"/>
    </w:rPr>
  </w:style>
  <w:style w:type="paragraph" w:styleId="Rubrik6">
    <w:name w:val="heading 6"/>
    <w:basedOn w:val="Normal"/>
    <w:next w:val="Normal"/>
    <w:semiHidden/>
    <w:rsid w:val="0014037C"/>
    <w:pPr>
      <w:keepNext/>
      <w:outlineLvl w:val="5"/>
    </w:pPr>
    <w:rPr>
      <w:b/>
      <w:bCs/>
      <w:i/>
      <w:iCs/>
      <w:lang w:val="en-GB"/>
    </w:rPr>
  </w:style>
  <w:style w:type="paragraph" w:styleId="Rubrik7">
    <w:name w:val="heading 7"/>
    <w:basedOn w:val="Normal"/>
    <w:next w:val="Normal"/>
    <w:semiHidden/>
    <w:rsid w:val="0014037C"/>
    <w:pPr>
      <w:keepNext/>
      <w:outlineLvl w:val="6"/>
    </w:pPr>
    <w:rPr>
      <w:rFonts w:ascii="TheMix-Plain" w:hAnsi="TheMix-Plain"/>
      <w:sz w:val="44"/>
      <w:lang w:val="en-GB"/>
    </w:rPr>
  </w:style>
  <w:style w:type="paragraph" w:styleId="Rubrik8">
    <w:name w:val="heading 8"/>
    <w:basedOn w:val="Normal"/>
    <w:next w:val="Normal"/>
    <w:link w:val="Rubrik8Char"/>
    <w:semiHidden/>
    <w:rsid w:val="0014037C"/>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rsid w:val="001403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14037C"/>
    <w:pPr>
      <w:spacing w:after="120" w:line="260" w:lineRule="atLeast"/>
    </w:pPr>
    <w:rPr>
      <w:szCs w:val="24"/>
    </w:rPr>
  </w:style>
  <w:style w:type="paragraph" w:customStyle="1" w:styleId="Rapporttitel">
    <w:name w:val="Rapporttitel"/>
    <w:semiHidden/>
    <w:rsid w:val="0014037C"/>
    <w:pPr>
      <w:spacing w:before="480" w:after="160"/>
      <w:ind w:left="2835" w:right="-1134"/>
    </w:pPr>
    <w:rPr>
      <w:rFonts w:ascii="TheMix-Plain" w:hAnsi="TheMix-Plain"/>
      <w:sz w:val="68"/>
      <w:szCs w:val="16"/>
    </w:rPr>
  </w:style>
  <w:style w:type="paragraph" w:customStyle="1" w:styleId="Rapportundertitel">
    <w:name w:val="Rapportundertitel"/>
    <w:basedOn w:val="Rapporttitel"/>
    <w:semiHidden/>
    <w:rsid w:val="0014037C"/>
    <w:pPr>
      <w:spacing w:before="0"/>
    </w:pPr>
    <w:rPr>
      <w:sz w:val="28"/>
    </w:rPr>
  </w:style>
  <w:style w:type="paragraph" w:customStyle="1" w:styleId="Rapporthuvud">
    <w:name w:val="Rapporthuvud"/>
    <w:basedOn w:val="Rapportundertitel"/>
    <w:semiHidden/>
    <w:rsid w:val="0014037C"/>
    <w:pPr>
      <w:ind w:left="-567"/>
    </w:pPr>
    <w:rPr>
      <w:sz w:val="24"/>
      <w:szCs w:val="24"/>
    </w:rPr>
  </w:style>
  <w:style w:type="paragraph" w:customStyle="1" w:styleId="Bildtext">
    <w:name w:val="Bildtext"/>
    <w:basedOn w:val="Normal"/>
    <w:uiPriority w:val="11"/>
    <w:qFormat/>
    <w:rsid w:val="0014037C"/>
    <w:rPr>
      <w:i/>
      <w:sz w:val="18"/>
    </w:rPr>
  </w:style>
  <w:style w:type="character" w:customStyle="1" w:styleId="Brdtextfet">
    <w:name w:val="Brödtext fet"/>
    <w:basedOn w:val="Standardstycketeckensnitt"/>
    <w:semiHidden/>
    <w:rsid w:val="0014037C"/>
    <w:rPr>
      <w:rFonts w:ascii="TheMixBold-Plain" w:hAnsi="TheMixBold-Plain"/>
    </w:rPr>
  </w:style>
  <w:style w:type="character" w:customStyle="1" w:styleId="Brdtextkursiv">
    <w:name w:val="Brödtext kursiv"/>
    <w:basedOn w:val="Standardstycketeckensnitt"/>
    <w:semiHidden/>
    <w:rsid w:val="0014037C"/>
    <w:rPr>
      <w:rFonts w:ascii="TheSans-Italic" w:hAnsi="TheSans-Italic"/>
      <w:sz w:val="20"/>
    </w:rPr>
  </w:style>
  <w:style w:type="paragraph" w:customStyle="1" w:styleId="Faktaruta">
    <w:name w:val="Faktaruta"/>
    <w:basedOn w:val="Brdtext"/>
    <w:uiPriority w:val="15"/>
    <w:qFormat/>
    <w:rsid w:val="0014037C"/>
    <w:pPr>
      <w:pBdr>
        <w:top w:val="single" w:sz="2" w:space="6" w:color="auto"/>
        <w:left w:val="single" w:sz="2" w:space="4" w:color="auto"/>
        <w:bottom w:val="single" w:sz="2" w:space="6" w:color="auto"/>
        <w:right w:val="single" w:sz="2" w:space="4" w:color="auto"/>
      </w:pBdr>
      <w:ind w:left="120" w:right="120"/>
    </w:pPr>
    <w:rPr>
      <w:sz w:val="18"/>
      <w:szCs w:val="20"/>
    </w:rPr>
  </w:style>
  <w:style w:type="character" w:styleId="Fotnotsreferens">
    <w:name w:val="footnote reference"/>
    <w:basedOn w:val="Standardstycketeckensnitt"/>
    <w:semiHidden/>
    <w:rsid w:val="0014037C"/>
    <w:rPr>
      <w:vertAlign w:val="superscript"/>
    </w:rPr>
  </w:style>
  <w:style w:type="paragraph" w:styleId="Fotnotstext">
    <w:name w:val="footnote text"/>
    <w:basedOn w:val="Brdtext"/>
    <w:semiHidden/>
    <w:rsid w:val="0014037C"/>
    <w:pPr>
      <w:spacing w:after="0" w:line="180" w:lineRule="exact"/>
    </w:pPr>
    <w:rPr>
      <w:sz w:val="15"/>
      <w:szCs w:val="15"/>
    </w:rPr>
  </w:style>
  <w:style w:type="paragraph" w:styleId="Innehll1">
    <w:name w:val="toc 1"/>
    <w:basedOn w:val="Brdtext"/>
    <w:semiHidden/>
    <w:rsid w:val="0014037C"/>
    <w:pPr>
      <w:tabs>
        <w:tab w:val="right" w:leader="dot" w:pos="7247"/>
      </w:tabs>
      <w:spacing w:after="0"/>
    </w:pPr>
    <w:rPr>
      <w:szCs w:val="20"/>
    </w:rPr>
  </w:style>
  <w:style w:type="paragraph" w:styleId="Innehll2">
    <w:name w:val="toc 2"/>
    <w:basedOn w:val="Innehll1"/>
    <w:next w:val="Normal"/>
    <w:semiHidden/>
    <w:rsid w:val="0014037C"/>
    <w:pPr>
      <w:ind w:left="240"/>
    </w:pPr>
  </w:style>
  <w:style w:type="paragraph" w:styleId="Numreradlista">
    <w:name w:val="List Number"/>
    <w:basedOn w:val="Brdtext"/>
    <w:uiPriority w:val="10"/>
    <w:qFormat/>
    <w:rsid w:val="0014037C"/>
    <w:pPr>
      <w:numPr>
        <w:numId w:val="1"/>
      </w:numPr>
      <w:spacing w:after="60"/>
    </w:pPr>
    <w:rPr>
      <w:szCs w:val="20"/>
    </w:rPr>
  </w:style>
  <w:style w:type="paragraph" w:styleId="Punktlista">
    <w:name w:val="List Bullet"/>
    <w:basedOn w:val="Brdtext"/>
    <w:uiPriority w:val="5"/>
    <w:qFormat/>
    <w:rsid w:val="0014037C"/>
    <w:pPr>
      <w:numPr>
        <w:numId w:val="6"/>
      </w:numPr>
      <w:spacing w:after="60"/>
    </w:pPr>
    <w:rPr>
      <w:szCs w:val="20"/>
    </w:rPr>
  </w:style>
  <w:style w:type="paragraph" w:styleId="Punktlista2">
    <w:name w:val="List Bullet 2"/>
    <w:basedOn w:val="Punktlista"/>
    <w:uiPriority w:val="7"/>
    <w:qFormat/>
    <w:rsid w:val="0014037C"/>
    <w:pPr>
      <w:numPr>
        <w:numId w:val="7"/>
      </w:numPr>
    </w:pPr>
  </w:style>
  <w:style w:type="paragraph" w:styleId="Rubrik">
    <w:name w:val="Title"/>
    <w:basedOn w:val="Rubrik1"/>
    <w:semiHidden/>
    <w:rsid w:val="0014037C"/>
  </w:style>
  <w:style w:type="paragraph" w:styleId="Sidhuvud">
    <w:name w:val="header"/>
    <w:basedOn w:val="Brdtext"/>
    <w:link w:val="SidhuvudChar"/>
    <w:uiPriority w:val="99"/>
    <w:unhideWhenUsed/>
    <w:rsid w:val="0014037C"/>
    <w:pPr>
      <w:tabs>
        <w:tab w:val="left" w:pos="0"/>
        <w:tab w:val="center" w:pos="3969"/>
        <w:tab w:val="right" w:pos="7938"/>
      </w:tabs>
      <w:spacing w:after="0" w:line="240" w:lineRule="auto"/>
    </w:pPr>
    <w:rPr>
      <w:sz w:val="18"/>
      <w:szCs w:val="18"/>
    </w:rPr>
  </w:style>
  <w:style w:type="character" w:styleId="Sidnummer">
    <w:name w:val="page number"/>
    <w:basedOn w:val="Standardstycketeckensnitt"/>
    <w:semiHidden/>
    <w:rsid w:val="0014037C"/>
  </w:style>
  <w:style w:type="paragraph" w:customStyle="1" w:styleId="Tabelltext">
    <w:name w:val="Tabelltext"/>
    <w:basedOn w:val="Brdtext"/>
    <w:uiPriority w:val="13"/>
    <w:qFormat/>
    <w:rsid w:val="0014037C"/>
    <w:pPr>
      <w:spacing w:before="20" w:after="20" w:line="220" w:lineRule="exact"/>
    </w:pPr>
    <w:rPr>
      <w:sz w:val="18"/>
      <w:szCs w:val="20"/>
    </w:rPr>
  </w:style>
  <w:style w:type="paragraph" w:customStyle="1" w:styleId="Tabellhuvud">
    <w:name w:val="Tabellhuvud"/>
    <w:basedOn w:val="Tabelltext"/>
    <w:uiPriority w:val="12"/>
    <w:qFormat/>
    <w:rsid w:val="0014037C"/>
    <w:pPr>
      <w:spacing w:before="60" w:after="60"/>
    </w:pPr>
    <w:rPr>
      <w:b/>
    </w:rPr>
  </w:style>
  <w:style w:type="paragraph" w:styleId="Sidfot">
    <w:name w:val="footer"/>
    <w:basedOn w:val="Brdtext"/>
    <w:uiPriority w:val="99"/>
    <w:rsid w:val="0014037C"/>
    <w:pPr>
      <w:spacing w:after="0" w:line="220" w:lineRule="exact"/>
    </w:pPr>
    <w:rPr>
      <w:sz w:val="18"/>
    </w:rPr>
  </w:style>
  <w:style w:type="character" w:customStyle="1" w:styleId="Tabellsiffror">
    <w:name w:val="Tabellsiffror"/>
    <w:basedOn w:val="Standardstycketeckensnitt"/>
    <w:uiPriority w:val="14"/>
    <w:qFormat/>
    <w:rsid w:val="0014037C"/>
    <w:rPr>
      <w:rFonts w:asciiTheme="minorHAnsi" w:hAnsiTheme="minorHAnsi"/>
      <w:caps w:val="0"/>
      <w:smallCaps/>
      <w:sz w:val="18"/>
      <w:szCs w:val="18"/>
    </w:rPr>
  </w:style>
  <w:style w:type="paragraph" w:customStyle="1" w:styleId="Adress">
    <w:name w:val="Adress"/>
    <w:basedOn w:val="Brdtext"/>
    <w:uiPriority w:val="99"/>
    <w:rsid w:val="0014037C"/>
    <w:pPr>
      <w:spacing w:after="0" w:line="240" w:lineRule="auto"/>
    </w:pPr>
  </w:style>
  <w:style w:type="character" w:customStyle="1" w:styleId="Tabelltextfet">
    <w:name w:val="Tabelltext fet"/>
    <w:basedOn w:val="Standardstycketeckensnitt"/>
    <w:semiHidden/>
    <w:rsid w:val="0014037C"/>
    <w:rPr>
      <w:rFonts w:ascii="TheMixBold-Plain" w:hAnsi="TheMixBold-Plain"/>
      <w:sz w:val="18"/>
    </w:rPr>
  </w:style>
  <w:style w:type="character" w:customStyle="1" w:styleId="Tabelltextkursiv">
    <w:name w:val="Tabelltext kursiv"/>
    <w:basedOn w:val="Standardstycketeckensnitt"/>
    <w:semiHidden/>
    <w:rsid w:val="0014037C"/>
    <w:rPr>
      <w:rFonts w:ascii="TheSans-Italic" w:hAnsi="TheSans-Italic"/>
      <w:sz w:val="18"/>
    </w:rPr>
  </w:style>
  <w:style w:type="paragraph" w:customStyle="1" w:styleId="Noparagraphstyle">
    <w:name w:val="[No paragraph style]"/>
    <w:semiHidden/>
    <w:pPr>
      <w:autoSpaceDE w:val="0"/>
      <w:autoSpaceDN w:val="0"/>
      <w:adjustRightInd w:val="0"/>
      <w:spacing w:line="288" w:lineRule="auto"/>
      <w:textAlignment w:val="center"/>
    </w:pPr>
    <w:rPr>
      <w:color w:val="000000"/>
      <w:sz w:val="24"/>
      <w:szCs w:val="24"/>
    </w:rPr>
  </w:style>
  <w:style w:type="character" w:customStyle="1" w:styleId="Char">
    <w:name w:val="Char"/>
    <w:basedOn w:val="Standardstycketeckensnitt"/>
    <w:semiHidden/>
    <w:rsid w:val="0014037C"/>
    <w:rPr>
      <w:rFonts w:ascii="TheSans-Plain" w:hAnsi="TheSans-Plain" w:cs="Comic Sans MS"/>
      <w:szCs w:val="24"/>
      <w:lang w:val="sv-SE" w:eastAsia="sv-SE" w:bidi="ar-SA"/>
    </w:rPr>
  </w:style>
  <w:style w:type="character" w:customStyle="1" w:styleId="SidfotChar">
    <w:name w:val="Sidfot Char"/>
    <w:basedOn w:val="Char"/>
    <w:uiPriority w:val="99"/>
    <w:rsid w:val="0014037C"/>
    <w:rPr>
      <w:rFonts w:ascii="TheSans-Plain" w:hAnsi="TheSans-Plain" w:cs="Comic Sans MS"/>
      <w:sz w:val="18"/>
      <w:szCs w:val="24"/>
      <w:lang w:val="sv-SE" w:eastAsia="sv-SE" w:bidi="ar-SA"/>
    </w:rPr>
  </w:style>
  <w:style w:type="character" w:customStyle="1" w:styleId="Brdtextfetkursiv">
    <w:name w:val="Brödtext fet+kursiv"/>
    <w:basedOn w:val="Standardstycketeckensnitt"/>
    <w:semiHidden/>
    <w:rsid w:val="0014037C"/>
    <w:rPr>
      <w:rFonts w:ascii="TheMixBold-Italic" w:hAnsi="TheMixBold-Italic"/>
      <w:sz w:val="20"/>
    </w:rPr>
  </w:style>
  <w:style w:type="character" w:customStyle="1" w:styleId="Numreradfet">
    <w:name w:val="Numrerad fet"/>
    <w:basedOn w:val="Standardstycketeckensnitt"/>
    <w:semiHidden/>
    <w:rsid w:val="0014037C"/>
    <w:rPr>
      <w:rFonts w:ascii="TheMixBold-Plain" w:hAnsi="TheMixBold-Plain"/>
    </w:rPr>
  </w:style>
  <w:style w:type="character" w:customStyle="1" w:styleId="Numreradfetkursiv">
    <w:name w:val="Numrerad fet+kursiv"/>
    <w:basedOn w:val="Standardstycketeckensnitt"/>
    <w:semiHidden/>
    <w:rsid w:val="0014037C"/>
    <w:rPr>
      <w:rFonts w:ascii="TheSansBold-Italic" w:hAnsi="TheSansBold-Italic"/>
    </w:rPr>
  </w:style>
  <w:style w:type="character" w:customStyle="1" w:styleId="Numreradkursiv">
    <w:name w:val="Numrerad kursiv"/>
    <w:basedOn w:val="Standardstycketeckensnitt"/>
    <w:semiHidden/>
    <w:rsid w:val="0014037C"/>
    <w:rPr>
      <w:rFonts w:ascii="TheMix-Italic" w:hAnsi="TheMix-Italic"/>
    </w:rPr>
  </w:style>
  <w:style w:type="character" w:customStyle="1" w:styleId="Punktlista2fet">
    <w:name w:val="Punktlista 2 fet"/>
    <w:basedOn w:val="Standardstycketeckensnitt"/>
    <w:semiHidden/>
    <w:rsid w:val="0014037C"/>
    <w:rPr>
      <w:rFonts w:ascii="TheMixBold-Plain" w:hAnsi="TheMixBold-Plain"/>
    </w:rPr>
  </w:style>
  <w:style w:type="character" w:customStyle="1" w:styleId="Punktlista2fetkursiv">
    <w:name w:val="Punktlista 2 fet+kursiv"/>
    <w:basedOn w:val="Standardstycketeckensnitt"/>
    <w:semiHidden/>
    <w:rsid w:val="0014037C"/>
    <w:rPr>
      <w:rFonts w:ascii="TheSansBold-Italic" w:hAnsi="TheSansBold-Italic"/>
    </w:rPr>
  </w:style>
  <w:style w:type="character" w:customStyle="1" w:styleId="Punktlista2kursiv">
    <w:name w:val="Punktlista 2 kursiv"/>
    <w:basedOn w:val="Standardstycketeckensnitt"/>
    <w:semiHidden/>
    <w:rsid w:val="0014037C"/>
    <w:rPr>
      <w:rFonts w:ascii="TheMix-Italic" w:hAnsi="TheMix-Italic"/>
    </w:rPr>
  </w:style>
  <w:style w:type="character" w:customStyle="1" w:styleId="Punktlistafet">
    <w:name w:val="Punktlista fet"/>
    <w:basedOn w:val="Standardstycketeckensnitt"/>
    <w:semiHidden/>
    <w:rsid w:val="0014037C"/>
    <w:rPr>
      <w:rFonts w:ascii="TheMixBold-Plain" w:hAnsi="TheMixBold-Plain"/>
    </w:rPr>
  </w:style>
  <w:style w:type="character" w:customStyle="1" w:styleId="Punktlistafetkursiv">
    <w:name w:val="Punktlista fet+kursiv"/>
    <w:basedOn w:val="Standardstycketeckensnitt"/>
    <w:semiHidden/>
    <w:rsid w:val="0014037C"/>
    <w:rPr>
      <w:rFonts w:ascii="TheSansBold-Italic" w:hAnsi="TheSansBold-Italic"/>
    </w:rPr>
  </w:style>
  <w:style w:type="character" w:customStyle="1" w:styleId="Punktlistakursiv">
    <w:name w:val="Punktlista kursiv"/>
    <w:basedOn w:val="Standardstycketeckensnitt"/>
    <w:semiHidden/>
    <w:rsid w:val="0014037C"/>
    <w:rPr>
      <w:rFonts w:ascii="TheMix-Italic" w:hAnsi="TheMix-Italic"/>
    </w:rPr>
  </w:style>
  <w:style w:type="character" w:customStyle="1" w:styleId="Tabelltextfetkursiv">
    <w:name w:val="Tabelltext fet+kursiv"/>
    <w:basedOn w:val="Standardstycketeckensnitt"/>
    <w:semiHidden/>
    <w:rsid w:val="0014037C"/>
    <w:rPr>
      <w:rFonts w:ascii="TheMixBold-Italic" w:hAnsi="TheMixBold-Italic"/>
      <w:sz w:val="18"/>
    </w:rPr>
  </w:style>
  <w:style w:type="character" w:styleId="Hyperlnk">
    <w:name w:val="Hyperlink"/>
    <w:basedOn w:val="Standardstycketeckensnitt"/>
    <w:semiHidden/>
    <w:rsid w:val="0014037C"/>
    <w:rPr>
      <w:color w:val="0000FF"/>
      <w:u w:val="single"/>
    </w:rPr>
  </w:style>
  <w:style w:type="paragraph" w:styleId="Ballongtext">
    <w:name w:val="Balloon Text"/>
    <w:basedOn w:val="Normal"/>
    <w:link w:val="BallongtextChar"/>
    <w:semiHidden/>
    <w:rsid w:val="0014037C"/>
    <w:rPr>
      <w:rFonts w:ascii="Tahoma" w:hAnsi="Tahoma" w:cs="Tahoma"/>
      <w:sz w:val="16"/>
      <w:szCs w:val="16"/>
    </w:rPr>
  </w:style>
  <w:style w:type="character" w:customStyle="1" w:styleId="BallongtextChar">
    <w:name w:val="Ballongtext Char"/>
    <w:basedOn w:val="Standardstycketeckensnitt"/>
    <w:link w:val="Ballongtext"/>
    <w:semiHidden/>
    <w:rsid w:val="0014037C"/>
    <w:rPr>
      <w:rFonts w:ascii="Tahoma" w:hAnsi="Tahoma" w:cs="Tahoma"/>
      <w:sz w:val="16"/>
      <w:szCs w:val="16"/>
    </w:rPr>
  </w:style>
  <w:style w:type="paragraph" w:styleId="Litteraturfrteckning">
    <w:name w:val="Bibliography"/>
    <w:basedOn w:val="Normal"/>
    <w:next w:val="Normal"/>
    <w:uiPriority w:val="37"/>
    <w:semiHidden/>
    <w:rsid w:val="0014037C"/>
  </w:style>
  <w:style w:type="paragraph" w:styleId="Indragetstycke">
    <w:name w:val="Block Text"/>
    <w:basedOn w:val="Normal"/>
    <w:semiHidden/>
    <w:rsid w:val="0014037C"/>
    <w:pPr>
      <w:pBdr>
        <w:top w:val="single" w:sz="2" w:space="10" w:color="D38F4C" w:themeColor="accent1" w:shadow="1"/>
        <w:left w:val="single" w:sz="2" w:space="10" w:color="D38F4C" w:themeColor="accent1" w:shadow="1"/>
        <w:bottom w:val="single" w:sz="2" w:space="10" w:color="D38F4C" w:themeColor="accent1" w:shadow="1"/>
        <w:right w:val="single" w:sz="2" w:space="10" w:color="D38F4C" w:themeColor="accent1" w:shadow="1"/>
      </w:pBdr>
      <w:ind w:left="1152" w:right="1152"/>
    </w:pPr>
    <w:rPr>
      <w:rFonts w:eastAsiaTheme="minorEastAsia" w:cstheme="minorBidi"/>
      <w:i/>
      <w:iCs/>
      <w:color w:val="D38F4C" w:themeColor="accent1"/>
    </w:rPr>
  </w:style>
  <w:style w:type="paragraph" w:styleId="Brdtext2">
    <w:name w:val="Body Text 2"/>
    <w:basedOn w:val="Normal"/>
    <w:link w:val="Brdtext2Char"/>
    <w:semiHidden/>
    <w:rsid w:val="0014037C"/>
    <w:pPr>
      <w:spacing w:after="120" w:line="480" w:lineRule="auto"/>
    </w:pPr>
  </w:style>
  <w:style w:type="character" w:customStyle="1" w:styleId="Brdtext2Char">
    <w:name w:val="Brödtext 2 Char"/>
    <w:basedOn w:val="Standardstycketeckensnitt"/>
    <w:link w:val="Brdtext2"/>
    <w:semiHidden/>
    <w:rsid w:val="0014037C"/>
  </w:style>
  <w:style w:type="paragraph" w:styleId="Brdtext3">
    <w:name w:val="Body Text 3"/>
    <w:basedOn w:val="Normal"/>
    <w:link w:val="Brdtext3Char"/>
    <w:semiHidden/>
    <w:rsid w:val="0014037C"/>
    <w:pPr>
      <w:spacing w:after="120"/>
    </w:pPr>
    <w:rPr>
      <w:sz w:val="16"/>
      <w:szCs w:val="16"/>
    </w:rPr>
  </w:style>
  <w:style w:type="character" w:customStyle="1" w:styleId="Brdtext3Char">
    <w:name w:val="Brödtext 3 Char"/>
    <w:basedOn w:val="Standardstycketeckensnitt"/>
    <w:link w:val="Brdtext3"/>
    <w:semiHidden/>
    <w:rsid w:val="0014037C"/>
    <w:rPr>
      <w:sz w:val="16"/>
      <w:szCs w:val="16"/>
    </w:rPr>
  </w:style>
  <w:style w:type="paragraph" w:styleId="Brdtextmedfrstaindrag">
    <w:name w:val="Body Text First Indent"/>
    <w:basedOn w:val="Brdtext"/>
    <w:link w:val="BrdtextmedfrstaindragChar"/>
    <w:semiHidden/>
    <w:rsid w:val="0014037C"/>
    <w:pPr>
      <w:spacing w:after="0" w:line="240" w:lineRule="auto"/>
      <w:ind w:firstLine="360"/>
    </w:pPr>
  </w:style>
  <w:style w:type="character" w:customStyle="1" w:styleId="BrdtextChar">
    <w:name w:val="Brödtext Char"/>
    <w:basedOn w:val="Standardstycketeckensnitt"/>
    <w:link w:val="Brdtext"/>
    <w:rsid w:val="0014037C"/>
    <w:rPr>
      <w:szCs w:val="24"/>
    </w:rPr>
  </w:style>
  <w:style w:type="character" w:customStyle="1" w:styleId="BrdtextmedfrstaindragChar">
    <w:name w:val="Brödtext med första indrag Char"/>
    <w:basedOn w:val="BrdtextChar"/>
    <w:link w:val="Brdtextmedfrstaindrag"/>
    <w:semiHidden/>
    <w:rsid w:val="0014037C"/>
    <w:rPr>
      <w:szCs w:val="24"/>
    </w:rPr>
  </w:style>
  <w:style w:type="paragraph" w:styleId="Brdtextmedindrag">
    <w:name w:val="Body Text Indent"/>
    <w:basedOn w:val="Normal"/>
    <w:link w:val="BrdtextmedindragChar"/>
    <w:semiHidden/>
    <w:rsid w:val="0014037C"/>
    <w:pPr>
      <w:spacing w:after="120"/>
      <w:ind w:left="283"/>
    </w:pPr>
  </w:style>
  <w:style w:type="character" w:customStyle="1" w:styleId="BrdtextmedindragChar">
    <w:name w:val="Brödtext med indrag Char"/>
    <w:basedOn w:val="Standardstycketeckensnitt"/>
    <w:link w:val="Brdtextmedindrag"/>
    <w:semiHidden/>
    <w:rsid w:val="0014037C"/>
  </w:style>
  <w:style w:type="paragraph" w:styleId="Brdtextmedfrstaindrag2">
    <w:name w:val="Body Text First Indent 2"/>
    <w:basedOn w:val="Brdtextmedindrag"/>
    <w:link w:val="Brdtextmedfrstaindrag2Char"/>
    <w:semiHidden/>
    <w:rsid w:val="0014037C"/>
    <w:pPr>
      <w:spacing w:after="0"/>
      <w:ind w:left="360" w:firstLine="360"/>
    </w:pPr>
  </w:style>
  <w:style w:type="character" w:customStyle="1" w:styleId="Brdtextmedfrstaindrag2Char">
    <w:name w:val="Brödtext med första indrag 2 Char"/>
    <w:basedOn w:val="BrdtextmedindragChar"/>
    <w:link w:val="Brdtextmedfrstaindrag2"/>
    <w:semiHidden/>
    <w:rsid w:val="0014037C"/>
  </w:style>
  <w:style w:type="paragraph" w:styleId="Brdtextmedindrag2">
    <w:name w:val="Body Text Indent 2"/>
    <w:basedOn w:val="Normal"/>
    <w:link w:val="Brdtextmedindrag2Char"/>
    <w:semiHidden/>
    <w:rsid w:val="0014037C"/>
    <w:pPr>
      <w:spacing w:after="120" w:line="480" w:lineRule="auto"/>
      <w:ind w:left="283"/>
    </w:pPr>
  </w:style>
  <w:style w:type="character" w:customStyle="1" w:styleId="Brdtextmedindrag2Char">
    <w:name w:val="Brödtext med indrag 2 Char"/>
    <w:basedOn w:val="Standardstycketeckensnitt"/>
    <w:link w:val="Brdtextmedindrag2"/>
    <w:semiHidden/>
    <w:rsid w:val="0014037C"/>
  </w:style>
  <w:style w:type="paragraph" w:styleId="Brdtextmedindrag3">
    <w:name w:val="Body Text Indent 3"/>
    <w:basedOn w:val="Normal"/>
    <w:link w:val="Brdtextmedindrag3Char"/>
    <w:semiHidden/>
    <w:rsid w:val="0014037C"/>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14037C"/>
    <w:rPr>
      <w:sz w:val="16"/>
      <w:szCs w:val="16"/>
    </w:rPr>
  </w:style>
  <w:style w:type="character" w:styleId="Bokenstitel">
    <w:name w:val="Book Title"/>
    <w:basedOn w:val="Standardstycketeckensnitt"/>
    <w:uiPriority w:val="33"/>
    <w:semiHidden/>
    <w:rsid w:val="0014037C"/>
    <w:rPr>
      <w:b/>
      <w:bCs/>
      <w:smallCaps/>
      <w:spacing w:val="5"/>
    </w:rPr>
  </w:style>
  <w:style w:type="paragraph" w:styleId="Beskrivning">
    <w:name w:val="caption"/>
    <w:basedOn w:val="Normal"/>
    <w:next w:val="Normal"/>
    <w:semiHidden/>
    <w:rsid w:val="0014037C"/>
    <w:pPr>
      <w:spacing w:after="200"/>
    </w:pPr>
    <w:rPr>
      <w:b/>
      <w:bCs/>
      <w:color w:val="D38F4C" w:themeColor="accent1"/>
      <w:sz w:val="18"/>
      <w:szCs w:val="18"/>
    </w:rPr>
  </w:style>
  <w:style w:type="paragraph" w:styleId="Avslutandetext">
    <w:name w:val="Closing"/>
    <w:basedOn w:val="Normal"/>
    <w:link w:val="AvslutandetextChar"/>
    <w:semiHidden/>
    <w:rsid w:val="0014037C"/>
    <w:pPr>
      <w:ind w:left="4252"/>
    </w:pPr>
  </w:style>
  <w:style w:type="character" w:customStyle="1" w:styleId="AvslutandetextChar">
    <w:name w:val="Avslutande text Char"/>
    <w:basedOn w:val="Standardstycketeckensnitt"/>
    <w:link w:val="Avslutandetext"/>
    <w:semiHidden/>
    <w:rsid w:val="0014037C"/>
  </w:style>
  <w:style w:type="character" w:styleId="Kommentarsreferens">
    <w:name w:val="annotation reference"/>
    <w:basedOn w:val="Standardstycketeckensnitt"/>
    <w:semiHidden/>
    <w:rsid w:val="0014037C"/>
    <w:rPr>
      <w:sz w:val="16"/>
      <w:szCs w:val="16"/>
    </w:rPr>
  </w:style>
  <w:style w:type="paragraph" w:styleId="Kommentarer">
    <w:name w:val="annotation text"/>
    <w:basedOn w:val="Normal"/>
    <w:link w:val="KommentarerChar"/>
    <w:semiHidden/>
    <w:rsid w:val="0014037C"/>
  </w:style>
  <w:style w:type="character" w:customStyle="1" w:styleId="KommentarerChar">
    <w:name w:val="Kommentarer Char"/>
    <w:basedOn w:val="Standardstycketeckensnitt"/>
    <w:link w:val="Kommentarer"/>
    <w:semiHidden/>
    <w:rsid w:val="0014037C"/>
  </w:style>
  <w:style w:type="paragraph" w:styleId="Kommentarsmne">
    <w:name w:val="annotation subject"/>
    <w:basedOn w:val="Kommentarer"/>
    <w:next w:val="Kommentarer"/>
    <w:link w:val="KommentarsmneChar"/>
    <w:semiHidden/>
    <w:rsid w:val="0014037C"/>
    <w:rPr>
      <w:b/>
      <w:bCs/>
    </w:rPr>
  </w:style>
  <w:style w:type="character" w:customStyle="1" w:styleId="KommentarsmneChar">
    <w:name w:val="Kommentarsämne Char"/>
    <w:basedOn w:val="KommentarerChar"/>
    <w:link w:val="Kommentarsmne"/>
    <w:semiHidden/>
    <w:rsid w:val="0014037C"/>
    <w:rPr>
      <w:b/>
      <w:bCs/>
    </w:rPr>
  </w:style>
  <w:style w:type="paragraph" w:styleId="Datum">
    <w:name w:val="Date"/>
    <w:basedOn w:val="Normal"/>
    <w:next w:val="Normal"/>
    <w:link w:val="DatumChar"/>
    <w:semiHidden/>
    <w:rsid w:val="0014037C"/>
  </w:style>
  <w:style w:type="character" w:customStyle="1" w:styleId="DatumChar">
    <w:name w:val="Datum Char"/>
    <w:basedOn w:val="Standardstycketeckensnitt"/>
    <w:link w:val="Datum"/>
    <w:semiHidden/>
    <w:rsid w:val="0014037C"/>
  </w:style>
  <w:style w:type="paragraph" w:styleId="Dokumentversikt">
    <w:name w:val="Document Map"/>
    <w:basedOn w:val="Normal"/>
    <w:link w:val="DokumentversiktChar"/>
    <w:semiHidden/>
    <w:rsid w:val="0014037C"/>
    <w:rPr>
      <w:rFonts w:ascii="Tahoma" w:hAnsi="Tahoma" w:cs="Tahoma"/>
      <w:sz w:val="16"/>
      <w:szCs w:val="16"/>
    </w:rPr>
  </w:style>
  <w:style w:type="character" w:customStyle="1" w:styleId="DokumentversiktChar">
    <w:name w:val="Dokumentöversikt Char"/>
    <w:basedOn w:val="Standardstycketeckensnitt"/>
    <w:link w:val="Dokumentversikt"/>
    <w:semiHidden/>
    <w:rsid w:val="0014037C"/>
    <w:rPr>
      <w:rFonts w:ascii="Tahoma" w:hAnsi="Tahoma" w:cs="Tahoma"/>
      <w:sz w:val="16"/>
      <w:szCs w:val="16"/>
    </w:rPr>
  </w:style>
  <w:style w:type="paragraph" w:styleId="E-postsignatur">
    <w:name w:val="E-mail Signature"/>
    <w:basedOn w:val="Normal"/>
    <w:link w:val="E-postsignaturChar"/>
    <w:semiHidden/>
    <w:rsid w:val="0014037C"/>
  </w:style>
  <w:style w:type="character" w:customStyle="1" w:styleId="E-postsignaturChar">
    <w:name w:val="E-postsignatur Char"/>
    <w:basedOn w:val="Standardstycketeckensnitt"/>
    <w:link w:val="E-postsignatur"/>
    <w:semiHidden/>
    <w:rsid w:val="0014037C"/>
  </w:style>
  <w:style w:type="character" w:styleId="Betoning">
    <w:name w:val="Emphasis"/>
    <w:basedOn w:val="Standardstycketeckensnitt"/>
    <w:semiHidden/>
    <w:rsid w:val="0014037C"/>
    <w:rPr>
      <w:i/>
      <w:iCs/>
    </w:rPr>
  </w:style>
  <w:style w:type="character" w:styleId="Slutnotsreferens">
    <w:name w:val="endnote reference"/>
    <w:basedOn w:val="Standardstycketeckensnitt"/>
    <w:semiHidden/>
    <w:rsid w:val="0014037C"/>
    <w:rPr>
      <w:vertAlign w:val="superscript"/>
    </w:rPr>
  </w:style>
  <w:style w:type="paragraph" w:styleId="Slutnotstext">
    <w:name w:val="endnote text"/>
    <w:basedOn w:val="Normal"/>
    <w:link w:val="SlutnotstextChar"/>
    <w:semiHidden/>
    <w:rsid w:val="0014037C"/>
  </w:style>
  <w:style w:type="character" w:customStyle="1" w:styleId="SlutnotstextChar">
    <w:name w:val="Slutnotstext Char"/>
    <w:basedOn w:val="Standardstycketeckensnitt"/>
    <w:link w:val="Slutnotstext"/>
    <w:semiHidden/>
    <w:rsid w:val="0014037C"/>
  </w:style>
  <w:style w:type="paragraph" w:styleId="Adress-brev">
    <w:name w:val="envelope address"/>
    <w:basedOn w:val="Normal"/>
    <w:semiHidden/>
    <w:rsid w:val="0014037C"/>
    <w:pPr>
      <w:framePr w:w="7938" w:h="1984" w:hRule="exact" w:hSpace="141" w:wrap="auto" w:hAnchor="page" w:xAlign="center" w:yAlign="bottom"/>
      <w:ind w:left="2880"/>
    </w:pPr>
    <w:rPr>
      <w:rFonts w:asciiTheme="majorHAnsi" w:eastAsiaTheme="majorEastAsia" w:hAnsiTheme="majorHAnsi" w:cstheme="majorBidi"/>
      <w:sz w:val="24"/>
    </w:rPr>
  </w:style>
  <w:style w:type="paragraph" w:styleId="Avsndaradress-brev">
    <w:name w:val="envelope return"/>
    <w:basedOn w:val="Normal"/>
    <w:semiHidden/>
    <w:rsid w:val="0014037C"/>
    <w:rPr>
      <w:rFonts w:asciiTheme="majorHAnsi" w:eastAsiaTheme="majorEastAsia" w:hAnsiTheme="majorHAnsi" w:cstheme="majorBidi"/>
    </w:rPr>
  </w:style>
  <w:style w:type="character" w:styleId="AnvndHyperlnk">
    <w:name w:val="FollowedHyperlink"/>
    <w:basedOn w:val="Standardstycketeckensnitt"/>
    <w:semiHidden/>
    <w:rsid w:val="0014037C"/>
    <w:rPr>
      <w:color w:val="9B8E76" w:themeColor="followedHyperlink"/>
      <w:u w:val="single"/>
    </w:rPr>
  </w:style>
  <w:style w:type="character" w:customStyle="1" w:styleId="Rubrik8Char">
    <w:name w:val="Rubrik 8 Char"/>
    <w:basedOn w:val="Standardstycketeckensnitt"/>
    <w:link w:val="Rubrik8"/>
    <w:semiHidden/>
    <w:rsid w:val="0014037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4037C"/>
    <w:rPr>
      <w:rFonts w:asciiTheme="majorHAnsi" w:eastAsiaTheme="majorEastAsia" w:hAnsiTheme="majorHAnsi" w:cstheme="majorBidi"/>
      <w:i/>
      <w:iCs/>
      <w:color w:val="404040" w:themeColor="text1" w:themeTint="BF"/>
    </w:rPr>
  </w:style>
  <w:style w:type="character" w:styleId="HTML-akronym">
    <w:name w:val="HTML Acronym"/>
    <w:basedOn w:val="Standardstycketeckensnitt"/>
    <w:semiHidden/>
    <w:rsid w:val="0014037C"/>
  </w:style>
  <w:style w:type="paragraph" w:styleId="HTML-adress">
    <w:name w:val="HTML Address"/>
    <w:basedOn w:val="Normal"/>
    <w:link w:val="HTML-adressChar"/>
    <w:semiHidden/>
    <w:rsid w:val="0014037C"/>
    <w:rPr>
      <w:i/>
      <w:iCs/>
    </w:rPr>
  </w:style>
  <w:style w:type="character" w:customStyle="1" w:styleId="HTML-adressChar">
    <w:name w:val="HTML - adress Char"/>
    <w:basedOn w:val="Standardstycketeckensnitt"/>
    <w:link w:val="HTML-adress"/>
    <w:semiHidden/>
    <w:rsid w:val="0014037C"/>
    <w:rPr>
      <w:i/>
      <w:iCs/>
    </w:rPr>
  </w:style>
  <w:style w:type="character" w:styleId="HTML-citat">
    <w:name w:val="HTML Cite"/>
    <w:basedOn w:val="Standardstycketeckensnitt"/>
    <w:semiHidden/>
    <w:rsid w:val="0014037C"/>
    <w:rPr>
      <w:i/>
      <w:iCs/>
    </w:rPr>
  </w:style>
  <w:style w:type="character" w:styleId="HTML-kod">
    <w:name w:val="HTML Code"/>
    <w:basedOn w:val="Standardstycketeckensnitt"/>
    <w:semiHidden/>
    <w:rsid w:val="0014037C"/>
    <w:rPr>
      <w:rFonts w:ascii="Consolas" w:hAnsi="Consolas"/>
      <w:sz w:val="20"/>
      <w:szCs w:val="20"/>
    </w:rPr>
  </w:style>
  <w:style w:type="character" w:styleId="HTML-definition">
    <w:name w:val="HTML Definition"/>
    <w:basedOn w:val="Standardstycketeckensnitt"/>
    <w:semiHidden/>
    <w:rsid w:val="0014037C"/>
    <w:rPr>
      <w:i/>
      <w:iCs/>
    </w:rPr>
  </w:style>
  <w:style w:type="character" w:styleId="HTML-tangentbord">
    <w:name w:val="HTML Keyboard"/>
    <w:basedOn w:val="Standardstycketeckensnitt"/>
    <w:semiHidden/>
    <w:rsid w:val="0014037C"/>
    <w:rPr>
      <w:rFonts w:ascii="Consolas" w:hAnsi="Consolas"/>
      <w:sz w:val="20"/>
      <w:szCs w:val="20"/>
    </w:rPr>
  </w:style>
  <w:style w:type="paragraph" w:styleId="HTML-frformaterad">
    <w:name w:val="HTML Preformatted"/>
    <w:basedOn w:val="Normal"/>
    <w:link w:val="HTML-frformateradChar"/>
    <w:semiHidden/>
    <w:rsid w:val="0014037C"/>
    <w:rPr>
      <w:rFonts w:ascii="Consolas" w:hAnsi="Consolas"/>
    </w:rPr>
  </w:style>
  <w:style w:type="character" w:customStyle="1" w:styleId="HTML-frformateradChar">
    <w:name w:val="HTML - förformaterad Char"/>
    <w:basedOn w:val="Standardstycketeckensnitt"/>
    <w:link w:val="HTML-frformaterad"/>
    <w:semiHidden/>
    <w:rsid w:val="0014037C"/>
    <w:rPr>
      <w:rFonts w:ascii="Consolas" w:hAnsi="Consolas"/>
    </w:rPr>
  </w:style>
  <w:style w:type="character" w:styleId="HTML-exempel">
    <w:name w:val="HTML Sample"/>
    <w:basedOn w:val="Standardstycketeckensnitt"/>
    <w:semiHidden/>
    <w:rsid w:val="0014037C"/>
    <w:rPr>
      <w:rFonts w:ascii="Consolas" w:hAnsi="Consolas"/>
      <w:sz w:val="24"/>
      <w:szCs w:val="24"/>
    </w:rPr>
  </w:style>
  <w:style w:type="character" w:styleId="HTML-skrivmaskin">
    <w:name w:val="HTML Typewriter"/>
    <w:basedOn w:val="Standardstycketeckensnitt"/>
    <w:semiHidden/>
    <w:rsid w:val="0014037C"/>
    <w:rPr>
      <w:rFonts w:ascii="Consolas" w:hAnsi="Consolas"/>
      <w:sz w:val="20"/>
      <w:szCs w:val="20"/>
    </w:rPr>
  </w:style>
  <w:style w:type="character" w:styleId="HTML-variabel">
    <w:name w:val="HTML Variable"/>
    <w:basedOn w:val="Standardstycketeckensnitt"/>
    <w:semiHidden/>
    <w:rsid w:val="0014037C"/>
    <w:rPr>
      <w:i/>
      <w:iCs/>
    </w:rPr>
  </w:style>
  <w:style w:type="paragraph" w:styleId="Index1">
    <w:name w:val="index 1"/>
    <w:basedOn w:val="Normal"/>
    <w:next w:val="Normal"/>
    <w:autoRedefine/>
    <w:semiHidden/>
    <w:rsid w:val="0014037C"/>
    <w:pPr>
      <w:ind w:left="200" w:hanging="200"/>
    </w:pPr>
  </w:style>
  <w:style w:type="paragraph" w:styleId="Index2">
    <w:name w:val="index 2"/>
    <w:basedOn w:val="Normal"/>
    <w:next w:val="Normal"/>
    <w:autoRedefine/>
    <w:semiHidden/>
    <w:rsid w:val="0014037C"/>
    <w:pPr>
      <w:ind w:left="400" w:hanging="200"/>
    </w:pPr>
  </w:style>
  <w:style w:type="paragraph" w:styleId="Index3">
    <w:name w:val="index 3"/>
    <w:basedOn w:val="Normal"/>
    <w:next w:val="Normal"/>
    <w:autoRedefine/>
    <w:semiHidden/>
    <w:rsid w:val="0014037C"/>
    <w:pPr>
      <w:ind w:left="600" w:hanging="200"/>
    </w:pPr>
  </w:style>
  <w:style w:type="paragraph" w:styleId="Index4">
    <w:name w:val="index 4"/>
    <w:basedOn w:val="Normal"/>
    <w:next w:val="Normal"/>
    <w:autoRedefine/>
    <w:semiHidden/>
    <w:rsid w:val="0014037C"/>
    <w:pPr>
      <w:ind w:left="800" w:hanging="200"/>
    </w:pPr>
  </w:style>
  <w:style w:type="paragraph" w:styleId="Index5">
    <w:name w:val="index 5"/>
    <w:basedOn w:val="Normal"/>
    <w:next w:val="Normal"/>
    <w:autoRedefine/>
    <w:semiHidden/>
    <w:rsid w:val="0014037C"/>
    <w:pPr>
      <w:ind w:left="1000" w:hanging="200"/>
    </w:pPr>
  </w:style>
  <w:style w:type="paragraph" w:styleId="Index6">
    <w:name w:val="index 6"/>
    <w:basedOn w:val="Normal"/>
    <w:next w:val="Normal"/>
    <w:autoRedefine/>
    <w:semiHidden/>
    <w:rsid w:val="0014037C"/>
    <w:pPr>
      <w:ind w:left="1200" w:hanging="200"/>
    </w:pPr>
  </w:style>
  <w:style w:type="paragraph" w:styleId="Index7">
    <w:name w:val="index 7"/>
    <w:basedOn w:val="Normal"/>
    <w:next w:val="Normal"/>
    <w:autoRedefine/>
    <w:semiHidden/>
    <w:rsid w:val="0014037C"/>
    <w:pPr>
      <w:ind w:left="1400" w:hanging="200"/>
    </w:pPr>
  </w:style>
  <w:style w:type="paragraph" w:styleId="Index8">
    <w:name w:val="index 8"/>
    <w:basedOn w:val="Normal"/>
    <w:next w:val="Normal"/>
    <w:autoRedefine/>
    <w:semiHidden/>
    <w:rsid w:val="0014037C"/>
    <w:pPr>
      <w:ind w:left="1600" w:hanging="200"/>
    </w:pPr>
  </w:style>
  <w:style w:type="paragraph" w:styleId="Index9">
    <w:name w:val="index 9"/>
    <w:basedOn w:val="Normal"/>
    <w:next w:val="Normal"/>
    <w:autoRedefine/>
    <w:semiHidden/>
    <w:rsid w:val="0014037C"/>
    <w:pPr>
      <w:ind w:left="1800" w:hanging="200"/>
    </w:pPr>
  </w:style>
  <w:style w:type="paragraph" w:styleId="Indexrubrik">
    <w:name w:val="index heading"/>
    <w:basedOn w:val="Normal"/>
    <w:next w:val="Index1"/>
    <w:semiHidden/>
    <w:rsid w:val="0014037C"/>
    <w:rPr>
      <w:rFonts w:asciiTheme="majorHAnsi" w:eastAsiaTheme="majorEastAsia" w:hAnsiTheme="majorHAnsi" w:cstheme="majorBidi"/>
      <w:b/>
      <w:bCs/>
    </w:rPr>
  </w:style>
  <w:style w:type="character" w:styleId="Starkbetoning">
    <w:name w:val="Intense Emphasis"/>
    <w:basedOn w:val="Standardstycketeckensnitt"/>
    <w:uiPriority w:val="21"/>
    <w:semiHidden/>
    <w:rsid w:val="0014037C"/>
    <w:rPr>
      <w:b/>
      <w:bCs/>
      <w:i/>
      <w:iCs/>
      <w:color w:val="D38F4C" w:themeColor="accent1"/>
    </w:rPr>
  </w:style>
  <w:style w:type="paragraph" w:styleId="Starktcitat">
    <w:name w:val="Intense Quote"/>
    <w:basedOn w:val="Normal"/>
    <w:next w:val="Normal"/>
    <w:link w:val="StarktcitatChar"/>
    <w:uiPriority w:val="30"/>
    <w:semiHidden/>
    <w:rsid w:val="0014037C"/>
    <w:pPr>
      <w:pBdr>
        <w:bottom w:val="single" w:sz="4" w:space="4" w:color="D38F4C" w:themeColor="accent1"/>
      </w:pBdr>
      <w:spacing w:before="200" w:after="280"/>
      <w:ind w:left="936" w:right="936"/>
    </w:pPr>
    <w:rPr>
      <w:b/>
      <w:bCs/>
      <w:i/>
      <w:iCs/>
      <w:color w:val="D38F4C" w:themeColor="accent1"/>
    </w:rPr>
  </w:style>
  <w:style w:type="character" w:customStyle="1" w:styleId="StarktcitatChar">
    <w:name w:val="Starkt citat Char"/>
    <w:basedOn w:val="Standardstycketeckensnitt"/>
    <w:link w:val="Starktcitat"/>
    <w:uiPriority w:val="30"/>
    <w:semiHidden/>
    <w:rsid w:val="0014037C"/>
    <w:rPr>
      <w:b/>
      <w:bCs/>
      <w:i/>
      <w:iCs/>
      <w:color w:val="D38F4C" w:themeColor="accent1"/>
    </w:rPr>
  </w:style>
  <w:style w:type="character" w:styleId="Starkreferens">
    <w:name w:val="Intense Reference"/>
    <w:basedOn w:val="Standardstycketeckensnitt"/>
    <w:uiPriority w:val="32"/>
    <w:semiHidden/>
    <w:rsid w:val="0014037C"/>
    <w:rPr>
      <w:b/>
      <w:bCs/>
      <w:smallCaps/>
      <w:color w:val="C2D68E" w:themeColor="accent2"/>
      <w:spacing w:val="5"/>
      <w:u w:val="single"/>
    </w:rPr>
  </w:style>
  <w:style w:type="character" w:styleId="Radnummer">
    <w:name w:val="line number"/>
    <w:basedOn w:val="Standardstycketeckensnitt"/>
    <w:semiHidden/>
    <w:rsid w:val="0014037C"/>
  </w:style>
  <w:style w:type="paragraph" w:styleId="Lista">
    <w:name w:val="List"/>
    <w:basedOn w:val="Normal"/>
    <w:semiHidden/>
    <w:rsid w:val="0014037C"/>
    <w:pPr>
      <w:ind w:left="283" w:hanging="283"/>
      <w:contextualSpacing/>
    </w:pPr>
  </w:style>
  <w:style w:type="paragraph" w:styleId="Lista2">
    <w:name w:val="List 2"/>
    <w:basedOn w:val="Normal"/>
    <w:semiHidden/>
    <w:rsid w:val="0014037C"/>
    <w:pPr>
      <w:ind w:left="566" w:hanging="283"/>
      <w:contextualSpacing/>
    </w:pPr>
  </w:style>
  <w:style w:type="paragraph" w:styleId="Lista3">
    <w:name w:val="List 3"/>
    <w:basedOn w:val="Normal"/>
    <w:semiHidden/>
    <w:rsid w:val="0014037C"/>
    <w:pPr>
      <w:ind w:left="849" w:hanging="283"/>
      <w:contextualSpacing/>
    </w:pPr>
  </w:style>
  <w:style w:type="paragraph" w:styleId="Lista4">
    <w:name w:val="List 4"/>
    <w:basedOn w:val="Normal"/>
    <w:semiHidden/>
    <w:rsid w:val="0014037C"/>
    <w:pPr>
      <w:ind w:left="1132" w:hanging="283"/>
      <w:contextualSpacing/>
    </w:pPr>
  </w:style>
  <w:style w:type="paragraph" w:styleId="Lista5">
    <w:name w:val="List 5"/>
    <w:basedOn w:val="Normal"/>
    <w:semiHidden/>
    <w:rsid w:val="0014037C"/>
    <w:pPr>
      <w:ind w:left="1415" w:hanging="283"/>
      <w:contextualSpacing/>
    </w:pPr>
  </w:style>
  <w:style w:type="paragraph" w:styleId="Punktlista3">
    <w:name w:val="List Bullet 3"/>
    <w:basedOn w:val="Normal"/>
    <w:semiHidden/>
    <w:rsid w:val="0014037C"/>
    <w:pPr>
      <w:numPr>
        <w:numId w:val="8"/>
      </w:numPr>
      <w:contextualSpacing/>
    </w:pPr>
  </w:style>
  <w:style w:type="paragraph" w:styleId="Punktlista4">
    <w:name w:val="List Bullet 4"/>
    <w:basedOn w:val="Normal"/>
    <w:semiHidden/>
    <w:rsid w:val="0014037C"/>
    <w:pPr>
      <w:numPr>
        <w:numId w:val="9"/>
      </w:numPr>
      <w:contextualSpacing/>
    </w:pPr>
  </w:style>
  <w:style w:type="paragraph" w:styleId="Punktlista5">
    <w:name w:val="List Bullet 5"/>
    <w:basedOn w:val="Normal"/>
    <w:semiHidden/>
    <w:rsid w:val="0014037C"/>
    <w:pPr>
      <w:numPr>
        <w:numId w:val="10"/>
      </w:numPr>
      <w:contextualSpacing/>
    </w:pPr>
  </w:style>
  <w:style w:type="paragraph" w:styleId="Listafortstt">
    <w:name w:val="List Continue"/>
    <w:basedOn w:val="Normal"/>
    <w:semiHidden/>
    <w:rsid w:val="0014037C"/>
    <w:pPr>
      <w:spacing w:after="120"/>
      <w:ind w:left="283"/>
      <w:contextualSpacing/>
    </w:pPr>
  </w:style>
  <w:style w:type="paragraph" w:styleId="Listafortstt2">
    <w:name w:val="List Continue 2"/>
    <w:basedOn w:val="Normal"/>
    <w:semiHidden/>
    <w:rsid w:val="0014037C"/>
    <w:pPr>
      <w:spacing w:after="120"/>
      <w:ind w:left="566"/>
      <w:contextualSpacing/>
    </w:pPr>
  </w:style>
  <w:style w:type="paragraph" w:styleId="Listafortstt3">
    <w:name w:val="List Continue 3"/>
    <w:basedOn w:val="Normal"/>
    <w:semiHidden/>
    <w:rsid w:val="0014037C"/>
    <w:pPr>
      <w:spacing w:after="120"/>
      <w:ind w:left="849"/>
      <w:contextualSpacing/>
    </w:pPr>
  </w:style>
  <w:style w:type="paragraph" w:styleId="Listafortstt4">
    <w:name w:val="List Continue 4"/>
    <w:basedOn w:val="Normal"/>
    <w:semiHidden/>
    <w:rsid w:val="0014037C"/>
    <w:pPr>
      <w:spacing w:after="120"/>
      <w:ind w:left="1132"/>
      <w:contextualSpacing/>
    </w:pPr>
  </w:style>
  <w:style w:type="paragraph" w:styleId="Listafortstt5">
    <w:name w:val="List Continue 5"/>
    <w:basedOn w:val="Normal"/>
    <w:semiHidden/>
    <w:rsid w:val="0014037C"/>
    <w:pPr>
      <w:spacing w:after="120"/>
      <w:ind w:left="1415"/>
      <w:contextualSpacing/>
    </w:pPr>
  </w:style>
  <w:style w:type="paragraph" w:styleId="Numreradlista2">
    <w:name w:val="List Number 2"/>
    <w:basedOn w:val="Normal"/>
    <w:semiHidden/>
    <w:rsid w:val="0014037C"/>
    <w:pPr>
      <w:numPr>
        <w:numId w:val="2"/>
      </w:numPr>
      <w:contextualSpacing/>
    </w:pPr>
  </w:style>
  <w:style w:type="paragraph" w:styleId="Numreradlista3">
    <w:name w:val="List Number 3"/>
    <w:basedOn w:val="Normal"/>
    <w:semiHidden/>
    <w:rsid w:val="0014037C"/>
    <w:pPr>
      <w:numPr>
        <w:numId w:val="3"/>
      </w:numPr>
      <w:contextualSpacing/>
    </w:pPr>
  </w:style>
  <w:style w:type="paragraph" w:styleId="Numreradlista4">
    <w:name w:val="List Number 4"/>
    <w:basedOn w:val="Normal"/>
    <w:semiHidden/>
    <w:rsid w:val="0014037C"/>
    <w:pPr>
      <w:numPr>
        <w:numId w:val="4"/>
      </w:numPr>
      <w:contextualSpacing/>
    </w:pPr>
  </w:style>
  <w:style w:type="paragraph" w:styleId="Numreradlista5">
    <w:name w:val="List Number 5"/>
    <w:basedOn w:val="Normal"/>
    <w:semiHidden/>
    <w:rsid w:val="0014037C"/>
    <w:pPr>
      <w:numPr>
        <w:numId w:val="5"/>
      </w:numPr>
      <w:contextualSpacing/>
    </w:pPr>
  </w:style>
  <w:style w:type="paragraph" w:styleId="Liststycke">
    <w:name w:val="List Paragraph"/>
    <w:basedOn w:val="Normal"/>
    <w:uiPriority w:val="34"/>
    <w:semiHidden/>
    <w:rsid w:val="0014037C"/>
    <w:pPr>
      <w:ind w:left="720"/>
      <w:contextualSpacing/>
    </w:pPr>
  </w:style>
  <w:style w:type="paragraph" w:styleId="Makrotext">
    <w:name w:val="macro"/>
    <w:link w:val="MakrotextChar"/>
    <w:semiHidden/>
    <w:rsid w:val="0014037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14037C"/>
    <w:rPr>
      <w:rFonts w:ascii="Consolas" w:hAnsi="Consolas"/>
    </w:rPr>
  </w:style>
  <w:style w:type="paragraph" w:styleId="Meddelanderubrik">
    <w:name w:val="Message Header"/>
    <w:basedOn w:val="Normal"/>
    <w:link w:val="MeddelanderubrikChar"/>
    <w:semiHidden/>
    <w:rsid w:val="001403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semiHidden/>
    <w:rsid w:val="0014037C"/>
    <w:rPr>
      <w:rFonts w:asciiTheme="majorHAnsi" w:eastAsiaTheme="majorEastAsia" w:hAnsiTheme="majorHAnsi" w:cstheme="majorBidi"/>
      <w:sz w:val="24"/>
      <w:shd w:val="pct20" w:color="auto" w:fill="auto"/>
    </w:rPr>
  </w:style>
  <w:style w:type="paragraph" w:styleId="Ingetavstnd">
    <w:name w:val="No Spacing"/>
    <w:uiPriority w:val="1"/>
    <w:semiHidden/>
    <w:rsid w:val="0014037C"/>
    <w:rPr>
      <w:rFonts w:ascii="TheSans-Plain" w:hAnsi="TheSans-Plain"/>
      <w:szCs w:val="24"/>
    </w:rPr>
  </w:style>
  <w:style w:type="paragraph" w:styleId="Normalwebb">
    <w:name w:val="Normal (Web)"/>
    <w:basedOn w:val="Normal"/>
    <w:semiHidden/>
    <w:rsid w:val="0014037C"/>
    <w:rPr>
      <w:rFonts w:ascii="Times New Roman" w:hAnsi="Times New Roman"/>
      <w:sz w:val="24"/>
    </w:rPr>
  </w:style>
  <w:style w:type="paragraph" w:styleId="Normaltindrag">
    <w:name w:val="Normal Indent"/>
    <w:basedOn w:val="Normal"/>
    <w:semiHidden/>
    <w:rsid w:val="0014037C"/>
    <w:pPr>
      <w:ind w:left="1304"/>
    </w:pPr>
  </w:style>
  <w:style w:type="paragraph" w:styleId="Anteckningsrubrik">
    <w:name w:val="Note Heading"/>
    <w:basedOn w:val="Normal"/>
    <w:next w:val="Normal"/>
    <w:link w:val="AnteckningsrubrikChar"/>
    <w:semiHidden/>
    <w:rsid w:val="0014037C"/>
  </w:style>
  <w:style w:type="character" w:customStyle="1" w:styleId="AnteckningsrubrikChar">
    <w:name w:val="Anteckningsrubrik Char"/>
    <w:basedOn w:val="Standardstycketeckensnitt"/>
    <w:link w:val="Anteckningsrubrik"/>
    <w:semiHidden/>
    <w:rsid w:val="0014037C"/>
  </w:style>
  <w:style w:type="character" w:styleId="Platshllartext">
    <w:name w:val="Placeholder Text"/>
    <w:basedOn w:val="Standardstycketeckensnitt"/>
    <w:uiPriority w:val="99"/>
    <w:rsid w:val="0014037C"/>
    <w:rPr>
      <w:color w:val="808080"/>
      <w:bdr w:val="none" w:sz="0" w:space="0" w:color="auto"/>
      <w:shd w:val="clear" w:color="auto" w:fill="D9D9D9" w:themeFill="background1" w:themeFillShade="D9"/>
    </w:rPr>
  </w:style>
  <w:style w:type="paragraph" w:styleId="Oformateradtext">
    <w:name w:val="Plain Text"/>
    <w:basedOn w:val="Normal"/>
    <w:link w:val="OformateradtextChar"/>
    <w:semiHidden/>
    <w:rsid w:val="0014037C"/>
    <w:rPr>
      <w:rFonts w:ascii="Consolas" w:hAnsi="Consolas"/>
      <w:sz w:val="21"/>
      <w:szCs w:val="21"/>
    </w:rPr>
  </w:style>
  <w:style w:type="character" w:customStyle="1" w:styleId="OformateradtextChar">
    <w:name w:val="Oformaterad text Char"/>
    <w:basedOn w:val="Standardstycketeckensnitt"/>
    <w:link w:val="Oformateradtext"/>
    <w:semiHidden/>
    <w:rsid w:val="0014037C"/>
    <w:rPr>
      <w:rFonts w:ascii="Consolas" w:hAnsi="Consolas"/>
      <w:sz w:val="21"/>
      <w:szCs w:val="21"/>
    </w:rPr>
  </w:style>
  <w:style w:type="paragraph" w:styleId="Citat">
    <w:name w:val="Quote"/>
    <w:basedOn w:val="Normal"/>
    <w:next w:val="Normal"/>
    <w:link w:val="CitatChar"/>
    <w:uiPriority w:val="29"/>
    <w:semiHidden/>
    <w:rsid w:val="0014037C"/>
    <w:rPr>
      <w:i/>
      <w:iCs/>
      <w:color w:val="000000" w:themeColor="text1"/>
    </w:rPr>
  </w:style>
  <w:style w:type="character" w:customStyle="1" w:styleId="CitatChar">
    <w:name w:val="Citat Char"/>
    <w:basedOn w:val="Standardstycketeckensnitt"/>
    <w:link w:val="Citat"/>
    <w:uiPriority w:val="29"/>
    <w:semiHidden/>
    <w:rsid w:val="0014037C"/>
    <w:rPr>
      <w:i/>
      <w:iCs/>
      <w:color w:val="000000" w:themeColor="text1"/>
    </w:rPr>
  </w:style>
  <w:style w:type="paragraph" w:styleId="Inledning">
    <w:name w:val="Salutation"/>
    <w:basedOn w:val="Normal"/>
    <w:next w:val="Normal"/>
    <w:link w:val="InledningChar"/>
    <w:semiHidden/>
    <w:rsid w:val="0014037C"/>
  </w:style>
  <w:style w:type="character" w:customStyle="1" w:styleId="InledningChar">
    <w:name w:val="Inledning Char"/>
    <w:basedOn w:val="Standardstycketeckensnitt"/>
    <w:link w:val="Inledning"/>
    <w:semiHidden/>
    <w:rsid w:val="0014037C"/>
  </w:style>
  <w:style w:type="paragraph" w:styleId="Signatur">
    <w:name w:val="Signature"/>
    <w:basedOn w:val="Normal"/>
    <w:link w:val="SignaturChar"/>
    <w:semiHidden/>
    <w:rsid w:val="0014037C"/>
    <w:pPr>
      <w:ind w:left="4252"/>
    </w:pPr>
  </w:style>
  <w:style w:type="character" w:customStyle="1" w:styleId="SignaturChar">
    <w:name w:val="Signatur Char"/>
    <w:basedOn w:val="Standardstycketeckensnitt"/>
    <w:link w:val="Signatur"/>
    <w:semiHidden/>
    <w:rsid w:val="0014037C"/>
  </w:style>
  <w:style w:type="character" w:styleId="Stark">
    <w:name w:val="Strong"/>
    <w:basedOn w:val="Standardstycketeckensnitt"/>
    <w:semiHidden/>
    <w:rsid w:val="0014037C"/>
    <w:rPr>
      <w:b/>
      <w:bCs/>
    </w:rPr>
  </w:style>
  <w:style w:type="paragraph" w:styleId="Underrubrik">
    <w:name w:val="Subtitle"/>
    <w:basedOn w:val="Normal"/>
    <w:next w:val="Normal"/>
    <w:link w:val="UnderrubrikChar"/>
    <w:semiHidden/>
    <w:rsid w:val="0014037C"/>
    <w:pPr>
      <w:numPr>
        <w:ilvl w:val="1"/>
      </w:numPr>
    </w:pPr>
    <w:rPr>
      <w:rFonts w:asciiTheme="majorHAnsi" w:eastAsiaTheme="majorEastAsia" w:hAnsiTheme="majorHAnsi" w:cstheme="majorBidi"/>
      <w:i/>
      <w:iCs/>
      <w:color w:val="D38F4C" w:themeColor="accent1"/>
      <w:spacing w:val="15"/>
      <w:sz w:val="24"/>
    </w:rPr>
  </w:style>
  <w:style w:type="character" w:customStyle="1" w:styleId="UnderrubrikChar">
    <w:name w:val="Underrubrik Char"/>
    <w:basedOn w:val="Standardstycketeckensnitt"/>
    <w:link w:val="Underrubrik"/>
    <w:semiHidden/>
    <w:rsid w:val="0014037C"/>
    <w:rPr>
      <w:rFonts w:asciiTheme="majorHAnsi" w:eastAsiaTheme="majorEastAsia" w:hAnsiTheme="majorHAnsi" w:cstheme="majorBidi"/>
      <w:i/>
      <w:iCs/>
      <w:color w:val="D38F4C" w:themeColor="accent1"/>
      <w:spacing w:val="15"/>
      <w:sz w:val="24"/>
    </w:rPr>
  </w:style>
  <w:style w:type="character" w:styleId="Diskretbetoning">
    <w:name w:val="Subtle Emphasis"/>
    <w:basedOn w:val="Standardstycketeckensnitt"/>
    <w:uiPriority w:val="19"/>
    <w:semiHidden/>
    <w:rsid w:val="0014037C"/>
    <w:rPr>
      <w:i/>
      <w:iCs/>
      <w:color w:val="808080" w:themeColor="text1" w:themeTint="7F"/>
    </w:rPr>
  </w:style>
  <w:style w:type="character" w:styleId="Diskretreferens">
    <w:name w:val="Subtle Reference"/>
    <w:basedOn w:val="Standardstycketeckensnitt"/>
    <w:uiPriority w:val="31"/>
    <w:semiHidden/>
    <w:rsid w:val="0014037C"/>
    <w:rPr>
      <w:smallCaps/>
      <w:color w:val="C2D68E" w:themeColor="accent2"/>
      <w:u w:val="single"/>
    </w:rPr>
  </w:style>
  <w:style w:type="paragraph" w:styleId="Citatfrteckning">
    <w:name w:val="table of authorities"/>
    <w:basedOn w:val="Normal"/>
    <w:next w:val="Normal"/>
    <w:semiHidden/>
    <w:rsid w:val="0014037C"/>
    <w:pPr>
      <w:ind w:left="200" w:hanging="200"/>
    </w:pPr>
  </w:style>
  <w:style w:type="paragraph" w:styleId="Figurfrteckning">
    <w:name w:val="table of figures"/>
    <w:basedOn w:val="Normal"/>
    <w:next w:val="Normal"/>
    <w:semiHidden/>
    <w:rsid w:val="0014037C"/>
  </w:style>
  <w:style w:type="paragraph" w:styleId="Citatfrteckningsrubrik">
    <w:name w:val="toa heading"/>
    <w:basedOn w:val="Normal"/>
    <w:next w:val="Normal"/>
    <w:semiHidden/>
    <w:rsid w:val="0014037C"/>
    <w:pPr>
      <w:spacing w:before="120"/>
    </w:pPr>
    <w:rPr>
      <w:rFonts w:asciiTheme="majorHAnsi" w:eastAsiaTheme="majorEastAsia" w:hAnsiTheme="majorHAnsi" w:cstheme="majorBidi"/>
      <w:b/>
      <w:bCs/>
      <w:sz w:val="24"/>
    </w:rPr>
  </w:style>
  <w:style w:type="paragraph" w:styleId="Innehll3">
    <w:name w:val="toc 3"/>
    <w:basedOn w:val="Normal"/>
    <w:next w:val="Normal"/>
    <w:autoRedefine/>
    <w:semiHidden/>
    <w:rsid w:val="0014037C"/>
    <w:pPr>
      <w:spacing w:after="100"/>
      <w:ind w:left="400"/>
    </w:pPr>
  </w:style>
  <w:style w:type="paragraph" w:styleId="Innehll4">
    <w:name w:val="toc 4"/>
    <w:basedOn w:val="Normal"/>
    <w:next w:val="Normal"/>
    <w:autoRedefine/>
    <w:semiHidden/>
    <w:rsid w:val="0014037C"/>
    <w:pPr>
      <w:spacing w:after="100"/>
      <w:ind w:left="600"/>
    </w:pPr>
  </w:style>
  <w:style w:type="paragraph" w:styleId="Innehll5">
    <w:name w:val="toc 5"/>
    <w:basedOn w:val="Normal"/>
    <w:next w:val="Normal"/>
    <w:autoRedefine/>
    <w:semiHidden/>
    <w:rsid w:val="0014037C"/>
    <w:pPr>
      <w:spacing w:after="100"/>
      <w:ind w:left="800"/>
    </w:pPr>
  </w:style>
  <w:style w:type="paragraph" w:styleId="Innehll6">
    <w:name w:val="toc 6"/>
    <w:basedOn w:val="Normal"/>
    <w:next w:val="Normal"/>
    <w:autoRedefine/>
    <w:semiHidden/>
    <w:rsid w:val="0014037C"/>
    <w:pPr>
      <w:spacing w:after="100"/>
      <w:ind w:left="1000"/>
    </w:pPr>
  </w:style>
  <w:style w:type="paragraph" w:styleId="Innehll7">
    <w:name w:val="toc 7"/>
    <w:basedOn w:val="Normal"/>
    <w:next w:val="Normal"/>
    <w:autoRedefine/>
    <w:semiHidden/>
    <w:rsid w:val="0014037C"/>
    <w:pPr>
      <w:spacing w:after="100"/>
      <w:ind w:left="1200"/>
    </w:pPr>
  </w:style>
  <w:style w:type="paragraph" w:styleId="Innehll8">
    <w:name w:val="toc 8"/>
    <w:basedOn w:val="Normal"/>
    <w:next w:val="Normal"/>
    <w:autoRedefine/>
    <w:semiHidden/>
    <w:rsid w:val="0014037C"/>
    <w:pPr>
      <w:spacing w:after="100"/>
      <w:ind w:left="1400"/>
    </w:pPr>
  </w:style>
  <w:style w:type="paragraph" w:styleId="Innehll9">
    <w:name w:val="toc 9"/>
    <w:basedOn w:val="Normal"/>
    <w:next w:val="Normal"/>
    <w:autoRedefine/>
    <w:semiHidden/>
    <w:rsid w:val="0014037C"/>
    <w:pPr>
      <w:spacing w:after="100"/>
      <w:ind w:left="1600"/>
    </w:pPr>
  </w:style>
  <w:style w:type="paragraph" w:styleId="Innehllsfrteckningsrubrik">
    <w:name w:val="TOC Heading"/>
    <w:basedOn w:val="Rubrik1"/>
    <w:next w:val="Normal"/>
    <w:uiPriority w:val="39"/>
    <w:semiHidden/>
    <w:rsid w:val="0014037C"/>
    <w:pPr>
      <w:keepNext/>
      <w:keepLines/>
      <w:spacing w:before="480" w:after="0"/>
      <w:outlineLvl w:val="9"/>
    </w:pPr>
    <w:rPr>
      <w:rFonts w:eastAsiaTheme="majorEastAsia" w:cstheme="majorBidi"/>
      <w:b/>
      <w:bCs/>
      <w:color w:val="AC6A2A" w:themeColor="accent1" w:themeShade="BF"/>
      <w:sz w:val="28"/>
      <w:szCs w:val="28"/>
    </w:rPr>
  </w:style>
  <w:style w:type="paragraph" w:customStyle="1" w:styleId="Sidhuvudlogga">
    <w:name w:val="Sidhuvud logga"/>
    <w:basedOn w:val="Sidhuvud"/>
    <w:uiPriority w:val="99"/>
    <w:unhideWhenUsed/>
    <w:rsid w:val="0014037C"/>
    <w:pPr>
      <w:ind w:left="5041"/>
    </w:pPr>
  </w:style>
  <w:style w:type="paragraph" w:customStyle="1" w:styleId="Sidfotadress">
    <w:name w:val="Sidfot adress"/>
    <w:basedOn w:val="Noparagraphstyle"/>
    <w:uiPriority w:val="99"/>
    <w:rsid w:val="0014037C"/>
    <w:pPr>
      <w:spacing w:line="240" w:lineRule="auto"/>
      <w:ind w:left="5041"/>
    </w:pPr>
    <w:rPr>
      <w:rFonts w:ascii="TheSansOsF Plain" w:hAnsi="TheSansOsF Plain"/>
      <w:sz w:val="13"/>
      <w:szCs w:val="13"/>
    </w:rPr>
  </w:style>
  <w:style w:type="table" w:styleId="Tabellrutnt">
    <w:name w:val="Table Grid"/>
    <w:basedOn w:val="Normaltabell"/>
    <w:rsid w:val="001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14037C"/>
    <w:rPr>
      <w:sz w:val="18"/>
      <w:szCs w:val="18"/>
    </w:rPr>
  </w:style>
  <w:style w:type="paragraph" w:customStyle="1" w:styleId="Yttrande">
    <w:name w:val="Yttrande"/>
    <w:basedOn w:val="Adress"/>
    <w:uiPriority w:val="99"/>
    <w:rsid w:val="0014037C"/>
    <w:pPr>
      <w:spacing w:line="260" w:lineRule="exact"/>
      <w:ind w:left="4990" w:hanging="4990"/>
    </w:pPr>
  </w:style>
  <w:style w:type="paragraph" w:customStyle="1" w:styleId="Default">
    <w:name w:val="Default"/>
    <w:rsid w:val="00D14CC7"/>
    <w:pPr>
      <w:autoSpaceDE w:val="0"/>
      <w:autoSpaceDN w:val="0"/>
      <w:adjustRightInd w:val="0"/>
    </w:pPr>
    <w:rPr>
      <w:rFonts w:ascii="Arial" w:eastAsiaTheme="minorHAnsi" w:hAnsi="Arial" w:cs="Arial"/>
      <w:color w:val="000000"/>
      <w:sz w:val="24"/>
      <w:szCs w:val="24"/>
      <w:lang w:eastAsia="en-US"/>
    </w:rPr>
  </w:style>
  <w:style w:type="character" w:styleId="Olstomnmnande">
    <w:name w:val="Unresolved Mention"/>
    <w:basedOn w:val="Standardstycketeckensnitt"/>
    <w:uiPriority w:val="99"/>
    <w:semiHidden/>
    <w:unhideWhenUsed/>
    <w:rsid w:val="00D14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0361">
      <w:bodyDiv w:val="1"/>
      <w:marLeft w:val="0"/>
      <w:marRight w:val="0"/>
      <w:marTop w:val="0"/>
      <w:marBottom w:val="0"/>
      <w:divBdr>
        <w:top w:val="none" w:sz="0" w:space="0" w:color="auto"/>
        <w:left w:val="none" w:sz="0" w:space="0" w:color="auto"/>
        <w:bottom w:val="none" w:sz="0" w:space="0" w:color="auto"/>
        <w:right w:val="none" w:sz="0" w:space="0" w:color="auto"/>
      </w:divBdr>
    </w:div>
    <w:div w:id="281152410">
      <w:bodyDiv w:val="1"/>
      <w:marLeft w:val="0"/>
      <w:marRight w:val="0"/>
      <w:marTop w:val="0"/>
      <w:marBottom w:val="0"/>
      <w:divBdr>
        <w:top w:val="none" w:sz="0" w:space="0" w:color="auto"/>
        <w:left w:val="none" w:sz="0" w:space="0" w:color="auto"/>
        <w:bottom w:val="none" w:sz="0" w:space="0" w:color="auto"/>
        <w:right w:val="none" w:sz="0" w:space="0" w:color="auto"/>
      </w:divBdr>
      <w:divsChild>
        <w:div w:id="790710086">
          <w:marLeft w:val="0"/>
          <w:marRight w:val="0"/>
          <w:marTop w:val="0"/>
          <w:marBottom w:val="0"/>
          <w:divBdr>
            <w:top w:val="none" w:sz="0" w:space="0" w:color="auto"/>
            <w:left w:val="none" w:sz="0" w:space="0" w:color="auto"/>
            <w:bottom w:val="none" w:sz="0" w:space="0" w:color="auto"/>
            <w:right w:val="none" w:sz="0" w:space="0" w:color="auto"/>
          </w:divBdr>
          <w:divsChild>
            <w:div w:id="1793596252">
              <w:marLeft w:val="0"/>
              <w:marRight w:val="0"/>
              <w:marTop w:val="0"/>
              <w:marBottom w:val="0"/>
              <w:divBdr>
                <w:top w:val="none" w:sz="0" w:space="0" w:color="auto"/>
                <w:left w:val="none" w:sz="0" w:space="0" w:color="auto"/>
                <w:bottom w:val="none" w:sz="0" w:space="0" w:color="auto"/>
                <w:right w:val="none" w:sz="0" w:space="0" w:color="auto"/>
              </w:divBdr>
              <w:divsChild>
                <w:div w:id="4556799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72710877">
          <w:marLeft w:val="0"/>
          <w:marRight w:val="0"/>
          <w:marTop w:val="0"/>
          <w:marBottom w:val="0"/>
          <w:divBdr>
            <w:top w:val="none" w:sz="0" w:space="0" w:color="auto"/>
            <w:left w:val="none" w:sz="0" w:space="0" w:color="auto"/>
            <w:bottom w:val="none" w:sz="0" w:space="0" w:color="auto"/>
            <w:right w:val="none" w:sz="0" w:space="0" w:color="auto"/>
          </w:divBdr>
          <w:divsChild>
            <w:div w:id="403449651">
              <w:marLeft w:val="0"/>
              <w:marRight w:val="0"/>
              <w:marTop w:val="0"/>
              <w:marBottom w:val="0"/>
              <w:divBdr>
                <w:top w:val="none" w:sz="0" w:space="0" w:color="auto"/>
                <w:left w:val="none" w:sz="0" w:space="0" w:color="auto"/>
                <w:bottom w:val="none" w:sz="0" w:space="0" w:color="auto"/>
                <w:right w:val="none" w:sz="0" w:space="0" w:color="auto"/>
              </w:divBdr>
              <w:divsChild>
                <w:div w:id="2107916717">
                  <w:marLeft w:val="0"/>
                  <w:marRight w:val="0"/>
                  <w:marTop w:val="0"/>
                  <w:marBottom w:val="0"/>
                  <w:divBdr>
                    <w:top w:val="none" w:sz="0" w:space="0" w:color="auto"/>
                    <w:left w:val="none" w:sz="0" w:space="0" w:color="auto"/>
                    <w:bottom w:val="none" w:sz="0" w:space="0" w:color="auto"/>
                    <w:right w:val="none" w:sz="0" w:space="0" w:color="auto"/>
                  </w:divBdr>
                  <w:divsChild>
                    <w:div w:id="1276446757">
                      <w:marLeft w:val="0"/>
                      <w:marRight w:val="0"/>
                      <w:marTop w:val="0"/>
                      <w:marBottom w:val="0"/>
                      <w:divBdr>
                        <w:top w:val="none" w:sz="0" w:space="0" w:color="auto"/>
                        <w:left w:val="none" w:sz="0" w:space="0" w:color="auto"/>
                        <w:bottom w:val="none" w:sz="0" w:space="0" w:color="auto"/>
                        <w:right w:val="none" w:sz="0" w:space="0" w:color="auto"/>
                      </w:divBdr>
                      <w:divsChild>
                        <w:div w:id="1220942955">
                          <w:marLeft w:val="0"/>
                          <w:marRight w:val="0"/>
                          <w:marTop w:val="0"/>
                          <w:marBottom w:val="0"/>
                          <w:divBdr>
                            <w:top w:val="none" w:sz="0" w:space="0" w:color="auto"/>
                            <w:left w:val="none" w:sz="0" w:space="0" w:color="auto"/>
                            <w:bottom w:val="none" w:sz="0" w:space="0" w:color="auto"/>
                            <w:right w:val="none" w:sz="0" w:space="0" w:color="auto"/>
                          </w:divBdr>
                          <w:divsChild>
                            <w:div w:id="17683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88773">
      <w:bodyDiv w:val="1"/>
      <w:marLeft w:val="0"/>
      <w:marRight w:val="0"/>
      <w:marTop w:val="0"/>
      <w:marBottom w:val="0"/>
      <w:divBdr>
        <w:top w:val="none" w:sz="0" w:space="0" w:color="auto"/>
        <w:left w:val="none" w:sz="0" w:space="0" w:color="auto"/>
        <w:bottom w:val="none" w:sz="0" w:space="0" w:color="auto"/>
        <w:right w:val="none" w:sz="0" w:space="0" w:color="auto"/>
      </w:divBdr>
    </w:div>
    <w:div w:id="578946176">
      <w:bodyDiv w:val="1"/>
      <w:marLeft w:val="0"/>
      <w:marRight w:val="0"/>
      <w:marTop w:val="0"/>
      <w:marBottom w:val="0"/>
      <w:divBdr>
        <w:top w:val="none" w:sz="0" w:space="0" w:color="auto"/>
        <w:left w:val="none" w:sz="0" w:space="0" w:color="auto"/>
        <w:bottom w:val="none" w:sz="0" w:space="0" w:color="auto"/>
        <w:right w:val="none" w:sz="0" w:space="0" w:color="auto"/>
      </w:divBdr>
    </w:div>
    <w:div w:id="784927897">
      <w:bodyDiv w:val="1"/>
      <w:marLeft w:val="0"/>
      <w:marRight w:val="0"/>
      <w:marTop w:val="0"/>
      <w:marBottom w:val="0"/>
      <w:divBdr>
        <w:top w:val="none" w:sz="0" w:space="0" w:color="auto"/>
        <w:left w:val="none" w:sz="0" w:space="0" w:color="auto"/>
        <w:bottom w:val="none" w:sz="0" w:space="0" w:color="auto"/>
        <w:right w:val="none" w:sz="0" w:space="0" w:color="auto"/>
      </w:divBdr>
    </w:div>
    <w:div w:id="1198859257">
      <w:bodyDiv w:val="1"/>
      <w:marLeft w:val="0"/>
      <w:marRight w:val="0"/>
      <w:marTop w:val="0"/>
      <w:marBottom w:val="0"/>
      <w:divBdr>
        <w:top w:val="none" w:sz="0" w:space="0" w:color="auto"/>
        <w:left w:val="none" w:sz="0" w:space="0" w:color="auto"/>
        <w:bottom w:val="none" w:sz="0" w:space="0" w:color="auto"/>
        <w:right w:val="none" w:sz="0" w:space="0" w:color="auto"/>
      </w:divBdr>
    </w:div>
    <w:div w:id="20846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tatskontoret.se/in-english/" TargetMode="External"/><Relationship Id="rId4" Type="http://schemas.openxmlformats.org/officeDocument/2006/relationships/styles" Target="styles.xml"/><Relationship Id="rId9" Type="http://schemas.openxmlformats.org/officeDocument/2006/relationships/hyperlink" Target="mailto:janica.puisto@u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rnrattsresan.barnombudsmannen.se/for-myndigheter" TargetMode="External"/><Relationship Id="rId2" Type="http://schemas.openxmlformats.org/officeDocument/2006/relationships/hyperlink" Target="https://www.barnombudsmannen.se/stod-och-verktyg/kunskap-om-barnkonventionen/webbutbildning-om-barnkonventionen/" TargetMode="External"/><Relationship Id="rId1" Type="http://schemas.openxmlformats.org/officeDocument/2006/relationships/hyperlink" Target="https://www.regeringen.se/contentassets/7bcd0fe8815345aeb2ff0d9678896e11/barnkonventionen-blir-svensk-lag-sou-2016_19.pdf" TargetMode="External"/><Relationship Id="rId5" Type="http://schemas.openxmlformats.org/officeDocument/2006/relationships/hyperlink" Target="https://www.barnombudsmannen.se/stod-och-verktyg/tolkning-av-barnkonventionen/" TargetMode="External"/><Relationship Id="rId4" Type="http://schemas.openxmlformats.org/officeDocument/2006/relationships/hyperlink" Target="https://provningbarnetsbasta.barnombudsmann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Barnombudsmannen%202019\Brev%20logo%20o%20sidfot.dotx" TargetMode="External"/></Relationships>
</file>

<file path=word/theme/theme1.xml><?xml version="1.0" encoding="utf-8"?>
<a:theme xmlns:a="http://schemas.openxmlformats.org/drawingml/2006/main" name="Office Theme">
  <a:themeElements>
    <a:clrScheme name="Barnombudsmannen">
      <a:dk1>
        <a:sysClr val="windowText" lastClr="000000"/>
      </a:dk1>
      <a:lt1>
        <a:sysClr val="window" lastClr="FFFFFF"/>
      </a:lt1>
      <a:dk2>
        <a:srgbClr val="4E1E5C"/>
      </a:dk2>
      <a:lt2>
        <a:srgbClr val="DAD6CC"/>
      </a:lt2>
      <a:accent1>
        <a:srgbClr val="D38F4C"/>
      </a:accent1>
      <a:accent2>
        <a:srgbClr val="C2D68E"/>
      </a:accent2>
      <a:accent3>
        <a:srgbClr val="C2BAAB"/>
      </a:accent3>
      <a:accent4>
        <a:srgbClr val="5C788F"/>
      </a:accent4>
      <a:accent5>
        <a:srgbClr val="E5E0B9"/>
      </a:accent5>
      <a:accent6>
        <a:srgbClr val="A9D74C"/>
      </a:accent6>
      <a:hlink>
        <a:srgbClr val="AB4FC5"/>
      </a:hlink>
      <a:folHlink>
        <a:srgbClr val="9B8E76"/>
      </a:folHlink>
    </a:clrScheme>
    <a:fontScheme name="Barnombudsmannen">
      <a:majorFont>
        <a:latin typeface="TheMixOsF Plain"/>
        <a:ea typeface=""/>
        <a:cs typeface=""/>
      </a:majorFont>
      <a:minorFont>
        <a:latin typeface="TheSansOsF Pla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Senders gbs:loadFromGrowBusiness="OnProduce" gbs:saveInGrowBusiness="False" gbs:connected="true" gbs:recno="" gbs:entity="" gbs:datatype="string" gbs:key="778142862">Sender Name</gbs:Senders>
  <gbs:ToActivityContactJOINEX.Name gbs:loadFromGrowBusiness="OnProduce" gbs:saveInGrowBusiness="False" gbs:connected="true" gbs:recno="" gbs:entity="" gbs:datatype="string" gbs:key="4029578542" gbs:joinex="[JOINEX=[ToRole] {!OJEX!}=5;JOIN=LEFT OUTER]" gbs:removeContentControl="0">Sender1</gbs:ToActivityContactJOINEX.Name>
  <gbs:DocumentNumber gbs:loadFromGrowBusiness="OnProduce" gbs:saveInGrowBusiness="False" gbs:connected="true" gbs:recno="" gbs:entity="" gbs:datatype="string" gbs:key="2632979592"/>
  <gbs:ToActivityContactJOINEX.Name2 gbs:loadFromGrowBusiness="OnProduce" gbs:saveInGrowBusiness="False" gbs:connected="true" gbs:recno="" gbs:entity="" gbs:datatype="string" gbs:key="3830380527" gbs:joinex="[JOINEX=[ToRole] {!OJEX!}=5;JOIN=LEFT OUTER]" gbs:removeContentControl="0">Sender Name2</gbs:ToActivityContactJOINEX.Name2>
  <gbs:DocumentNumber gbs:loadFromGrowBusiness="OnProduce" gbs:saveInGrowBusiness="False" gbs:connected="true" gbs:recno="" gbs:entity="" gbs:datatype="string" gbs:key="297350627" gbs:removeContentControl="0">2023–0257</gbs:DocumentNumber>
  <gbs:ToActivityContactJOINEX.Name2 gbs:loadFromGrowBusiness="OnProduce" gbs:saveInGrowBusiness="False" gbs:connected="true" gbs:recno="" gbs:entity="" gbs:datatype="string" gbs:key="1357776793" gbs:removeContentControl="0" gbs:joinex="[JOINEX=[ToRole] {!OJEX!}=5;JOIN=LEFT OUTER]">SenderName2</gbs:ToActivityContactJOINEX.Name2>
  <gbs:ToActivityContactJOINEX.Name gbs:loadFromGrowBusiness="OnProduce" gbs:saveInGrowBusiness="False" gbs:connected="true" gbs:recno="" gbs:entity="" gbs:datatype="string" gbs:key="498847755" gbs:joinex="[JOINEX=[ToRole] {!OJEX!}=5;JOIN=LEFT OUTER]" gbs:removeContentControl="0">&lt;?xml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w:rsidRDefault="00BA42CF"&gt;&lt;w:r&gt;&lt;w:t&gt;SenderName&lt;/w:t&gt;&lt;/w:r&gt;&lt;/w:p&gt;&lt;w:sectPr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w:eastAsia="Times New Roman" w:hAnsiTheme="minorHAnsi" w:cs="Times New Roman"/&gt;&lt;w:lang w:val="sv-SE" w:eastAsia="sv-SE" w:bidi="ar-SA"/&gt;&lt;/w:rPr&gt;&lt;/w:rPrDefault&gt;&lt;w:pPrDefault/&gt;&lt;/w:docDefaults&gt;&lt;w:style w:type="paragraph" w:default="1" w:styleId="Normal"&gt;&lt;w:name w:val="Normal"/&gt;&lt;w:next w:val="BodyText"/&gt;&lt;w:semiHidden/&gt;&lt;w:rsid w:val="0014037C"/&gt;&lt;/w:style&gt;&lt;w:style w:type="paragraph" w:styleId="Heading1"&gt;&lt;w:name w:val="heading 1"/&gt;&lt;w:next w:val="BodyText"/&gt;&lt;w:uiPriority w:val="1"/&gt;&lt;w:qFormat/&gt;&lt;w:rsid w:val="0075530E"/&gt;&lt;w:pPr&gt;&lt;w:spacing w:after="400"/&gt;&lt;w:outlineLvl w:val="0"/&gt;&lt;/w:pPr&gt;&lt;w:rPr&gt;&lt;w:rFonts w:asciiTheme="majorHAnsi" w:hAnsiTheme="majorHAnsi"/&gt;&lt;w:sz w:val="40"/&gt;&lt;w:szCs w:val="52"/&gt;&lt;/w:rPr&gt;&lt;/w:style&gt;&lt;w:style w:type="paragraph" w:styleId="Heading2"&gt;&lt;w:name w:val="heading 2"/&gt;&lt;w:basedOn w:val="Heading1"/&gt;&lt;w:next w:val="BodyText"/&gt;&lt;w:uiPriority w:val="2"/&gt;&lt;w:qFormat/&gt;&lt;w:rsid w:val="0014037C"/&gt;&lt;w:pPr&gt;&lt;w:keepNext/&gt;&lt;w:spacing w:before="260" w:after="60"/&gt;&lt;w:outlineLvl w:val="1"/&gt;&lt;/w:pPr&gt;&lt;w:rPr&gt;&lt;w:rFonts w:cs="Arial"/&gt;&lt;w:b/&gt;&lt;w:bCs/&gt;&lt;w:iCs/&gt;&lt;w:sz w:val="24"/&gt;&lt;w:szCs w:val="26"/&gt;&lt;/w:rPr&gt;&lt;/w:style&gt;&lt;w:style w:type="paragraph" w:styleId="Heading3"&gt;&lt;w:name w:val="heading 3"/&gt;&lt;w:basedOn w:val="Heading2"/&gt;&lt;w:next w:val="BodyText"/&gt;&lt;w:uiPriority w:val="3"/&gt;&lt;w:qFormat/&gt;&lt;w:rsid w:val="0014037C"/&gt;&lt;w:pPr&gt;&lt;w:spacing w:before="60"/&gt;&lt;w:outlineLvl w:val="2"/&gt;&lt;/w:pPr&gt;&lt;w:rPr&gt;&lt;w:bCs w:val="0"/&gt;&lt;w:i/&gt;&lt;w:sz w:val="20"/&gt;&lt;w:szCs w:val="20"/&gt;&lt;/w:rPr&gt;&lt;/w:style&gt;&lt;w:style w:type="paragraph" w:styleId="Heading4"&gt;&lt;w:name w:val="heading 4"/&gt;&lt;w:basedOn w:val="Heading3"/&gt;&lt;w:next w:val="BodyText"/&gt;&lt;w:uiPriority w:val="4"/&gt;&lt;w:qFormat/&gt;&lt;w:rsid w:val="0014037C"/&gt;&lt;w:pPr&gt;&lt;w:outlineLvl w:val="3"/&gt;&lt;/w:pPr&gt;&lt;w:rPr&gt;&lt;w:b w:val="0"/&gt;&lt;w:bCs/&gt;&lt;/w:rPr&gt;&lt;/w:style&gt;&lt;w:style w:type="paragraph" w:styleId="Heading5"&gt;&lt;w:name w:val="heading 5"/&gt;&lt;w:basedOn w:val="Normal"/&gt;&lt;w:next w:val="Normal"/&gt;&lt;w:semiHidden/&gt;&lt;w:rsid w:val="0014037C"/&gt;&lt;w:pPr&gt;&lt;w:keepNext/&gt;&lt;w:outlineLvl w:val="4"/&gt;&lt;/w:pPr&gt;&lt;w:rPr&gt;&lt;w:b/&gt;&lt;w:bCs/&gt;&lt;w:lang w:val="en-GB"/&gt;&lt;/w:rPr&gt;&lt;/w:style&gt;&lt;w:style w:type="paragraph" w:styleId="Heading6"&gt;&lt;w:name w:val="heading 6"/&gt;&lt;w:basedOn w:val="Normal"/&gt;&lt;w:next w:val="Normal"/&gt;&lt;w:semiHidden/&gt;&lt;w:rsid w:val="0014037C"/&gt;&lt;w:pPr&gt;&lt;w:keepNext/&gt;&lt;w:outlineLvl w:val="5"/&gt;&lt;/w:pPr&gt;&lt;w:rPr&gt;&lt;w:b/&gt;&lt;w:bCs/&gt;&lt;w:i/&gt;&lt;w:iCs/&gt;&lt;w:lang w:val="en-GB"/&gt;&lt;/w:rPr&gt;&lt;/w:style&gt;&lt;w:style w:type="paragraph" w:styleId="Heading7"&gt;&lt;w:name w:val="heading 7"/&gt;&lt;w:basedOn w:val="Normal"/&gt;&lt;w:next w:val="Normal"/&gt;&lt;w:semiHidden/&gt;&lt;w:rsid w:val="0014037C"/&gt;&lt;w:pPr&gt;&lt;w:keepNext/&gt;&lt;w:outlineLvl w:val="6"/&gt;&lt;/w:pPr&gt;&lt;w:rPr&gt;&lt;w:rFonts w:ascii="TheMix-Plain" w:hAnsi="TheMix-Plain"/&gt;&lt;w:sz w:val="44"/&gt;&lt;w:lang w:val="en-GB"/&gt;&lt;/w:rPr&gt;&lt;/w:style&gt;&lt;w:style w:type="paragraph" w:styleId="Heading8"&gt;&lt;w:name w:val="heading 8"/&gt;&lt;w:basedOn w:val="Normal"/&gt;&lt;w:next w:val="Normal"/&gt;&lt;w:link w:val="Heading8Char"/&gt;&lt;w:semiHidden/&gt;&lt;w:rsid w:val="0014037C"/&gt;&lt;w:pPr&gt;&lt;w:keepNext/&gt;&lt;w:keepLines/&gt;&lt;w:spacing w:before="200"/&gt;&lt;w:outlineLvl w:val="7"/&gt;&lt;/w:pPr&gt;&lt;w:rPr&gt;&lt;w:rFonts w:asciiTheme="majorHAnsi" w:eastAsiaTheme="majorEastAsia" w:hAnsiTheme="majorHAnsi" w:cstheme="majorBidi"/&gt;&lt;w:color w:val="404040" w:themeColor="text1" w:themeTint="BF"/&gt;&lt;/w:rPr&gt;&lt;/w:style&gt;&lt;w:style w:type="paragraph" w:styleId="Heading9"&gt;&lt;w:name w:val="heading 9"/&gt;&lt;w:basedOn w:val="Normal"/&gt;&lt;w:next w:val="Normal"/&gt;&lt;w:link w:val="Heading9Char"/&gt;&lt;w:semiHidden/&gt;&lt;w:rsid w:val="0014037C"/&gt;&lt;w:pPr&gt;&lt;w:keepNext/&gt;&lt;w:keepLines/&gt;&lt;w:spacing w:before="200"/&gt;&lt;w:outlineLvl w:val="8"/&gt;&lt;/w:pPr&gt;&lt;w:rPr&gt;&lt;w:rFonts w:asciiTheme="majorHAnsi" w:eastAsiaTheme="majorEastAsia" w:hAnsiTheme="majorHAnsi" w:cstheme="majorBidi"/&gt;&lt;w:i/&gt;&lt;w:iCs/&gt;&lt;w:color w:val="404040" w:themeColor="text1" w:themeTint="BF"/&gt;&lt;/w:rPr&gt;&lt;/w:style&gt;&lt;w:style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w:val="BodyTextChar"/&gt;&lt;w:qFormat/&gt;&lt;w:rsid w:val="0014037C"/&gt;&lt;w:pPr&gt;&lt;w:spacing w:after="120" w:line="260" w:lineRule="atLeast"/&gt;&lt;/w:pPr&gt;&lt;w:rPr&gt;&lt;w:szCs w:val="24"/&gt;&lt;/w:rPr&gt;&lt;/w:style&gt;&lt;w:style w:type="paragraph" w:customStyle="1" w:styleId="Rapporttitel"&gt;&lt;w:name w:val="Rapporttitel"/&gt;&lt;w:semiHidden/&gt;&lt;w:rsid w:val="0014037C"/&gt;&lt;w:pPr&gt;&lt;w:spacing w:before="480" w:after="160"/&gt;&lt;w:ind w:left="2835" w:right="-1134"/&gt;&lt;/w:pPr&gt;&lt;w:rPr&gt;&lt;w:rFonts w:ascii="TheMix-Plain" w:hAnsi="TheMix-Plain"/&gt;&lt;w:sz w:val="68"/&gt;&lt;w:szCs w:val="16"/&gt;&lt;/w:rPr&gt;&lt;/w:style&gt;&lt;w:style w:type="paragraph" w:customStyle="1" w:styleId="Rapportundertitel"&gt;&lt;w:name w:val="Rapportundertitel"/&gt;&lt;w:basedOn w:val="Rapporttitel"/&gt;&lt;w:semiHidden/&gt;&lt;w:rsid w:val="0014037C"/&gt;&lt;w:pPr&gt;&lt;w:spacing w:before="0"/&gt;&lt;/w:pPr&gt;&lt;w:rPr&gt;&lt;w:sz w:val="28"/&gt;&lt;/w:rPr&gt;&lt;/w:style&gt;&lt;w:style w:type="paragraph" w:customStyle="1" w:styleId="Rapporthuvud"&gt;&lt;w:name w:val="Rapporthuvud"/&gt;&lt;w:basedOn w:val="Rapportundertitel"/&gt;&lt;w:semiHidden/&gt;&lt;w:rsid w:val="0014037C"/&gt;&lt;w:pPr&gt;&lt;w:ind w:left="-567"/&gt;&lt;/w:pPr&gt;&lt;w:rPr&gt;&lt;w:sz w:val="24"/&gt;&lt;w:szCs w:val="24"/&gt;&lt;/w:rPr&gt;&lt;/w:style&gt;&lt;w:style w:type="paragraph" w:customStyle="1" w:styleId="Bildtext"&gt;&lt;w:name w:val="Bildtext"/&gt;&lt;w:basedOn w:val="Normal"/&gt;&lt;w:uiPriority w:val="11"/&gt;&lt;w:qFormat/&gt;&lt;w:rsid w:val="0014037C"/&gt;&lt;w:rPr&gt;&lt;w:i/&gt;&lt;w:sz w:val="18"/&gt;&lt;/w:rPr&gt;&lt;/w:style&gt;&lt;w:style w:type="character" w:customStyle="1" w:styleId="Brdtextfet"&gt;&lt;w:name w:val="Brödtext fet"/&gt;&lt;w:basedOn w:val="DefaultParagraphFont"/&gt;&lt;w:semiHidden/&gt;&lt;w:rsid w:val="0014037C"/&gt;&lt;w:rPr&gt;&lt;w:rFonts w:ascii="TheMixBold-Plain" w:hAnsi="TheMixBold-Plain"/&gt;&lt;/w:rPr&gt;&lt;/w:style&gt;&lt;w:style w:type="character" w:customStyle="1" w:styleId="Brdtextkursiv"&gt;&lt;w:name w:val="Brödtext kursiv"/&gt;&lt;w:basedOn w:val="DefaultParagraphFont"/&gt;&lt;w:semiHidden/&gt;&lt;w:rsid w:val="0014037C"/&gt;&lt;w:rPr&gt;&lt;w:rFonts w:ascii="TheSans-Italic" w:hAnsi="TheSans-Italic"/&gt;&lt;w:sz w:val="20"/&gt;&lt;/w:rPr&gt;&lt;/w:style&gt;&lt;w:style w:type="paragraph" w:customStyle="1" w:styleId="Faktaruta"&gt;&lt;w:name w:val="Faktaruta"/&gt;&lt;w:basedOn w:val="BodyText"/&gt;&lt;w:uiPriority w:val="15"/&gt;&lt;w:qFormat/&gt;&lt;w:rsid w:val="0014037C"/&gt;&lt;w:pPr&gt;&lt;w:pBdr&gt;&lt;w:top w:val="single" w:sz="2" w:space="6" w:color="auto"/&gt;&lt;w:left w:val="single" w:sz="2" w:space="4" w:color="auto"/&gt;&lt;w:bottom w:val="single" w:sz="2" w:space="6" w:color="auto"/&gt;&lt;w:right w:val="single" w:sz="2" w:space="4" w:color="auto"/&gt;&lt;/w:pBdr&gt;&lt;w:ind w:left="120" w:right="120"/&gt;&lt;/w:pPr&gt;&lt;w:rPr&gt;&lt;w:sz w:val="18"/&gt;&lt;w:szCs w:val="20"/&gt;&lt;/w:rPr&gt;&lt;/w:style&gt;&lt;w:style w:type="character" w:styleId="FootnoteReference"&gt;&lt;w:name w:val="footnote reference"/&gt;&lt;w:basedOn w:val="DefaultParagraphFont"/&gt;&lt;w:semiHidden/&gt;&lt;w:rsid w:val="0014037C"/&gt;&lt;w:rPr&gt;&lt;w:vertAlign w:val="superscript"/&gt;&lt;/w:rPr&gt;&lt;/w:style&gt;&lt;w:style w:type="paragraph" w:styleId="FootnoteText"&gt;&lt;w:name w:val="footnote text"/&gt;&lt;w:basedOn w:val="BodyText"/&gt;&lt;w:semiHidden/&gt;&lt;w:rsid w:val="0014037C"/&gt;&lt;w:pPr&gt;&lt;w:spacing w:after="0" w:line="180" w:lineRule="exact"/&gt;&lt;/w:pPr&gt;&lt;w:rPr&gt;&lt;w:sz w:val="15"/&gt;&lt;w:szCs w:val="15"/&gt;&lt;/w:rPr&gt;&lt;/w:style&gt;&lt;w:style w:type="paragraph" w:styleId="TOC1"&gt;&lt;w:name w:val="toc 1"/&gt;&lt;w:basedOn w:val="BodyText"/&gt;&lt;w:semiHidden/&gt;&lt;w:rsid w:val="0014037C"/&gt;&lt;w:pPr&gt;&lt;w:tabs&gt;&lt;w:tab w:val="right" w:leader="dot" w:pos="7247"/&gt;&lt;/w:tabs&gt;&lt;w:spacing w:after="0"/&gt;&lt;/w:pPr&gt;&lt;w:rPr&gt;&lt;w:szCs w:val="20"/&gt;&lt;/w:rPr&gt;&lt;/w:style&gt;&lt;w:style w:type="paragraph" w:styleId="TOC2"&gt;&lt;w:name w:val="toc 2"/&gt;&lt;w:basedOn w:val="TOC1"/&gt;&lt;w:next w:val="Normal"/&gt;&lt;w:semiHidden/&gt;&lt;w:rsid w:val="0014037C"/&gt;&lt;w:pPr&gt;&lt;w:ind w:left="240"/&gt;&lt;/w:pPr&gt;&lt;/w:style&gt;&lt;w:style w:type="paragraph" w:styleId="ListNumber"&gt;&lt;w:name w:val="List Number"/&gt;&lt;w:basedOn w:val="BodyText"/&gt;&lt;w:uiPriority w:val="10"/&gt;&lt;w:qFormat/&gt;&lt;w:rsid w:val="0014037C"/&gt;&lt;w:pPr&gt;&lt;w:numPr&gt;&lt;w:numId w:val="1"/&gt;&lt;/w:numPr&gt;&lt;w:spacing w:after="60"/&gt;&lt;/w:pPr&gt;&lt;w:rPr&gt;&lt;w:szCs w:val="20"/&gt;&lt;/w:rPr&gt;&lt;/w:style&gt;&lt;w:style w:type="paragraph" w:styleId="ListBullet"&gt;&lt;w:name w:val="List Bullet"/&gt;&lt;w:basedOn w:val="BodyText"/&gt;&lt;w:uiPriority w:val="5"/&gt;&lt;w:qFormat/&gt;&lt;w:rsid w:val="0014037C"/&gt;&lt;w:pPr&gt;&lt;w:numPr&gt;&lt;w:numId w:val="6"/&gt;&lt;/w:numPr&gt;&lt;w:spacing w:after="60"/&gt;&lt;/w:pPr&gt;&lt;w:rPr&gt;&lt;w:szCs w:val="20"/&gt;&lt;/w:rPr&gt;&lt;/w:style&gt;&lt;w:style w:type="paragraph" w:styleId="ListBullet2"&gt;&lt;w:name w:val="List Bullet 2"/&gt;&lt;w:basedOn w:val="ListBullet"/&gt;&lt;w:uiPriority w:val="7"/&gt;&lt;w:qFormat/&gt;&lt;w:rsid w:val="0014037C"/&gt;&lt;w:pPr&gt;&lt;w:numPr&gt;&lt;w:numId w:val="7"/&gt;&lt;/w:numPr&gt;&lt;/w:pPr&gt;&lt;/w:style&gt;&lt;w:style w:type="paragraph" w:styleId="Title"&gt;&lt;w:name w:val="Title"/&gt;&lt;w:basedOn w:val="Heading1"/&gt;&lt;w:semiHidden/&gt;&lt;w:rsid w:val="0014037C"/&gt;&lt;/w:style&gt;&lt;w:style w:type="paragraph" w:styleId="Header"&gt;&lt;w:name w:val="header"/&gt;&lt;w:basedOn w:val="BodyText"/&gt;&lt;w:link w:val="HeaderChar"/&gt;&lt;w:uiPriority w:val="99"/&gt;&lt;w:unhideWhenUsed/&gt;&lt;w:rsid w:val="0014037C"/&gt;&lt;w:pPr&gt;&lt;w:tabs&gt;&lt;w:tab w:val="left" w:pos="0"/&gt;&lt;w:tab w:val="center" w:pos="3969"/&gt;&lt;w:tab w:val="right" w:pos="7938"/&gt;&lt;/w:tabs&gt;&lt;w:spacing w:after="0" w:line="240" w:lineRule="auto"/&gt;&lt;/w:pPr&gt;&lt;w:rPr&gt;&lt;w:sz w:val="18"/&gt;&lt;w:szCs w:val="18"/&gt;&lt;/w:rPr&gt;&lt;/w:style&gt;&lt;w:style w:type="character" w:styleId="PageNumber"&gt;&lt;w:name w:val="page number"/&gt;&lt;w:basedOn w:val="DefaultParagraphFont"/&gt;&lt;w:semiHidden/&gt;&lt;w:rsid w:val="0014037C"/&gt;&lt;/w:style&gt;&lt;w:style w:type="paragraph" w:customStyle="1" w:styleId="Tabelltext"&gt;&lt;w:name w:val="Tabelltext"/&gt;&lt;w:basedOn w:val="BodyText"/&gt;&lt;w:uiPriority w:val="13"/&gt;&lt;w:qFormat/&gt;&lt;w:rsid w:val="0014037C"/&gt;&lt;w:pPr&gt;&lt;w:spacing w:before="20" w:after="20" w:line="220" w:lineRule="exact"/&gt;&lt;/w:pPr&gt;&lt;w:rPr&gt;&lt;w:sz w:val="18"/&gt;&lt;w:szCs w:val="20"/&gt;&lt;/w:rPr&gt;&lt;/w:style&gt;&lt;w:style w:type="paragraph" w:customStyle="1" w:styleId="Tabellhuvud"&gt;&lt;w:name w:val="Tabellhuvud"/&gt;&lt;w:basedOn w:val="Tabelltext"/&gt;&lt;w:uiPriority w:val="12"/&gt;&lt;w:qFormat/&gt;&lt;w:rsid w:val="0014037C"/&gt;&lt;w:pPr&gt;&lt;w:spacing w:before="60" w:after="60"/&gt;&lt;/w:pPr&gt;&lt;w:rPr&gt;&lt;w:b/&gt;&lt;/w:rPr&gt;&lt;/w:style&gt;&lt;w:style w:type="paragraph" w:styleId="Footer"&gt;&lt;w:name w:val="footer"/&gt;&lt;w:basedOn w:val="BodyText"/&gt;&lt;w:uiPriority w:val="99"/&gt;&lt;w:rsid w:val="0014037C"/&gt;&lt;w:pPr&gt;&lt;w:spacing w:after="0" w:line="220" w:lineRule="exact"/&gt;&lt;/w:pPr&gt;&lt;w:rPr&gt;&lt;w:sz w:val="18"/&gt;&lt;/w:rPr&gt;&lt;/w:style&gt;&lt;w:style w:type="character" w:customStyle="1" w:styleId="Tabellsiffror"&gt;&lt;w:name w:val="Tabellsiffror"/&gt;&lt;w:basedOn w:val="DefaultParagraphFont"/&gt;&lt;w:uiPriority w:val="14"/&gt;&lt;w:qFormat/&gt;&lt;w:rsid w:val="0014037C"/&gt;&lt;w:rPr&gt;&lt;w:rFonts w:asciiTheme="minorHAnsi" w:hAnsiTheme="minorHAnsi"/&gt;&lt;w:caps w:val="0"/&gt;&lt;w:smallCaps/&gt;&lt;w:sz w:val="18"/&gt;&lt;w:szCs w:val="18"/&gt;&lt;/w:rPr&gt;&lt;/w:style&gt;&lt;w:style w:type="paragraph" w:customStyle="1" w:styleId="Adress"&gt;&lt;w:name w:val="Adress"/&gt;&lt;w:basedOn w:val="BodyText"/&gt;&lt;w:uiPriority w:val="99"/&gt;&lt;w:rsid w:val="0014037C"/&gt;&lt;w:pPr&gt;&lt;w:spacing w:after="0" w:line="240" w:lineRule="auto"/&gt;&lt;/w:pPr&gt;&lt;/w:style&gt;&lt;w:style w:type="character" w:customStyle="1" w:styleId="Tabelltextfet"&gt;&lt;w:name w:val="Tabelltext fet"/&gt;&lt;w:basedOn w:val="DefaultParagraphFont"/&gt;&lt;w:semiHidden/&gt;&lt;w:rsid w:val="0014037C"/&gt;&lt;w:rPr&gt;&lt;w:rFonts w:ascii="TheMixBold-Plain" w:hAnsi="TheMixBold-Plain"/&gt;&lt;w:sz w:val="18"/&gt;&lt;/w:rPr&gt;&lt;/w:style&gt;&lt;w:style w:type="character" w:customStyle="1" w:styleId="Tabelltextkursiv"&gt;&lt;w:name w:val="Tabelltext kursiv"/&gt;&lt;w:basedOn w:val="DefaultParagraphFont"/&gt;&lt;w:semiHidden/&gt;&lt;w:rsid w:val="0014037C"/&gt;&lt;w:rPr&gt;&lt;w:rFonts w:ascii="TheSans-Italic" w:hAnsi="TheSans-Italic"/&gt;&lt;w:sz w:val="18"/&gt;&lt;/w:rPr&gt;&lt;/w:style&gt;&lt;w:style w:type="paragraph" w:customStyle="1" w:styleId="Noparagraphstyle"&gt;&lt;w:name w:val="[No paragraph style]"/&gt;&lt;w:semiHidden/&gt;&lt;w:pPr&gt;&lt;w:autoSpaceDE w:val="0"/&gt;&lt;w:autoSpaceDN w:val="0"/&gt;&lt;w:adjustRightInd w:val="0"/&gt;&lt;w:spacing w:line="288" w:lineRule="auto"/&gt;&lt;w:textAlignment w:val="center"/&gt;&lt;/w:pPr&gt;&lt;w:rPr&gt;&lt;w:color w:val="000000"/&gt;&lt;w:sz w:val="24"/&gt;&lt;w:szCs w:val="24"/&gt;&lt;/w:rPr&gt;&lt;/w:style&gt;&lt;w:style w:type="character" w:customStyle="1" w:styleId="Char"&gt;&lt;w:name w:val="Char"/&gt;&lt;w:basedOn w:val="DefaultParagraphFont"/&gt;&lt;w:semiHidden/&gt;&lt;w:rsid w:val="0014037C"/&gt;&lt;w:rPr&gt;&lt;w:rFonts w:ascii="TheSans-Plain" w:hAnsi="TheSans-Plain" w:cs="Comic Sans MS"/&gt;&lt;w:szCs w:val="24"/&gt;&lt;w:lang w:val="sv-SE" w:eastAsia="sv-SE" w:bidi="ar-SA"/&gt;&lt;/w:rPr&gt;&lt;/w:style&gt;&lt;w:style w:type="character" w:customStyle="1" w:styleId="SidfotChar"&gt;&lt;w:name w:val="Sidfot Char"/&gt;&lt;w:basedOn w:val="Char"/&gt;&lt;w:uiPriority w:val="99"/&gt;&lt;w:rsid w:val="0014037C"/&gt;&lt;w:rPr&gt;&lt;w:rFonts w:ascii="TheSans-Plain" w:hAnsi="TheSans-Plain" w:cs="Comic Sans MS"/&gt;&lt;w:sz w:val="18"/&gt;&lt;w:szCs w:val="24"/&gt;&lt;w:lang w:val="sv-SE" w:eastAsia="sv-SE" w:bidi="ar-SA"/&gt;&lt;/w:rPr&gt;&lt;/w:style&gt;&lt;w:style w:type="character" w:customStyle="1" w:styleId="Brdtextfetkursiv"&gt;&lt;w:name w:val="Brödtext fet+kursiv"/&gt;&lt;w:basedOn w:val="DefaultParagraphFont"/&gt;&lt;w:semiHidden/&gt;&lt;w:rsid w:val="0014037C"/&gt;&lt;w:rPr&gt;&lt;w:rFonts w:ascii="TheMixBold-Italic" w:hAnsi="TheMixBold-Italic"/&gt;&lt;w:sz w:val="20"/&gt;&lt;/w:rPr&gt;&lt;/w:style&gt;&lt;w:style w:type="character" w:customStyle="1" w:styleId="Numreradfet"&gt;&lt;w:name w:val="Numrerad fet"/&gt;&lt;w:basedOn w:val="DefaultParagraphFont"/&gt;&lt;w:semiHidden/&gt;&lt;w:rsid w:val="0014037C"/&gt;&lt;w:rPr&gt;&lt;w:rFonts w:ascii="TheMixBold-Plain" w:hAnsi="TheMixBold-Plain"/&gt;&lt;/w:rPr&gt;&lt;/w:style&gt;&lt;w:style w:type="character" w:customStyle="1" w:styleId="Numreradfetkursiv"&gt;&lt;w:name w:val="Numrerad fet+kursiv"/&gt;&lt;w:basedOn w:val="DefaultParagraphFont"/&gt;&lt;w:semiHidden/&gt;&lt;w:rsid w:val="0014037C"/&gt;&lt;w:rPr&gt;&lt;w:rFonts w:ascii="TheSansBold-Italic" w:hAnsi="TheSansBold-Italic"/&gt;&lt;/w:rPr&gt;&lt;/w:style&gt;&lt;w:style w:type="character" w:customStyle="1" w:styleId="Numreradkursiv"&gt;&lt;w:name w:val="Numrerad kursiv"/&gt;&lt;w:basedOn w:val="DefaultParagraphFont"/&gt;&lt;w:semiHidden/&gt;&lt;w:rsid w:val="0014037C"/&gt;&lt;w:rPr&gt;&lt;w:rFonts w:ascii="TheMix-Italic" w:hAnsi="TheMix-Italic"/&gt;&lt;/w:rPr&gt;&lt;/w:style&gt;&lt;w:style w:type="character" w:customStyle="1" w:styleId="Punktlista2fet"&gt;&lt;w:name w:val="Punktlista 2 fet"/&gt;&lt;w:basedOn w:val="DefaultParagraphFont"/&gt;&lt;w:semiHidden/&gt;&lt;w:rsid w:val="0014037C"/&gt;&lt;w:rPr&gt;&lt;w:rFonts w:ascii="TheMixBold-Plain" w:hAnsi="TheMixBold-Plain"/&gt;&lt;/w:rPr&gt;&lt;/w:style&gt;&lt;w:style w:type="character" w:customStyle="1" w:styleId="Punktlista2fetkursiv"&gt;&lt;w:name w:val="Punktlista 2 fet+kursiv"/&gt;&lt;w:basedOn w:val="DefaultParagraphFont"/&gt;&lt;w:semiHidden/&gt;&lt;w:rsid w:val="0014037C"/&gt;&lt;w:rPr&gt;&lt;w:rFonts w:ascii="TheSansBold-Italic" w:hAnsi="TheSansBold-Italic"/&gt;&lt;/w:rPr&gt;&lt;/w:style&gt;&lt;w:style w:type="character" w:customStyle="1" w:styleId="Punktlista2kursiv"&gt;&lt;w:name w:val="Punktlista 2 kursiv"/&gt;&lt;w:basedOn w:val="DefaultParagraphFont"/&gt;&lt;w:semiHidden/&gt;&lt;w:rsid w:val="0014037C"/&gt;&lt;w:rPr&gt;&lt;w:rFonts w:ascii="TheMix-Italic" w:hAnsi="TheMix-Italic"/&gt;&lt;/w:rPr&gt;&lt;/w:style&gt;&lt;w:style w:type="character" w:customStyle="1" w:styleId="Punktlistafet"&gt;&lt;w:name w:val="Punktlista fet"/&gt;&lt;w:basedOn w:val="DefaultParagraphFont"/&gt;&lt;w:semiHidden/&gt;&lt;w:rsid w:val="0014037C"/&gt;&lt;w:rPr&gt;&lt;w:rFonts w:ascii="TheMixBold-Plain" w:hAnsi="TheMixBold-Plain"/&gt;&lt;/w:rPr&gt;&lt;/w:style&gt;&lt;w:style w:type="character" w:customStyle="1" w:styleId="Punktlistafetkursiv"&gt;&lt;w:name w:val="Punktlista fet+kursiv"/&gt;&lt;w:basedOn w:val="DefaultParagraphFont"/&gt;&lt;w:semiHidden/&gt;&lt;w:rsid w:val="0014037C"/&gt;&lt;w:rPr&gt;&lt;w:rFonts w:ascii="TheSansBold-Italic" w:hAnsi="TheSansBold-Italic"/&gt;&lt;/w:rPr&gt;&lt;/w:style&gt;&lt;w:style w:type="character" w:customStyle="1" w:styleId="Punktlistakursiv"&gt;&lt;w:name w:val="Punktlista kursiv"/&gt;&lt;w:basedOn w:val="DefaultParagraphFont"/&gt;&lt;w:semiHidden/&gt;&lt;w:rsid w:val="0014037C"/&gt;&lt;w:rPr&gt;&lt;w:rFonts w:ascii="TheMix-Italic" w:hAnsi="TheMix-Italic"/&gt;&lt;/w:rPr&gt;&lt;/w:style&gt;&lt;w:style w:type="character" w:customStyle="1" w:styleId="Tabelltextfetkursiv"&gt;&lt;w:name w:val="Tabelltext fet+kursiv"/&gt;&lt;w:basedOn w:val="DefaultParagraphFont"/&gt;&lt;w:semiHidden/&gt;&lt;w:rsid w:val="0014037C"/&gt;&lt;w:rPr&gt;&lt;w:rFonts w:ascii="TheMixBold-Italic" w:hAnsi="TheMixBold-Italic"/&gt;&lt;w:sz w:val="18"/&gt;&lt;/w:rPr&gt;&lt;/w:style&gt;&lt;w:style w:type="character" w:styleId="Hyperlink"&gt;&lt;w:name w:val="Hyperlink"/&gt;&lt;w:basedOn w:val="DefaultParagraphFont"/&gt;&lt;w:semiHidden/&gt;&lt;w:rsid w:val="0014037C"/&gt;&lt;w:rPr&gt;&lt;w:color w:val="0000FF"/&gt;&lt;w:u w:val="single"/&gt;&lt;/w:rPr&gt;&lt;/w:style&gt;&lt;w:style w:type="paragraph" w:styleId="BalloonText"&gt;&lt;w:name w:val="Balloon Text"/&gt;&lt;w:basedOn w:val="Normal"/&gt;&lt;w:link w:val="BalloonTextChar"/&gt;&lt;w:semiHidden/&gt;&lt;w:rsid w:val="0014037C"/&gt;&lt;w:rPr&gt;&lt;w:rFonts w:ascii="Tahoma" w:hAnsi="Tahoma" w:cs="Tahoma"/&gt;&lt;w:sz w:val="16"/&gt;&lt;w:szCs w:val="16"/&gt;&lt;/w:rPr&gt;&lt;/w:style&gt;&lt;w:style w:type="character" w:customStyle="1" w:styleId="BalloonTextChar"&gt;&lt;w:name w:val="Balloon Text Char"/&gt;&lt;w:basedOn w:val="DefaultParagraphFont"/&gt;&lt;w:link w:val="BalloonText"/&gt;&lt;w:semiHidden/&gt;&lt;w:rsid w:val="0014037C"/&gt;&lt;w:rPr&gt;&lt;w:rFonts w:ascii="Tahoma" w:hAnsi="Tahoma" w:cs="Tahoma"/&gt;&lt;w:sz w:val="16"/&gt;&lt;w:szCs w:val="16"/&gt;&lt;/w:rPr&gt;&lt;/w:style&gt;&lt;w:style w:type="paragraph" w:styleId="Bibliography"&gt;&lt;w:name w:val="Bibliography"/&gt;&lt;w:basedOn w:val="Normal"/&gt;&lt;w:next w:val="Normal"/&gt;&lt;w:uiPriority w:val="37"/&gt;&lt;w:semiHidden/&gt;&lt;w:rsid w:val="0014037C"/&gt;&lt;/w:style&gt;&lt;w:style w:type="paragraph" w:styleId="BlockText"&gt;&lt;w:name w:val="Block Text"/&gt;&lt;w:basedOn w:val="Normal"/&gt;&lt;w:semiHidden/&gt;&lt;w:rsid w:val="0014037C"/&gt;&lt;w:pPr&gt;&lt;w:pBdr&gt;&lt;w:top w:val="single" w:sz="2" w:space="10" w:color="D38F4C" w:themeColor="accent1" w:shadow="1"/&gt;&lt;w:left w:val="single" w:sz="2" w:space="10" w:color="D38F4C" w:themeColor="accent1" w:shadow="1"/&gt;&lt;w:bottom w:val="single" w:sz="2" w:space="10" w:color="D38F4C" w:themeColor="accent1" w:shadow="1"/&gt;&lt;w:right w:val="single" w:sz="2" w:space="10" w:color="D38F4C" w:themeColor="accent1" w:shadow="1"/&gt;&lt;/w:pBdr&gt;&lt;w:ind w:left="1152" w:right="1152"/&gt;&lt;/w:pPr&gt;&lt;w:rPr&gt;&lt;w:rFonts w:eastAsiaTheme="minorEastAsia" w:cstheme="minorBidi"/&gt;&lt;w:i/&gt;&lt;w:iCs/&gt;&lt;w:color w:val="D38F4C" w:themeColor="accent1"/&gt;&lt;/w:rPr&gt;&lt;/w:style&gt;&lt;w:style w:type="paragraph" w:styleId="BodyText2"&gt;&lt;w:name w:val="Body Text 2"/&gt;&lt;w:basedOn w:val="Normal"/&gt;&lt;w:link w:val="BodyText2Char"/&gt;&lt;w:semiHidden/&gt;&lt;w:rsid w:val="0014037C"/&gt;&lt;w:pPr&gt;&lt;w:spacing w:after="120" w:line="480" w:lineRule="auto"/&gt;&lt;/w:pPr&gt;&lt;/w:style&gt;&lt;w:style w:type="character" w:customStyle="1" w:styleId="BodyText2Char"&gt;&lt;w:name w:val="Body Text 2 Char"/&gt;&lt;w:basedOn w:val="DefaultParagraphFont"/&gt;&lt;w:link w:val="BodyText2"/&gt;&lt;w:semiHidden/&gt;&lt;w:rsid w:val="0014037C"/&gt;&lt;/w:style&gt;&lt;w:style w:type="paragraph" w:styleId="BodyText3"&gt;&lt;w:name w:val="Body Text 3"/&gt;&lt;w:basedOn w:val="Normal"/&gt;&lt;w:link w:val="BodyText3Char"/&gt;&lt;w:semiHidden/&gt;&lt;w:rsid w:val="0014037C"/&gt;&lt;w:pPr&gt;&lt;w:spacing w:after="120"/&gt;&lt;/w:pPr&gt;&lt;w:rPr&gt;&lt;w:sz w:val="16"/&gt;&lt;w:szCs w:val="16"/&gt;&lt;/w:rPr&gt;&lt;/w:style&gt;&lt;w:style w:type="character" w:customStyle="1" w:styleId="BodyText3Char"&gt;&lt;w:name w:val="Body Text 3 Char"/&gt;&lt;w:basedOn w:val="DefaultParagraphFont"/&gt;&lt;w:link w:val="BodyText3"/&gt;&lt;w:semiHidden/&gt;&lt;w:rsid w:val="0014037C"/&gt;&lt;w:rPr&gt;&lt;w:sz w:val="16"/&gt;&lt;w:szCs w:val="16"/&gt;&lt;/w:rPr&gt;&lt;/w:style&gt;&lt;w:style w:type="paragraph" w:styleId="BodyTextFirstIndent"&gt;&lt;w:name w:val="Body Text First Indent"/&gt;&lt;w:basedOn w:val="BodyText"/&gt;&lt;w:link w:val="BodyTextFirstIndentChar"/&gt;&lt;w:semiHidden/&gt;&lt;w:rsid w:val="0014037C"/&gt;&lt;w:pPr&gt;&lt;w:spacing w:after="0" w:line="240" w:lineRule="auto"/&gt;&lt;w:ind w:firstLine="360"/&gt;&lt;/w:pPr&gt;&lt;/w:style&gt;&lt;w:style w:type="character" w:customStyle="1" w:styleId="BodyTextChar"&gt;&lt;w:name w:val="Body Text Char"/&gt;&lt;w:basedOn w:val="DefaultParagraphFont"/&gt;&lt;w:link w:val="BodyText"/&gt;&lt;w:rsid w:val="0014037C"/&gt;&lt;w:rPr&gt;&lt;w:szCs w:val="24"/&gt;&lt;/w:rPr&gt;&lt;/w:style&gt;&lt;w:style w:type="character" w:customStyle="1" w:styleId="BodyTextFirstIndentChar"&gt;&lt;w:name w:val="Body Text First Indent Char"/&gt;&lt;w:basedOn w:val="BodyTextChar"/&gt;&lt;w:link w:val="BodyTextFirstIndent"/&gt;&lt;w:semiHidden/&gt;&lt;w:rsid w:val="0014037C"/&gt;&lt;w:rPr&gt;&lt;w:szCs w:val="24"/&gt;&lt;/w:rPr&gt;&lt;/w:style&gt;&lt;w:style w:type="paragraph" w:styleId="BodyTextIndent"&gt;&lt;w:name w:val="Body Text Indent"/&gt;&lt;w:basedOn w:val="Normal"/&gt;&lt;w:link w:val="BodyTextIndentChar"/&gt;&lt;w:semiHidden/&gt;&lt;w:rsid w:val="0014037C"/&gt;&lt;w:pPr&gt;&lt;w:spacing w:after="120"/&gt;&lt;w:ind w:left="283"/&gt;&lt;/w:pPr&gt;&lt;/w:style&gt;&lt;w:style w:type="character" w:customStyle="1" w:styleId="BodyTextIndentChar"&gt;&lt;w:name w:val="Body Text Indent Char"/&gt;&lt;w:basedOn w:val="DefaultParagraphFont"/&gt;&lt;w:link w:val="BodyTextIndent"/&gt;&lt;w:semiHidden/&gt;&lt;w:rsid w:val="0014037C"/&gt;&lt;/w:style&gt;&lt;w:style w:type="paragraph" w:styleId="BodyTextFirstIndent2"&gt;&lt;w:name w:val="Body Text First Indent 2"/&gt;&lt;w:basedOn w:val="BodyTextIndent"/&gt;&lt;w:link w:val="BodyTextFirstIndent2Char"/&gt;&lt;w:semiHidden/&gt;&lt;w:rsid w:val="0014037C"/&gt;&lt;w:pPr&gt;&lt;w:spacing w:after="0"/&gt;&lt;w:ind w:left="360" w:firstLine="360"/&gt;&lt;/w:pPr&gt;&lt;/w:style&gt;&lt;w:style w:type="character" w:customStyle="1" w:styleId="BodyTextFirstIndent2Char"&gt;&lt;w:name w:val="Body Text First Indent 2 Char"/&gt;&lt;w:basedOn w:val="BodyTextIndentChar"/&gt;&lt;w:link w:val="BodyTextFirstIndent2"/&gt;&lt;w:semiHidden/&gt;&lt;w:rsid w:val="0014037C"/&gt;&lt;/w:style&gt;&lt;w:style w:type="paragraph" w:styleId="BodyTextIndent2"&gt;&lt;w:name w:val="Body Text Indent 2"/&gt;&lt;w:basedOn w:val="Normal"/&gt;&lt;w:link w:val="BodyTextIndent2Char"/&gt;&lt;w:semiHidden/&gt;&lt;w:rsid w:val="0014037C"/&gt;&lt;w:pPr&gt;&lt;w:spacing w:after="120" w:line="480" w:lineRule="auto"/&gt;&lt;w:ind w:left="283"/&gt;&lt;/w:pPr&gt;&lt;/w:style&gt;&lt;w:style w:type="character" w:customStyle="1" w:styleId="BodyTextIndent2Char"&gt;&lt;w:name w:val="Body Text Indent 2 Char"/&gt;&lt;w:basedOn w:val="DefaultParagraphFont"/&gt;&lt;w:link w:val="BodyTextIndent2"/&gt;&lt;w:semiHidden/&gt;&lt;w:rsid w:val="0014037C"/&gt;&lt;/w:style&gt;&lt;w:style w:type="paragraph" w:styleId="BodyTextIndent3"&gt;&lt;w:name w:val="Body Text Indent 3"/&gt;&lt;w:basedOn w:val="Normal"/&gt;&lt;w:link w:val="BodyTextIndent3Char"/&gt;&lt;w:semiHidden/&gt;&lt;w:rsid w:val="0014037C"/&gt;&lt;w:pPr&gt;&lt;w:spacing w:after="120"/&gt;&lt;w:ind w:left="283"/&gt;&lt;/w:pPr&gt;&lt;w:rPr&gt;&lt;w:sz w:val="16"/&gt;&lt;w:szCs w:val="16"/&gt;&lt;/w:rPr&gt;&lt;/w:style&gt;&lt;w:style w:type="character" w:customStyle="1" w:styleId="BodyTextIndent3Char"&gt;&lt;w:name w:val="Body Text Indent 3 Char"/&gt;&lt;w:basedOn w:val="DefaultParagraphFont"/&gt;&lt;w:link w:val="BodyTextIndent3"/&gt;&lt;w:semiHidden/&gt;&lt;w:rsid w:val="0014037C"/&gt;&lt;w:rPr&gt;&lt;w:sz w:val="16"/&gt;&lt;w:szCs w:val="16"/&gt;&lt;/w:rPr&gt;&lt;/w:style&gt;&lt;w:style w:type="character" w:styleId="BookTitle"&gt;&lt;w:name w:val="Book Title"/&gt;&lt;w:basedOn w:val="DefaultParagraphFont"/&gt;&lt;w:uiPriority w:val="33"/&gt;&lt;w:semiHidden/&gt;&lt;w:rsid w:val="0014037C"/&gt;&lt;w:rPr&gt;&lt;w:b/&gt;&lt;w:bCs/&gt;&lt;w:smallCaps/&gt;&lt;w:spacing w:val="5"/&gt;&lt;/w:rPr&gt;&lt;/w:style&gt;&lt;w:style w:type="paragraph" w:styleId="Caption"&gt;&lt;w:name w:val="caption"/&gt;&lt;w:basedOn w:val="Normal"/&gt;&lt;w:next w:val="Normal"/&gt;&lt;w:semiHidden/&gt;&lt;w:rsid w:val="0014037C"/&gt;&lt;w:pPr&gt;&lt;w:spacing w:after="200"/&gt;&lt;/w:pPr&gt;&lt;w:rPr&gt;&lt;w:b/&gt;&lt;w:bCs/&gt;&lt;w:color w:val="D38F4C" w:themeColor="accent1"/&gt;&lt;w:sz w:val="18"/&gt;&lt;w:szCs w:val="18"/&gt;&lt;/w:rPr&gt;&lt;/w:style&gt;&lt;w:style w:type="paragraph" w:styleId="Closing"&gt;&lt;w:name w:val="Closing"/&gt;&lt;w:basedOn w:val="Normal"/&gt;&lt;w:link w:val="ClosingChar"/&gt;&lt;w:semiHidden/&gt;&lt;w:rsid w:val="0014037C"/&gt;&lt;w:pPr&gt;&lt;w:ind w:left="4252"/&gt;&lt;/w:pPr&gt;&lt;/w:style&gt;&lt;w:style w:type="character" w:customStyle="1" w:styleId="ClosingChar"&gt;&lt;w:name w:val="Closing Char"/&gt;&lt;w:basedOn w:val="DefaultParagraphFont"/&gt;&lt;w:link w:val="Closing"/&gt;&lt;w:semiHidden/&gt;&lt;w:rsid w:val="0014037C"/&gt;&lt;/w:style&gt;&lt;w:style w:type="character" w:styleId="CommentReference"&gt;&lt;w:name w:val="annotation reference"/&gt;&lt;w:basedOn w:val="DefaultParagraphFont"/&gt;&lt;w:semiHidden/&gt;&lt;w:rsid w:val="0014037C"/&gt;&lt;w:rPr&gt;&lt;w:sz w:val="16"/&gt;&lt;w:szCs w:val="16"/&gt;&lt;/w:rPr&gt;&lt;/w:style&gt;&lt;w:style w:type="paragraph" w:styleId="CommentText"&gt;&lt;w:name w:val="annotation text"/&gt;&lt;w:basedOn w:val="Normal"/&gt;&lt;w:link w:val="CommentTextChar"/&gt;&lt;w:semiHidden/&gt;&lt;w:rsid w:val="0014037C"/&gt;&lt;/w:style&gt;&lt;w:style w:type="character" w:customStyle="1" w:styleId="CommentTextChar"&gt;&lt;w:name w:val="Comment Text Char"/&gt;&lt;w:basedOn w:val="DefaultParagraphFont"/&gt;&lt;w:link w:val="CommentText"/&gt;&lt;w:semiHidden/&gt;&lt;w:rsid w:val="0014037C"/&gt;&lt;/w:style&gt;&lt;w:style w:type="paragraph" w:styleId="CommentSubject"&gt;&lt;w:name w:val="annotation subject"/&gt;&lt;w:basedOn w:val="CommentText"/&gt;&lt;w:next w:val="CommentText"/&gt;&lt;w:link w:val="CommentSubjectChar"/&gt;&lt;w:semiHidden/&gt;&lt;w:rsid w:val="0014037C"/&gt;&lt;w:rPr&gt;&lt;w:b/&gt;&lt;w:bCs/&gt;&lt;/w:rPr&gt;&lt;/w:style&gt;&lt;w:style w:type="character" w:customStyle="1" w:styleId="CommentSubjectChar"&gt;&lt;w:name w:val="Comment Subject Char"/&gt;&lt;w:basedOn w:val="CommentTextChar"/&gt;&lt;w:link w:val="CommentSubject"/&gt;&lt;w:semiHidden/&gt;&lt;w:rsid w:val="0014037C"/&gt;&lt;w:rPr&gt;&lt;w:b/&gt;&lt;w:bCs/&gt;&lt;/w:rPr&gt;&lt;/w:style&gt;&lt;w:style w:type="paragraph" w:styleId="Date"&gt;&lt;w:name w:val="Date"/&gt;&lt;w:basedOn w:val="Normal"/&gt;&lt;w:next w:val="Normal"/&gt;&lt;w:link w:val="DateChar"/&gt;&lt;w:semiHidden/&gt;&lt;w:rsid w:val="0014037C"/&gt;&lt;/w:style&gt;&lt;w:style w:type="character" w:customStyle="1" w:styleId="DateChar"&gt;&lt;w:name w:val="Date Char"/&gt;&lt;w:basedOn w:val="DefaultParagraphFont"/&gt;&lt;w:link w:val="Date"/&gt;&lt;w:semiHidden/&gt;&lt;w:rsid w:val="0014037C"/&gt;&lt;/w:style&gt;&lt;w:style w:type="paragraph" w:styleId="DocumentMap"&gt;&lt;w:name w:val="Document Map"/&gt;&lt;w:basedOn w:val="Normal"/&gt;&lt;w:link w:val="DocumentMapChar"/&gt;&lt;w:semiHidden/&gt;&lt;w:rsid w:val="0014037C"/&gt;&lt;w:rPr&gt;&lt;w:rFonts w:ascii="Tahoma" w:hAnsi="Tahoma" w:cs="Tahoma"/&gt;&lt;w:sz w:val="16"/&gt;&lt;w:szCs w:val="16"/&gt;&lt;/w:rPr&gt;&lt;/w:style&gt;&lt;w:style w:type="character" w:customStyle="1" w:styleId="DocumentMapChar"&gt;&lt;w:name w:val="Document Map Char"/&gt;&lt;w:basedOn w:val="DefaultParagraphFont"/&gt;&lt;w:link w:val="DocumentMap"/&gt;&lt;w:semiHidden/&gt;&lt;w:rsid w:val="0014037C"/&gt;&lt;w:rPr&gt;&lt;w:rFonts w:ascii="Tahoma" w:hAnsi="Tahoma" w:cs="Tahoma"/&gt;&lt;w:sz w:val="16"/&gt;&lt;w:szCs w:val="16"/&gt;&lt;/w:rPr&gt;&lt;/w:style&gt;&lt;w:style w:type="paragraph" w:styleId="E-mailSignature"&gt;&lt;w:name w:val="E-mail Signature"/&gt;&lt;w:basedOn w:val="Normal"/&gt;&lt;w:link w:val="E-mailSignatureChar"/&gt;&lt;w:semiHidden/&gt;&lt;w:rsid w:val="0014037C"/&gt;&lt;/w:style&gt;&lt;w:style w:type="character" w:customStyle="1" w:styleId="E-mailSignatureChar"&gt;&lt;w:name w:val="E-mail Signature Char"/&gt;&lt;w:basedOn w:val="DefaultParagraphFont"/&gt;&lt;w:link w:val="E-mailSignature"/&gt;&lt;w:semiHidden/&gt;&lt;w:rsid w:val="0014037C"/&gt;&lt;/w:style&gt;&lt;w:style w:type="character" w:styleId="Emphasis"&gt;&lt;w:name w:val="Emphasis"/&gt;&lt;w:basedOn w:val="DefaultParagraphFont"/&gt;&lt;w:semiHidden/&gt;&lt;w:rsid w:val="0014037C"/&gt;&lt;w:rPr&gt;&lt;w:i/&gt;&lt;w:iCs/&gt;&lt;/w:rPr&gt;&lt;/w:style&gt;&lt;w:style w:type="character" w:styleId="EndnoteReference"&gt;&lt;w:name w:val="endnote reference"/&gt;&lt;w:basedOn w:val="DefaultParagraphFont"/&gt;&lt;w:semiHidden/&gt;&lt;w:rsid w:val="0014037C"/&gt;&lt;w:rPr&gt;&lt;w:vertAlign w:val="superscript"/&gt;&lt;/w:rPr&gt;&lt;/w:style&gt;&lt;w:style w:type="paragraph" w:styleId="EndnoteText"&gt;&lt;w:name w:val="endnote text"/&gt;&lt;w:basedOn w:val="Normal"/&gt;&lt;w:link w:val="EndnoteTextChar"/&gt;&lt;w:semiHidden/&gt;&lt;w:rsid w:val="0014037C"/&gt;&lt;/w:style&gt;&lt;w:style w:type="character" w:customStyle="1" w:styleId="EndnoteTextChar"&gt;&lt;w:name w:val="Endnote Text Char"/&gt;&lt;w:basedOn w:val="DefaultParagraphFont"/&gt;&lt;w:link w:val="EndnoteText"/&gt;&lt;w:semiHidden/&gt;&lt;w:rsid w:val="0014037C"/&gt;&lt;/w:style&gt;&lt;w:style w:type="paragraph" w:styleId="EnvelopeAddress"&gt;&lt;w:name w:val="envelope address"/&gt;&lt;w:basedOn w:val="Normal"/&gt;&lt;w:semiHidden/&gt;&lt;w:rsid w:val="0014037C"/&gt;&lt;w:pPr&gt;&lt;w:framePr w:w="7938" w:h="1984" w:hRule="exact" w:hSpace="141" w:wrap="auto" w:hAnchor="page" w:xAlign="center" w:yAlign="bottom"/&gt;&lt;w:ind w:left="2880"/&gt;&lt;/w:pPr&gt;&lt;w:rPr&gt;&lt;w:rFonts w:asciiTheme="majorHAnsi" w:eastAsiaTheme="majorEastAsia" w:hAnsiTheme="majorHAnsi" w:cstheme="majorBidi"/&gt;&lt;w:sz w:val="24"/&gt;&lt;/w:rPr&gt;&lt;/w:style&gt;&lt;w:style w:type="paragraph" w:styleId="EnvelopeReturn"&gt;&lt;w:name w:val="envelope return"/&gt;&lt;w:basedOn w:val="Normal"/&gt;&lt;w:semiHidden/&gt;&lt;w:rsid w:val="0014037C"/&gt;&lt;w:rPr&gt;&lt;w:rFonts w:asciiTheme="majorHAnsi" w:eastAsiaTheme="majorEastAsia" w:hAnsiTheme="majorHAnsi" w:cstheme="majorBidi"/&gt;&lt;/w:rPr&gt;&lt;/w:style&gt;&lt;w:style w:type="character" w:styleId="FollowedHyperlink"&gt;&lt;w:name w:val="FollowedHyperlink"/&gt;&lt;w:basedOn w:val="DefaultParagraphFont"/&gt;&lt;w:semiHidden/&gt;&lt;w:rsid w:val="0014037C"/&gt;&lt;w:rPr&gt;&lt;w:color w:val="9B8E76" w:themeColor="followedHyperlink"/&gt;&lt;w:u w:val="single"/&gt;&lt;/w:rPr&gt;&lt;/w:style&gt;&lt;w:style w:type="character" w:customStyle="1" w:styleId="Heading8Char"&gt;&lt;w:name w:val="Heading 8 Char"/&gt;&lt;w:basedOn w:val="DefaultParagraphFont"/&gt;&lt;w:link w:val="Heading8"/&gt;&lt;w:semiHidden/&gt;&lt;w:rsid w:val="0014037C"/&gt;&lt;w:rPr&gt;&lt;w:rFonts w:asciiTheme="majorHAnsi" w:eastAsiaTheme="majorEastAsia" w:hAnsiTheme="majorHAnsi" w:cstheme="majorBidi"/&gt;&lt;w:color w:val="404040" w:themeColor="text1" w:themeTint="BF"/&gt;&lt;/w:rPr&gt;&lt;/w:style&gt;&lt;w:style w:type="character" w:customStyle="1" w:styleId="Heading9Char"&gt;&lt;w:name w:val="Heading 9 Char"/&gt;&lt;w:basedOn w:val="DefaultParagraphFont"/&gt;&lt;w:link w:val="Heading9"/&gt;&lt;w:semiHidden/&gt;&lt;w:rsid w:val="0014037C"/&gt;&lt;w:rPr&gt;&lt;w:rFonts w:asciiTheme="majorHAnsi" w:eastAsiaTheme="majorEastAsia" w:hAnsiTheme="majorHAnsi" w:cstheme="majorBidi"/&gt;&lt;w:i/&gt;&lt;w:iCs/&gt;&lt;w:color w:val="404040" w:themeColor="text1" w:themeTint="BF"/&gt;&lt;/w:rPr&gt;&lt;/w:style&gt;&lt;w:style w:type="character" w:styleId="HTMLAcronym"&gt;&lt;w:name w:val="HTML Acronym"/&gt;&lt;w:basedOn w:val="DefaultParagraphFont"/&gt;&lt;w:semiHidden/&gt;&lt;w:rsid w:val="0014037C"/&gt;&lt;/w:style&gt;&lt;w:style w:type="paragraph" w:styleId="HTMLAddress"&gt;&lt;w:name w:val="HTML Address"/&gt;&lt;w:basedOn w:val="Normal"/&gt;&lt;w:link w:val="HTMLAddressChar"/&gt;&lt;w:semiHidden/&gt;&lt;w:rsid w:val="0014037C"/&gt;&lt;w:rPr&gt;&lt;w:i/&gt;&lt;w:iCs/&gt;&lt;/w:rPr&gt;&lt;/w:style&gt;&lt;w:style w:type="character" w:customStyle="1" w:styleId="HTMLAddressChar"&gt;&lt;w:name w:val="HTML Address Char"/&gt;&lt;w:basedOn w:val="DefaultParagraphFont"/&gt;&lt;w:link w:val="HTMLAddress"/&gt;&lt;w:semiHidden/&gt;&lt;w:rsid w:val="0014037C"/&gt;&lt;w:rPr&gt;&lt;w:i/&gt;&lt;w:iCs/&gt;&lt;/w:rPr&gt;&lt;/w:style&gt;&lt;w:style w:type="character" w:styleId="HTMLCite"&gt;&lt;w:name w:val="HTML Cite"/&gt;&lt;w:basedOn w:val="DefaultParagraphFont"/&gt;&lt;w:semiHidden/&gt;&lt;w:rsid w:val="0014037C"/&gt;&lt;w:rPr&gt;&lt;w:i/&gt;&lt;w:iCs/&gt;&lt;/w:rPr&gt;&lt;/w:style&gt;&lt;w:style w:type="character" w:styleId="HTMLCode"&gt;&lt;w:name w:val="HTML Code"/&gt;&lt;w:basedOn w:val="DefaultParagraphFont"/&gt;&lt;w:semiHidden/&gt;&lt;w:rsid w:val="0014037C"/&gt;&lt;w:rPr&gt;&lt;w:rFonts w:ascii="Consolas" w:hAnsi="Consolas"/&gt;&lt;w:sz w:val="20"/&gt;&lt;w:szCs w:val="20"/&gt;&lt;/w:rPr&gt;&lt;/w:style&gt;&lt;w:style w:type="character" w:styleId="HTMLDefinition"&gt;&lt;w:name w:val="HTML Definition"/&gt;&lt;w:basedOn w:val="DefaultParagraphFont"/&gt;&lt;w:semiHidden/&gt;&lt;w:rsid w:val="0014037C"/&gt;&lt;w:rPr&gt;&lt;w:i/&gt;&lt;w:iCs/&gt;&lt;/w:rPr&gt;&lt;/w:style&gt;&lt;w:style w:type="character" w:styleId="HTMLKeyboard"&gt;&lt;w:name w:val="HTML Keyboard"/&gt;&lt;w:basedOn w:val="DefaultParagraphFont"/&gt;&lt;w:semiHidden/&gt;&lt;w:rsid w:val="0014037C"/&gt;&lt;w:rPr&gt;&lt;w:rFonts w:ascii="Consolas" w:hAnsi="Consolas"/&gt;&lt;w:sz w:val="20"/&gt;&lt;w:szCs w:val="20"/&gt;&lt;/w:rPr&gt;&lt;/w:style&gt;&lt;w:style w:type="paragraph" w:styleId="HTMLPreformatted"&gt;&lt;w:name w:val="HTML Preformatted"/&gt;&lt;w:basedOn w:val="Normal"/&gt;&lt;w:link w:val="HTMLPreformattedChar"/&gt;&lt;w:semiHidden/&gt;&lt;w:rsid w:val="0014037C"/&gt;&lt;w:rPr&gt;&lt;w:rFonts w:ascii="Consolas" w:hAnsi="Consolas"/&gt;&lt;/w:rPr&gt;&lt;/w:style&gt;&lt;w:style w:type="character" w:customStyle="1" w:styleId="HTMLPreformattedChar"&gt;&lt;w:name w:val="HTML Preformatted Char"/&gt;&lt;w:basedOn w:val="DefaultParagraphFont"/&gt;&lt;w:link w:val="HTMLPreformatted"/&gt;&lt;w:semiHidden/&gt;&lt;w:rsid w:val="0014037C"/&gt;&lt;w:rPr&gt;&lt;w:rFonts w:ascii="Consolas" w:hAnsi="Consolas"/&gt;&lt;/w:rPr&gt;&lt;/w:style&gt;&lt;w:style w:type="character" w:styleId="HTMLSample"&gt;&lt;w:name w:val="HTML Sample"/&gt;&lt;w:basedOn w:val="DefaultParagraphFont"/&gt;&lt;w:semiHidden/&gt;&lt;w:rsid w:val="0014037C"/&gt;&lt;w:rPr&gt;&lt;w:rFonts w:ascii="Consolas" w:hAnsi="Consolas"/&gt;&lt;w:sz w:val="24"/&gt;&lt;w:szCs w:val="24"/&gt;&lt;/w:rPr&gt;&lt;/w:style&gt;&lt;w:style w:type="character" w:styleId="HTMLTypewriter"&gt;&lt;w:name w:val="HTML Typewriter"/&gt;&lt;w:basedOn w:val="DefaultParagraphFont"/&gt;&lt;w:semiHidden/&gt;&lt;w:rsid w:val="0014037C"/&gt;&lt;w:rPr&gt;&lt;w:rFonts w:ascii="Consolas" w:hAnsi="Consolas"/&gt;&lt;w:sz w:val="20"/&gt;&lt;w:szCs w:val="20"/&gt;&lt;/w:rPr&gt;&lt;/w:style&gt;&lt;w:style w:type="character" w:styleId="HTMLVariable"&gt;&lt;w:name w:val="HTML Variable"/&gt;&lt;w:basedOn w:val="DefaultParagraphFont"/&gt;&lt;w:semiHidden/&gt;&lt;w:rsid w:val="0014037C"/&gt;&lt;w:rPr&gt;&lt;w:i/&gt;&lt;w:iCs/&gt;&lt;/w:rPr&gt;&lt;/w:style&gt;&lt;w:style w:type="paragraph" w:styleId="Index1"&gt;&lt;w:name w:val="index 1"/&gt;&lt;w:basedOn w:val="Normal"/&gt;&lt;w:next w:val="Normal"/&gt;&lt;w:autoRedefine/&gt;&lt;w:semiHidden/&gt;&lt;w:rsid w:val="0014037C"/&gt;&lt;w:pPr&gt;&lt;w:ind w:left="200" w:hanging="200"/&gt;&lt;/w:pPr&gt;&lt;/w:style&gt;&lt;w:style w:type="paragraph" w:styleId="Index2"&gt;&lt;w:name w:val="index 2"/&gt;&lt;w:basedOn w:val="Normal"/&gt;&lt;w:next w:val="Normal"/&gt;&lt;w:autoRedefine/&gt;&lt;w:semiHidden/&gt;&lt;w:rsid w:val="0014037C"/&gt;&lt;w:pPr&gt;&lt;w:ind w:left="400" w:hanging="200"/&gt;&lt;/w:pPr&gt;&lt;/w:style&gt;&lt;w:style w:type="paragraph" w:styleId="Index3"&gt;&lt;w:name w:val="index 3"/&gt;&lt;w:basedOn w:val="Normal"/&gt;&lt;w:next w:val="Normal"/&gt;&lt;w:autoRedefine/&gt;&lt;w:semiHidden/&gt;&lt;w:rsid w:val="0014037C"/&gt;&lt;w:pPr&gt;&lt;w:ind w:left="600" w:hanging="200"/&gt;&lt;/w:pPr&gt;&lt;/w:style&gt;&lt;w:style w:type="paragraph" w:styleId="Index4"&gt;&lt;w:name w:val="index 4"/&gt;&lt;w:basedOn w:val="Normal"/&gt;&lt;w:next w:val="Normal"/&gt;&lt;w:autoRedefine/&gt;&lt;w:semiHidden/&gt;&lt;w:rsid w:val="0014037C"/&gt;&lt;w:pPr&gt;&lt;w:ind w:left="800" w:hanging="200"/&gt;&lt;/w:pPr&gt;&lt;/w:style&gt;&lt;w:style w:type="paragraph" w:styleId="Index5"&gt;&lt;w:name w:val="index 5"/&gt;&lt;w:basedOn w:val="Normal"/&gt;&lt;w:next w:val="Normal"/&gt;&lt;w:autoRedefine/&gt;&lt;w:semiHidden/&gt;&lt;w:rsid w:val="0014037C"/&gt;&lt;w:pPr&gt;&lt;w:ind w:left="1000" w:hanging="200"/&gt;&lt;/w:pPr&gt;&lt;/w:style&gt;&lt;w:style w:type="paragraph" w:styleId="Index6"&gt;&lt;w:name w:val="index 6"/&gt;&lt;w:basedOn w:val="Normal"/&gt;&lt;w:next w:val="Normal"/&gt;&lt;w:autoRedefine/&gt;&lt;w:semiHidden/&gt;&lt;w:rsid w:val="0014037C"/&gt;&lt;w:pPr&gt;&lt;w:ind w:left="1200" w:hanging="200"/&gt;&lt;/w:pPr&gt;&lt;/w:style&gt;&lt;w:style w:type="paragraph" w:styleId="Index7"&gt;&lt;w:name w:val="index 7"/&gt;&lt;w:basedOn w:val="Normal"/&gt;&lt;w:next w:val="Normal"/&gt;&lt;w:autoRedefine/&gt;&lt;w:semiHidden/&gt;&lt;w:rsid w:val="0014037C"/&gt;&lt;w:pPr&gt;&lt;w:ind w:left="1400" w:hanging="200"/&gt;&lt;/w:pPr&gt;&lt;/w:style&gt;&lt;w:style w:type="paragraph" w:styleId="Index8"&gt;&lt;w:name w:val="index 8"/&gt;&lt;w:basedOn w:val="Normal"/&gt;&lt;w:next w:val="Normal"/&gt;&lt;w:autoRedefine/&gt;&lt;w:semiHidden/&gt;&lt;w:rsid w:val="0014037C"/&gt;&lt;w:pPr&gt;&lt;w:ind w:left="1600" w:hanging="200"/&gt;&lt;/w:pPr&gt;&lt;/w:style&gt;&lt;w:style w:type="paragraph" w:styleId="Index9"&gt;&lt;w:name w:val="index 9"/&gt;&lt;w:basedOn w:val="Normal"/&gt;&lt;w:next w:val="Normal"/&gt;&lt;w:autoRedefine/&gt;&lt;w:semiHidden/&gt;&lt;w:rsid w:val="0014037C"/&gt;&lt;w:pPr&gt;&lt;w:ind w:left="1800" w:hanging="200"/&gt;&lt;/w:pPr&gt;&lt;/w:style&gt;&lt;w:style w:type="paragraph" w:styleId="IndexHeading"&gt;&lt;w:name w:val="index heading"/&gt;&lt;w:basedOn w:val="Normal"/&gt;&lt;w:next w:val="Index1"/&gt;&lt;w:semiHidden/&gt;&lt;w:rsid w:val="0014037C"/&gt;&lt;w:rPr&gt;&lt;w:rFonts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w:val="21"/&gt;&lt;w:semiHidden/&gt;&lt;w:rsid w:val="0014037C"/&gt;&lt;w:rPr&gt;&lt;w:b/&gt;&lt;w:bCs/&gt;&lt;w:i/&gt;&lt;w:iCs/&gt;&lt;w:color w:val="D38F4C" w:themeColor="accent1"/&gt;&lt;/w:rPr&gt;&lt;/w:style&gt;&lt;w:style w:type="paragraph" w:styleId="IntenseQuote"&gt;&lt;w:name w:val="Intense Quote"/&gt;&lt;w:basedOn w:val="Normal"/&gt;&lt;w:next w:val="Normal"/&gt;&lt;w:link w:val="IntenseQuoteChar"/&gt;&lt;w:uiPriority w:val="30"/&gt;&lt;w:semiHidden/&gt;&lt;w:rsid w:val="0014037C"/&gt;&lt;w:pPr&gt;&lt;w:pBdr&gt;&lt;w:bottom w:val="single" w:sz="4" w:space="4" w:color="D38F4C" w:themeColor="accent1"/&gt;&lt;/w:pBdr&gt;&lt;w:spacing w:before="200" w:after="280"/&gt;&lt;w:ind w:left="936" w:right="936"/&gt;&lt;/w:pPr&gt;&lt;w:rPr&gt;&lt;w:b/&gt;&lt;w:bCs/&gt;&lt;w:i/&gt;&lt;w:iCs/&gt;&lt;w:color w:val="D38F4C" w:themeColor="accent1"/&gt;&lt;/w:rPr&gt;&lt;/w:style&gt;&lt;w:style w:type="character" w:customStyle="1" w:styleId="IntenseQuoteChar"&gt;&lt;w:name w:val="Intense Quote Char"/&gt;&lt;w:basedOn w:val="DefaultParagraphFont"/&gt;&lt;w:link w:val="IntenseQuote"/&gt;&lt;w:uiPriority w:val="30"/&gt;&lt;w:semiHidden/&gt;&lt;w:rsid w:val="0014037C"/&gt;&lt;w:rPr&gt;&lt;w:b/&gt;&lt;w:bCs/&gt;&lt;w:i/&gt;&lt;w:iCs/&gt;&lt;w:color w:val="D38F4C" w:themeColor="accent1"/&gt;&lt;/w:rPr&gt;&lt;/w:style&gt;&lt;w:style w:type="character" w:styleId="IntenseReference"&gt;&lt;w:name w:val="Intense Reference"/&gt;&lt;w:basedOn w:val="DefaultParagraphFont"/&gt;&lt;w:uiPriority w:val="32"/&gt;&lt;w:semiHidden/&gt;&lt;w:rsid w:val="0014037C"/&gt;&lt;w:rPr&gt;&lt;w:b/&gt;&lt;w:bCs/&gt;&lt;w:smallCaps/&gt;&lt;w:color w:val="C2D68E" w:themeColor="accent2"/&gt;&lt;w:spacing w:val="5"/&gt;&lt;w:u w:val="single"/&gt;&lt;/w:rPr&gt;&lt;/w:style&gt;&lt;w:style w:type="character" w:styleId="LineNumber"&gt;&lt;w:name w:val="line number"/&gt;&lt;w:basedOn w:val="DefaultParagraphFont"/&gt;&lt;w:semiHidden/&gt;&lt;w:rsid w:val="0014037C"/&gt;&lt;/w:style&gt;&lt;w:style w:type="paragraph" w:styleId="List"&gt;&lt;w:name w:val="List"/&gt;&lt;w:basedOn w:val="Normal"/&gt;&lt;w:semiHidden/&gt;&lt;w:rsid w:val="0014037C"/&gt;&lt;w:pPr&gt;&lt;w:ind w:left="283" w:hanging="283"/&gt;&lt;w:contextualSpacing/&gt;&lt;/w:pPr&gt;&lt;/w:style&gt;&lt;w:style w:type="paragraph" w:styleId="List2"&gt;&lt;w:name w:val="List 2"/&gt;&lt;w:basedOn w:val="Normal"/&gt;&lt;w:semiHidden/&gt;&lt;w:rsid w:val="0014037C"/&gt;&lt;w:pPr&gt;&lt;w:ind w:left="566" w:hanging="283"/&gt;&lt;w:contextualSpacing/&gt;&lt;/w:pPr&gt;&lt;/w:style&gt;&lt;w:style w:type="paragraph" w:styleId="List3"&gt;&lt;w:name w:val="List 3"/&gt;&lt;w:basedOn w:val="Normal"/&gt;&lt;w:semiHidden/&gt;&lt;w:rsid w:val="0014037C"/&gt;&lt;w:pPr&gt;&lt;w:ind w:left="849" w:hanging="283"/&gt;&lt;w:contextualSpacing/&gt;&lt;/w:pPr&gt;&lt;/w:style&gt;&lt;w:style w:type="paragraph" w:styleId="List4"&gt;&lt;w:name w:val="List 4"/&gt;&lt;w:basedOn w:val="Normal"/&gt;&lt;w:semiHidden/&gt;&lt;w:rsid w:val="0014037C"/&gt;&lt;w:pPr&gt;&lt;w:ind w:left="1132" w:hanging="283"/&gt;&lt;w:contextualSpacing/&gt;&lt;/w:pPr&gt;&lt;/w:style&gt;&lt;w:style w:type="paragraph" w:styleId="List5"&gt;&lt;w:name w:val="List 5"/&gt;&lt;w:basedOn w:val="Normal"/&gt;&lt;w:semiHidden/&gt;&lt;w:rsid w:val="0014037C"/&gt;&lt;w:pPr&gt;&lt;w:ind w:left="1415" w:hanging="283"/&gt;&lt;w:contextualSpacing/&gt;&lt;/w:pPr&gt;&lt;/w:style&gt;&lt;w:style w:type="paragraph" w:styleId="ListBullet3"&gt;&lt;w:name w:val="List Bullet 3"/&gt;&lt;w:basedOn w:val="Normal"/&gt;&lt;w:semiHidden/&gt;&lt;w:rsid w:val="0014037C"/&gt;&lt;w:pPr&gt;&lt;w:numPr&gt;&lt;w:numId w:val="8"/&gt;&lt;/w:numPr&gt;&lt;w:contextualSpacing/&gt;&lt;/w:pPr&gt;&lt;/w:style&gt;&lt;w:style w:type="paragraph" w:styleId="ListBullet4"&gt;&lt;w:name w:val="List Bullet 4"/&gt;&lt;w:basedOn w:val="Normal"/&gt;&lt;w:semiHidden/&gt;&lt;w:rsid w:val="0014037C"/&gt;&lt;w:pPr&gt;&lt;w:numPr&gt;&lt;w:numId w:val="9"/&gt;&lt;/w:numPr&gt;&lt;w:contextualSpacing/&gt;&lt;/w:pPr&gt;&lt;/w:style&gt;&lt;w:style w:type="paragraph" w:styleId="ListBullet5"&gt;&lt;w:name w:val="List Bullet 5"/&gt;&lt;w:basedOn w:val="Normal"/&gt;&lt;w:semiHidden/&gt;&lt;w:rsid w:val="0014037C"/&gt;&lt;w:pPr&gt;&lt;w:numPr&gt;&lt;w:numId w:val="10"/&gt;&lt;/w:numPr&gt;&lt;w:contextualSpacing/&gt;&lt;/w:pPr&gt;&lt;/w:style&gt;&lt;w:style w:type="paragraph" w:styleId="ListContinue"&gt;&lt;w:name w:val="List Continue"/&gt;&lt;w:basedOn w:val="Normal"/&gt;&lt;w:semiHidden/&gt;&lt;w:rsid w:val="0014037C"/&gt;&lt;w:pPr&gt;&lt;w:spacing w:after="120"/&gt;&lt;w:ind w:left="283"/&gt;&lt;w:contextualSpacing/&gt;&lt;/w:pPr&gt;&lt;/w:style&gt;&lt;w:style w:type="paragraph" w:styleId="ListContinue2"&gt;&lt;w:name w:val="List Continue 2"/&gt;&lt;w:basedOn w:val="Normal"/&gt;&lt;w:semiHidden/&gt;&lt;w:rsid w:val="0014037C"/&gt;&lt;w:pPr&gt;&lt;w:spacing w:after="120"/&gt;&lt;w:ind w:left="566"/&gt;&lt;w:contextualSpacing/&gt;&lt;/w:pPr&gt;&lt;/w:style&gt;&lt;w:style w:type="paragraph" w:styleId="ListContinue3"&gt;&lt;w:name w:val="List Continue 3"/&gt;&lt;w:basedOn w:val="Normal"/&gt;&lt;w:semiHidden/&gt;&lt;w:rsid w:val="0014037C"/&gt;&lt;w:pPr&gt;&lt;w:spacing w:after="120"/&gt;&lt;w:ind w:left="849"/&gt;&lt;w:contextualSpacing/&gt;&lt;/w:pPr&gt;&lt;/w:style&gt;&lt;w:style w:type="paragraph" w:styleId="ListContinue4"&gt;&lt;w:name w:val="List Continue 4"/&gt;&lt;w:basedOn w:val="Normal"/&gt;&lt;w:semiHidden/&gt;&lt;w:rsid w:val="0014037C"/&gt;&lt;w:pPr&gt;&lt;w:spacing w:after="120"/&gt;&lt;w:ind w:left="1132"/&gt;&lt;w:contextualSpacing/&gt;&lt;/w:pPr&gt;&lt;/w:style&gt;&lt;w:style w:type="paragraph" w:styleId="ListContinue5"&gt;&lt;w:name w:val="List Continue 5"/&gt;&lt;w:basedOn w:val="Normal"/&gt;&lt;w:semiHidden/&gt;&lt;w:rsid w:val="0014037C"/&gt;&lt;w:pPr&gt;&lt;w:spacing w:after="120"/&gt;&lt;w:ind w:left="1415"/&gt;&lt;w:contextualSpacing/&gt;&lt;/w:pPr&gt;&lt;/w:style&gt;&lt;w:style w:type="paragraph" w:styleId="ListNumber2"&gt;&lt;w:name w:val="List Number 2"/&gt;&lt;w:basedOn w:val="Normal"/&gt;&lt;w:semiHidden/&gt;&lt;w:rsid w:val="0014037C"/&gt;&lt;w:pPr&gt;&lt;w:numPr&gt;&lt;w:numId w:val="2"/&gt;&lt;/w:numPr&gt;&lt;w:contextualSpacing/&gt;&lt;/w:pPr&gt;&lt;/w:style&gt;&lt;w:style w:type="paragraph" w:styleId="ListNumber3"&gt;&lt;w:name w:val="List Number 3"/&gt;&lt;w:basedOn w:val="Normal"/&gt;&lt;w:semiHidden/&gt;&lt;w:rsid w:val="0014037C"/&gt;&lt;w:pPr&gt;&lt;w:numPr&gt;&lt;w:numId w:val="3"/&gt;&lt;/w:numPr&gt;&lt;w:contextualSpacing/&gt;&lt;/w:pPr&gt;&lt;/w:style&gt;&lt;w:style w:type="paragraph" w:styleId="ListNumber4"&gt;&lt;w:name w:val="List Number 4"/&gt;&lt;w:basedOn w:val="Normal"/&gt;&lt;w:semiHidden/&gt;&lt;w:rsid w:val="0014037C"/&gt;&lt;w:pPr&gt;&lt;w:numPr&gt;&lt;w:numId w:val="4"/&gt;&lt;/w:numPr&gt;&lt;w:contextualSpacing/&gt;&lt;/w:pPr&gt;&lt;/w:style&gt;&lt;w:style w:type="paragraph" w:styleId="ListNumber5"&gt;&lt;w:name w:val="List Number 5"/&gt;&lt;w:basedOn w:val="Normal"/&gt;&lt;w:semiHidden/&gt;&lt;w:rsid w:val="0014037C"/&gt;&lt;w:pPr&gt;&lt;w:numPr&gt;&lt;w:numId w:val="5"/&gt;&lt;/w:numPr&gt;&lt;w:contextualSpacing/&gt;&lt;/w:pPr&gt;&lt;/w:style&gt;&lt;w:style w:type="paragraph" w:styleId="ListParagraph"&gt;&lt;w:name w:val="List Paragraph"/&gt;&lt;w:basedOn w:val="Normal"/&gt;&lt;w:uiPriority w:val="34"/&gt;&lt;w:semiHidden/&gt;&lt;w:rsid w:val="0014037C"/&gt;&lt;w:pPr&gt;&lt;w:ind w:left="720"/&gt;&lt;w:contextualSpacing/&gt;&lt;/w:pPr&gt;&lt;/w:style&gt;&lt;w:style w:type="paragraph" w:styleId="MacroText"&gt;&lt;w:name w:val="macro"/&gt;&lt;w:link w:val="MacroTextChar"/&gt;&lt;w:semiHidden/&gt;&lt;w:rsid w:val="0014037C"/&gt;&lt;w:pPr&gt;&lt;w:tabs&gt;&lt;w:tab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w:hAnsi="Consolas"/&gt;&lt;/w:rPr&gt;&lt;/w:style&gt;&lt;w:style w:type="character" w:customStyle="1" w:styleId="MacroTextChar"&gt;&lt;w:name w:val="Macro Text Char"/&gt;&lt;w:basedOn w:val="DefaultParagraphFont"/&gt;&lt;w:link w:val="MacroText"/&gt;&lt;w:semiHidden/&gt;&lt;w:rsid w:val="0014037C"/&gt;&lt;w:rPr&gt;&lt;w:rFonts w:ascii="Consolas" w:hAnsi="Consolas"/&gt;&lt;/w:rPr&gt;&lt;/w:style&gt;&lt;w:style w:type="paragraph" w:styleId="MessageHeader"&gt;&lt;w:name w:val="Message Header"/&gt;&lt;w:basedOn w:val="Normal"/&gt;&lt;w:link w:val="MessageHeaderChar"/&gt;&lt;w:semiHidden/&gt;&lt;w:rsid w:val="0014037C"/&gt;&lt;w:pPr&gt;&lt;w:pBdr&gt;&lt;w:top w:val="single" w:sz="6" w:space="1" w:color="auto"/&gt;&lt;w:left w:val="single" w:sz="6" w:space="1" w:color="auto"/&gt;&lt;w:bottom w:val="single" w:sz="6" w:space="1" w:color="auto"/&gt;&lt;w:right w:val="single" w:sz="6" w:space="1" w:color="auto"/&gt;&lt;/w:pBdr&gt;&lt;w:shd w:val="pct20" w:color="auto" w:fill="auto"/&gt;&lt;w:ind w:left="1134" w:hanging="1134"/&gt;&lt;/w:pPr&gt;&lt;w:rPr&gt;&lt;w:rFonts w:asciiTheme="majorHAnsi" w:eastAsiaTheme="majorEastAsia" w:hAnsiTheme="majorHAnsi" w:cstheme="majorBidi"/&gt;&lt;w:sz w:val="24"/&gt;&lt;/w:rPr&gt;&lt;/w:style&gt;&lt;w:style w:type="character" w:customStyle="1" w:styleId="MessageHeaderChar"&gt;&lt;w:name w:val="Message Header Char"/&gt;&lt;w:basedOn w:val="DefaultParagraphFont"/&gt;&lt;w:link w:val="MessageHeader"/&gt;&lt;w:semiHidden/&gt;&lt;w:rsid w:val="0014037C"/&gt;&lt;w:rPr&gt;&lt;w:rFonts w:asciiTheme="majorHAnsi" w:eastAsiaTheme="majorEastAsia" w:hAnsiTheme="majorHAnsi" w:cstheme="majorBidi"/&gt;&lt;w:sz w:val="24"/&gt;&lt;w:shd w:val="pct20" w:color="auto" w:fill="auto"/&gt;&lt;/w:rPr&gt;&lt;/w:style&gt;&lt;w:style w:type="paragraph" w:styleId="NoSpacing"&gt;&lt;w:name w:val="No Spacing"/&gt;&lt;w:uiPriority w:val="1"/&gt;&lt;w:semiHidden/&gt;&lt;w:rsid w:val="0014037C"/&gt;&lt;w:rPr&gt;&lt;w:rFonts w:ascii="TheSans-Plain" w:hAnsi="TheSans-Plain"/&gt;&lt;w:szCs w:val="24"/&gt;&lt;/w:rPr&gt;&lt;/w:style&gt;&lt;w:style w:type="paragraph" w:styleId="NormalWeb"&gt;&lt;w:name w:val="Normal (Web)"/&gt;&lt;w:basedOn w:val="Normal"/&gt;&lt;w:semiHidden/&gt;&lt;w:rsid w:val="0014037C"/&gt;&lt;w:rPr&gt;&lt;w:rFonts w:ascii="Times New Roman" w:hAnsi="Times New Roman"/&gt;&lt;w:sz w:val="24"/&gt;&lt;/w:rPr&gt;&lt;/w:style&gt;&lt;w:style w:type="paragraph" w:styleId="NormalIndent"&gt;&lt;w:name w:val="Normal Indent"/&gt;&lt;w:basedOn w:val="Normal"/&gt;&lt;w:semiHidden/&gt;&lt;w:rsid w:val="0014037C"/&gt;&lt;w:pPr&gt;&lt;w:ind w:left="1304"/&gt;&lt;/w:pPr&gt;&lt;/w:style&gt;&lt;w:style w:type="paragraph" w:styleId="NoteHeading"&gt;&lt;w:name w:val="Note Heading"/&gt;&lt;w:basedOn w:val="Normal"/&gt;&lt;w:next w:val="Normal"/&gt;&lt;w:link w:val="NoteHeadingChar"/&gt;&lt;w:semiHidden/&gt;&lt;w:rsid w:val="0014037C"/&gt;&lt;/w:style&gt;&lt;w:style w:type="character" w:customStyle="1" w:styleId="NoteHeadingChar"&gt;&lt;w:name w:val="Note Heading Char"/&gt;&lt;w:basedOn w:val="DefaultParagraphFont"/&gt;&lt;w:link w:val="NoteHeading"/&gt;&lt;w:semiHidden/&gt;&lt;w:rsid w:val="0014037C"/&gt;&lt;/w:style&gt;&lt;w:style w:type="character" w:styleId="PlaceholderText"&gt;&lt;w:name w:val="Placeholder Text"/&gt;&lt;w:basedOn w:val="DefaultParagraphFont"/&gt;&lt;w:uiPriority w:val="99"/&gt;&lt;w:rsid w:val="0014037C"/&gt;&lt;w:rPr&gt;&lt;w:color w:val="808080"/&gt;&lt;w:bdr w:val="none" w:sz="0" w:space="0" w:color="auto"/&gt;&lt;w:shd w:val="clear" w:color="auto" w:fill="D9D9D9" w:themeFill="background1" w:themeFillShade="D9"/&gt;&lt;/w:rPr&gt;&lt;/w:style&gt;&lt;w:style w:type="paragraph" w:styleId="PlainText"&gt;&lt;w:name w:val="Plain Text"/&gt;&lt;w:basedOn w:val="Normal"/&gt;&lt;w:link w:val="PlainTextChar"/&gt;&lt;w:semiHidden/&gt;&lt;w:rsid w:val="0014037C"/&gt;&lt;w:rPr&gt;&lt;w:rFonts w:ascii="Consolas" w:hAnsi="Consolas"/&gt;&lt;w:sz w:val="21"/&gt;&lt;w:szCs w:val="21"/&gt;&lt;/w:rPr&gt;&lt;/w:style&gt;&lt;w:style w:type="character" w:customStyle="1" w:styleId="PlainTextChar"&gt;&lt;w:name w:val="Plain Text Char"/&gt;&lt;w:basedOn w:val="DefaultParagraphFont"/&gt;&lt;w:link w:val="PlainText"/&gt;&lt;w:semiHidden/&gt;&lt;w:rsid w:val="0014037C"/&gt;&lt;w:rPr&gt;&lt;w:rFonts w:ascii="Consolas" w:hAnsi="Consolas"/&gt;&lt;w:sz w:val="21"/&gt;&lt;w:szCs w:val="21"/&gt;&lt;/w:rPr&gt;&lt;/w:style&gt;&lt;w:style w:type="paragraph" w:styleId="Quote"&gt;&lt;w:name w:val="Quote"/&gt;&lt;w:basedOn w:val="Normal"/&gt;&lt;w:next w:val="Normal"/&gt;&lt;w:link w:val="QuoteChar"/&gt;&lt;w:uiPriority w:val="29"/&gt;&lt;w:semiHidden/&gt;&lt;w:rsid w:val="0014037C"/&gt;&lt;w:rPr&gt;&lt;w:i/&gt;&lt;w:iCs/&gt;&lt;w:color w:val="000000" w:themeColor="text1"/&gt;&lt;/w:rPr&gt;&lt;/w:style&gt;&lt;w:style w:type="character" w:customStyle="1" w:styleId="QuoteChar"&gt;&lt;w:name w:val="Quote Char"/&gt;&lt;w:basedOn w:val="DefaultParagraphFont"/&gt;&lt;w:link w:val="Quote"/&gt;&lt;w:uiPriority w:val="29"/&gt;&lt;w:semiHidden/&gt;&lt;w:rsid w:val="0014037C"/&gt;&lt;w:rPr&gt;&lt;w:i/&gt;&lt;w:iCs/&gt;&lt;w:color w:val="000000" w:themeColor="text1"/&gt;&lt;/w:rPr&gt;&lt;/w:style&gt;&lt;w:style w:type="paragraph" w:styleId="Salutation"&gt;&lt;w:name w:val="Salutation"/&gt;&lt;w:basedOn w:val="Normal"/&gt;&lt;w:next w:val="Normal"/&gt;&lt;w:link w:val="SalutationChar"/&gt;&lt;w:semiHidden/&gt;&lt;w:rsid w:val="0014037C"/&gt;&lt;/w:style&gt;&lt;w:style w:type="character" w:customStyle="1" w:styleId="SalutationChar"&gt;&lt;w:name w:val="Salutation Char"/&gt;&lt;w:basedOn w:val="DefaultParagraphFont"/&gt;&lt;w:link w:val="Salutation"/&gt;&lt;w:semiHidden/&gt;&lt;w:rsid w:val="0014037C"/&gt;&lt;/w:style&gt;&lt;w:style w:type="paragraph" w:styleId="Signature"&gt;&lt;w:name w:val="Signature"/&gt;&lt;w:basedOn w:val="Normal"/&gt;&lt;w:link w:val="SignatureChar"/&gt;&lt;w:semiHidden/&gt;&lt;w:rsid w:val="0014037C"/&gt;&lt;w:pPr&gt;&lt;w:ind w:left="4252"/&gt;&lt;/w:pPr&gt;&lt;/w:style&gt;&lt;w:style w:type="character" w:customStyle="1" w:styleId="SignatureChar"&gt;&lt;w:name w:val="Signature Char"/&gt;&lt;w:basedOn w:val="DefaultParagraphFont"/&gt;&lt;w:link w:val="Signature"/&gt;&lt;w:semiHidden/&gt;&lt;w:rsid w:val="0014037C"/&gt;&lt;/w:style&gt;&lt;w:style w:type="character" w:styleId="Strong"&gt;&lt;w:name w:val="Strong"/&gt;&lt;w:basedOn w:val="DefaultParagraphFont"/&gt;&lt;w:semiHidden/&gt;&lt;w:rsid w:val="0014037C"/&gt;&lt;w:rPr&gt;&lt;w:b/&gt;&lt;w:bCs/&gt;&lt;/w:rPr&gt;&lt;/w:style&gt;&lt;w:style w:type="paragraph" w:styleId="Subtitle"&gt;&lt;w:name w:val="Subtitle"/&gt;&lt;w:basedOn w:val="Normal"/&gt;&lt;w:next w:val="Normal"/&gt;&lt;w:link w:val="SubtitleChar"/&gt;&lt;w:semiHidden/&gt;&lt;w:rsid w:val="0014037C"/&gt;&lt;w:pPr&gt;&lt;w:numPr&gt;&lt;w:ilvl w:val="1"/&gt;&lt;/w:numPr&gt;&lt;/w:pPr&gt;&lt;w:rPr&gt;&lt;w:rFonts w:asciiTheme="majorHAnsi" w:eastAsiaTheme="majorEastAsia" w:hAnsiTheme="majorHAnsi" w:cstheme="majorBidi"/&gt;&lt;w:i/&gt;&lt;w:iCs/&gt;&lt;w:color w:val="D38F4C" w:themeColor="accent1"/&gt;&lt;w:spacing w:val="15"/&gt;&lt;w:sz w:val="24"/&gt;&lt;/w:rPr&gt;&lt;/w:style&gt;&lt;w:style w:type="character" w:customStyle="1" w:styleId="SubtitleChar"&gt;&lt;w:name w:val="Subtitle Char"/&gt;&lt;w:basedOn w:val="DefaultParagraphFont"/&gt;&lt;w:link w:val="Subtitle"/&gt;&lt;w:semiHidden/&gt;&lt;w:rsid w:val="0014037C"/&gt;&lt;w:rPr&gt;&lt;w:rFonts w:asciiTheme="majorHAnsi" w:eastAsiaTheme="majorEastAsia" w:hAnsiTheme="majorHAnsi" w:cstheme="majorBidi"/&gt;&lt;w:i/&gt;&lt;w:iCs/&gt;&lt;w:color w:val="D38F4C" w:themeColor="accent1"/&gt;&lt;w:spacing w:val="15"/&gt;&lt;w:sz w:val="24"/&gt;&lt;/w:rPr&gt;&lt;/w:style&gt;&lt;w:style w:type="character" w:styleId="SubtleEmphasis"&gt;&lt;w:name w:val="Subtle Emphasis"/&gt;&lt;w:basedOn w:val="DefaultParagraphFont"/&gt;&lt;w:uiPriority w:val="19"/&gt;&lt;w:semiHidden/&gt;&lt;w:rsid w:val="0014037C"/&gt;&lt;w:rPr&gt;&lt;w:i/&gt;&lt;w:iCs/&gt;&lt;w:color w:val="808080" w:themeColor="text1" w:themeTint="7F"/&gt;&lt;/w:rPr&gt;&lt;/w:style&gt;&lt;w:style w:type="character" w:styleId="SubtleReference"&gt;&lt;w:name w:val="Subtle Reference"/&gt;&lt;w:basedOn w:val="DefaultParagraphFont"/&gt;&lt;w:uiPriority w:val="31"/&gt;&lt;w:semiHidden/&gt;&lt;w:rsid w:val="0014037C"/&gt;&lt;w:rPr&gt;&lt;w:smallCaps/&gt;&lt;w:color w:val="C2D68E" w:themeColor="accent2"/&gt;&lt;w:u w:val="single"/&gt;&lt;/w:rPr&gt;&lt;/w:style&gt;&lt;w:style w:type="paragraph" w:styleId="TableofAuthorities"&gt;&lt;w:name w:val="table of authorities"/&gt;&lt;w:basedOn w:val="Normal"/&gt;&lt;w:next w:val="Normal"/&gt;&lt;w:semiHidden/&gt;&lt;w:rsid w:val="0014037C"/&gt;&lt;w:pPr&gt;&lt;w:ind w:left="200" w:hanging="200"/&gt;&lt;/w:pPr&gt;&lt;/w:style&gt;&lt;w:style w:type="paragraph" w:styleId="TableofFigures"&gt;&lt;w:name w:val="table of figures"/&gt;&lt;w:basedOn w:val="Normal"/&gt;&lt;w:next w:val="Normal"/&gt;&lt;w:semiHidden/&gt;&lt;w:rsid w:val="0014037C"/&gt;&lt;/w:style&gt;&lt;w:style w:type="paragraph" w:styleId="TOAHeading"&gt;&lt;w:name w:val="toa heading"/&gt;&lt;w:basedOn w:val="Normal"/&gt;&lt;w:next w:val="Normal"/&gt;&lt;w:semiHidden/&gt;&lt;w:rsid w:val="0014037C"/&gt;&lt;w:pPr&gt;&lt;w:spacing w:before="120"/&gt;&lt;/w:pPr&gt;&lt;w:rPr&gt;&lt;w:rFonts w:asciiTheme="majorHAnsi" w:eastAsiaTheme="majorEastAsia" w:hAnsiTheme="majorHAnsi" w:cstheme="majorBidi"/&gt;&lt;w:b/&gt;&lt;w:bCs/&gt;&lt;w:sz w:val="24"/&gt;&lt;/w:rPr&gt;&lt;/w:style&gt;&lt;w:style w:type="paragraph" w:styleId="TOC3"&gt;&lt;w:name w:val="toc 3"/&gt;&lt;w:basedOn w:val="Normal"/&gt;&lt;w:next w:val="Normal"/&gt;&lt;w:autoRedefine/&gt;&lt;w:semiHidden/&gt;&lt;w:rsid w:val="0014037C"/&gt;&lt;w:pPr&gt;&lt;w:spacing w:after="100"/&gt;&lt;w:ind w:left="400"/&gt;&lt;/w:pPr&gt;&lt;/w:style&gt;&lt;w:style w:type="paragraph" w:styleId="TOC4"&gt;&lt;w:name w:val="toc 4"/&gt;&lt;w:basedOn w:val="Normal"/&gt;&lt;w:next w:val="Normal"/&gt;&lt;w:autoRedefine/&gt;&lt;w:semiHidden/&gt;&lt;w:rsid w:val="0014037C"/&gt;&lt;w:pPr&gt;&lt;w:spacing w:after="100"/&gt;&lt;w:ind w:left="600"/&gt;&lt;/w:pPr&gt;&lt;/w:style&gt;&lt;w:style w:type="paragraph" w:styleId="TOC5"&gt;&lt;w:name w:val="toc 5"/&gt;&lt;w:basedOn w:val="Normal"/&gt;&lt;w:next w:val="Normal"/&gt;&lt;w:autoRedefine/&gt;&lt;w:semiHidden/&gt;&lt;w:rsid w:val="0014037C"/&gt;&lt;w:pPr&gt;&lt;w:spacing w:after="100"/&gt;&lt;w:ind w:left="800"/&gt;&lt;/w:pPr&gt;&lt;/w:style&gt;&lt;w:style w:type="paragraph" w:styleId="TOC6"&gt;&lt;w:name w:val="toc 6"/&gt;&lt;w:basedOn w:val="Normal"/&gt;&lt;w:next w:val="Normal"/&gt;&lt;w:autoRedefine/&gt;&lt;w:semiHidden/&gt;&lt;w:rsid w:val="0014037C"/&gt;&lt;w:pPr&gt;&lt;w:spacing w:after="100"/&gt;&lt;w:ind w:left="1000"/&gt;&lt;/w:pPr&gt;&lt;/w:style&gt;&lt;w:style w:type="paragraph" w:styleId="TOC7"&gt;&lt;w:name w:val="toc 7"/&gt;&lt;w:basedOn w:val="Normal"/&gt;&lt;w:next w:val="Normal"/&gt;&lt;w:autoRedefine/&gt;&lt;w:semiHidden/&gt;&lt;w:rsid w:val="0014037C"/&gt;&lt;w:pPr&gt;&lt;w:spacing w:after="100"/&gt;&lt;w:ind w:left="1200"/&gt;&lt;/w:pPr&gt;&lt;/w:style&gt;&lt;w:style w:type="paragraph" w:styleId="TOC8"&gt;&lt;w:name w:val="toc 8"/&gt;&lt;w:basedOn w:val="Normal"/&gt;&lt;w:next w:val="Normal"/&gt;&lt;w:autoRedefine/&gt;&lt;w:semiHidden/&gt;&lt;w:rsid w:val="0014037C"/&gt;&lt;w:pPr&gt;&lt;w:spacing w:after="100"/&gt;&lt;w:ind w:left="1400"/&gt;&lt;/w:pPr&gt;&lt;/w:style&gt;&lt;w:style w:type="paragraph" w:styleId="TOC9"&gt;&lt;w:name w:val="toc 9"/&gt;&lt;w:basedOn w:val="Normal"/&gt;&lt;w:next w:val="Normal"/&gt;&lt;w:autoRedefine/&gt;&lt;w:semiHidden/&gt;&lt;w:rsid w:val="0014037C"/&gt;&lt;w:pPr&gt;&lt;w:spacing w:after="100"/&gt;&lt;w:ind w:left="1600"/&gt;&lt;/w:pPr&gt;&lt;/w:style&gt;&lt;w:style w:type="paragraph" w:styleId="TOCHeading"&gt;&lt;w:name w:val="TOC Heading"/&gt;&lt;w:basedOn w:val="Heading1"/&gt;&lt;w:next w:val="Normal"/&gt;&lt;w:uiPriority w:val="39"/&gt;&lt;w:semiHidden/&gt;&lt;w:rsid w:val="0014037C"/&gt;&lt;w:pPr&gt;&lt;w:keepNext/&gt;&lt;w:keepLines/&gt;&lt;w:spacing w:before="480" w:after="0"/&gt;&lt;w:outlineLvl w:val="9"/&gt;&lt;/w:pPr&gt;&lt;w:rPr&gt;&lt;w:rFonts w:eastAsiaTheme="majorEastAsia" w:cstheme="majorBidi"/&gt;&lt;w:b/&gt;&lt;w:bCs/&gt;&lt;w:color w:val="AC6A2A" w:themeColor="accent1" w:themeShade="BF"/&gt;&lt;w:sz w:val="28"/&gt;&lt;w:szCs w:val="28"/&gt;&lt;/w:rPr&gt;&lt;/w:style&gt;&lt;w:style w:type="paragraph" w:customStyle="1" w:styleId="Sidhuvudlogga"&gt;&lt;w:name w:val="Sidhuvud logga"/&gt;&lt;w:basedOn w:val="Header"/&gt;&lt;w:uiPriority w:val="99"/&gt;&lt;w:unhideWhenUsed/&gt;&lt;w:rsid w:val="0014037C"/&gt;&lt;w:pPr&gt;&lt;w:ind w:left="5041"/&gt;&lt;/w:pPr&gt;&lt;/w:style&gt;&lt;w:style w:type="paragraph" w:customStyle="1" w:styleId="Sidfotadress"&gt;&lt;w:name w:val="Sidfot adress"/&gt;&lt;w:basedOn w:val="Noparagraphstyle"/&gt;&lt;w:uiPriority w:val="99"/&gt;&lt;w:rsid w:val="0014037C"/&gt;&lt;w:pPr&gt;&lt;w:spacing w:line="240" w:lineRule="auto"/&gt;&lt;w:ind w:left="5041"/&gt;&lt;/w:pPr&gt;&lt;w:rPr&gt;&lt;w:rFonts w:ascii="TheSansOsF Plain" w:hAnsi="TheSansOsF Plain"/&gt;&lt;w:sz w:val="13"/&gt;&lt;w:szCs w:val="13"/&gt;&lt;/w:rPr&gt;&lt;/w:style&gt;&lt;w:style w:type="table" w:styleId="TableGrid"&gt;&lt;w:name w:val="Table Grid"/&gt;&lt;w:basedOn w:val="TableNormal"/&gt;&lt;w:rsid w:val="0014037C"/&gt;&lt;w:tblPr&gt;&lt;w:tblBorders&gt;&lt;w:top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w:styleId="HeaderChar"&gt;&lt;w:name w:val="Header Char"/&gt;&lt;w:basedOn w:val="DefaultParagraphFont"/&gt;&lt;w:link w:val="Header"/&gt;&lt;w:uiPriority w:val="99"/&gt;&lt;w:rsid w:val="0014037C"/&gt;&lt;w:rPr&gt;&lt;w:sz w:val="18"/&gt;&lt;w:szCs w:val="18"/&gt;&lt;/w:rPr&gt;&lt;/w:style&gt;&lt;w:style w:type="paragraph" w:customStyle="1" w:styleId="Yttrande"&gt;&lt;w:name w:val="Yttrande"/&gt;&lt;w:basedOn w:val="Adress"/&gt;&lt;w:uiPriority w:val="99"/&gt;&lt;w:rsid w:val="0014037C"/&gt;&lt;w:pPr&gt;&lt;w:spacing w:line="260" w:lineRule="exact"/&gt;&lt;w:ind w:left="4990" w:hanging="4990"/&gt;&lt;/w:pPr&gt;&lt;/w:style&gt;&lt;/w:styles&gt;&lt;/pkg:xmlData&gt;&lt;/pkg:part&gt;&lt;pkg:part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w:val="FC8645A4"/&gt;&lt;w:lvl w:ilvl="0"&gt;&lt;w:start w:val="1"/&gt;&lt;w:numFmt w:val="decimal"/&gt;&lt;w:pStyle w:val="ListNumber5"/&gt;&lt;w:lvlText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w:val="C2780E04"/&gt;&lt;w:lvl w:ilvl="0"&gt;&lt;w:start w:val="1"/&gt;&lt;w:numFmt w:val="decimal"/&gt;&lt;w:pStyle w:val="ListNumber4"/&gt;&lt;w:lvlText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w:val="786EB8F2"/&gt;&lt;w:lvl w:ilvl="0"&gt;&lt;w:start w:val="1"/&gt;&lt;w:numFmt w:val="decimal"/&gt;&lt;w:pStyle w:val="ListNumber3"/&gt;&lt;w:lvlText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w:val="817836B8"/&gt;&lt;w:lvl w:ilvl="0"&gt;&lt;w:start w:val="1"/&gt;&lt;w:numFmt w:val="decimal"/&gt;&lt;w:pStyle w:val="ListNumber2"/&gt;&lt;w:lvlText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w:val="DEAC1B14"/&gt;&lt;w:lvl w:ilvl="0"&gt;&lt;w:start w:val="1"/&gt;&lt;w:numFmt w:val="bullet"/&gt;&lt;w:pStyle w:val="ListBullet5"/&gt;&lt;w:lvlText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w:val="F316454C"/&gt;&lt;w:lvl w:ilvl="0"&gt;&lt;w:start w:val="1"/&gt;&lt;w:numFmt w:val="bullet"/&gt;&lt;w:pStyle w:val="ListBullet4"/&gt;&lt;w:lvlText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w:val="6C6E2836"/&gt;&lt;w:lvl w:ilvl="0"&gt;&lt;w:start w:val="1"/&gt;&lt;w:numFmt w:val="bullet"/&gt;&lt;w:pStyle w:val="ListBullet3"/&gt;&lt;w:lvlText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w:val="FFFFFF88"/&gt;&lt;w:multiLevelType w:val="singleLevel"/&gt;&lt;w:tmpl w:val="CBEA6704"/&gt;&lt;w:lvl w:ilvl="0"&gt;&lt;w:start w:val="1"/&gt;&lt;w:numFmt w:val="decimal"/&gt;&lt;w:pStyle w:val="ListNumber"/&gt;&lt;w:lvlText w:val="%1."/&gt;&lt;w:lvlJc w:val="left"/&gt;&lt;w:pPr&gt;&lt;w:tabs&gt;&lt;w:tab w:val="num" w:pos="284"/&gt;&lt;/w:tabs&gt;&lt;w:ind w:left="284" w:hanging="284"/&gt;&lt;/w:pPr&gt;&lt;w:rPr&gt;&lt;w:rFonts w:hint="default"/&gt;&lt;/w:rPr&gt;&lt;/w:lvl&gt;&lt;/w:abstractNum&gt;&lt;w:abstractNum w:abstractNumId="8" w15:restartNumberingAfterBreak="0"&gt;&lt;w:nsid w:val="1ABF4648"/&gt;&lt;w:multiLevelType w:val="multilevel"/&gt;&lt;w:tmpl w:val="2F5C564E"/&gt;&lt;w:lvl w:ilvl="0"&gt;&lt;w:start w:val="1"/&gt;&lt;w:numFmt w:val="bullet"/&gt;&lt;w:pStyle w:val="ListBullet2"/&gt;&lt;w:lvlText w:val="-"/&gt;&lt;w:lvlJc w:val="left"/&gt;&lt;w:pPr&gt;&lt;w:tabs&gt;&lt;w:tab w:val="num" w:pos="1131"/&gt;&lt;/w:tabs&gt;&lt;w:ind w:left="1131" w:hanging="284"/&gt;&lt;/w:pPr&gt;&lt;w:rPr&gt;&lt;w:rFonts w:ascii="Courier New" w:hAnsi="Courier New" w:hint="default"/&gt;&lt;w:sz w:val="20"/&gt;&lt;w:szCs w:val="20"/&gt;&lt;/w:rPr&gt;&lt;/w:lvl&gt;&lt;w:lvl w:ilvl="1"&gt;&lt;w:start w:val="1"/&gt;&lt;w:numFmt w:val="bullet"/&gt;&lt;w:lvlText w:val=""/&gt;&lt;w:lvlJc w:val="left"/&gt;&lt;w:pPr&gt;&lt;w:tabs&gt;&lt;w:tab w:val="num" w:pos="1414"/&gt;&lt;/w:tabs&gt;&lt;w:ind w:left="1414" w:hanging="283"/&gt;&lt;/w:pPr&gt;&lt;w:rPr&gt;&lt;w:rFonts w:ascii="Wingdings" w:hAnsi="Wingdings" w:hint="default"/&gt;&lt;/w:rPr&gt;&lt;/w:lvl&gt;&lt;w:lvl w:ilvl="2"&gt;&lt;w:start w:val="1"/&gt;&lt;w:numFmt w:val="bullet"/&gt;&lt;w:lvlText w:val=""/&gt;&lt;w:lvlJc w:val="left"/&gt;&lt;w:pPr&gt;&lt;w:tabs&gt;&lt;w:tab w:val="num" w:pos="1698"/&gt;&lt;/w:tabs&gt;&lt;w:ind w:left="1698" w:hanging="284"/&gt;&lt;/w:pPr&gt;&lt;w:rPr&gt;&lt;w:rFonts w:ascii="Wingdings" w:hAnsi="Wingdings" w:hint="default"/&gt;&lt;/w:rPr&gt;&lt;/w:lvl&gt;&lt;w:lvl w:ilvl="3"&gt;&lt;w:start w:val="1"/&gt;&lt;w:numFmt w:val="bullet"/&gt;&lt;w:lvlText w:val=""/&gt;&lt;w:lvlJc w:val="left"/&gt;&lt;w:pPr&gt;&lt;w:tabs&gt;&lt;w:tab w:val="num" w:pos="2287"/&gt;&lt;/w:tabs&gt;&lt;w:ind w:left="2287" w:hanging="360"/&gt;&lt;/w:pPr&gt;&lt;w:rPr&gt;&lt;w:rFonts w:ascii="Symbol" w:hAnsi="Symbol" w:hint="default"/&gt;&lt;/w:rPr&gt;&lt;/w:lvl&gt;&lt;w:lvl w:ilvl="4"&gt;&lt;w:start w:val="1"/&gt;&lt;w:numFmt w:val="bullet"/&gt;&lt;w:lvlText w:val=""/&gt;&lt;w:lvlJc w:val="left"/&gt;&lt;w:pPr&gt;&lt;w:tabs&gt;&lt;w:tab w:val="num" w:pos="2647"/&gt;&lt;/w:tabs&gt;&lt;w:ind w:left="2647" w:hanging="360"/&gt;&lt;/w:pPr&gt;&lt;w:rPr&gt;&lt;w:rFonts w:ascii="Symbol" w:hAnsi="Symbol" w:hint="default"/&gt;&lt;/w:rPr&gt;&lt;/w:lvl&gt;&lt;w:lvl w:ilvl="5"&gt;&lt;w:start w:val="1"/&gt;&lt;w:numFmt w:val="bullet"/&gt;&lt;w:lvlText w:val=""/&gt;&lt;w:lvlJc w:val="left"/&gt;&lt;w:pPr&gt;&lt;w:tabs&gt;&lt;w:tab w:val="num" w:pos="3007"/&gt;&lt;/w:tabs&gt;&lt;w:ind w:left="3007" w:hanging="360"/&gt;&lt;/w:pPr&gt;&lt;w:rPr&gt;&lt;w:rFonts w:ascii="Wingdings" w:hAnsi="Wingdings" w:hint="default"/&gt;&lt;/w:rPr&gt;&lt;/w:lvl&gt;&lt;w:lvl w:ilvl="6"&gt;&lt;w:start w:val="1"/&gt;&lt;w:numFmt w:val="bullet"/&gt;&lt;w:lvlText w:val=""/&gt;&lt;w:lvlJc w:val="left"/&gt;&lt;w:pPr&gt;&lt;w:tabs&gt;&lt;w:tab w:val="num" w:pos="3367"/&gt;&lt;/w:tabs&gt;&lt;w:ind w:left="3367" w:hanging="360"/&gt;&lt;/w:pPr&gt;&lt;w:rPr&gt;&lt;w:rFonts w:ascii="Wingdings" w:hAnsi="Wingdings" w:hint="default"/&gt;&lt;/w:rPr&gt;&lt;/w:lvl&gt;&lt;w:lvl w:ilvl="7"&gt;&lt;w:start w:val="1"/&gt;&lt;w:numFmt w:val="bullet"/&gt;&lt;w:lvlText w:val=""/&gt;&lt;w:lvlJc w:val="left"/&gt;&lt;w:pPr&gt;&lt;w:tabs&gt;&lt;w:tab w:val="num" w:pos="3727"/&gt;&lt;/w:tabs&gt;&lt;w:ind w:left="3727" w:hanging="360"/&gt;&lt;/w:pPr&gt;&lt;w:rPr&gt;&lt;w:rFonts w:ascii="Symbol" w:hAnsi="Symbol" w:hint="default"/&gt;&lt;/w:rPr&gt;&lt;/w:lvl&gt;&lt;w:lvl w:ilvl="8"&gt;&lt;w:start w:val="1"/&gt;&lt;w:numFmt w:val="bullet"/&gt;&lt;w:lvlText w:val=""/&gt;&lt;w:lvlJc w:val="left"/&gt;&lt;w:pPr&gt;&lt;w:tabs&gt;&lt;w:tab w:val="num" w:pos="4087"/&gt;&lt;/w:tabs&gt;&lt;w:ind w:left="4087" w:hanging="360"/&gt;&lt;/w:pPr&gt;&lt;w:rPr&gt;&lt;w:rFonts w:ascii="Symbol" w:hAnsi="Symbol" w:hint="default"/&gt;&lt;/w:rPr&gt;&lt;/w:lvl&gt;&lt;/w:abstractNum&gt;&lt;w:abstractNum w:abstractNumId="9" w15:restartNumberingAfterBreak="0"&gt;&lt;w:nsid w:val="62B92D92"/&gt;&lt;w:multiLevelType w:val="multilevel"/&gt;&lt;w:tmpl w:val="F30CDE64"/&gt;&lt;w:lvl w:ilvl="0"&gt;&lt;w:start w:val="1"/&gt;&lt;w:numFmt w:val="bullet"/&gt;&lt;w:pStyle w:val="ListBullet"/&gt;&lt;w:lvlText w:val=""/&gt;&lt;w:lvlJc w:val="left"/&gt;&lt;w:pPr&gt;&lt;w:tabs&gt;&lt;w:tab w:val="num" w:pos="284"/&gt;&lt;/w:tabs&gt;&lt;w:ind w:left="284" w:hanging="284"/&gt;&lt;/w:pPr&gt;&lt;w:rPr&gt;&lt;w:rFonts w:ascii="Symbol" w:hAnsi="Symbol" w:hint="default"/&gt;&lt;w:sz w:val="20"/&gt;&lt;w:szCs w:val="20"/&gt;&lt;/w:rPr&gt;&lt;/w:lvl&gt;&lt;w:lvl w:ilvl="1"&gt;&lt;w:start w:val="1"/&gt;&lt;w:numFmt w:val="bullet"/&gt;&lt;w:lvlText w:val="–"/&gt;&lt;w:lvlJc w:val="left"/&gt;&lt;w:pPr&gt;&lt;w:tabs&gt;&lt;w:tab w:val="num" w:pos="567"/&gt;&lt;/w:tabs&gt;&lt;w:ind w:left="567" w:hanging="283"/&gt;&lt;/w:pPr&gt;&lt;w:rPr&gt;&lt;w:rFonts w:ascii="Courier New" w:hAnsi="Courier New" w:hint="default"/&gt;&lt;/w:rPr&gt;&lt;/w:lvl&gt;&lt;w:lvl w:ilvl="2"&gt;&lt;w:start w:val="1"/&gt;&lt;w:numFmt w:val="bullet"/&gt;&lt;w:lvlText w:val=""/&gt;&lt;w:lvlJc w:val="left"/&gt;&lt;w:pPr&gt;&lt;w:tabs&gt;&lt;w:tab w:val="num" w:pos="851"/&gt;&lt;/w:tabs&gt;&lt;w:ind w:left="851" w:hanging="284"/&gt;&lt;/w:pPr&gt;&lt;w:rPr&gt;&lt;w:rFonts w:ascii="Wingdings" w:hAnsi="Wingdings" w:hint="default"/&gt;&lt;/w:rPr&gt;&lt;/w:lvl&gt;&lt;w:lvl w:ilvl="3"&gt;&lt;w:start w:val="1"/&gt;&lt;w:numFmt w:val="bullet"/&gt;&lt;w:lvlText w:val=""/&gt;&lt;w:lvlJc w:val="left"/&gt;&lt;w:pPr&gt;&lt;w:tabs&gt;&lt;w:tab w:val="num" w:pos="1440"/&gt;&lt;/w:tabs&gt;&lt;w:ind w:left="1440" w:hanging="360"/&gt;&lt;/w:pPr&gt;&lt;w:rPr&gt;&lt;w:rFonts w:ascii="Symbol" w:hAnsi="Symbol" w:hint="default"/&gt;&lt;/w:rPr&gt;&lt;/w:lvl&gt;&lt;w:lvl w:ilvl="4"&gt;&lt;w:start w:val="1"/&gt;&lt;w:numFmt w:val="bullet"/&gt;&lt;w:lvlText w:val=""/&gt;&lt;w:lvlJc w:val="left"/&gt;&lt;w:pPr&gt;&lt;w:tabs&gt;&lt;w:tab w:val="num" w:pos="1800"/&gt;&lt;/w:tabs&gt;&lt;w:ind w:left="1800" w:hanging="360"/&gt;&lt;/w:pPr&gt;&lt;w:rPr&gt;&lt;w:rFonts w:ascii="Symbol" w:hAnsi="Symbol" w:hint="default"/&gt;&lt;/w:rPr&gt;&lt;/w:lvl&gt;&lt;w:lvl w:ilvl="5"&gt;&lt;w:start w:val="1"/&gt;&lt;w:numFmt w:val="bullet"/&gt;&lt;w:lvlText w:val=""/&gt;&lt;w:lvlJc w:val="left"/&gt;&lt;w:pPr&gt;&lt;w:tabs&gt;&lt;w:tab w:val="num" w:pos="2160"/&gt;&lt;/w:tabs&gt;&lt;w:ind w:left="2160" w:hanging="360"/&gt;&lt;/w:pPr&gt;&lt;w:rPr&gt;&lt;w:rFonts w:ascii="Wingdings" w:hAnsi="Wingdings" w:hint="default"/&gt;&lt;/w:rPr&gt;&lt;/w:lvl&gt;&lt;w:lvl w:ilvl="6"&gt;&lt;w:start w:val="1"/&gt;&lt;w:numFmt w:val="bullet"/&gt;&lt;w:lvlText w:val=""/&gt;&lt;w:lvlJc w:val="left"/&gt;&lt;w:pPr&gt;&lt;w:tabs&gt;&lt;w:tab w:val="num" w:pos="2520"/&gt;&lt;/w:tabs&gt;&lt;w:ind w:left="2520" w:hanging="360"/&gt;&lt;/w:pPr&gt;&lt;w:rPr&gt;&lt;w:rFonts w:ascii="Wingdings" w:hAnsi="Wingdings" w:hint="default"/&gt;&lt;/w:rPr&gt;&lt;/w:lvl&gt;&lt;w:lvl w:ilvl="7"&gt;&lt;w:start w:val="1"/&gt;&lt;w:numFmt w:val="bullet"/&gt;&lt;w:lvlText w:val=""/&gt;&lt;w:lvlJc w:val="left"/&gt;&lt;w:pPr&gt;&lt;w:tabs&gt;&lt;w:tab w:val="num" w:pos="2880"/&gt;&lt;/w:tabs&gt;&lt;w:ind w:left="2880" w:hanging="360"/&gt;&lt;/w:pPr&gt;&lt;w:rPr&gt;&lt;w:rFonts w:ascii="Symbol" w:hAnsi="Symbol" w:hint="default"/&gt;&lt;/w:rPr&gt;&lt;/w:lvl&gt;&lt;w:lvl w:ilvl="8"&gt;&lt;w:start w:val="1"/&gt;&lt;w:numFmt w:val="bullet"/&gt;&lt;w:lvlText w:val=""/&gt;&lt;w:lvlJc w:val="left"/&gt;&lt;w:pPr&gt;&lt;w:tabs&gt;&lt;w:tab w:val="num" w:pos="3240"/&gt;&lt;/w:tabs&gt;&lt;w:ind w:left="3240" w:hanging="360"/&gt;&lt;/w:pPr&gt;&lt;w:rPr&gt;&lt;w:rFonts w:ascii="Symbol" w:hAnsi="Symbol" w:hint="default"/&gt;&lt;/w:rPr&gt;&lt;/w:lvl&gt;&lt;/w:abstractNum&gt;&lt;w:num w:numId="1"&gt;&lt;w:abstractNumId w:val="7"/&gt;&lt;/w:num&gt;&lt;w:num w:numId="2"&gt;&lt;w:abstractNumId w:val="3"/&gt;&lt;/w:num&gt;&lt;w:num w:numId="3"&gt;&lt;w:abstractNumId w:val="2"/&gt;&lt;/w:num&gt;&lt;w:num w:numId="4"&gt;&lt;w:abstractNumId w:val="1"/&gt;&lt;/w:num&gt;&lt;w:num w:numId="5"&gt;&lt;w:abstractNumId w:val="0"/&gt;&lt;/w:num&gt;&lt;w:num w:numId="6"&gt;&lt;w:abstractNumId w:val="9"/&gt;&lt;/w:num&gt;&lt;w:num w:numId="7"&gt;&lt;w:abstractNumId w:val="8"/&gt;&lt;/w:num&gt;&lt;w:num w:numId="8"&gt;&lt;w:abstractNumId w:val="6"/&gt;&lt;/w:num&gt;&lt;w:num w:numId="9"&gt;&lt;w:abstractNumId w:val="5"/&gt;&lt;/w:num&gt;&lt;w:num w:numId="10"&gt;&lt;w:abstractNumId w:val="4"/&gt;&lt;/w:num&gt;&lt;w:numIdMacAtCleanup w:val="10"/&gt;&lt;/w:numbering&gt;&lt;/pkg:xmlData&gt;&lt;/pkg:part&gt;&lt;/pkg:package&gt;
</gbs:ToActivityContactJOINEX.Name>
  <gbs:Senders gbs:loadFromGrowBusiness="OnProduce" gbs:saveInGrowBusiness="False" gbs:connected="true" gbs:recno="" gbs:entity="" gbs:datatype="string" gbs:key="3165415283">Senders</gbs:Senders>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0616-F829-4448-B4BD-1F7987ABD946}">
  <ds:schemaRefs>
    <ds:schemaRef ds:uri="http://www.software-innovation.no/growBusinessDocument"/>
  </ds:schemaRefs>
</ds:datastoreItem>
</file>

<file path=customXml/itemProps2.xml><?xml version="1.0" encoding="utf-8"?>
<ds:datastoreItem xmlns:ds="http://schemas.openxmlformats.org/officeDocument/2006/customXml" ds:itemID="{CD320784-83A5-4CB9-88CC-52098EEB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logo o sidfot</Template>
  <TotalTime>0</TotalTime>
  <Pages>4</Pages>
  <Words>1168</Words>
  <Characters>6645</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2023-09-29T13:23:00Z</dcterms:created>
  <dcterms:modified xsi:type="dcterms:W3CDTF">2023-09-29T13:23:00Z</dcterms:modified>
</cp:coreProperties>
</file>