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5BD14" w14:textId="4EFF8C40" w:rsidR="00114440" w:rsidRPr="006650A7" w:rsidRDefault="00114440">
      <w:pPr>
        <w:shd w:val="clear" w:color="auto" w:fill="FFFFFF"/>
        <w:spacing w:after="0" w:line="240" w:lineRule="auto"/>
        <w:jc w:val="center"/>
        <w:rPr>
          <w:rFonts w:ascii="Times New Roman" w:eastAsia="Times New Roman" w:hAnsi="Times New Roman" w:cs="Times New Roman"/>
          <w:b/>
          <w:bCs/>
          <w:sz w:val="24"/>
          <w:szCs w:val="24"/>
        </w:rPr>
      </w:pPr>
      <w:r w:rsidRPr="006650A7">
        <w:rPr>
          <w:rFonts w:ascii="Times New Roman" w:eastAsia="Times New Roman" w:hAnsi="Times New Roman" w:cs="Times New Roman"/>
          <w:b/>
          <w:bCs/>
          <w:sz w:val="24"/>
          <w:szCs w:val="24"/>
        </w:rPr>
        <w:t>Outcome</w:t>
      </w:r>
      <w:r w:rsidR="00364A17" w:rsidRPr="006650A7">
        <w:rPr>
          <w:rFonts w:ascii="Times New Roman" w:eastAsia="Times New Roman" w:hAnsi="Times New Roman" w:cs="Times New Roman"/>
          <w:b/>
          <w:bCs/>
          <w:sz w:val="24"/>
          <w:szCs w:val="24"/>
        </w:rPr>
        <w:t xml:space="preserve"> Document of the Expert </w:t>
      </w:r>
      <w:r w:rsidRPr="006650A7">
        <w:rPr>
          <w:rFonts w:ascii="Times New Roman" w:eastAsia="Times New Roman" w:hAnsi="Times New Roman" w:cs="Times New Roman"/>
          <w:b/>
          <w:bCs/>
          <w:sz w:val="24"/>
          <w:szCs w:val="24"/>
        </w:rPr>
        <w:t xml:space="preserve">Seminar </w:t>
      </w:r>
    </w:p>
    <w:p w14:paraId="00000001" w14:textId="53F9B893" w:rsidR="00474359" w:rsidRPr="006650A7" w:rsidRDefault="00364A17">
      <w:pPr>
        <w:shd w:val="clear" w:color="auto" w:fill="FFFFFF"/>
        <w:spacing w:after="0" w:line="240" w:lineRule="auto"/>
        <w:jc w:val="center"/>
        <w:rPr>
          <w:rFonts w:ascii="Times New Roman" w:eastAsia="Times New Roman" w:hAnsi="Times New Roman" w:cs="Times New Roman"/>
          <w:b/>
          <w:bCs/>
          <w:sz w:val="24"/>
          <w:szCs w:val="24"/>
        </w:rPr>
      </w:pPr>
      <w:r w:rsidRPr="006650A7">
        <w:rPr>
          <w:rFonts w:ascii="Times New Roman" w:eastAsia="Times New Roman" w:hAnsi="Times New Roman" w:cs="Times New Roman"/>
          <w:b/>
          <w:bCs/>
          <w:sz w:val="24"/>
          <w:szCs w:val="24"/>
        </w:rPr>
        <w:t xml:space="preserve">on </w:t>
      </w:r>
      <w:r w:rsidR="00114440" w:rsidRPr="006650A7">
        <w:rPr>
          <w:rFonts w:ascii="Times New Roman" w:eastAsia="Times New Roman" w:hAnsi="Times New Roman" w:cs="Times New Roman"/>
          <w:b/>
          <w:bCs/>
          <w:sz w:val="24"/>
          <w:szCs w:val="24"/>
        </w:rPr>
        <w:t xml:space="preserve">the </w:t>
      </w:r>
      <w:r w:rsidRPr="006650A7">
        <w:rPr>
          <w:rFonts w:ascii="Times New Roman" w:eastAsia="Times New Roman" w:hAnsi="Times New Roman" w:cs="Times New Roman"/>
          <w:b/>
          <w:bCs/>
          <w:sz w:val="24"/>
          <w:szCs w:val="24"/>
        </w:rPr>
        <w:t xml:space="preserve">Legislation Development on </w:t>
      </w:r>
      <w:r w:rsidR="00114440" w:rsidRPr="006650A7">
        <w:rPr>
          <w:rFonts w:ascii="Times New Roman" w:eastAsia="Times New Roman" w:hAnsi="Times New Roman" w:cs="Times New Roman"/>
          <w:b/>
          <w:bCs/>
          <w:sz w:val="24"/>
          <w:szCs w:val="24"/>
        </w:rPr>
        <w:t xml:space="preserve">the </w:t>
      </w:r>
      <w:r w:rsidRPr="006650A7">
        <w:rPr>
          <w:rFonts w:ascii="Times New Roman" w:eastAsia="Times New Roman" w:hAnsi="Times New Roman" w:cs="Times New Roman"/>
          <w:b/>
          <w:bCs/>
          <w:sz w:val="24"/>
          <w:szCs w:val="24"/>
        </w:rPr>
        <w:t xml:space="preserve">Rights of Indigenous Small-numbered Peoples </w:t>
      </w:r>
    </w:p>
    <w:p w14:paraId="00000002" w14:textId="77777777" w:rsidR="00474359" w:rsidRPr="002F3C2F" w:rsidRDefault="00364A17">
      <w:pPr>
        <w:shd w:val="clear" w:color="auto" w:fill="FFFFFF"/>
        <w:spacing w:after="0" w:line="240" w:lineRule="auto"/>
        <w:jc w:val="center"/>
        <w:rPr>
          <w:rFonts w:ascii="Times New Roman" w:eastAsia="Times New Roman" w:hAnsi="Times New Roman" w:cs="Times New Roman"/>
          <w:sz w:val="24"/>
          <w:szCs w:val="24"/>
        </w:rPr>
      </w:pPr>
      <w:r w:rsidRPr="002F3C2F">
        <w:rPr>
          <w:rFonts w:ascii="Times New Roman" w:eastAsia="Times New Roman" w:hAnsi="Times New Roman" w:cs="Times New Roman"/>
          <w:sz w:val="24"/>
          <w:szCs w:val="24"/>
        </w:rPr>
        <w:t>(Krasnoyarsk, Russian Federation, January 29–30, 2024)</w:t>
      </w:r>
    </w:p>
    <w:p w14:paraId="594E0334" w14:textId="72103C7A" w:rsidR="006D0518" w:rsidRPr="002F3C2F" w:rsidRDefault="006D0518">
      <w:pPr>
        <w:shd w:val="clear" w:color="auto" w:fill="FFFFFF"/>
        <w:spacing w:after="0" w:line="240" w:lineRule="auto"/>
        <w:jc w:val="center"/>
        <w:rPr>
          <w:rFonts w:ascii="Times New Roman" w:eastAsia="Times New Roman" w:hAnsi="Times New Roman" w:cs="Times New Roman"/>
          <w:sz w:val="24"/>
          <w:szCs w:val="24"/>
        </w:rPr>
      </w:pPr>
      <w:r w:rsidRPr="002F3C2F">
        <w:rPr>
          <w:rFonts w:ascii="Times New Roman" w:eastAsia="Times New Roman" w:hAnsi="Times New Roman" w:cs="Times New Roman"/>
          <w:sz w:val="24"/>
          <w:szCs w:val="24"/>
        </w:rPr>
        <w:t>Organizers: Regional Association of Indigenous Small-Numbered Peoples of the North of Krasnoyarsk Territory, Interregional public organization the Union of Indigenous Peoples “SOYUZ”, Siberian Federal University</w:t>
      </w:r>
    </w:p>
    <w:p w14:paraId="7463D305" w14:textId="77777777" w:rsidR="006D0518" w:rsidRPr="002F3C2F" w:rsidRDefault="006D0518">
      <w:pPr>
        <w:shd w:val="clear" w:color="auto" w:fill="FFFFFF"/>
        <w:spacing w:after="0" w:line="240" w:lineRule="auto"/>
        <w:jc w:val="center"/>
        <w:rPr>
          <w:rFonts w:ascii="Times New Roman" w:eastAsia="Times New Roman" w:hAnsi="Times New Roman" w:cs="Times New Roman"/>
          <w:sz w:val="24"/>
          <w:szCs w:val="24"/>
        </w:rPr>
      </w:pPr>
    </w:p>
    <w:p w14:paraId="00000005" w14:textId="4CCD91DB" w:rsidR="00474359" w:rsidRPr="002F3C2F" w:rsidRDefault="00AF65DE" w:rsidP="002F3C2F">
      <w:pPr>
        <w:shd w:val="clear" w:color="auto" w:fill="FFFFFF"/>
        <w:spacing w:after="0" w:line="240" w:lineRule="auto"/>
        <w:jc w:val="both"/>
        <w:rPr>
          <w:rFonts w:ascii="Times New Roman" w:eastAsia="Times New Roman" w:hAnsi="Times New Roman" w:cs="Times New Roman"/>
          <w:sz w:val="24"/>
          <w:szCs w:val="24"/>
        </w:rPr>
      </w:pPr>
      <w:r w:rsidRPr="00AF65DE">
        <w:rPr>
          <w:rFonts w:ascii="Times New Roman" w:eastAsia="Times New Roman" w:hAnsi="Times New Roman" w:cs="Times New Roman"/>
          <w:sz w:val="24"/>
          <w:szCs w:val="24"/>
        </w:rPr>
        <w:t xml:space="preserve">         </w:t>
      </w:r>
      <w:r w:rsidR="006D0518" w:rsidRPr="002F3C2F">
        <w:rPr>
          <w:rFonts w:ascii="Times New Roman" w:eastAsia="Times New Roman" w:hAnsi="Times New Roman" w:cs="Times New Roman"/>
          <w:sz w:val="24"/>
          <w:szCs w:val="24"/>
        </w:rPr>
        <w:t xml:space="preserve">The participants of the expert seminar, having analyzed current federal and subnational legislation, practices and mechanisms for the participation of representative bodies and organizations of Indigenous Peoples in lawmaking, as well as the efforts of the State, the expert and academic community, independent human rights institutions, agreed with the following conclusions and recommendations addressed to the UN Expert Mechanism on Rights of Indigenous Peoples </w:t>
      </w:r>
      <w:r w:rsidR="004330C2" w:rsidRPr="002F3C2F">
        <w:rPr>
          <w:rFonts w:ascii="Times New Roman" w:eastAsia="Times New Roman" w:hAnsi="Times New Roman" w:cs="Times New Roman"/>
          <w:sz w:val="24"/>
          <w:szCs w:val="24"/>
        </w:rPr>
        <w:t>to</w:t>
      </w:r>
      <w:r w:rsidR="006D0518" w:rsidRPr="002F3C2F">
        <w:rPr>
          <w:rFonts w:ascii="Times New Roman" w:eastAsia="Times New Roman" w:hAnsi="Times New Roman" w:cs="Times New Roman"/>
          <w:sz w:val="24"/>
          <w:szCs w:val="24"/>
        </w:rPr>
        <w:t xml:space="preserve"> </w:t>
      </w:r>
      <w:r w:rsidR="004330C2" w:rsidRPr="002F3C2F">
        <w:rPr>
          <w:rFonts w:ascii="Times New Roman" w:eastAsia="Times New Roman" w:hAnsi="Times New Roman" w:cs="Times New Roman"/>
          <w:sz w:val="24"/>
          <w:szCs w:val="24"/>
        </w:rPr>
        <w:t>inform its study</w:t>
      </w:r>
      <w:r w:rsidR="006D0518" w:rsidRPr="002F3C2F">
        <w:rPr>
          <w:rFonts w:ascii="Times New Roman" w:eastAsia="Times New Roman" w:hAnsi="Times New Roman" w:cs="Times New Roman"/>
          <w:sz w:val="24"/>
          <w:szCs w:val="24"/>
        </w:rPr>
        <w:t xml:space="preserve"> </w:t>
      </w:r>
      <w:r w:rsidR="00364A17" w:rsidRPr="002F3C2F">
        <w:rPr>
          <w:rFonts w:ascii="Times New Roman" w:eastAsia="Times New Roman" w:hAnsi="Times New Roman" w:cs="Times New Roman"/>
          <w:sz w:val="24"/>
          <w:szCs w:val="24"/>
        </w:rPr>
        <w:t>“Laws, Legislation, Policies, Constitutions, Judicial Decisions and Other Mechanisms in which States have Taken Measures to Achieve the Ends of the UN Declaration on the Rights of Indigenous Peoples, in Accordance with Article 38 of the Declaration”</w:t>
      </w:r>
      <w:r w:rsidR="006C489D" w:rsidRPr="002F3C2F">
        <w:rPr>
          <w:rFonts w:ascii="Times New Roman" w:eastAsia="Times New Roman" w:hAnsi="Times New Roman" w:cs="Times New Roman"/>
          <w:sz w:val="24"/>
          <w:szCs w:val="24"/>
        </w:rPr>
        <w:t>:</w:t>
      </w:r>
    </w:p>
    <w:p w14:paraId="00000006" w14:textId="77777777" w:rsidR="00474359" w:rsidRPr="002F3C2F" w:rsidRDefault="00364A17">
      <w:pPr>
        <w:shd w:val="clear" w:color="auto" w:fill="FFFFFF"/>
        <w:spacing w:after="0" w:line="240" w:lineRule="auto"/>
        <w:jc w:val="center"/>
        <w:rPr>
          <w:rFonts w:ascii="Times New Roman" w:eastAsia="Times New Roman" w:hAnsi="Times New Roman" w:cs="Times New Roman"/>
          <w:sz w:val="24"/>
          <w:szCs w:val="24"/>
        </w:rPr>
      </w:pPr>
      <w:r w:rsidRPr="002F3C2F">
        <w:rPr>
          <w:rFonts w:ascii="Times New Roman" w:eastAsia="Times New Roman" w:hAnsi="Times New Roman" w:cs="Times New Roman"/>
          <w:sz w:val="24"/>
          <w:szCs w:val="24"/>
        </w:rPr>
        <w:t> </w:t>
      </w:r>
    </w:p>
    <w:p w14:paraId="4CDE19DC" w14:textId="30402A13" w:rsidR="00BA30AF" w:rsidRPr="002F3C2F" w:rsidRDefault="00BA30AF">
      <w:pPr>
        <w:shd w:val="clear" w:color="auto" w:fill="FFFFFF"/>
        <w:spacing w:after="0" w:line="240" w:lineRule="auto"/>
        <w:jc w:val="both"/>
        <w:rPr>
          <w:rFonts w:ascii="Times New Roman" w:eastAsia="Times New Roman" w:hAnsi="Times New Roman" w:cs="Times New Roman"/>
          <w:b/>
          <w:bCs/>
          <w:sz w:val="24"/>
          <w:szCs w:val="24"/>
        </w:rPr>
      </w:pPr>
      <w:r w:rsidRPr="002F3C2F">
        <w:rPr>
          <w:rFonts w:ascii="Times New Roman" w:eastAsia="Times New Roman" w:hAnsi="Times New Roman" w:cs="Times New Roman"/>
          <w:b/>
          <w:bCs/>
          <w:sz w:val="24"/>
          <w:szCs w:val="24"/>
        </w:rPr>
        <w:t>Development of federal legislation on the rights and state support measures for Indigenous Peoples of the Russian Federation</w:t>
      </w:r>
    </w:p>
    <w:p w14:paraId="42BF8C19" w14:textId="77777777" w:rsidR="00BA30AF" w:rsidRPr="002F3C2F" w:rsidRDefault="00BA30AF">
      <w:pPr>
        <w:shd w:val="clear" w:color="auto" w:fill="FFFFFF"/>
        <w:spacing w:after="0" w:line="240" w:lineRule="auto"/>
        <w:jc w:val="both"/>
        <w:rPr>
          <w:rFonts w:ascii="Times New Roman" w:eastAsia="Times New Roman" w:hAnsi="Times New Roman" w:cs="Times New Roman"/>
          <w:sz w:val="24"/>
          <w:szCs w:val="24"/>
        </w:rPr>
      </w:pPr>
    </w:p>
    <w:p w14:paraId="51173C8E" w14:textId="5255C8A4" w:rsidR="004265D9" w:rsidRPr="002F3C2F" w:rsidRDefault="00364A17" w:rsidP="002F3C2F">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2F3C2F">
        <w:rPr>
          <w:rFonts w:ascii="Times New Roman" w:eastAsia="Times New Roman" w:hAnsi="Times New Roman" w:cs="Times New Roman"/>
          <w:sz w:val="24"/>
          <w:szCs w:val="24"/>
        </w:rPr>
        <w:t xml:space="preserve">Indigenous Small-numbered Peoples in Russia maintain a special legal status due to </w:t>
      </w:r>
      <w:r w:rsidR="00BA30AF" w:rsidRPr="002F3C2F">
        <w:rPr>
          <w:rFonts w:ascii="Times New Roman" w:eastAsia="Times New Roman" w:hAnsi="Times New Roman" w:cs="Times New Roman"/>
          <w:sz w:val="24"/>
          <w:szCs w:val="24"/>
        </w:rPr>
        <w:t xml:space="preserve">their unique lifestyle based on unbreakable connection to their traditional lands, </w:t>
      </w:r>
      <w:r w:rsidRPr="002F3C2F">
        <w:rPr>
          <w:rFonts w:ascii="Times New Roman" w:eastAsia="Times New Roman" w:hAnsi="Times New Roman" w:cs="Times New Roman"/>
          <w:sz w:val="24"/>
          <w:szCs w:val="24"/>
        </w:rPr>
        <w:t xml:space="preserve">their dispersion and remoteness of their residence areas, </w:t>
      </w:r>
      <w:r w:rsidR="00BA30AF" w:rsidRPr="002F3C2F">
        <w:rPr>
          <w:rFonts w:ascii="Times New Roman" w:eastAsia="Times New Roman" w:hAnsi="Times New Roman" w:cs="Times New Roman"/>
          <w:sz w:val="24"/>
          <w:szCs w:val="24"/>
        </w:rPr>
        <w:t xml:space="preserve">as well as critically small number of their population. </w:t>
      </w:r>
      <w:r w:rsidR="00A12FF2" w:rsidRPr="002F3C2F">
        <w:rPr>
          <w:rFonts w:ascii="Times New Roman" w:eastAsia="Times New Roman" w:hAnsi="Times New Roman" w:cs="Times New Roman"/>
          <w:sz w:val="24"/>
          <w:szCs w:val="24"/>
        </w:rPr>
        <w:t>Due to this specificity, the constitutional provision of the rights of Indigenous Peoples does not affect the status of other peoples of the Russian Federation.</w:t>
      </w:r>
    </w:p>
    <w:p w14:paraId="4453A4A0" w14:textId="0FCFA239" w:rsidR="0030511B" w:rsidRPr="002F3C2F" w:rsidRDefault="00364A17" w:rsidP="002F3C2F">
      <w:pPr>
        <w:pStyle w:val="ListParagraph"/>
        <w:numPr>
          <w:ilvl w:val="0"/>
          <w:numId w:val="1"/>
        </w:numPr>
        <w:shd w:val="clear" w:color="auto" w:fill="FFFFFF"/>
        <w:spacing w:after="0" w:line="240" w:lineRule="auto"/>
        <w:jc w:val="both"/>
        <w:rPr>
          <w:rFonts w:ascii="Times New Roman" w:hAnsi="Times New Roman" w:cs="Times New Roman"/>
          <w:sz w:val="24"/>
          <w:szCs w:val="24"/>
        </w:rPr>
      </w:pPr>
      <w:r w:rsidRPr="002F3C2F">
        <w:rPr>
          <w:rFonts w:ascii="Times New Roman" w:hAnsi="Times New Roman" w:cs="Times New Roman"/>
          <w:sz w:val="24"/>
          <w:szCs w:val="24"/>
        </w:rPr>
        <w:t>Article 69 of the Russian Constitution</w:t>
      </w:r>
      <w:r w:rsidR="004265D9" w:rsidRPr="002F3C2F">
        <w:rPr>
          <w:rFonts w:ascii="Times New Roman" w:hAnsi="Times New Roman" w:cs="Times New Roman"/>
          <w:sz w:val="24"/>
          <w:szCs w:val="24"/>
        </w:rPr>
        <w:t xml:space="preserve">, as adopted in 1993, </w:t>
      </w:r>
      <w:r w:rsidRPr="002F3C2F">
        <w:rPr>
          <w:rFonts w:ascii="Times New Roman" w:hAnsi="Times New Roman" w:cs="Times New Roman"/>
          <w:sz w:val="24"/>
          <w:szCs w:val="24"/>
        </w:rPr>
        <w:t xml:space="preserve">guarantees the rights of Indigenous Small-numbered Peoples “through universally recognized principles and norms of international law, as well as with international treaties to which the Russian Federation is a party.” The 2020 constitutional reform </w:t>
      </w:r>
      <w:r w:rsidR="0030511B" w:rsidRPr="002F3C2F">
        <w:rPr>
          <w:rFonts w:ascii="Times New Roman" w:hAnsi="Times New Roman" w:cs="Times New Roman"/>
          <w:sz w:val="24"/>
          <w:szCs w:val="24"/>
        </w:rPr>
        <w:t>reinforced</w:t>
      </w:r>
      <w:r w:rsidR="0030511B" w:rsidRPr="002F3C2F" w:rsidDel="004265D9">
        <w:rPr>
          <w:rFonts w:ascii="Times New Roman" w:hAnsi="Times New Roman" w:cs="Times New Roman"/>
          <w:sz w:val="24"/>
          <w:szCs w:val="24"/>
        </w:rPr>
        <w:t xml:space="preserve"> </w:t>
      </w:r>
      <w:r w:rsidRPr="002F3C2F">
        <w:rPr>
          <w:rFonts w:ascii="Times New Roman" w:hAnsi="Times New Roman" w:cs="Times New Roman"/>
          <w:sz w:val="24"/>
          <w:szCs w:val="24"/>
        </w:rPr>
        <w:t>th</w:t>
      </w:r>
      <w:r w:rsidR="004265D9" w:rsidRPr="002F3C2F">
        <w:rPr>
          <w:rFonts w:ascii="Times New Roman" w:hAnsi="Times New Roman" w:cs="Times New Roman"/>
          <w:sz w:val="24"/>
          <w:szCs w:val="24"/>
        </w:rPr>
        <w:t>is</w:t>
      </w:r>
      <w:r w:rsidRPr="002F3C2F">
        <w:rPr>
          <w:rFonts w:ascii="Times New Roman" w:hAnsi="Times New Roman" w:cs="Times New Roman"/>
          <w:sz w:val="24"/>
          <w:szCs w:val="24"/>
        </w:rPr>
        <w:t xml:space="preserve"> article by adding a provision on protection of cultural identity of all peoples and guarantees of preserving their ethnic, cultural and language diversity.</w:t>
      </w:r>
      <w:r w:rsidR="0030511B" w:rsidRPr="002F3C2F">
        <w:rPr>
          <w:rFonts w:ascii="Times New Roman" w:hAnsi="Times New Roman" w:cs="Times New Roman"/>
          <w:sz w:val="24"/>
          <w:szCs w:val="24"/>
        </w:rPr>
        <w:t xml:space="preserve"> </w:t>
      </w:r>
      <w:r w:rsidRPr="002F3C2F">
        <w:rPr>
          <w:rFonts w:ascii="Times New Roman" w:hAnsi="Times New Roman" w:cs="Times New Roman"/>
          <w:sz w:val="24"/>
          <w:szCs w:val="24"/>
        </w:rPr>
        <w:t xml:space="preserve">Thus, the rights of Indigenous Small-numbered Peoples were reconfirmed by a popular vote, and involvement of Indigenous Small-numbered Peoples in discussions of the amended Constitution solidified their status of state-constituting peoples alongside with other </w:t>
      </w:r>
      <w:r w:rsidR="00E77C87" w:rsidRPr="002F3C2F">
        <w:rPr>
          <w:rFonts w:ascii="Times New Roman" w:hAnsi="Times New Roman" w:cs="Times New Roman"/>
          <w:sz w:val="24"/>
          <w:szCs w:val="24"/>
        </w:rPr>
        <w:t>P</w:t>
      </w:r>
      <w:r w:rsidRPr="002F3C2F">
        <w:rPr>
          <w:rFonts w:ascii="Times New Roman" w:hAnsi="Times New Roman" w:cs="Times New Roman"/>
          <w:sz w:val="24"/>
          <w:szCs w:val="24"/>
        </w:rPr>
        <w:t xml:space="preserve">eoples of Russia. </w:t>
      </w:r>
    </w:p>
    <w:p w14:paraId="7F30C74A" w14:textId="4D03DAF9" w:rsidR="0030511B" w:rsidRPr="002F3C2F" w:rsidRDefault="00364A17" w:rsidP="002F3C2F">
      <w:pPr>
        <w:pStyle w:val="ListParagraph"/>
        <w:numPr>
          <w:ilvl w:val="0"/>
          <w:numId w:val="1"/>
        </w:numPr>
        <w:shd w:val="clear" w:color="auto" w:fill="FFFFFF"/>
        <w:spacing w:after="0" w:line="240" w:lineRule="auto"/>
        <w:jc w:val="both"/>
        <w:rPr>
          <w:rFonts w:ascii="Times New Roman" w:hAnsi="Times New Roman" w:cs="Times New Roman"/>
          <w:sz w:val="24"/>
          <w:szCs w:val="24"/>
        </w:rPr>
      </w:pPr>
      <w:r w:rsidRPr="002F3C2F">
        <w:rPr>
          <w:rFonts w:ascii="Times New Roman" w:hAnsi="Times New Roman" w:cs="Times New Roman"/>
          <w:sz w:val="24"/>
          <w:szCs w:val="24"/>
        </w:rPr>
        <w:t xml:space="preserve">For </w:t>
      </w:r>
      <w:r w:rsidR="000415CA" w:rsidRPr="002F3C2F">
        <w:rPr>
          <w:rFonts w:ascii="Times New Roman" w:hAnsi="Times New Roman" w:cs="Times New Roman"/>
          <w:sz w:val="24"/>
          <w:szCs w:val="24"/>
        </w:rPr>
        <w:t>I</w:t>
      </w:r>
      <w:r w:rsidRPr="002F3C2F">
        <w:rPr>
          <w:rFonts w:ascii="Times New Roman" w:hAnsi="Times New Roman" w:cs="Times New Roman"/>
          <w:sz w:val="24"/>
          <w:szCs w:val="24"/>
        </w:rPr>
        <w:t xml:space="preserve">ndigenous </w:t>
      </w:r>
      <w:r w:rsidR="0030511B" w:rsidRPr="002F3C2F">
        <w:rPr>
          <w:rFonts w:ascii="Times New Roman" w:hAnsi="Times New Roman" w:cs="Times New Roman"/>
          <w:sz w:val="24"/>
          <w:szCs w:val="24"/>
        </w:rPr>
        <w:t xml:space="preserve">Small-Numbered </w:t>
      </w:r>
      <w:r w:rsidR="000415CA" w:rsidRPr="002F3C2F">
        <w:rPr>
          <w:rFonts w:ascii="Times New Roman" w:hAnsi="Times New Roman" w:cs="Times New Roman"/>
          <w:sz w:val="24"/>
          <w:szCs w:val="24"/>
        </w:rPr>
        <w:t>P</w:t>
      </w:r>
      <w:r w:rsidRPr="002F3C2F">
        <w:rPr>
          <w:rFonts w:ascii="Times New Roman" w:hAnsi="Times New Roman" w:cs="Times New Roman"/>
          <w:sz w:val="24"/>
          <w:szCs w:val="24"/>
        </w:rPr>
        <w:t xml:space="preserve">eoples of Russia, the Constitution is both the source of their collective rights, and an extremely important </w:t>
      </w:r>
      <w:r w:rsidR="000415CA" w:rsidRPr="002F3C2F">
        <w:rPr>
          <w:rFonts w:ascii="Times New Roman" w:hAnsi="Times New Roman" w:cs="Times New Roman"/>
          <w:sz w:val="24"/>
          <w:szCs w:val="24"/>
        </w:rPr>
        <w:t xml:space="preserve">instrument for </w:t>
      </w:r>
      <w:r w:rsidRPr="002F3C2F">
        <w:rPr>
          <w:rFonts w:ascii="Times New Roman" w:hAnsi="Times New Roman" w:cs="Times New Roman"/>
          <w:sz w:val="24"/>
          <w:szCs w:val="24"/>
        </w:rPr>
        <w:t>legal remedy. The Constitutional Court has made numerous decisions</w:t>
      </w:r>
      <w:r w:rsidRPr="002F3C2F">
        <w:rPr>
          <w:rFonts w:ascii="Times New Roman" w:hAnsi="Times New Roman" w:cs="Times New Roman"/>
          <w:sz w:val="24"/>
          <w:szCs w:val="24"/>
          <w:vertAlign w:val="superscript"/>
        </w:rPr>
        <w:footnoteReference w:id="1"/>
      </w:r>
      <w:r w:rsidRPr="002F3C2F">
        <w:rPr>
          <w:rFonts w:ascii="Times New Roman" w:hAnsi="Times New Roman" w:cs="Times New Roman"/>
          <w:sz w:val="24"/>
          <w:szCs w:val="24"/>
          <w:vertAlign w:val="superscript"/>
        </w:rPr>
        <w:t xml:space="preserve"> </w:t>
      </w:r>
      <w:r w:rsidRPr="002F3C2F">
        <w:rPr>
          <w:rFonts w:ascii="Times New Roman" w:hAnsi="Times New Roman" w:cs="Times New Roman"/>
          <w:sz w:val="24"/>
          <w:szCs w:val="24"/>
        </w:rPr>
        <w:t xml:space="preserve">based on constitutional provisions in respect of suits filed by Indigenous Small-numbered Peoples that result in </w:t>
      </w:r>
      <w:r w:rsidR="0030511B" w:rsidRPr="002F3C2F">
        <w:rPr>
          <w:rFonts w:ascii="Times New Roman" w:hAnsi="Times New Roman" w:cs="Times New Roman"/>
          <w:sz w:val="24"/>
          <w:szCs w:val="24"/>
        </w:rPr>
        <w:t xml:space="preserve">both </w:t>
      </w:r>
      <w:r w:rsidRPr="002F3C2F">
        <w:rPr>
          <w:rFonts w:ascii="Times New Roman" w:hAnsi="Times New Roman" w:cs="Times New Roman"/>
          <w:sz w:val="24"/>
          <w:szCs w:val="24"/>
        </w:rPr>
        <w:t>restoration of specific rights and legislation reforms.</w:t>
      </w:r>
    </w:p>
    <w:p w14:paraId="59C256B4" w14:textId="6959A826" w:rsidR="00FF5588" w:rsidRPr="002F3C2F" w:rsidRDefault="00364A17" w:rsidP="002F3C2F">
      <w:pPr>
        <w:pStyle w:val="ListParagraph"/>
        <w:numPr>
          <w:ilvl w:val="0"/>
          <w:numId w:val="1"/>
        </w:numPr>
        <w:spacing w:line="240" w:lineRule="auto"/>
        <w:jc w:val="both"/>
        <w:rPr>
          <w:color w:val="000000"/>
          <w:sz w:val="24"/>
          <w:szCs w:val="24"/>
        </w:rPr>
      </w:pPr>
      <w:r w:rsidRPr="002F3C2F">
        <w:rPr>
          <w:rFonts w:ascii="Times New Roman" w:hAnsi="Times New Roman" w:cs="Times New Roman"/>
          <w:sz w:val="24"/>
          <w:szCs w:val="24"/>
        </w:rPr>
        <w:t xml:space="preserve">Russian legislation </w:t>
      </w:r>
      <w:r w:rsidR="00B610A5" w:rsidRPr="002F3C2F">
        <w:rPr>
          <w:rFonts w:ascii="Times New Roman" w:hAnsi="Times New Roman" w:cs="Times New Roman"/>
          <w:sz w:val="24"/>
          <w:szCs w:val="24"/>
        </w:rPr>
        <w:t xml:space="preserve">that </w:t>
      </w:r>
      <w:r w:rsidRPr="002F3C2F">
        <w:rPr>
          <w:rFonts w:ascii="Times New Roman" w:hAnsi="Times New Roman" w:cs="Times New Roman"/>
          <w:sz w:val="24"/>
          <w:szCs w:val="24"/>
        </w:rPr>
        <w:t>guarantee</w:t>
      </w:r>
      <w:r w:rsidR="00B610A5" w:rsidRPr="002F3C2F">
        <w:rPr>
          <w:rFonts w:ascii="Times New Roman" w:hAnsi="Times New Roman" w:cs="Times New Roman"/>
          <w:sz w:val="24"/>
          <w:szCs w:val="24"/>
        </w:rPr>
        <w:t>s</w:t>
      </w:r>
      <w:r w:rsidRPr="002F3C2F">
        <w:rPr>
          <w:rFonts w:ascii="Times New Roman" w:hAnsi="Times New Roman" w:cs="Times New Roman"/>
          <w:sz w:val="24"/>
          <w:szCs w:val="24"/>
        </w:rPr>
        <w:t xml:space="preserve"> the rights of Indigenous Small-numbered Peoples has been developing over a lengthy period and is represented by a relatively high number of laws and regulations concerning social, economic and cultural development of Indigenous Small-numbered Peoples, as well as preservation of their traditional living habitats, ways of life, economic activities, </w:t>
      </w:r>
      <w:r w:rsidR="000415CA" w:rsidRPr="002F3C2F">
        <w:rPr>
          <w:rFonts w:ascii="Times New Roman" w:hAnsi="Times New Roman" w:cs="Times New Roman"/>
          <w:sz w:val="24"/>
          <w:szCs w:val="24"/>
        </w:rPr>
        <w:t>occupations</w:t>
      </w:r>
      <w:r w:rsidRPr="002F3C2F">
        <w:rPr>
          <w:rFonts w:ascii="Times New Roman" w:hAnsi="Times New Roman" w:cs="Times New Roman"/>
          <w:sz w:val="24"/>
          <w:szCs w:val="24"/>
        </w:rPr>
        <w:t>, etc</w:t>
      </w:r>
      <w:r w:rsidRPr="002F3C2F">
        <w:rPr>
          <w:rFonts w:ascii="Times New Roman" w:hAnsi="Times New Roman" w:cs="Times New Roman"/>
          <w:color w:val="000000"/>
          <w:sz w:val="24"/>
          <w:szCs w:val="24"/>
        </w:rPr>
        <w:t>.</w:t>
      </w:r>
    </w:p>
    <w:p w14:paraId="33A33FA8" w14:textId="7319054A" w:rsidR="00572ECB" w:rsidRPr="002F3C2F" w:rsidRDefault="00364A17" w:rsidP="002F3C2F">
      <w:pPr>
        <w:pStyle w:val="ListParagraph"/>
        <w:numPr>
          <w:ilvl w:val="0"/>
          <w:numId w:val="1"/>
        </w:numPr>
        <w:spacing w:line="240" w:lineRule="auto"/>
        <w:jc w:val="both"/>
        <w:rPr>
          <w:rFonts w:ascii="Times New Roman" w:hAnsi="Times New Roman" w:cs="Times New Roman"/>
          <w:color w:val="000000"/>
          <w:sz w:val="24"/>
          <w:szCs w:val="24"/>
        </w:rPr>
      </w:pPr>
      <w:r w:rsidRPr="002F3C2F">
        <w:rPr>
          <w:rFonts w:ascii="Times New Roman" w:hAnsi="Times New Roman" w:cs="Times New Roman"/>
          <w:sz w:val="24"/>
          <w:szCs w:val="24"/>
        </w:rPr>
        <w:lastRenderedPageBreak/>
        <w:t>As an extension of constitutional recognition of the rights of Indigenous Small-numbered Peoples in Russia, there are three dedicated federal laws covering respective issues</w:t>
      </w:r>
      <w:r w:rsidRPr="002F3C2F">
        <w:rPr>
          <w:rFonts w:ascii="Times New Roman" w:hAnsi="Times New Roman" w:cs="Times New Roman"/>
          <w:color w:val="000000"/>
          <w:sz w:val="24"/>
          <w:szCs w:val="24"/>
          <w:vertAlign w:val="superscript"/>
        </w:rPr>
        <w:footnoteReference w:id="2"/>
      </w:r>
      <w:r w:rsidRPr="002F3C2F">
        <w:rPr>
          <w:rFonts w:ascii="Times New Roman" w:hAnsi="Times New Roman" w:cs="Times New Roman"/>
          <w:color w:val="000000"/>
          <w:sz w:val="24"/>
          <w:szCs w:val="24"/>
        </w:rPr>
        <w:t xml:space="preserve">. </w:t>
      </w:r>
      <w:r w:rsidRPr="002F3C2F">
        <w:rPr>
          <w:rFonts w:ascii="Times New Roman" w:hAnsi="Times New Roman" w:cs="Times New Roman"/>
          <w:sz w:val="24"/>
          <w:szCs w:val="24"/>
        </w:rPr>
        <w:t xml:space="preserve">A set of </w:t>
      </w:r>
      <w:r w:rsidR="00572ECB" w:rsidRPr="002F3C2F">
        <w:rPr>
          <w:rFonts w:ascii="Times New Roman" w:hAnsi="Times New Roman" w:cs="Times New Roman"/>
          <w:sz w:val="24"/>
          <w:szCs w:val="24"/>
        </w:rPr>
        <w:t>sectoral</w:t>
      </w:r>
      <w:r w:rsidRPr="002F3C2F">
        <w:rPr>
          <w:rFonts w:ascii="Times New Roman" w:hAnsi="Times New Roman" w:cs="Times New Roman"/>
          <w:sz w:val="24"/>
          <w:szCs w:val="24"/>
        </w:rPr>
        <w:t xml:space="preserve"> federal laws </w:t>
      </w:r>
      <w:r w:rsidR="00993715" w:rsidRPr="002F3C2F">
        <w:rPr>
          <w:rFonts w:ascii="Times New Roman" w:hAnsi="Times New Roman" w:cs="Times New Roman"/>
          <w:sz w:val="24"/>
          <w:szCs w:val="24"/>
        </w:rPr>
        <w:t xml:space="preserve">stipulates </w:t>
      </w:r>
      <w:r w:rsidRPr="002F3C2F">
        <w:rPr>
          <w:rFonts w:ascii="Times New Roman" w:hAnsi="Times New Roman" w:cs="Times New Roman"/>
          <w:sz w:val="24"/>
          <w:szCs w:val="24"/>
        </w:rPr>
        <w:t xml:space="preserve">the rights to priority use of land, forests, water reservoirs, natural reserves, and wildlife. </w:t>
      </w:r>
    </w:p>
    <w:p w14:paraId="00000011" w14:textId="66A0BC1F" w:rsidR="00474359" w:rsidRPr="002F3C2F" w:rsidRDefault="00364A17" w:rsidP="002F3C2F">
      <w:pPr>
        <w:pStyle w:val="ListParagraph"/>
        <w:numPr>
          <w:ilvl w:val="0"/>
          <w:numId w:val="1"/>
        </w:numPr>
        <w:spacing w:line="240" w:lineRule="auto"/>
        <w:jc w:val="both"/>
        <w:rPr>
          <w:rFonts w:ascii="Times New Roman" w:hAnsi="Times New Roman" w:cs="Times New Roman"/>
          <w:color w:val="000000"/>
          <w:sz w:val="24"/>
          <w:szCs w:val="24"/>
        </w:rPr>
      </w:pPr>
      <w:r w:rsidRPr="002F3C2F">
        <w:rPr>
          <w:rFonts w:ascii="Times New Roman" w:hAnsi="Times New Roman" w:cs="Times New Roman"/>
          <w:sz w:val="24"/>
          <w:szCs w:val="24"/>
        </w:rPr>
        <w:t xml:space="preserve">At the same time, Indigenous Small-numbered Peoples </w:t>
      </w:r>
      <w:r w:rsidR="00993715" w:rsidRPr="002F3C2F">
        <w:rPr>
          <w:rFonts w:ascii="Times New Roman" w:hAnsi="Times New Roman" w:cs="Times New Roman"/>
          <w:sz w:val="24"/>
          <w:szCs w:val="24"/>
        </w:rPr>
        <w:t xml:space="preserve">state that </w:t>
      </w:r>
      <w:r w:rsidRPr="002F3C2F">
        <w:rPr>
          <w:rFonts w:ascii="Times New Roman" w:hAnsi="Times New Roman" w:cs="Times New Roman"/>
          <w:sz w:val="24"/>
          <w:szCs w:val="24"/>
        </w:rPr>
        <w:t xml:space="preserve">access to natural resources is one area where mechanisms of exercising their rights are in need of </w:t>
      </w:r>
      <w:r w:rsidR="00572ECB" w:rsidRPr="002F3C2F">
        <w:rPr>
          <w:rFonts w:ascii="Times New Roman" w:hAnsi="Times New Roman" w:cs="Times New Roman"/>
          <w:sz w:val="24"/>
          <w:szCs w:val="24"/>
        </w:rPr>
        <w:t>improvement</w:t>
      </w:r>
      <w:r w:rsidRPr="002F3C2F">
        <w:rPr>
          <w:rFonts w:ascii="Times New Roman" w:hAnsi="Times New Roman" w:cs="Times New Roman"/>
          <w:color w:val="000000"/>
          <w:sz w:val="24"/>
          <w:szCs w:val="24"/>
        </w:rPr>
        <w:t xml:space="preserve">. </w:t>
      </w:r>
      <w:r w:rsidRPr="002F3C2F">
        <w:rPr>
          <w:rFonts w:ascii="Times New Roman" w:hAnsi="Times New Roman" w:cs="Times New Roman"/>
          <w:sz w:val="24"/>
          <w:szCs w:val="24"/>
        </w:rPr>
        <w:t xml:space="preserve">In particular, federal legislation envisages the rights to traditional hunting and fishing, but their exercise on the level of </w:t>
      </w:r>
      <w:r w:rsidR="00993715" w:rsidRPr="002F3C2F">
        <w:rPr>
          <w:rFonts w:ascii="Times New Roman" w:hAnsi="Times New Roman" w:cs="Times New Roman"/>
          <w:sz w:val="24"/>
          <w:szCs w:val="24"/>
        </w:rPr>
        <w:t xml:space="preserve">regulations </w:t>
      </w:r>
      <w:r w:rsidRPr="002F3C2F">
        <w:rPr>
          <w:rFonts w:ascii="Times New Roman" w:hAnsi="Times New Roman" w:cs="Times New Roman"/>
          <w:sz w:val="24"/>
          <w:szCs w:val="24"/>
        </w:rPr>
        <w:t xml:space="preserve">and law-enforcement requires substantial </w:t>
      </w:r>
      <w:r w:rsidR="00572ECB" w:rsidRPr="002F3C2F">
        <w:rPr>
          <w:rFonts w:ascii="Times New Roman" w:hAnsi="Times New Roman" w:cs="Times New Roman"/>
          <w:sz w:val="24"/>
          <w:szCs w:val="24"/>
        </w:rPr>
        <w:t>revisions</w:t>
      </w:r>
      <w:r w:rsidRPr="002F3C2F">
        <w:rPr>
          <w:rFonts w:ascii="Times New Roman" w:hAnsi="Times New Roman" w:cs="Times New Roman"/>
          <w:color w:val="000000"/>
          <w:sz w:val="24"/>
          <w:szCs w:val="24"/>
        </w:rPr>
        <w:t>.</w:t>
      </w:r>
    </w:p>
    <w:p w14:paraId="0322D065" w14:textId="5FD55BD7" w:rsidR="00AD164B" w:rsidRPr="002F3C2F" w:rsidRDefault="00701D57" w:rsidP="002F3C2F">
      <w:pPr>
        <w:pStyle w:val="ListParagraph"/>
        <w:numPr>
          <w:ilvl w:val="0"/>
          <w:numId w:val="1"/>
        </w:numPr>
        <w:spacing w:line="240" w:lineRule="auto"/>
        <w:jc w:val="both"/>
        <w:rPr>
          <w:rFonts w:ascii="Times New Roman" w:eastAsia="Times New Roman" w:hAnsi="Times New Roman" w:cs="Times New Roman"/>
          <w:color w:val="000000"/>
          <w:sz w:val="24"/>
          <w:szCs w:val="24"/>
        </w:rPr>
      </w:pPr>
      <w:r w:rsidRPr="002F3C2F">
        <w:rPr>
          <w:rFonts w:ascii="Times New Roman" w:hAnsi="Times New Roman" w:cs="Times New Roman"/>
          <w:color w:val="000000"/>
          <w:sz w:val="24"/>
          <w:szCs w:val="24"/>
        </w:rPr>
        <w:t xml:space="preserve">Currently, </w:t>
      </w:r>
      <w:r w:rsidRPr="002F3C2F">
        <w:rPr>
          <w:rFonts w:ascii="Times New Roman" w:eastAsia="Times New Roman" w:hAnsi="Times New Roman" w:cs="Times New Roman"/>
          <w:sz w:val="24"/>
          <w:szCs w:val="24"/>
        </w:rPr>
        <w:t>t</w:t>
      </w:r>
      <w:r w:rsidR="00364A17" w:rsidRPr="002F3C2F">
        <w:rPr>
          <w:rFonts w:ascii="Times New Roman" w:eastAsia="Times New Roman" w:hAnsi="Times New Roman" w:cs="Times New Roman"/>
          <w:sz w:val="24"/>
          <w:szCs w:val="24"/>
        </w:rPr>
        <w:t xml:space="preserve">he State Duma </w:t>
      </w:r>
      <w:r w:rsidR="005004B7" w:rsidRPr="002F3C2F">
        <w:rPr>
          <w:rFonts w:ascii="Times New Roman" w:eastAsia="Times New Roman" w:hAnsi="Times New Roman" w:cs="Times New Roman"/>
          <w:sz w:val="24"/>
          <w:szCs w:val="24"/>
        </w:rPr>
        <w:t xml:space="preserve">of the Russian Federation </w:t>
      </w:r>
      <w:r w:rsidR="00364A17" w:rsidRPr="002F3C2F">
        <w:rPr>
          <w:rFonts w:ascii="Times New Roman" w:eastAsia="Times New Roman" w:hAnsi="Times New Roman" w:cs="Times New Roman"/>
          <w:sz w:val="24"/>
          <w:szCs w:val="24"/>
        </w:rPr>
        <w:t>is considering a bill aimed at streamlining the procedure of exercising the rights to traditional fishing (</w:t>
      </w:r>
      <w:r w:rsidR="003A320A" w:rsidRPr="002F3C2F">
        <w:rPr>
          <w:rFonts w:ascii="Times New Roman" w:eastAsia="Times New Roman" w:hAnsi="Times New Roman" w:cs="Times New Roman"/>
          <w:sz w:val="24"/>
          <w:szCs w:val="24"/>
        </w:rPr>
        <w:t>so that limits would be assigned automatically without the need to submit an application</w:t>
      </w:r>
      <w:r w:rsidR="00364A17" w:rsidRPr="002F3C2F">
        <w:rPr>
          <w:rFonts w:ascii="Times New Roman" w:eastAsia="Times New Roman" w:hAnsi="Times New Roman" w:cs="Times New Roman"/>
          <w:sz w:val="24"/>
          <w:szCs w:val="24"/>
        </w:rPr>
        <w:t xml:space="preserve">) initiated by the Association of the Indigenous Peoples of the North, Siberia and the Far East </w:t>
      </w:r>
      <w:r w:rsidR="003A320A" w:rsidRPr="002F3C2F">
        <w:rPr>
          <w:rFonts w:ascii="Times New Roman" w:eastAsia="Times New Roman" w:hAnsi="Times New Roman" w:cs="Times New Roman"/>
          <w:sz w:val="24"/>
          <w:szCs w:val="24"/>
        </w:rPr>
        <w:t xml:space="preserve">of the Russian Federation </w:t>
      </w:r>
      <w:r w:rsidR="00364A17" w:rsidRPr="002F3C2F">
        <w:rPr>
          <w:rFonts w:ascii="Times New Roman" w:eastAsia="Times New Roman" w:hAnsi="Times New Roman" w:cs="Times New Roman"/>
          <w:color w:val="000000"/>
          <w:sz w:val="24"/>
          <w:szCs w:val="24"/>
        </w:rPr>
        <w:t>(RAIPON)</w:t>
      </w:r>
      <w:r w:rsidR="00364A17" w:rsidRPr="002F3C2F">
        <w:rPr>
          <w:rFonts w:ascii="Times New Roman" w:eastAsia="Times New Roman" w:hAnsi="Times New Roman" w:cs="Times New Roman"/>
          <w:sz w:val="24"/>
          <w:szCs w:val="24"/>
        </w:rPr>
        <w:t>. Amendments to Federal Law “On the General Principles of Organization of Communities of Indigenous Small-numbered Peoples of the North, Siberia and the Far East” were adopted in 2022 in the wake of consultations with RAIPON</w:t>
      </w:r>
      <w:r w:rsidR="003A320A" w:rsidRPr="002F3C2F">
        <w:rPr>
          <w:rFonts w:ascii="Times New Roman" w:eastAsia="Times New Roman" w:hAnsi="Times New Roman" w:cs="Times New Roman"/>
          <w:sz w:val="24"/>
          <w:szCs w:val="24"/>
        </w:rPr>
        <w:t xml:space="preserve">, </w:t>
      </w:r>
      <w:proofErr w:type="spellStart"/>
      <w:r w:rsidR="003A320A" w:rsidRPr="002F3C2F">
        <w:rPr>
          <w:rFonts w:ascii="Times New Roman" w:eastAsia="Times New Roman" w:hAnsi="Times New Roman" w:cs="Times New Roman"/>
          <w:sz w:val="24"/>
          <w:szCs w:val="24"/>
        </w:rPr>
        <w:t>i.a.</w:t>
      </w:r>
      <w:proofErr w:type="spellEnd"/>
      <w:r w:rsidR="004C2F10" w:rsidRPr="002F3C2F">
        <w:rPr>
          <w:rFonts w:ascii="Times New Roman" w:eastAsia="Times New Roman" w:hAnsi="Times New Roman" w:cs="Times New Roman"/>
          <w:sz w:val="24"/>
          <w:szCs w:val="24"/>
        </w:rPr>
        <w:t xml:space="preserve"> with the aim of specifying the rights of communities to engage in entrepreneurial activities, </w:t>
      </w:r>
      <w:r w:rsidR="00D644A6" w:rsidRPr="002F3C2F">
        <w:rPr>
          <w:rFonts w:ascii="Times New Roman" w:eastAsia="Times New Roman" w:hAnsi="Times New Roman" w:cs="Times New Roman"/>
          <w:sz w:val="24"/>
          <w:szCs w:val="24"/>
        </w:rPr>
        <w:t>accounting</w:t>
      </w:r>
      <w:r w:rsidR="004C2F10" w:rsidRPr="002F3C2F">
        <w:rPr>
          <w:rFonts w:ascii="Times New Roman" w:eastAsia="Times New Roman" w:hAnsi="Times New Roman" w:cs="Times New Roman"/>
          <w:sz w:val="24"/>
          <w:szCs w:val="24"/>
        </w:rPr>
        <w:t xml:space="preserve"> of enrolment, putting in order and limiting the percentage of persons not belonging to Indigenous Peoples</w:t>
      </w:r>
      <w:r w:rsidR="00D644A6" w:rsidRPr="002F3C2F">
        <w:rPr>
          <w:rFonts w:ascii="Times New Roman" w:eastAsia="Times New Roman" w:hAnsi="Times New Roman" w:cs="Times New Roman"/>
          <w:sz w:val="24"/>
          <w:szCs w:val="24"/>
        </w:rPr>
        <w:t xml:space="preserve"> in the community membership</w:t>
      </w:r>
      <w:r w:rsidR="004C2F10" w:rsidRPr="002F3C2F">
        <w:rPr>
          <w:rFonts w:ascii="Times New Roman" w:eastAsia="Times New Roman" w:hAnsi="Times New Roman" w:cs="Times New Roman"/>
          <w:sz w:val="24"/>
          <w:szCs w:val="24"/>
        </w:rPr>
        <w:t>.</w:t>
      </w:r>
    </w:p>
    <w:p w14:paraId="00000015" w14:textId="373A52FB" w:rsidR="00474359" w:rsidRPr="002F3C2F" w:rsidRDefault="00364A17" w:rsidP="002F3C2F">
      <w:pPr>
        <w:pStyle w:val="ListParagraph"/>
        <w:numPr>
          <w:ilvl w:val="0"/>
          <w:numId w:val="1"/>
        </w:numPr>
        <w:spacing w:line="240" w:lineRule="auto"/>
        <w:jc w:val="both"/>
        <w:rPr>
          <w:rFonts w:ascii="Times New Roman" w:hAnsi="Times New Roman" w:cs="Times New Roman"/>
          <w:sz w:val="24"/>
          <w:szCs w:val="24"/>
        </w:rPr>
      </w:pPr>
      <w:r w:rsidRPr="002F3C2F">
        <w:rPr>
          <w:rFonts w:ascii="Times New Roman" w:hAnsi="Times New Roman" w:cs="Times New Roman"/>
          <w:sz w:val="24"/>
          <w:szCs w:val="24"/>
        </w:rPr>
        <w:t xml:space="preserve">Moreover, on the initiative of RAIPON, </w:t>
      </w:r>
      <w:r w:rsidR="00B11BCF" w:rsidRPr="002F3C2F">
        <w:rPr>
          <w:rFonts w:ascii="Times New Roman" w:hAnsi="Times New Roman" w:cs="Times New Roman"/>
          <w:sz w:val="24"/>
          <w:szCs w:val="24"/>
        </w:rPr>
        <w:t xml:space="preserve">in 2020 </w:t>
      </w:r>
      <w:r w:rsidRPr="002F3C2F">
        <w:rPr>
          <w:rFonts w:ascii="Times New Roman" w:hAnsi="Times New Roman" w:cs="Times New Roman"/>
          <w:sz w:val="24"/>
          <w:szCs w:val="24"/>
        </w:rPr>
        <w:t xml:space="preserve">the federal legislature introduced registration of persons belonging to Indigenous Small-numbered Peoples of Russia. Establishment of that register aims to streamline the procedures of exercising the rights of Indigenous Small-numbered Peoples and make sure the state system </w:t>
      </w:r>
      <w:r w:rsidR="00B11BCF" w:rsidRPr="002F3C2F">
        <w:rPr>
          <w:rFonts w:ascii="Times New Roman" w:hAnsi="Times New Roman" w:cs="Times New Roman"/>
          <w:sz w:val="24"/>
          <w:szCs w:val="24"/>
        </w:rPr>
        <w:t xml:space="preserve">of support measures </w:t>
      </w:r>
      <w:r w:rsidRPr="002F3C2F">
        <w:rPr>
          <w:rFonts w:ascii="Times New Roman" w:hAnsi="Times New Roman" w:cs="Times New Roman"/>
          <w:sz w:val="24"/>
          <w:szCs w:val="24"/>
        </w:rPr>
        <w:t xml:space="preserve">for Indigenous Small-numbered Peoples is targeted and efficient. </w:t>
      </w:r>
      <w:r w:rsidR="00AD164B" w:rsidRPr="002F3C2F">
        <w:rPr>
          <w:rFonts w:ascii="Times New Roman" w:hAnsi="Times New Roman" w:cs="Times New Roman"/>
          <w:sz w:val="24"/>
          <w:szCs w:val="24"/>
        </w:rPr>
        <w:t xml:space="preserve">Currently, legislative initiatives are being developed for the use of the register by executive authorities, primarily in hunting and fishing, in order to further </w:t>
      </w:r>
      <w:proofErr w:type="spellStart"/>
      <w:r w:rsidR="00AD164B" w:rsidRPr="002F3C2F">
        <w:rPr>
          <w:rFonts w:ascii="Times New Roman" w:hAnsi="Times New Roman" w:cs="Times New Roman"/>
          <w:sz w:val="24"/>
          <w:szCs w:val="24"/>
        </w:rPr>
        <w:t>debureaucratize</w:t>
      </w:r>
      <w:proofErr w:type="spellEnd"/>
      <w:r w:rsidR="00AD164B" w:rsidRPr="002F3C2F">
        <w:rPr>
          <w:rFonts w:ascii="Times New Roman" w:hAnsi="Times New Roman" w:cs="Times New Roman"/>
          <w:sz w:val="24"/>
          <w:szCs w:val="24"/>
        </w:rPr>
        <w:t xml:space="preserve"> the access of Indigenous Peoples to aquatic biological resources and wildlife.</w:t>
      </w:r>
      <w:r w:rsidRPr="002F3C2F">
        <w:rPr>
          <w:rFonts w:ascii="Times New Roman" w:hAnsi="Times New Roman" w:cs="Times New Roman"/>
          <w:sz w:val="24"/>
          <w:szCs w:val="24"/>
        </w:rPr>
        <w:t xml:space="preserve"> </w:t>
      </w:r>
      <w:r w:rsidR="00B11BCF" w:rsidRPr="002F3C2F">
        <w:rPr>
          <w:rFonts w:ascii="Times New Roman" w:hAnsi="Times New Roman" w:cs="Times New Roman"/>
          <w:sz w:val="24"/>
          <w:szCs w:val="24"/>
        </w:rPr>
        <w:t xml:space="preserve">Applying </w:t>
      </w:r>
      <w:r w:rsidR="000554A2" w:rsidRPr="002F3C2F">
        <w:rPr>
          <w:rFonts w:ascii="Times New Roman" w:hAnsi="Times New Roman" w:cs="Times New Roman"/>
          <w:sz w:val="24"/>
          <w:szCs w:val="24"/>
        </w:rPr>
        <w:t>for inclusion</w:t>
      </w:r>
      <w:r w:rsidR="00B11BCF" w:rsidRPr="002F3C2F">
        <w:rPr>
          <w:rFonts w:ascii="Times New Roman" w:hAnsi="Times New Roman" w:cs="Times New Roman"/>
          <w:sz w:val="24"/>
          <w:szCs w:val="24"/>
        </w:rPr>
        <w:t xml:space="preserve"> </w:t>
      </w:r>
      <w:r w:rsidRPr="002F3C2F">
        <w:rPr>
          <w:rFonts w:ascii="Times New Roman" w:hAnsi="Times New Roman" w:cs="Times New Roman"/>
          <w:sz w:val="24"/>
          <w:szCs w:val="24"/>
        </w:rPr>
        <w:t>to the register is voluntary, and non-</w:t>
      </w:r>
      <w:r w:rsidR="000554A2" w:rsidRPr="002F3C2F">
        <w:rPr>
          <w:rFonts w:ascii="Times New Roman" w:hAnsi="Times New Roman" w:cs="Times New Roman"/>
          <w:sz w:val="24"/>
          <w:szCs w:val="24"/>
        </w:rPr>
        <w:t>inclusion shall</w:t>
      </w:r>
      <w:r w:rsidRPr="002F3C2F">
        <w:rPr>
          <w:rFonts w:ascii="Times New Roman" w:hAnsi="Times New Roman" w:cs="Times New Roman"/>
          <w:sz w:val="24"/>
          <w:szCs w:val="24"/>
        </w:rPr>
        <w:t xml:space="preserve"> not entail revocation of </w:t>
      </w:r>
      <w:r w:rsidR="00113EAB" w:rsidRPr="002F3C2F">
        <w:rPr>
          <w:rFonts w:ascii="Times New Roman" w:hAnsi="Times New Roman" w:cs="Times New Roman"/>
          <w:sz w:val="24"/>
          <w:szCs w:val="24"/>
        </w:rPr>
        <w:t>legally guaranteed</w:t>
      </w:r>
      <w:r w:rsidR="00FA36CC" w:rsidRPr="002F3C2F">
        <w:rPr>
          <w:rFonts w:ascii="Times New Roman" w:hAnsi="Times New Roman" w:cs="Times New Roman"/>
          <w:sz w:val="24"/>
          <w:szCs w:val="24"/>
        </w:rPr>
        <w:t xml:space="preserve"> </w:t>
      </w:r>
      <w:r w:rsidRPr="002F3C2F">
        <w:rPr>
          <w:rFonts w:ascii="Times New Roman" w:hAnsi="Times New Roman" w:cs="Times New Roman"/>
          <w:sz w:val="24"/>
          <w:szCs w:val="24"/>
        </w:rPr>
        <w:t>rights.</w:t>
      </w:r>
    </w:p>
    <w:p w14:paraId="00000016" w14:textId="41F364CE" w:rsidR="00474359" w:rsidRPr="002F3C2F" w:rsidRDefault="00FA357B">
      <w:pPr>
        <w:shd w:val="clear" w:color="auto" w:fill="FFFFFF"/>
        <w:spacing w:after="0" w:line="240" w:lineRule="auto"/>
        <w:jc w:val="both"/>
        <w:rPr>
          <w:rFonts w:ascii="Times New Roman" w:eastAsia="Times New Roman" w:hAnsi="Times New Roman" w:cs="Times New Roman"/>
          <w:b/>
          <w:bCs/>
          <w:sz w:val="24"/>
          <w:szCs w:val="24"/>
        </w:rPr>
      </w:pPr>
      <w:r w:rsidRPr="002F3C2F">
        <w:rPr>
          <w:rFonts w:ascii="Times New Roman" w:eastAsia="Times New Roman" w:hAnsi="Times New Roman" w:cs="Times New Roman"/>
          <w:b/>
          <w:bCs/>
          <w:sz w:val="24"/>
          <w:szCs w:val="24"/>
        </w:rPr>
        <w:t>Recent development of subnational legislation on the rights and state support measures for Indigenous Peoples of the Russian Federation</w:t>
      </w:r>
    </w:p>
    <w:p w14:paraId="7CA11391" w14:textId="77777777" w:rsidR="00FA357B" w:rsidRPr="002F3C2F" w:rsidRDefault="00FA357B">
      <w:pPr>
        <w:shd w:val="clear" w:color="auto" w:fill="FFFFFF"/>
        <w:spacing w:after="0" w:line="240" w:lineRule="auto"/>
        <w:jc w:val="both"/>
        <w:rPr>
          <w:rFonts w:ascii="Times New Roman" w:eastAsia="Times New Roman" w:hAnsi="Times New Roman" w:cs="Times New Roman"/>
          <w:sz w:val="24"/>
          <w:szCs w:val="24"/>
        </w:rPr>
      </w:pPr>
    </w:p>
    <w:p w14:paraId="54D25673" w14:textId="0F94A559" w:rsidR="00AA463E" w:rsidRPr="002F3C2F" w:rsidRDefault="00364A17" w:rsidP="00FA357B">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2F3C2F">
        <w:rPr>
          <w:rFonts w:ascii="Times New Roman" w:eastAsia="Times New Roman" w:hAnsi="Times New Roman" w:cs="Times New Roman"/>
          <w:sz w:val="24"/>
          <w:szCs w:val="24"/>
        </w:rPr>
        <w:t xml:space="preserve">With regard to the </w:t>
      </w:r>
      <w:r w:rsidR="00AA463E" w:rsidRPr="002F3C2F">
        <w:rPr>
          <w:rFonts w:ascii="Times New Roman" w:eastAsia="Times New Roman" w:hAnsi="Times New Roman" w:cs="Times New Roman"/>
          <w:sz w:val="24"/>
          <w:szCs w:val="24"/>
        </w:rPr>
        <w:t>federal structure of the state</w:t>
      </w:r>
      <w:r w:rsidRPr="002F3C2F">
        <w:rPr>
          <w:rFonts w:ascii="Times New Roman" w:eastAsia="Times New Roman" w:hAnsi="Times New Roman" w:cs="Times New Roman"/>
          <w:sz w:val="24"/>
          <w:szCs w:val="24"/>
        </w:rPr>
        <w:t xml:space="preserve">, and in accordance with Article 72 of the Russian Constitution, protection of traditional living habitats and ways of life of Indigenous Small-numbered Peoples is </w:t>
      </w:r>
      <w:r w:rsidR="00AA463E" w:rsidRPr="002F3C2F">
        <w:rPr>
          <w:rFonts w:ascii="Times New Roman" w:eastAsia="Times New Roman" w:hAnsi="Times New Roman" w:cs="Times New Roman"/>
          <w:sz w:val="24"/>
          <w:szCs w:val="24"/>
        </w:rPr>
        <w:t>the subject of</w:t>
      </w:r>
      <w:r w:rsidRPr="002F3C2F">
        <w:rPr>
          <w:rFonts w:ascii="Times New Roman" w:eastAsia="Times New Roman" w:hAnsi="Times New Roman" w:cs="Times New Roman"/>
          <w:sz w:val="24"/>
          <w:szCs w:val="24"/>
        </w:rPr>
        <w:t xml:space="preserve"> joint </w:t>
      </w:r>
      <w:r w:rsidR="00AA463E" w:rsidRPr="002F3C2F">
        <w:rPr>
          <w:rFonts w:ascii="Times New Roman" w:eastAsia="Times New Roman" w:hAnsi="Times New Roman" w:cs="Times New Roman"/>
          <w:sz w:val="24"/>
          <w:szCs w:val="24"/>
        </w:rPr>
        <w:t xml:space="preserve">responsibility </w:t>
      </w:r>
      <w:r w:rsidRPr="002F3C2F">
        <w:rPr>
          <w:rFonts w:ascii="Times New Roman" w:eastAsia="Times New Roman" w:hAnsi="Times New Roman" w:cs="Times New Roman"/>
          <w:sz w:val="24"/>
          <w:szCs w:val="24"/>
        </w:rPr>
        <w:t xml:space="preserve">of the </w:t>
      </w:r>
      <w:r w:rsidR="00AA463E" w:rsidRPr="002F3C2F">
        <w:rPr>
          <w:rFonts w:ascii="Times New Roman" w:eastAsia="Times New Roman" w:hAnsi="Times New Roman" w:cs="Times New Roman"/>
          <w:sz w:val="24"/>
          <w:szCs w:val="24"/>
        </w:rPr>
        <w:t>federal government</w:t>
      </w:r>
      <w:r w:rsidRPr="002F3C2F">
        <w:rPr>
          <w:rFonts w:ascii="Times New Roman" w:eastAsia="Times New Roman" w:hAnsi="Times New Roman" w:cs="Times New Roman"/>
          <w:sz w:val="24"/>
          <w:szCs w:val="24"/>
        </w:rPr>
        <w:t xml:space="preserve"> and</w:t>
      </w:r>
      <w:r w:rsidR="00AA463E" w:rsidRPr="002F3C2F">
        <w:rPr>
          <w:rFonts w:ascii="Times New Roman" w:eastAsia="Times New Roman" w:hAnsi="Times New Roman" w:cs="Times New Roman"/>
          <w:sz w:val="24"/>
          <w:szCs w:val="24"/>
        </w:rPr>
        <w:t xml:space="preserve"> the</w:t>
      </w:r>
      <w:r w:rsidRPr="002F3C2F">
        <w:rPr>
          <w:rFonts w:ascii="Times New Roman" w:eastAsia="Times New Roman" w:hAnsi="Times New Roman" w:cs="Times New Roman"/>
          <w:sz w:val="24"/>
          <w:szCs w:val="24"/>
        </w:rPr>
        <w:t xml:space="preserve"> constituent entities</w:t>
      </w:r>
      <w:r w:rsidR="00AA463E" w:rsidRPr="002F3C2F">
        <w:rPr>
          <w:rFonts w:ascii="Times New Roman" w:eastAsia="Times New Roman" w:hAnsi="Times New Roman" w:cs="Times New Roman"/>
          <w:sz w:val="24"/>
          <w:szCs w:val="24"/>
        </w:rPr>
        <w:t xml:space="preserve"> of the Russian Federation</w:t>
      </w:r>
      <w:r w:rsidRPr="002F3C2F">
        <w:rPr>
          <w:rFonts w:ascii="Times New Roman" w:eastAsia="Times New Roman" w:hAnsi="Times New Roman" w:cs="Times New Roman"/>
          <w:sz w:val="24"/>
          <w:szCs w:val="24"/>
        </w:rPr>
        <w:t>.</w:t>
      </w:r>
      <w:r w:rsidR="00AA463E" w:rsidRPr="002F3C2F">
        <w:rPr>
          <w:rFonts w:ascii="Times New Roman" w:eastAsia="Times New Roman" w:hAnsi="Times New Roman" w:cs="Times New Roman"/>
          <w:sz w:val="24"/>
          <w:szCs w:val="24"/>
        </w:rPr>
        <w:t xml:space="preserve"> Therefore, legislation on guarantees of the rights of Indigenous Small-Numbered Peoples has a two-level structure and consists of laws and other regulatory legal acts formed at two levels: at the federal level and at the level of constituent entities of the Russian Federation. </w:t>
      </w:r>
      <w:r w:rsidR="00B77C16" w:rsidRPr="002F3C2F">
        <w:rPr>
          <w:rFonts w:ascii="Times New Roman" w:eastAsia="Times New Roman" w:hAnsi="Times New Roman" w:cs="Times New Roman"/>
          <w:sz w:val="24"/>
          <w:szCs w:val="24"/>
        </w:rPr>
        <w:t>Thus</w:t>
      </w:r>
      <w:r w:rsidR="00AA463E" w:rsidRPr="002F3C2F">
        <w:rPr>
          <w:rFonts w:ascii="Times New Roman" w:eastAsia="Times New Roman" w:hAnsi="Times New Roman" w:cs="Times New Roman"/>
          <w:sz w:val="24"/>
          <w:szCs w:val="24"/>
        </w:rPr>
        <w:t xml:space="preserve">, federal legislation represents a certain standard in the field of the rights of </w:t>
      </w:r>
      <w:r w:rsidR="00B77C16" w:rsidRPr="002F3C2F">
        <w:rPr>
          <w:rFonts w:ascii="Times New Roman" w:eastAsia="Times New Roman" w:hAnsi="Times New Roman" w:cs="Times New Roman"/>
          <w:sz w:val="24"/>
          <w:szCs w:val="24"/>
        </w:rPr>
        <w:t>I</w:t>
      </w:r>
      <w:r w:rsidR="00AA463E" w:rsidRPr="002F3C2F">
        <w:rPr>
          <w:rFonts w:ascii="Times New Roman" w:eastAsia="Times New Roman" w:hAnsi="Times New Roman" w:cs="Times New Roman"/>
          <w:sz w:val="24"/>
          <w:szCs w:val="24"/>
        </w:rPr>
        <w:t xml:space="preserve">ndigenous </w:t>
      </w:r>
      <w:r w:rsidR="00B77C16" w:rsidRPr="002F3C2F">
        <w:rPr>
          <w:rFonts w:ascii="Times New Roman" w:eastAsia="Times New Roman" w:hAnsi="Times New Roman" w:cs="Times New Roman"/>
          <w:sz w:val="24"/>
          <w:szCs w:val="24"/>
        </w:rPr>
        <w:t>Small-Numbered P</w:t>
      </w:r>
      <w:r w:rsidR="00AA463E" w:rsidRPr="002F3C2F">
        <w:rPr>
          <w:rFonts w:ascii="Times New Roman" w:eastAsia="Times New Roman" w:hAnsi="Times New Roman" w:cs="Times New Roman"/>
          <w:sz w:val="24"/>
          <w:szCs w:val="24"/>
        </w:rPr>
        <w:t xml:space="preserve">eoples, and regional legislation makes it possible to specify and supplement issues that are not regulated at the federal level. In this regard, the development of regional legislation taking into account the specifics of livelihoods, types of traditional economic activities of </w:t>
      </w:r>
      <w:r w:rsidR="00B77C16" w:rsidRPr="002F3C2F">
        <w:rPr>
          <w:rFonts w:ascii="Times New Roman" w:eastAsia="Times New Roman" w:hAnsi="Times New Roman" w:cs="Times New Roman"/>
          <w:sz w:val="24"/>
          <w:szCs w:val="24"/>
        </w:rPr>
        <w:t>I</w:t>
      </w:r>
      <w:r w:rsidR="00AA463E" w:rsidRPr="002F3C2F">
        <w:rPr>
          <w:rFonts w:ascii="Times New Roman" w:eastAsia="Times New Roman" w:hAnsi="Times New Roman" w:cs="Times New Roman"/>
          <w:sz w:val="24"/>
          <w:szCs w:val="24"/>
        </w:rPr>
        <w:t xml:space="preserve">ndigenous </w:t>
      </w:r>
      <w:r w:rsidR="00B77C16" w:rsidRPr="002F3C2F">
        <w:rPr>
          <w:rFonts w:ascii="Times New Roman" w:eastAsia="Times New Roman" w:hAnsi="Times New Roman" w:cs="Times New Roman"/>
          <w:sz w:val="24"/>
          <w:szCs w:val="24"/>
        </w:rPr>
        <w:t>P</w:t>
      </w:r>
      <w:r w:rsidR="00AA463E" w:rsidRPr="002F3C2F">
        <w:rPr>
          <w:rFonts w:ascii="Times New Roman" w:eastAsia="Times New Roman" w:hAnsi="Times New Roman" w:cs="Times New Roman"/>
          <w:sz w:val="24"/>
          <w:szCs w:val="24"/>
        </w:rPr>
        <w:t>eoples, and climatic conditions is of great importance.</w:t>
      </w:r>
    </w:p>
    <w:p w14:paraId="63ACBCEC" w14:textId="5A8D9893" w:rsidR="00401EAD" w:rsidRPr="002F3C2F" w:rsidRDefault="000B0DD3" w:rsidP="002F3C2F">
      <w:pPr>
        <w:pStyle w:val="ListParagraph"/>
        <w:numPr>
          <w:ilvl w:val="0"/>
          <w:numId w:val="1"/>
        </w:numPr>
        <w:spacing w:line="240" w:lineRule="auto"/>
        <w:jc w:val="both"/>
        <w:rPr>
          <w:rFonts w:ascii="Times New Roman" w:hAnsi="Times New Roman" w:cs="Times New Roman"/>
          <w:sz w:val="24"/>
          <w:szCs w:val="24"/>
        </w:rPr>
      </w:pPr>
      <w:r w:rsidRPr="002F3C2F">
        <w:rPr>
          <w:rFonts w:ascii="Times New Roman" w:hAnsi="Times New Roman" w:cs="Times New Roman"/>
          <w:sz w:val="24"/>
          <w:szCs w:val="24"/>
        </w:rPr>
        <w:t>E</w:t>
      </w:r>
      <w:r w:rsidR="00364A17" w:rsidRPr="002F3C2F">
        <w:rPr>
          <w:rFonts w:ascii="Times New Roman" w:hAnsi="Times New Roman" w:cs="Times New Roman"/>
          <w:sz w:val="24"/>
          <w:szCs w:val="24"/>
        </w:rPr>
        <w:t xml:space="preserve">xamples of </w:t>
      </w:r>
      <w:r w:rsidRPr="002F3C2F">
        <w:rPr>
          <w:rFonts w:ascii="Times New Roman" w:hAnsi="Times New Roman" w:cs="Times New Roman"/>
          <w:sz w:val="24"/>
          <w:szCs w:val="24"/>
        </w:rPr>
        <w:t xml:space="preserve">advanced practices of </w:t>
      </w:r>
      <w:r w:rsidR="00364A17" w:rsidRPr="002F3C2F">
        <w:rPr>
          <w:rFonts w:ascii="Times New Roman" w:hAnsi="Times New Roman" w:cs="Times New Roman"/>
          <w:sz w:val="24"/>
          <w:szCs w:val="24"/>
        </w:rPr>
        <w:t xml:space="preserve">regional </w:t>
      </w:r>
      <w:r w:rsidRPr="002F3C2F">
        <w:rPr>
          <w:rFonts w:ascii="Times New Roman" w:hAnsi="Times New Roman" w:cs="Times New Roman"/>
          <w:sz w:val="24"/>
          <w:szCs w:val="24"/>
        </w:rPr>
        <w:t>law</w:t>
      </w:r>
      <w:r w:rsidR="00364A17" w:rsidRPr="002F3C2F">
        <w:rPr>
          <w:rFonts w:ascii="Times New Roman" w:hAnsi="Times New Roman" w:cs="Times New Roman"/>
          <w:sz w:val="24"/>
          <w:szCs w:val="24"/>
        </w:rPr>
        <w:t xml:space="preserve">-making and enforcement include establishment of territories of traditional </w:t>
      </w:r>
      <w:r w:rsidR="00642FEA" w:rsidRPr="002F3C2F">
        <w:rPr>
          <w:rFonts w:ascii="Times New Roman" w:hAnsi="Times New Roman" w:cs="Times New Roman"/>
          <w:sz w:val="24"/>
          <w:szCs w:val="24"/>
        </w:rPr>
        <w:t xml:space="preserve">use of </w:t>
      </w:r>
      <w:r w:rsidR="00364A17" w:rsidRPr="002F3C2F">
        <w:rPr>
          <w:rFonts w:ascii="Times New Roman" w:hAnsi="Times New Roman" w:cs="Times New Roman"/>
          <w:sz w:val="24"/>
          <w:szCs w:val="24"/>
        </w:rPr>
        <w:t>natur</w:t>
      </w:r>
      <w:r w:rsidR="00642FEA" w:rsidRPr="002F3C2F">
        <w:rPr>
          <w:rFonts w:ascii="Times New Roman" w:hAnsi="Times New Roman" w:cs="Times New Roman"/>
          <w:sz w:val="24"/>
          <w:szCs w:val="24"/>
        </w:rPr>
        <w:t>al resources</w:t>
      </w:r>
      <w:r w:rsidR="00364A17" w:rsidRPr="002F3C2F">
        <w:rPr>
          <w:rFonts w:ascii="Times New Roman" w:hAnsi="Times New Roman" w:cs="Times New Roman"/>
          <w:sz w:val="24"/>
          <w:szCs w:val="24"/>
        </w:rPr>
        <w:t xml:space="preserve"> in the Khanty-Mansi Autonomous Okrug (</w:t>
      </w:r>
      <w:proofErr w:type="spellStart"/>
      <w:r w:rsidR="00364A17" w:rsidRPr="002F3C2F">
        <w:rPr>
          <w:rFonts w:ascii="Times New Roman" w:hAnsi="Times New Roman" w:cs="Times New Roman"/>
          <w:sz w:val="24"/>
          <w:szCs w:val="24"/>
        </w:rPr>
        <w:t>Yugra</w:t>
      </w:r>
      <w:proofErr w:type="spellEnd"/>
      <w:r w:rsidR="00364A17" w:rsidRPr="002F3C2F">
        <w:rPr>
          <w:rFonts w:ascii="Times New Roman" w:hAnsi="Times New Roman" w:cs="Times New Roman"/>
          <w:sz w:val="24"/>
          <w:szCs w:val="24"/>
        </w:rPr>
        <w:t xml:space="preserve">), Republic of Sakha (Yakutia) and Republic of Khakassia. The law on ethnological </w:t>
      </w:r>
      <w:r w:rsidR="00FC6CEA" w:rsidRPr="002F3C2F">
        <w:rPr>
          <w:rFonts w:ascii="Times New Roman" w:hAnsi="Times New Roman" w:cs="Times New Roman"/>
          <w:sz w:val="24"/>
          <w:szCs w:val="24"/>
        </w:rPr>
        <w:t>examination</w:t>
      </w:r>
      <w:r w:rsidR="00364A17" w:rsidRPr="002F3C2F">
        <w:rPr>
          <w:rFonts w:ascii="Times New Roman" w:hAnsi="Times New Roman" w:cs="Times New Roman"/>
          <w:sz w:val="24"/>
          <w:szCs w:val="24"/>
        </w:rPr>
        <w:t xml:space="preserve"> has been in force in the Republic of Sakha (Yakutia) for 13 </w:t>
      </w:r>
      <w:r w:rsidR="00364A17" w:rsidRPr="002F3C2F">
        <w:rPr>
          <w:rFonts w:ascii="Times New Roman" w:hAnsi="Times New Roman" w:cs="Times New Roman"/>
          <w:sz w:val="24"/>
          <w:szCs w:val="24"/>
        </w:rPr>
        <w:lastRenderedPageBreak/>
        <w:t>years; it was amended in 2022 to provide for making an assessment of social and cultural impact</w:t>
      </w:r>
      <w:r w:rsidR="00401EAD" w:rsidRPr="002F3C2F">
        <w:rPr>
          <w:rFonts w:ascii="Times New Roman" w:hAnsi="Times New Roman" w:cs="Times New Roman"/>
          <w:sz w:val="24"/>
          <w:szCs w:val="24"/>
        </w:rPr>
        <w:t>s</w:t>
      </w:r>
      <w:r w:rsidR="00364A17" w:rsidRPr="002F3C2F">
        <w:rPr>
          <w:rFonts w:ascii="Times New Roman" w:hAnsi="Times New Roman" w:cs="Times New Roman"/>
          <w:sz w:val="24"/>
          <w:szCs w:val="24"/>
        </w:rPr>
        <w:t xml:space="preserve"> at any stage of implementation of industrial projects in the areas of residence and traditional economic activities of Indigenous Small-numbered Peoples. Even though Indigenous Small-numbered Peoples are interested in having a similar law on the federal level, no consensual bill has been drafted yet. </w:t>
      </w:r>
    </w:p>
    <w:p w14:paraId="0000001B" w14:textId="2174E4B4" w:rsidR="00474359" w:rsidRPr="002F3C2F" w:rsidRDefault="00364A17" w:rsidP="00401EAD">
      <w:pPr>
        <w:pStyle w:val="ListParagraph"/>
        <w:numPr>
          <w:ilvl w:val="0"/>
          <w:numId w:val="1"/>
        </w:numPr>
        <w:spacing w:line="240" w:lineRule="auto"/>
        <w:jc w:val="both"/>
        <w:rPr>
          <w:rFonts w:ascii="Times New Roman" w:hAnsi="Times New Roman" w:cs="Times New Roman"/>
          <w:sz w:val="24"/>
          <w:szCs w:val="24"/>
        </w:rPr>
      </w:pPr>
      <w:r w:rsidRPr="002F3C2F">
        <w:rPr>
          <w:rFonts w:ascii="Times New Roman" w:hAnsi="Times New Roman" w:cs="Times New Roman"/>
          <w:sz w:val="24"/>
          <w:szCs w:val="24"/>
        </w:rPr>
        <w:t>In December 2022, on the initiative of the Association of Indigenous Small-numbered Peoples of the Chukotka Autonomous Okrug, a law on responsible use of subsurface resources in the respective okrug was adopted. The law envisages signing quadrilateral agreements on cooperation in social and economic development among a respective subsurface user, the regional administration, a local-self-governing body, and the regional Association of Indigenous Small-numbered Peoples.</w:t>
      </w:r>
    </w:p>
    <w:p w14:paraId="1C769C5E" w14:textId="7A37C67B" w:rsidR="00401EAD" w:rsidRPr="002F3C2F" w:rsidRDefault="00401EAD" w:rsidP="00401EAD">
      <w:pPr>
        <w:pStyle w:val="ListParagraph"/>
        <w:numPr>
          <w:ilvl w:val="0"/>
          <w:numId w:val="1"/>
        </w:numPr>
        <w:spacing w:line="240" w:lineRule="auto"/>
        <w:jc w:val="both"/>
        <w:rPr>
          <w:rFonts w:ascii="Times New Roman" w:hAnsi="Times New Roman" w:cs="Times New Roman"/>
          <w:sz w:val="24"/>
          <w:szCs w:val="24"/>
        </w:rPr>
      </w:pPr>
      <w:r w:rsidRPr="002F3C2F">
        <w:rPr>
          <w:rFonts w:ascii="Times New Roman" w:hAnsi="Times New Roman" w:cs="Times New Roman"/>
          <w:sz w:val="24"/>
          <w:szCs w:val="24"/>
        </w:rPr>
        <w:t xml:space="preserve">In the Yamalo-Nenets Autonomous Okrug, a measure of support for nomadic reindeer herders has been normatively established in the form of providing “Chum </w:t>
      </w:r>
      <w:r w:rsidR="00531B5A" w:rsidRPr="002F3C2F">
        <w:rPr>
          <w:rFonts w:ascii="Times New Roman" w:hAnsi="Times New Roman" w:cs="Times New Roman"/>
          <w:sz w:val="24"/>
          <w:szCs w:val="24"/>
        </w:rPr>
        <w:t>subsidy</w:t>
      </w:r>
      <w:r w:rsidRPr="002F3C2F">
        <w:rPr>
          <w:rFonts w:ascii="Times New Roman" w:hAnsi="Times New Roman" w:cs="Times New Roman"/>
          <w:sz w:val="24"/>
          <w:szCs w:val="24"/>
        </w:rPr>
        <w:t>” - a payment (equivalent to the average two-year income in the country) to nomadic families in order to purchase</w:t>
      </w:r>
      <w:r w:rsidR="00531B5A" w:rsidRPr="002F3C2F">
        <w:rPr>
          <w:rFonts w:ascii="Times New Roman" w:hAnsi="Times New Roman" w:cs="Times New Roman"/>
          <w:sz w:val="24"/>
          <w:szCs w:val="24"/>
        </w:rPr>
        <w:t xml:space="preserve"> and set up traditional </w:t>
      </w:r>
      <w:r w:rsidRPr="002F3C2F">
        <w:rPr>
          <w:rFonts w:ascii="Times New Roman" w:hAnsi="Times New Roman" w:cs="Times New Roman"/>
          <w:sz w:val="24"/>
          <w:szCs w:val="24"/>
        </w:rPr>
        <w:t xml:space="preserve">nomadic </w:t>
      </w:r>
      <w:r w:rsidR="00531B5A" w:rsidRPr="002F3C2F">
        <w:rPr>
          <w:rFonts w:ascii="Times New Roman" w:hAnsi="Times New Roman" w:cs="Times New Roman"/>
          <w:sz w:val="24"/>
          <w:szCs w:val="24"/>
        </w:rPr>
        <w:t>dwelling</w:t>
      </w:r>
      <w:r w:rsidRPr="002F3C2F">
        <w:rPr>
          <w:rFonts w:ascii="Times New Roman" w:hAnsi="Times New Roman" w:cs="Times New Roman"/>
          <w:sz w:val="24"/>
          <w:szCs w:val="24"/>
        </w:rPr>
        <w:t xml:space="preserve"> (</w:t>
      </w:r>
      <w:r w:rsidR="00531B5A" w:rsidRPr="002F3C2F">
        <w:rPr>
          <w:rFonts w:ascii="Times New Roman" w:hAnsi="Times New Roman" w:cs="Times New Roman"/>
          <w:sz w:val="24"/>
          <w:szCs w:val="24"/>
        </w:rPr>
        <w:t>chum</w:t>
      </w:r>
      <w:r w:rsidRPr="002F3C2F">
        <w:rPr>
          <w:rFonts w:ascii="Times New Roman" w:hAnsi="Times New Roman" w:cs="Times New Roman"/>
          <w:sz w:val="24"/>
          <w:szCs w:val="24"/>
        </w:rPr>
        <w:t xml:space="preserve">). In the Krasnoyarsk Territory, the requirements for the quality of nomadic housing are regulated by regional acts that establish measures to assist the </w:t>
      </w:r>
      <w:r w:rsidR="005A1005" w:rsidRPr="002F3C2F">
        <w:rPr>
          <w:rFonts w:ascii="Times New Roman" w:hAnsi="Times New Roman" w:cs="Times New Roman"/>
          <w:sz w:val="24"/>
          <w:szCs w:val="24"/>
        </w:rPr>
        <w:t>purchasing</w:t>
      </w:r>
      <w:r w:rsidRPr="002F3C2F">
        <w:rPr>
          <w:rFonts w:ascii="Times New Roman" w:hAnsi="Times New Roman" w:cs="Times New Roman"/>
          <w:sz w:val="24"/>
          <w:szCs w:val="24"/>
        </w:rPr>
        <w:t xml:space="preserve"> and arrangement of nomadic housing. Both measures embody the right of </w:t>
      </w:r>
      <w:r w:rsidR="005A1005" w:rsidRPr="002F3C2F">
        <w:rPr>
          <w:rFonts w:ascii="Times New Roman" w:hAnsi="Times New Roman" w:cs="Times New Roman"/>
          <w:sz w:val="24"/>
          <w:szCs w:val="24"/>
        </w:rPr>
        <w:t>I</w:t>
      </w:r>
      <w:r w:rsidRPr="002F3C2F">
        <w:rPr>
          <w:rFonts w:ascii="Times New Roman" w:hAnsi="Times New Roman" w:cs="Times New Roman"/>
          <w:sz w:val="24"/>
          <w:szCs w:val="24"/>
        </w:rPr>
        <w:t xml:space="preserve">ndigenous </w:t>
      </w:r>
      <w:r w:rsidR="005A1005" w:rsidRPr="002F3C2F">
        <w:rPr>
          <w:rFonts w:ascii="Times New Roman" w:hAnsi="Times New Roman" w:cs="Times New Roman"/>
          <w:sz w:val="24"/>
          <w:szCs w:val="24"/>
        </w:rPr>
        <w:t>P</w:t>
      </w:r>
      <w:r w:rsidRPr="002F3C2F">
        <w:rPr>
          <w:rFonts w:ascii="Times New Roman" w:hAnsi="Times New Roman" w:cs="Times New Roman"/>
          <w:sz w:val="24"/>
          <w:szCs w:val="24"/>
        </w:rPr>
        <w:t>eoples to traditional housing, as established by the UN Declaration on the Rights of Indigenous Peoples.</w:t>
      </w:r>
    </w:p>
    <w:p w14:paraId="48C65DB6" w14:textId="2F6A607D" w:rsidR="00796F8B" w:rsidRPr="002F3C2F" w:rsidRDefault="00796F8B" w:rsidP="002F3C2F">
      <w:pPr>
        <w:pStyle w:val="ListParagraph"/>
        <w:numPr>
          <w:ilvl w:val="0"/>
          <w:numId w:val="1"/>
        </w:numPr>
        <w:spacing w:line="240" w:lineRule="auto"/>
        <w:jc w:val="both"/>
        <w:rPr>
          <w:rFonts w:ascii="Times New Roman" w:hAnsi="Times New Roman" w:cs="Times New Roman"/>
          <w:sz w:val="24"/>
          <w:szCs w:val="24"/>
        </w:rPr>
      </w:pPr>
      <w:r w:rsidRPr="002F3C2F">
        <w:rPr>
          <w:rFonts w:ascii="Times New Roman" w:hAnsi="Times New Roman" w:cs="Times New Roman"/>
          <w:sz w:val="24"/>
          <w:szCs w:val="24"/>
        </w:rPr>
        <w:t xml:space="preserve">Despite the possibilities for developing regional legislation, a number of provisions, due to the delimitation of powers of government bodies, require changes in federal legislation, primarily with regard to access to natural resources and the implementation of the declared priority use of wildlife and aquatic biological resources. Indigenous peoples of Russia declare the need at the federal level to adopt a law on ethnological examination (sociocultural impacts assessment), stipulation of the status of a nomadic reindeer herder, tightening environmental legislation in relation to gold mining companies, and expanding economic support measures </w:t>
      </w:r>
      <w:r w:rsidR="00A81029" w:rsidRPr="002F3C2F">
        <w:rPr>
          <w:rFonts w:ascii="Times New Roman" w:hAnsi="Times New Roman" w:cs="Times New Roman"/>
          <w:sz w:val="24"/>
          <w:szCs w:val="24"/>
        </w:rPr>
        <w:t>for</w:t>
      </w:r>
      <w:r w:rsidRPr="002F3C2F">
        <w:rPr>
          <w:rFonts w:ascii="Times New Roman" w:hAnsi="Times New Roman" w:cs="Times New Roman"/>
          <w:sz w:val="24"/>
          <w:szCs w:val="24"/>
        </w:rPr>
        <w:t xml:space="preserve"> communities </w:t>
      </w:r>
      <w:r w:rsidR="00A81029" w:rsidRPr="002F3C2F">
        <w:rPr>
          <w:rFonts w:ascii="Times New Roman" w:hAnsi="Times New Roman" w:cs="Times New Roman"/>
          <w:sz w:val="24"/>
          <w:szCs w:val="24"/>
        </w:rPr>
        <w:t xml:space="preserve">through </w:t>
      </w:r>
      <w:r w:rsidRPr="002F3C2F">
        <w:rPr>
          <w:rFonts w:ascii="Times New Roman" w:hAnsi="Times New Roman" w:cs="Times New Roman"/>
          <w:sz w:val="24"/>
          <w:szCs w:val="24"/>
        </w:rPr>
        <w:t xml:space="preserve">obtaining </w:t>
      </w:r>
      <w:r w:rsidR="00A81029" w:rsidRPr="002F3C2F">
        <w:rPr>
          <w:rFonts w:ascii="Times New Roman" w:hAnsi="Times New Roman" w:cs="Times New Roman"/>
          <w:sz w:val="24"/>
          <w:szCs w:val="24"/>
        </w:rPr>
        <w:t xml:space="preserve">the </w:t>
      </w:r>
      <w:r w:rsidRPr="002F3C2F">
        <w:rPr>
          <w:rFonts w:ascii="Times New Roman" w:hAnsi="Times New Roman" w:cs="Times New Roman"/>
          <w:sz w:val="24"/>
          <w:szCs w:val="24"/>
        </w:rPr>
        <w:t>status of agricultural producers.</w:t>
      </w:r>
    </w:p>
    <w:p w14:paraId="0000001C" w14:textId="2B99A585" w:rsidR="00474359" w:rsidRPr="002F3C2F" w:rsidRDefault="00CD2002">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highlight w:val="yellow"/>
        </w:rPr>
      </w:pPr>
      <w:r w:rsidRPr="002F3C2F">
        <w:rPr>
          <w:rFonts w:ascii="Times New Roman" w:eastAsia="Times New Roman" w:hAnsi="Times New Roman" w:cs="Times New Roman"/>
          <w:b/>
          <w:bCs/>
          <w:sz w:val="24"/>
          <w:szCs w:val="24"/>
        </w:rPr>
        <w:t>The role and mechanisms of participation of representative bodies and organizations of Indigenous Peoples in the development of legislation, policies and programs</w:t>
      </w:r>
    </w:p>
    <w:p w14:paraId="41C02D9F" w14:textId="77777777" w:rsidR="00CD2002" w:rsidRPr="002F3C2F" w:rsidRDefault="00CD2002">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yellow"/>
        </w:rPr>
      </w:pPr>
    </w:p>
    <w:p w14:paraId="7D89BD8E" w14:textId="095FC6CB" w:rsidR="00506331" w:rsidRPr="002F3C2F" w:rsidRDefault="00364A17" w:rsidP="002F3C2F">
      <w:pPr>
        <w:pStyle w:val="ListParagraph"/>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F3C2F">
        <w:rPr>
          <w:rFonts w:ascii="Times New Roman" w:eastAsia="Times New Roman" w:hAnsi="Times New Roman" w:cs="Times New Roman"/>
          <w:sz w:val="24"/>
          <w:szCs w:val="24"/>
        </w:rPr>
        <w:t xml:space="preserve">Indigenous </w:t>
      </w:r>
      <w:r w:rsidR="00CD2B16" w:rsidRPr="002F3C2F">
        <w:rPr>
          <w:rFonts w:ascii="Times New Roman" w:eastAsia="Times New Roman" w:hAnsi="Times New Roman" w:cs="Times New Roman"/>
          <w:sz w:val="24"/>
          <w:szCs w:val="24"/>
        </w:rPr>
        <w:t>Small-Numbered</w:t>
      </w:r>
      <w:r w:rsidRPr="002F3C2F">
        <w:rPr>
          <w:rFonts w:ascii="Times New Roman" w:eastAsia="Times New Roman" w:hAnsi="Times New Roman" w:cs="Times New Roman"/>
          <w:sz w:val="24"/>
          <w:szCs w:val="24"/>
        </w:rPr>
        <w:t xml:space="preserve"> Peoples can influence legislation development through various institutions of the Russian public authority system. In particular, meetings of </w:t>
      </w:r>
      <w:r w:rsidR="00126C9E" w:rsidRPr="002F3C2F">
        <w:rPr>
          <w:rFonts w:ascii="Times New Roman" w:eastAsia="Times New Roman" w:hAnsi="Times New Roman" w:cs="Times New Roman"/>
          <w:sz w:val="24"/>
          <w:szCs w:val="24"/>
        </w:rPr>
        <w:t>the</w:t>
      </w:r>
      <w:r w:rsidRPr="002F3C2F">
        <w:rPr>
          <w:rFonts w:ascii="Times New Roman" w:eastAsia="Times New Roman" w:hAnsi="Times New Roman" w:cs="Times New Roman"/>
          <w:sz w:val="24"/>
          <w:szCs w:val="24"/>
        </w:rPr>
        <w:t xml:space="preserve"> </w:t>
      </w:r>
      <w:r w:rsidR="00126C9E" w:rsidRPr="002F3C2F">
        <w:rPr>
          <w:rFonts w:ascii="Times New Roman" w:eastAsia="Times New Roman" w:hAnsi="Times New Roman" w:cs="Times New Roman"/>
          <w:sz w:val="24"/>
          <w:szCs w:val="24"/>
        </w:rPr>
        <w:t>Precedential C</w:t>
      </w:r>
      <w:r w:rsidRPr="002F3C2F">
        <w:rPr>
          <w:rFonts w:ascii="Times New Roman" w:eastAsia="Times New Roman" w:hAnsi="Times New Roman" w:cs="Times New Roman"/>
          <w:sz w:val="24"/>
          <w:szCs w:val="24"/>
        </w:rPr>
        <w:t xml:space="preserve">ouncil </w:t>
      </w:r>
      <w:r w:rsidR="00295931" w:rsidRPr="002F3C2F">
        <w:rPr>
          <w:rFonts w:ascii="Times New Roman" w:eastAsia="Times New Roman" w:hAnsi="Times New Roman" w:cs="Times New Roman"/>
          <w:sz w:val="24"/>
          <w:szCs w:val="24"/>
        </w:rPr>
        <w:t>for</w:t>
      </w:r>
      <w:r w:rsidR="00126C9E" w:rsidRPr="002F3C2F">
        <w:rPr>
          <w:rFonts w:ascii="Times New Roman" w:eastAsia="Times New Roman" w:hAnsi="Times New Roman" w:cs="Times New Roman"/>
          <w:sz w:val="24"/>
          <w:szCs w:val="24"/>
        </w:rPr>
        <w:t xml:space="preserve"> </w:t>
      </w:r>
      <w:r w:rsidR="00CD2002" w:rsidRPr="002F3C2F">
        <w:rPr>
          <w:rFonts w:ascii="Times New Roman" w:eastAsia="Times New Roman" w:hAnsi="Times New Roman" w:cs="Times New Roman"/>
          <w:sz w:val="24"/>
          <w:szCs w:val="24"/>
        </w:rPr>
        <w:t>Intere</w:t>
      </w:r>
      <w:r w:rsidR="00126C9E" w:rsidRPr="002F3C2F">
        <w:rPr>
          <w:rFonts w:ascii="Times New Roman" w:eastAsia="Times New Roman" w:hAnsi="Times New Roman" w:cs="Times New Roman"/>
          <w:sz w:val="24"/>
          <w:szCs w:val="24"/>
        </w:rPr>
        <w:t xml:space="preserve">thnic </w:t>
      </w:r>
      <w:r w:rsidR="00CD2002" w:rsidRPr="002F3C2F">
        <w:rPr>
          <w:rFonts w:ascii="Times New Roman" w:eastAsia="Times New Roman" w:hAnsi="Times New Roman" w:cs="Times New Roman"/>
          <w:sz w:val="24"/>
          <w:szCs w:val="24"/>
        </w:rPr>
        <w:t>Relations</w:t>
      </w:r>
      <w:r w:rsidR="00126C9E" w:rsidRPr="002F3C2F">
        <w:rPr>
          <w:rFonts w:ascii="Times New Roman" w:eastAsia="Times New Roman" w:hAnsi="Times New Roman" w:cs="Times New Roman"/>
          <w:sz w:val="24"/>
          <w:szCs w:val="24"/>
        </w:rPr>
        <w:t xml:space="preserve">  by </w:t>
      </w:r>
      <w:r w:rsidRPr="002F3C2F">
        <w:rPr>
          <w:rFonts w:ascii="Times New Roman" w:eastAsia="Times New Roman" w:hAnsi="Times New Roman" w:cs="Times New Roman"/>
          <w:sz w:val="24"/>
          <w:szCs w:val="24"/>
        </w:rPr>
        <w:t>init</w:t>
      </w:r>
      <w:r w:rsidR="00126C9E" w:rsidRPr="002F3C2F">
        <w:rPr>
          <w:rFonts w:ascii="Times New Roman" w:eastAsia="Times New Roman" w:hAnsi="Times New Roman" w:cs="Times New Roman"/>
          <w:sz w:val="24"/>
          <w:szCs w:val="24"/>
        </w:rPr>
        <w:t>iative of</w:t>
      </w:r>
      <w:r w:rsidRPr="002F3C2F">
        <w:rPr>
          <w:rFonts w:ascii="Times New Roman" w:eastAsia="Times New Roman" w:hAnsi="Times New Roman" w:cs="Times New Roman"/>
          <w:sz w:val="24"/>
          <w:szCs w:val="24"/>
        </w:rPr>
        <w:t xml:space="preserve">  RAIPON resulted in </w:t>
      </w:r>
      <w:r w:rsidR="00126C9E" w:rsidRPr="002F3C2F">
        <w:rPr>
          <w:rFonts w:ascii="Times New Roman" w:eastAsia="Times New Roman" w:hAnsi="Times New Roman" w:cs="Times New Roman"/>
          <w:sz w:val="24"/>
          <w:szCs w:val="24"/>
        </w:rPr>
        <w:t>P</w:t>
      </w:r>
      <w:r w:rsidRPr="002F3C2F">
        <w:rPr>
          <w:rFonts w:ascii="Times New Roman" w:eastAsia="Times New Roman" w:hAnsi="Times New Roman" w:cs="Times New Roman"/>
          <w:sz w:val="24"/>
          <w:szCs w:val="24"/>
        </w:rPr>
        <w:t xml:space="preserve">resident’s assignments to improve the procedure of citizens’ qualification as </w:t>
      </w:r>
      <w:r w:rsidR="00126C9E" w:rsidRPr="002F3C2F">
        <w:rPr>
          <w:rFonts w:ascii="Times New Roman" w:eastAsia="Times New Roman" w:hAnsi="Times New Roman" w:cs="Times New Roman"/>
          <w:sz w:val="24"/>
          <w:szCs w:val="24"/>
        </w:rPr>
        <w:t xml:space="preserve">belonging to </w:t>
      </w:r>
      <w:r w:rsidRPr="002F3C2F">
        <w:rPr>
          <w:rFonts w:ascii="Times New Roman" w:eastAsia="Times New Roman" w:hAnsi="Times New Roman" w:cs="Times New Roman"/>
          <w:sz w:val="24"/>
          <w:szCs w:val="24"/>
        </w:rPr>
        <w:t>Indigenous Small-Numbered Peoples, performance of the Unified</w:t>
      </w:r>
      <w:r w:rsidR="005C0183" w:rsidRPr="002F3C2F">
        <w:rPr>
          <w:rFonts w:ascii="Times New Roman" w:eastAsia="Times New Roman" w:hAnsi="Times New Roman" w:cs="Times New Roman"/>
          <w:sz w:val="24"/>
          <w:szCs w:val="24"/>
        </w:rPr>
        <w:t xml:space="preserve"> List</w:t>
      </w:r>
      <w:r w:rsidRPr="002F3C2F">
        <w:rPr>
          <w:rFonts w:ascii="Times New Roman" w:eastAsia="Times New Roman" w:hAnsi="Times New Roman" w:cs="Times New Roman"/>
          <w:sz w:val="24"/>
          <w:szCs w:val="24"/>
        </w:rPr>
        <w:t xml:space="preserve"> of Indigenous Small-Numbered Peoples, and enforcement of the rights of Indigenous Small-Numbered Peoples in natural reserves, as well as to introduce employer-sponsored </w:t>
      </w:r>
      <w:r w:rsidR="007147C8" w:rsidRPr="002F3C2F">
        <w:rPr>
          <w:rFonts w:ascii="Times New Roman" w:eastAsia="Times New Roman" w:hAnsi="Times New Roman" w:cs="Times New Roman"/>
          <w:sz w:val="24"/>
          <w:szCs w:val="24"/>
        </w:rPr>
        <w:t xml:space="preserve">training for representatives of </w:t>
      </w:r>
      <w:r w:rsidRPr="002F3C2F">
        <w:rPr>
          <w:rFonts w:ascii="Times New Roman" w:eastAsia="Times New Roman" w:hAnsi="Times New Roman" w:cs="Times New Roman"/>
          <w:sz w:val="24"/>
          <w:szCs w:val="24"/>
        </w:rPr>
        <w:t>Indigenous Small-numbered Peoples, teacher training, and analysis</w:t>
      </w:r>
      <w:r w:rsidR="007147C8" w:rsidRPr="002F3C2F">
        <w:rPr>
          <w:rFonts w:ascii="Times New Roman" w:eastAsia="Times New Roman" w:hAnsi="Times New Roman" w:cs="Times New Roman"/>
          <w:sz w:val="24"/>
          <w:szCs w:val="24"/>
        </w:rPr>
        <w:t xml:space="preserve"> of practices of native language instruction</w:t>
      </w:r>
      <w:r w:rsidRPr="002F3C2F">
        <w:rPr>
          <w:rFonts w:ascii="Times New Roman" w:eastAsia="Times New Roman" w:hAnsi="Times New Roman" w:cs="Times New Roman"/>
          <w:color w:val="000000"/>
          <w:sz w:val="24"/>
          <w:szCs w:val="24"/>
        </w:rPr>
        <w:t>.</w:t>
      </w:r>
    </w:p>
    <w:p w14:paraId="0000001F" w14:textId="2D4F82CD" w:rsidR="00474359" w:rsidRPr="002F3C2F" w:rsidRDefault="00364A17" w:rsidP="002F3C2F">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F3C2F">
        <w:rPr>
          <w:rFonts w:ascii="Times New Roman" w:hAnsi="Times New Roman" w:cs="Times New Roman"/>
          <w:sz w:val="24"/>
          <w:szCs w:val="24"/>
        </w:rPr>
        <w:t>Leaders of Indigenous Small-numbered Peoples are represented in the Federal Assembly</w:t>
      </w:r>
      <w:r w:rsidR="007E4B3A" w:rsidRPr="002F3C2F">
        <w:rPr>
          <w:rFonts w:ascii="Times New Roman" w:hAnsi="Times New Roman" w:cs="Times New Roman"/>
          <w:sz w:val="24"/>
          <w:szCs w:val="24"/>
        </w:rPr>
        <w:t xml:space="preserve"> of the Russian Federation</w:t>
      </w:r>
      <w:r w:rsidRPr="002F3C2F">
        <w:rPr>
          <w:rFonts w:ascii="Times New Roman" w:hAnsi="Times New Roman" w:cs="Times New Roman"/>
          <w:sz w:val="24"/>
          <w:szCs w:val="24"/>
        </w:rPr>
        <w:t>, the country’s supreme representative and legislative body; they s</w:t>
      </w:r>
      <w:r w:rsidR="007E4B3A" w:rsidRPr="002F3C2F">
        <w:rPr>
          <w:rFonts w:ascii="Times New Roman" w:hAnsi="Times New Roman" w:cs="Times New Roman"/>
          <w:sz w:val="24"/>
          <w:szCs w:val="24"/>
        </w:rPr>
        <w:t>erve</w:t>
      </w:r>
      <w:r w:rsidRPr="002F3C2F">
        <w:rPr>
          <w:rFonts w:ascii="Times New Roman" w:hAnsi="Times New Roman" w:cs="Times New Roman"/>
          <w:sz w:val="24"/>
          <w:szCs w:val="24"/>
        </w:rPr>
        <w:t xml:space="preserve"> in its upper chamber (three </w:t>
      </w:r>
      <w:r w:rsidR="007E4B3A" w:rsidRPr="002F3C2F">
        <w:rPr>
          <w:rFonts w:ascii="Times New Roman" w:hAnsi="Times New Roman" w:cs="Times New Roman"/>
          <w:sz w:val="24"/>
          <w:szCs w:val="24"/>
        </w:rPr>
        <w:t xml:space="preserve">senators of the </w:t>
      </w:r>
      <w:r w:rsidRPr="002F3C2F">
        <w:rPr>
          <w:rFonts w:ascii="Times New Roman" w:hAnsi="Times New Roman" w:cs="Times New Roman"/>
          <w:sz w:val="24"/>
          <w:szCs w:val="24"/>
        </w:rPr>
        <w:t>Council</w:t>
      </w:r>
      <w:r w:rsidR="007E4B3A" w:rsidRPr="002F3C2F">
        <w:rPr>
          <w:rFonts w:ascii="Times New Roman" w:hAnsi="Times New Roman" w:cs="Times New Roman"/>
          <w:sz w:val="24"/>
          <w:szCs w:val="24"/>
        </w:rPr>
        <w:t xml:space="preserve"> of Federation</w:t>
      </w:r>
      <w:r w:rsidRPr="002F3C2F">
        <w:rPr>
          <w:rFonts w:ascii="Times New Roman" w:hAnsi="Times New Roman" w:cs="Times New Roman"/>
          <w:sz w:val="24"/>
          <w:szCs w:val="24"/>
        </w:rPr>
        <w:t>), as well as in its lower chamber (one member</w:t>
      </w:r>
      <w:r w:rsidR="007E4B3A" w:rsidRPr="002F3C2F">
        <w:rPr>
          <w:rFonts w:ascii="Times New Roman" w:hAnsi="Times New Roman" w:cs="Times New Roman"/>
          <w:sz w:val="24"/>
          <w:szCs w:val="24"/>
        </w:rPr>
        <w:t xml:space="preserve"> of the State Duma</w:t>
      </w:r>
      <w:r w:rsidRPr="002F3C2F">
        <w:rPr>
          <w:rFonts w:ascii="Times New Roman" w:hAnsi="Times New Roman" w:cs="Times New Roman"/>
          <w:sz w:val="24"/>
          <w:szCs w:val="24"/>
        </w:rPr>
        <w:t>)</w:t>
      </w:r>
      <w:r w:rsidRPr="002F3C2F">
        <w:rPr>
          <w:rFonts w:ascii="Times New Roman" w:hAnsi="Times New Roman" w:cs="Times New Roman"/>
          <w:color w:val="000000"/>
          <w:sz w:val="24"/>
          <w:szCs w:val="24"/>
        </w:rPr>
        <w:t xml:space="preserve">. </w:t>
      </w:r>
      <w:r w:rsidR="007E4B3A" w:rsidRPr="002F3C2F">
        <w:rPr>
          <w:rFonts w:ascii="Times New Roman" w:hAnsi="Times New Roman" w:cs="Times New Roman"/>
          <w:sz w:val="24"/>
          <w:szCs w:val="24"/>
        </w:rPr>
        <w:t xml:space="preserve">This is a </w:t>
      </w:r>
      <w:r w:rsidR="00333EB6" w:rsidRPr="002F3C2F">
        <w:rPr>
          <w:rFonts w:ascii="Times New Roman" w:hAnsi="Times New Roman" w:cs="Times New Roman"/>
          <w:sz w:val="24"/>
          <w:szCs w:val="24"/>
        </w:rPr>
        <w:t>high representation number taking into account that</w:t>
      </w:r>
      <w:r w:rsidRPr="002F3C2F">
        <w:rPr>
          <w:rFonts w:ascii="Times New Roman" w:hAnsi="Times New Roman" w:cs="Times New Roman"/>
          <w:sz w:val="24"/>
          <w:szCs w:val="24"/>
        </w:rPr>
        <w:t xml:space="preserve"> the </w:t>
      </w:r>
      <w:r w:rsidR="00333EB6" w:rsidRPr="002F3C2F">
        <w:rPr>
          <w:rFonts w:ascii="Times New Roman" w:hAnsi="Times New Roman" w:cs="Times New Roman"/>
          <w:sz w:val="24"/>
          <w:szCs w:val="24"/>
        </w:rPr>
        <w:t xml:space="preserve">population of the </w:t>
      </w:r>
      <w:r w:rsidRPr="002F3C2F">
        <w:rPr>
          <w:rFonts w:ascii="Times New Roman" w:hAnsi="Times New Roman" w:cs="Times New Roman"/>
          <w:color w:val="000000"/>
          <w:sz w:val="24"/>
          <w:szCs w:val="24"/>
        </w:rPr>
        <w:t xml:space="preserve">47 </w:t>
      </w:r>
      <w:r w:rsidRPr="002F3C2F">
        <w:rPr>
          <w:rFonts w:ascii="Times New Roman" w:hAnsi="Times New Roman" w:cs="Times New Roman"/>
          <w:sz w:val="24"/>
          <w:szCs w:val="24"/>
        </w:rPr>
        <w:t>Indigenous Small-Numbered Peoples constitute 0.</w:t>
      </w:r>
      <w:r w:rsidRPr="002F3C2F">
        <w:rPr>
          <w:rFonts w:ascii="Times New Roman" w:hAnsi="Times New Roman" w:cs="Times New Roman"/>
          <w:color w:val="000000"/>
          <w:sz w:val="24"/>
          <w:szCs w:val="24"/>
        </w:rPr>
        <w:t>22 percent of the to</w:t>
      </w:r>
      <w:r w:rsidRPr="002F3C2F">
        <w:rPr>
          <w:rFonts w:ascii="Times New Roman" w:hAnsi="Times New Roman" w:cs="Times New Roman"/>
          <w:sz w:val="24"/>
          <w:szCs w:val="24"/>
        </w:rPr>
        <w:t>tal Russian population</w:t>
      </w:r>
      <w:r w:rsidRPr="002F3C2F">
        <w:rPr>
          <w:rFonts w:ascii="Times New Roman" w:hAnsi="Times New Roman" w:cs="Times New Roman"/>
          <w:color w:val="000000"/>
          <w:sz w:val="24"/>
          <w:szCs w:val="24"/>
          <w:vertAlign w:val="superscript"/>
        </w:rPr>
        <w:footnoteReference w:id="3"/>
      </w:r>
      <w:r w:rsidRPr="002F3C2F">
        <w:rPr>
          <w:rFonts w:ascii="Times New Roman" w:hAnsi="Times New Roman" w:cs="Times New Roman"/>
          <w:color w:val="000000"/>
          <w:sz w:val="24"/>
          <w:szCs w:val="24"/>
        </w:rPr>
        <w:t xml:space="preserve">. </w:t>
      </w:r>
      <w:r w:rsidRPr="002F3C2F">
        <w:rPr>
          <w:rFonts w:ascii="Times New Roman" w:hAnsi="Times New Roman" w:cs="Times New Roman"/>
          <w:sz w:val="24"/>
          <w:szCs w:val="24"/>
        </w:rPr>
        <w:t>Representatives of Indigenous Small-numbered Peoples are also elected to regional legislatures</w:t>
      </w:r>
      <w:r w:rsidRPr="002F3C2F">
        <w:rPr>
          <w:rFonts w:ascii="Times New Roman" w:hAnsi="Times New Roman" w:cs="Times New Roman"/>
          <w:color w:val="000000"/>
          <w:sz w:val="24"/>
          <w:szCs w:val="24"/>
        </w:rPr>
        <w:t xml:space="preserve">. </w:t>
      </w:r>
      <w:r w:rsidRPr="002F3C2F">
        <w:rPr>
          <w:rFonts w:ascii="Times New Roman" w:hAnsi="Times New Roman" w:cs="Times New Roman"/>
          <w:sz w:val="24"/>
          <w:szCs w:val="24"/>
        </w:rPr>
        <w:t xml:space="preserve">In many Russian regions where Indigenous Small-Numbered Peoples traditionally reside, legislative/representative bodies have established dedicated subdivisions (committees, commissions, assemblies) on development </w:t>
      </w:r>
      <w:r w:rsidRPr="002F3C2F">
        <w:rPr>
          <w:rFonts w:ascii="Times New Roman" w:hAnsi="Times New Roman" w:cs="Times New Roman"/>
          <w:sz w:val="24"/>
          <w:szCs w:val="24"/>
        </w:rPr>
        <w:lastRenderedPageBreak/>
        <w:t>of legislation on Indigenous Small-numbered Peoples, most of which are led by representatives of such peoples</w:t>
      </w:r>
      <w:r w:rsidRPr="002F3C2F">
        <w:rPr>
          <w:rFonts w:ascii="Times New Roman" w:hAnsi="Times New Roman" w:cs="Times New Roman"/>
          <w:color w:val="000000"/>
          <w:sz w:val="24"/>
          <w:szCs w:val="24"/>
        </w:rPr>
        <w:t xml:space="preserve">. </w:t>
      </w:r>
    </w:p>
    <w:p w14:paraId="0F16D912" w14:textId="0D708ED3" w:rsidR="00001150" w:rsidRPr="002F3C2F" w:rsidRDefault="00364A17" w:rsidP="002F3C2F">
      <w:pPr>
        <w:pStyle w:val="ListParagraph"/>
        <w:numPr>
          <w:ilvl w:val="0"/>
          <w:numId w:val="1"/>
        </w:numPr>
        <w:spacing w:line="240" w:lineRule="auto"/>
        <w:jc w:val="both"/>
        <w:rPr>
          <w:rFonts w:ascii="Times New Roman" w:hAnsi="Times New Roman" w:cs="Times New Roman"/>
          <w:sz w:val="24"/>
          <w:szCs w:val="24"/>
        </w:rPr>
      </w:pPr>
      <w:r w:rsidRPr="002F3C2F">
        <w:rPr>
          <w:rFonts w:ascii="Times New Roman" w:hAnsi="Times New Roman" w:cs="Times New Roman"/>
          <w:sz w:val="24"/>
          <w:szCs w:val="24"/>
        </w:rPr>
        <w:t xml:space="preserve">Some regions expand the range of </w:t>
      </w:r>
      <w:r w:rsidR="00001150" w:rsidRPr="002F3C2F">
        <w:rPr>
          <w:rFonts w:ascii="Times New Roman" w:hAnsi="Times New Roman" w:cs="Times New Roman"/>
          <w:sz w:val="24"/>
          <w:szCs w:val="24"/>
        </w:rPr>
        <w:t xml:space="preserve">institutions </w:t>
      </w:r>
      <w:r w:rsidRPr="002F3C2F">
        <w:rPr>
          <w:rFonts w:ascii="Times New Roman" w:hAnsi="Times New Roman" w:cs="Times New Roman"/>
          <w:sz w:val="24"/>
          <w:szCs w:val="24"/>
        </w:rPr>
        <w:t xml:space="preserve">that hold the right of legislative initiative. For instance, the right of legislative initiative has been granted to </w:t>
      </w:r>
      <w:r w:rsidR="00001150" w:rsidRPr="002F3C2F">
        <w:rPr>
          <w:rFonts w:ascii="Times New Roman" w:hAnsi="Times New Roman" w:cs="Times New Roman"/>
          <w:sz w:val="24"/>
          <w:szCs w:val="24"/>
        </w:rPr>
        <w:t xml:space="preserve">a number of representative bodies of Indigenous Peoples: to </w:t>
      </w:r>
      <w:r w:rsidRPr="002F3C2F">
        <w:rPr>
          <w:rFonts w:ascii="Times New Roman" w:hAnsi="Times New Roman" w:cs="Times New Roman"/>
          <w:sz w:val="24"/>
          <w:szCs w:val="24"/>
        </w:rPr>
        <w:t xml:space="preserve">the </w:t>
      </w:r>
      <w:proofErr w:type="spellStart"/>
      <w:r w:rsidRPr="002F3C2F">
        <w:rPr>
          <w:rFonts w:ascii="Times New Roman" w:hAnsi="Times New Roman" w:cs="Times New Roman"/>
          <w:sz w:val="24"/>
          <w:szCs w:val="24"/>
        </w:rPr>
        <w:t>Yasavey</w:t>
      </w:r>
      <w:proofErr w:type="spellEnd"/>
      <w:r w:rsidRPr="002F3C2F">
        <w:rPr>
          <w:rFonts w:ascii="Times New Roman" w:hAnsi="Times New Roman" w:cs="Times New Roman"/>
          <w:sz w:val="24"/>
          <w:szCs w:val="24"/>
        </w:rPr>
        <w:t xml:space="preserve"> Nenets People Association in the Nenets Autonomous Okrug, to the Assembly of Representatives of Indigenous Small-Numbered Peoples of the North (consists of members of the regional parliament, with a chair appointed </w:t>
      </w:r>
      <w:r w:rsidR="009D79B7" w:rsidRPr="002F3C2F">
        <w:rPr>
          <w:rFonts w:ascii="Times New Roman" w:hAnsi="Times New Roman" w:cs="Times New Roman"/>
          <w:sz w:val="24"/>
          <w:szCs w:val="24"/>
        </w:rPr>
        <w:t>as</w:t>
      </w:r>
      <w:r w:rsidRPr="002F3C2F">
        <w:rPr>
          <w:rFonts w:ascii="Times New Roman" w:hAnsi="Times New Roman" w:cs="Times New Roman"/>
          <w:sz w:val="24"/>
          <w:szCs w:val="24"/>
        </w:rPr>
        <w:t xml:space="preserve"> a parliament </w:t>
      </w:r>
      <w:r w:rsidR="00541A08" w:rsidRPr="002F3C2F">
        <w:rPr>
          <w:rFonts w:ascii="Times New Roman" w:hAnsi="Times New Roman" w:cs="Times New Roman"/>
          <w:sz w:val="24"/>
          <w:szCs w:val="24"/>
        </w:rPr>
        <w:t xml:space="preserve">deputy </w:t>
      </w:r>
      <w:r w:rsidRPr="002F3C2F">
        <w:rPr>
          <w:rFonts w:ascii="Times New Roman" w:hAnsi="Times New Roman" w:cs="Times New Roman"/>
          <w:sz w:val="24"/>
          <w:szCs w:val="24"/>
        </w:rPr>
        <w:t>chairman) in the Khanty-Mansi Autonomous Okrug</w:t>
      </w:r>
      <w:r w:rsidR="00541A08" w:rsidRPr="002F3C2F">
        <w:rPr>
          <w:rFonts w:ascii="Times New Roman" w:hAnsi="Times New Roman" w:cs="Times New Roman"/>
          <w:sz w:val="24"/>
          <w:szCs w:val="24"/>
        </w:rPr>
        <w:t xml:space="preserve"> (</w:t>
      </w:r>
      <w:proofErr w:type="spellStart"/>
      <w:r w:rsidR="00541A08" w:rsidRPr="002F3C2F">
        <w:rPr>
          <w:rFonts w:ascii="Times New Roman" w:hAnsi="Times New Roman" w:cs="Times New Roman"/>
          <w:sz w:val="24"/>
          <w:szCs w:val="24"/>
        </w:rPr>
        <w:t>Yugra</w:t>
      </w:r>
      <w:proofErr w:type="spellEnd"/>
      <w:r w:rsidR="00541A08" w:rsidRPr="002F3C2F">
        <w:rPr>
          <w:rFonts w:ascii="Times New Roman" w:hAnsi="Times New Roman" w:cs="Times New Roman"/>
          <w:sz w:val="24"/>
          <w:szCs w:val="24"/>
        </w:rPr>
        <w:t>)</w:t>
      </w:r>
      <w:r w:rsidRPr="002F3C2F">
        <w:rPr>
          <w:rFonts w:ascii="Times New Roman" w:hAnsi="Times New Roman" w:cs="Times New Roman"/>
          <w:sz w:val="24"/>
          <w:szCs w:val="24"/>
        </w:rPr>
        <w:t xml:space="preserve">, and the Komi </w:t>
      </w:r>
      <w:proofErr w:type="spellStart"/>
      <w:r w:rsidRPr="002F3C2F">
        <w:rPr>
          <w:rFonts w:ascii="Times New Roman" w:hAnsi="Times New Roman" w:cs="Times New Roman"/>
          <w:sz w:val="24"/>
          <w:szCs w:val="24"/>
        </w:rPr>
        <w:t>Voityr</w:t>
      </w:r>
      <w:proofErr w:type="spellEnd"/>
      <w:r w:rsidRPr="002F3C2F">
        <w:rPr>
          <w:rFonts w:ascii="Times New Roman" w:hAnsi="Times New Roman" w:cs="Times New Roman"/>
          <w:sz w:val="24"/>
          <w:szCs w:val="24"/>
        </w:rPr>
        <w:t xml:space="preserve"> Inter-Regional Public Movement of the Komi People in the Republic of Komi. In the Republic of Karelia, the right of legislative initiative can be exercised by any non-</w:t>
      </w:r>
      <w:r w:rsidR="00541A08" w:rsidRPr="002F3C2F">
        <w:rPr>
          <w:rFonts w:ascii="Times New Roman" w:hAnsi="Times New Roman" w:cs="Times New Roman"/>
          <w:sz w:val="24"/>
          <w:szCs w:val="24"/>
        </w:rPr>
        <w:t>governmental</w:t>
      </w:r>
      <w:r w:rsidRPr="002F3C2F">
        <w:rPr>
          <w:rFonts w:ascii="Times New Roman" w:hAnsi="Times New Roman" w:cs="Times New Roman"/>
          <w:sz w:val="24"/>
          <w:szCs w:val="24"/>
        </w:rPr>
        <w:t xml:space="preserve"> organization, including registered organizations of </w:t>
      </w:r>
      <w:r w:rsidR="00541A08" w:rsidRPr="002F3C2F">
        <w:rPr>
          <w:rFonts w:ascii="Times New Roman" w:hAnsi="Times New Roman" w:cs="Times New Roman"/>
          <w:sz w:val="24"/>
          <w:szCs w:val="24"/>
        </w:rPr>
        <w:t>I</w:t>
      </w:r>
      <w:r w:rsidRPr="002F3C2F">
        <w:rPr>
          <w:rFonts w:ascii="Times New Roman" w:hAnsi="Times New Roman" w:cs="Times New Roman"/>
          <w:sz w:val="24"/>
          <w:szCs w:val="24"/>
        </w:rPr>
        <w:t xml:space="preserve">ndigenous </w:t>
      </w:r>
      <w:r w:rsidR="00541A08" w:rsidRPr="002F3C2F">
        <w:rPr>
          <w:rFonts w:ascii="Times New Roman" w:hAnsi="Times New Roman" w:cs="Times New Roman"/>
          <w:sz w:val="24"/>
          <w:szCs w:val="24"/>
        </w:rPr>
        <w:t>P</w:t>
      </w:r>
      <w:r w:rsidRPr="002F3C2F">
        <w:rPr>
          <w:rFonts w:ascii="Times New Roman" w:hAnsi="Times New Roman" w:cs="Times New Roman"/>
          <w:sz w:val="24"/>
          <w:szCs w:val="24"/>
        </w:rPr>
        <w:t>eoples.</w:t>
      </w:r>
    </w:p>
    <w:p w14:paraId="00000023" w14:textId="74380977" w:rsidR="00474359" w:rsidRPr="002F3C2F" w:rsidRDefault="00364A17" w:rsidP="00001150">
      <w:pPr>
        <w:pStyle w:val="ListParagraph"/>
        <w:numPr>
          <w:ilvl w:val="0"/>
          <w:numId w:val="1"/>
        </w:numPr>
        <w:spacing w:line="240" w:lineRule="auto"/>
        <w:jc w:val="both"/>
        <w:rPr>
          <w:rFonts w:ascii="Times New Roman" w:hAnsi="Times New Roman" w:cs="Times New Roman"/>
          <w:sz w:val="24"/>
          <w:szCs w:val="24"/>
        </w:rPr>
      </w:pPr>
      <w:bookmarkStart w:id="0" w:name="_gjdgxs" w:colFirst="0" w:colLast="0"/>
      <w:bookmarkEnd w:id="0"/>
      <w:r w:rsidRPr="002F3C2F">
        <w:rPr>
          <w:rFonts w:ascii="Times New Roman" w:hAnsi="Times New Roman" w:cs="Times New Roman"/>
          <w:sz w:val="24"/>
          <w:szCs w:val="24"/>
        </w:rPr>
        <w:t xml:space="preserve">The Kamchatka and Krasnoyarsk Territories, the Sakhalin region, and the Republics of Sakha (Yakutia) and Buryatia have introduced the </w:t>
      </w:r>
      <w:r w:rsidR="006138D2" w:rsidRPr="002F3C2F">
        <w:rPr>
          <w:rFonts w:ascii="Times New Roman" w:hAnsi="Times New Roman" w:cs="Times New Roman"/>
          <w:sz w:val="24"/>
          <w:szCs w:val="24"/>
        </w:rPr>
        <w:t xml:space="preserve">independent </w:t>
      </w:r>
      <w:r w:rsidRPr="002F3C2F">
        <w:rPr>
          <w:rFonts w:ascii="Times New Roman" w:hAnsi="Times New Roman" w:cs="Times New Roman"/>
          <w:sz w:val="24"/>
          <w:szCs w:val="24"/>
        </w:rPr>
        <w:t>positions of ombudsmen for the rights of Indigenous Small-numbered Peoples. These positions are filled by respected and qualified representatives of Indigenous Small-numbered Peoples after consultation with or on recommendation of their representative bodies. As ombudsmen have the status of national human rights institutions, they</w:t>
      </w:r>
      <w:r w:rsidR="000F2868" w:rsidRPr="002F3C2F">
        <w:rPr>
          <w:rFonts w:ascii="Times New Roman" w:hAnsi="Times New Roman" w:cs="Times New Roman"/>
          <w:sz w:val="24"/>
          <w:szCs w:val="24"/>
        </w:rPr>
        <w:t xml:space="preserve"> are well placed to </w:t>
      </w:r>
      <w:r w:rsidRPr="002F3C2F">
        <w:rPr>
          <w:rFonts w:ascii="Times New Roman" w:hAnsi="Times New Roman" w:cs="Times New Roman"/>
          <w:sz w:val="24"/>
          <w:szCs w:val="24"/>
        </w:rPr>
        <w:t>detect system</w:t>
      </w:r>
      <w:r w:rsidR="000F2868" w:rsidRPr="002F3C2F">
        <w:rPr>
          <w:rFonts w:ascii="Times New Roman" w:hAnsi="Times New Roman" w:cs="Times New Roman"/>
          <w:sz w:val="24"/>
          <w:szCs w:val="24"/>
        </w:rPr>
        <w:t>ic</w:t>
      </w:r>
      <w:r w:rsidRPr="002F3C2F">
        <w:rPr>
          <w:rFonts w:ascii="Times New Roman" w:hAnsi="Times New Roman" w:cs="Times New Roman"/>
          <w:sz w:val="24"/>
          <w:szCs w:val="24"/>
        </w:rPr>
        <w:t xml:space="preserve"> errors in right enforcement and propose legislative reforms</w:t>
      </w:r>
      <w:r w:rsidR="00001150" w:rsidRPr="002F3C2F">
        <w:rPr>
          <w:rFonts w:ascii="Times New Roman" w:hAnsi="Times New Roman" w:cs="Times New Roman"/>
          <w:sz w:val="24"/>
          <w:szCs w:val="24"/>
        </w:rPr>
        <w:t>, including through their annual reports to the regional parliaments</w:t>
      </w:r>
      <w:r w:rsidRPr="002F3C2F">
        <w:rPr>
          <w:rFonts w:ascii="Times New Roman" w:hAnsi="Times New Roman" w:cs="Times New Roman"/>
          <w:sz w:val="24"/>
          <w:szCs w:val="24"/>
        </w:rPr>
        <w:t>.</w:t>
      </w:r>
    </w:p>
    <w:p w14:paraId="2CD6C3BB" w14:textId="2636CF8B" w:rsidR="00FF465F" w:rsidRPr="002F3C2F" w:rsidRDefault="006E0F78" w:rsidP="002F3C2F">
      <w:pPr>
        <w:pStyle w:val="ListParagraph"/>
        <w:numPr>
          <w:ilvl w:val="0"/>
          <w:numId w:val="1"/>
        </w:numPr>
        <w:spacing w:line="240" w:lineRule="auto"/>
        <w:jc w:val="both"/>
        <w:rPr>
          <w:rFonts w:ascii="Times New Roman" w:hAnsi="Times New Roman" w:cs="Times New Roman"/>
          <w:sz w:val="24"/>
          <w:szCs w:val="24"/>
        </w:rPr>
      </w:pPr>
      <w:r w:rsidRPr="002F3C2F">
        <w:rPr>
          <w:rFonts w:ascii="Times New Roman" w:hAnsi="Times New Roman" w:cs="Times New Roman"/>
          <w:sz w:val="24"/>
          <w:szCs w:val="24"/>
        </w:rPr>
        <w:t xml:space="preserve">Federal regulation provides for the formation of councils of representatives of Indigenous Small-Numbered Peoples under subnational governments or heads of regions. The federal government also motivates local authorities to create councils of representatives and expand the practice of interaction with them, however, the advisory nature of the norm leads to the fact that such bodies have not yet been created everywhere. In the Krasnoyarsk Territory, for example, a council have not been created in the Taimyr </w:t>
      </w:r>
      <w:proofErr w:type="spellStart"/>
      <w:r w:rsidRPr="002F3C2F">
        <w:rPr>
          <w:rFonts w:ascii="Times New Roman" w:hAnsi="Times New Roman" w:cs="Times New Roman"/>
          <w:sz w:val="24"/>
          <w:szCs w:val="24"/>
        </w:rPr>
        <w:t>Dolgano</w:t>
      </w:r>
      <w:proofErr w:type="spellEnd"/>
      <w:r w:rsidRPr="002F3C2F">
        <w:rPr>
          <w:rFonts w:ascii="Times New Roman" w:hAnsi="Times New Roman" w:cs="Times New Roman"/>
          <w:sz w:val="24"/>
          <w:szCs w:val="24"/>
        </w:rPr>
        <w:t>-Nenet</w:t>
      </w:r>
      <w:r w:rsidR="00FD7285" w:rsidRPr="002F3C2F">
        <w:rPr>
          <w:rFonts w:ascii="Times New Roman" w:hAnsi="Times New Roman" w:cs="Times New Roman"/>
          <w:sz w:val="24"/>
          <w:szCs w:val="24"/>
        </w:rPr>
        <w:t xml:space="preserve">s municipal </w:t>
      </w:r>
      <w:r w:rsidRPr="002F3C2F">
        <w:rPr>
          <w:rFonts w:ascii="Times New Roman" w:hAnsi="Times New Roman" w:cs="Times New Roman"/>
          <w:sz w:val="24"/>
          <w:szCs w:val="24"/>
        </w:rPr>
        <w:t xml:space="preserve">district and in the </w:t>
      </w:r>
      <w:proofErr w:type="spellStart"/>
      <w:r w:rsidRPr="002F3C2F">
        <w:rPr>
          <w:rFonts w:ascii="Times New Roman" w:hAnsi="Times New Roman" w:cs="Times New Roman"/>
          <w:sz w:val="24"/>
          <w:szCs w:val="24"/>
        </w:rPr>
        <w:t>Turukhansk</w:t>
      </w:r>
      <w:proofErr w:type="spellEnd"/>
      <w:r w:rsidRPr="002F3C2F">
        <w:rPr>
          <w:rFonts w:ascii="Times New Roman" w:hAnsi="Times New Roman" w:cs="Times New Roman"/>
          <w:sz w:val="24"/>
          <w:szCs w:val="24"/>
        </w:rPr>
        <w:t xml:space="preserve"> district, but it functions in </w:t>
      </w:r>
      <w:proofErr w:type="spellStart"/>
      <w:r w:rsidRPr="002F3C2F">
        <w:rPr>
          <w:rFonts w:ascii="Times New Roman" w:hAnsi="Times New Roman" w:cs="Times New Roman"/>
          <w:sz w:val="24"/>
          <w:szCs w:val="24"/>
        </w:rPr>
        <w:t>Evenkia</w:t>
      </w:r>
      <w:proofErr w:type="spellEnd"/>
      <w:r w:rsidRPr="002F3C2F">
        <w:rPr>
          <w:rFonts w:ascii="Times New Roman" w:hAnsi="Times New Roman" w:cs="Times New Roman"/>
          <w:sz w:val="24"/>
          <w:szCs w:val="24"/>
        </w:rPr>
        <w:t xml:space="preserve">. Moreover, </w:t>
      </w:r>
      <w:r w:rsidR="00C43754" w:rsidRPr="002F3C2F">
        <w:rPr>
          <w:rFonts w:ascii="Times New Roman" w:hAnsi="Times New Roman" w:cs="Times New Roman"/>
          <w:sz w:val="24"/>
          <w:szCs w:val="24"/>
        </w:rPr>
        <w:t>I</w:t>
      </w:r>
      <w:r w:rsidRPr="002F3C2F">
        <w:rPr>
          <w:rFonts w:ascii="Times New Roman" w:hAnsi="Times New Roman" w:cs="Times New Roman"/>
          <w:sz w:val="24"/>
          <w:szCs w:val="24"/>
        </w:rPr>
        <w:t xml:space="preserve">ndigenous </w:t>
      </w:r>
      <w:r w:rsidR="00C43754" w:rsidRPr="002F3C2F">
        <w:rPr>
          <w:rFonts w:ascii="Times New Roman" w:hAnsi="Times New Roman" w:cs="Times New Roman"/>
          <w:sz w:val="24"/>
          <w:szCs w:val="24"/>
        </w:rPr>
        <w:t>P</w:t>
      </w:r>
      <w:r w:rsidRPr="002F3C2F">
        <w:rPr>
          <w:rFonts w:ascii="Times New Roman" w:hAnsi="Times New Roman" w:cs="Times New Roman"/>
          <w:sz w:val="24"/>
          <w:szCs w:val="24"/>
        </w:rPr>
        <w:t xml:space="preserve">eoples </w:t>
      </w:r>
      <w:r w:rsidR="00C43754" w:rsidRPr="002F3C2F">
        <w:rPr>
          <w:rFonts w:ascii="Times New Roman" w:hAnsi="Times New Roman" w:cs="Times New Roman"/>
          <w:sz w:val="24"/>
          <w:szCs w:val="24"/>
        </w:rPr>
        <w:t>express</w:t>
      </w:r>
      <w:r w:rsidRPr="002F3C2F">
        <w:rPr>
          <w:rFonts w:ascii="Times New Roman" w:hAnsi="Times New Roman" w:cs="Times New Roman"/>
          <w:sz w:val="24"/>
          <w:szCs w:val="24"/>
        </w:rPr>
        <w:t xml:space="preserve"> concerns about the procedure for forming councils, financial and technical </w:t>
      </w:r>
      <w:r w:rsidR="00110280" w:rsidRPr="002F3C2F">
        <w:rPr>
          <w:rFonts w:ascii="Times New Roman" w:hAnsi="Times New Roman" w:cs="Times New Roman"/>
          <w:sz w:val="24"/>
          <w:szCs w:val="24"/>
        </w:rPr>
        <w:t>challenges</w:t>
      </w:r>
      <w:r w:rsidRPr="002F3C2F">
        <w:rPr>
          <w:rFonts w:ascii="Times New Roman" w:hAnsi="Times New Roman" w:cs="Times New Roman"/>
          <w:sz w:val="24"/>
          <w:szCs w:val="24"/>
        </w:rPr>
        <w:t xml:space="preserve"> </w:t>
      </w:r>
      <w:r w:rsidR="00110280" w:rsidRPr="002F3C2F">
        <w:rPr>
          <w:rFonts w:ascii="Times New Roman" w:hAnsi="Times New Roman" w:cs="Times New Roman"/>
          <w:sz w:val="24"/>
          <w:szCs w:val="24"/>
        </w:rPr>
        <w:t>in</w:t>
      </w:r>
      <w:r w:rsidRPr="002F3C2F">
        <w:rPr>
          <w:rFonts w:ascii="Times New Roman" w:hAnsi="Times New Roman" w:cs="Times New Roman"/>
          <w:sz w:val="24"/>
          <w:szCs w:val="24"/>
        </w:rPr>
        <w:t xml:space="preserve"> access</w:t>
      </w:r>
      <w:r w:rsidR="00110280" w:rsidRPr="002F3C2F">
        <w:rPr>
          <w:rFonts w:ascii="Times New Roman" w:hAnsi="Times New Roman" w:cs="Times New Roman"/>
          <w:sz w:val="24"/>
          <w:szCs w:val="24"/>
        </w:rPr>
        <w:t>ing</w:t>
      </w:r>
      <w:r w:rsidRPr="002F3C2F">
        <w:rPr>
          <w:rFonts w:ascii="Times New Roman" w:hAnsi="Times New Roman" w:cs="Times New Roman"/>
          <w:sz w:val="24"/>
          <w:szCs w:val="24"/>
        </w:rPr>
        <w:t xml:space="preserve"> the work of councils, ensuring geographical representation, and the balance of officials and representatives of </w:t>
      </w:r>
      <w:r w:rsidR="00C43754" w:rsidRPr="002F3C2F">
        <w:rPr>
          <w:rFonts w:ascii="Times New Roman" w:hAnsi="Times New Roman" w:cs="Times New Roman"/>
          <w:sz w:val="24"/>
          <w:szCs w:val="24"/>
        </w:rPr>
        <w:t>I</w:t>
      </w:r>
      <w:r w:rsidRPr="002F3C2F">
        <w:rPr>
          <w:rFonts w:ascii="Times New Roman" w:hAnsi="Times New Roman" w:cs="Times New Roman"/>
          <w:sz w:val="24"/>
          <w:szCs w:val="24"/>
        </w:rPr>
        <w:t xml:space="preserve">ndigenous </w:t>
      </w:r>
      <w:r w:rsidR="00C43754" w:rsidRPr="002F3C2F">
        <w:rPr>
          <w:rFonts w:ascii="Times New Roman" w:hAnsi="Times New Roman" w:cs="Times New Roman"/>
          <w:sz w:val="24"/>
          <w:szCs w:val="24"/>
        </w:rPr>
        <w:t>Small-Numbered P</w:t>
      </w:r>
      <w:r w:rsidRPr="002F3C2F">
        <w:rPr>
          <w:rFonts w:ascii="Times New Roman" w:hAnsi="Times New Roman" w:cs="Times New Roman"/>
          <w:sz w:val="24"/>
          <w:szCs w:val="24"/>
        </w:rPr>
        <w:t>eoples.</w:t>
      </w:r>
    </w:p>
    <w:p w14:paraId="4FE92B96" w14:textId="62AFD81D" w:rsidR="00D13D6A" w:rsidRPr="002F3C2F" w:rsidRDefault="00364A17" w:rsidP="002F3C2F">
      <w:pPr>
        <w:pStyle w:val="ListParagraph"/>
        <w:numPr>
          <w:ilvl w:val="0"/>
          <w:numId w:val="1"/>
        </w:numPr>
        <w:spacing w:line="240" w:lineRule="auto"/>
        <w:jc w:val="both"/>
        <w:rPr>
          <w:rFonts w:ascii="Times New Roman" w:hAnsi="Times New Roman" w:cs="Times New Roman"/>
          <w:color w:val="000000"/>
          <w:sz w:val="24"/>
          <w:szCs w:val="24"/>
        </w:rPr>
      </w:pPr>
      <w:r w:rsidRPr="002F3C2F">
        <w:rPr>
          <w:rFonts w:ascii="Times New Roman" w:hAnsi="Times New Roman" w:cs="Times New Roman"/>
          <w:sz w:val="24"/>
          <w:szCs w:val="24"/>
        </w:rPr>
        <w:t xml:space="preserve">Consultative and expert bodies on the federal and regional levels are involved in the discussion of </w:t>
      </w:r>
      <w:r w:rsidR="0060207B" w:rsidRPr="002F3C2F">
        <w:rPr>
          <w:rFonts w:ascii="Times New Roman" w:hAnsi="Times New Roman" w:cs="Times New Roman"/>
          <w:sz w:val="24"/>
          <w:szCs w:val="24"/>
        </w:rPr>
        <w:t>draft laws</w:t>
      </w:r>
      <w:r w:rsidRPr="002F3C2F">
        <w:rPr>
          <w:rFonts w:ascii="Times New Roman" w:hAnsi="Times New Roman" w:cs="Times New Roman"/>
          <w:sz w:val="24"/>
          <w:szCs w:val="24"/>
        </w:rPr>
        <w:t xml:space="preserve">. They include </w:t>
      </w:r>
      <w:r w:rsidRPr="002F3C2F">
        <w:rPr>
          <w:rFonts w:ascii="Times New Roman" w:hAnsi="Times New Roman" w:cs="Times New Roman"/>
          <w:color w:val="000000"/>
          <w:sz w:val="24"/>
          <w:szCs w:val="24"/>
        </w:rPr>
        <w:t xml:space="preserve">the Public Council </w:t>
      </w:r>
      <w:r w:rsidR="0060207B" w:rsidRPr="002F3C2F">
        <w:rPr>
          <w:rFonts w:ascii="Times New Roman" w:hAnsi="Times New Roman" w:cs="Times New Roman"/>
          <w:color w:val="000000"/>
          <w:sz w:val="24"/>
          <w:szCs w:val="24"/>
        </w:rPr>
        <w:t xml:space="preserve">of the Arctic Zone </w:t>
      </w:r>
      <w:r w:rsidRPr="002F3C2F">
        <w:rPr>
          <w:rFonts w:ascii="Times New Roman" w:hAnsi="Times New Roman" w:cs="Times New Roman"/>
          <w:color w:val="000000"/>
          <w:sz w:val="24"/>
          <w:szCs w:val="24"/>
        </w:rPr>
        <w:t>un</w:t>
      </w:r>
      <w:r w:rsidRPr="002F3C2F">
        <w:rPr>
          <w:rFonts w:ascii="Times New Roman" w:hAnsi="Times New Roman" w:cs="Times New Roman"/>
          <w:sz w:val="24"/>
          <w:szCs w:val="24"/>
        </w:rPr>
        <w:t xml:space="preserve">der the </w:t>
      </w:r>
      <w:r w:rsidR="002F3C2F" w:rsidRPr="002F3C2F">
        <w:rPr>
          <w:rFonts w:ascii="Times New Roman" w:hAnsi="Times New Roman" w:cs="Times New Roman"/>
          <w:sz w:val="24"/>
          <w:szCs w:val="24"/>
        </w:rPr>
        <w:t>federal Ministry</w:t>
      </w:r>
      <w:r w:rsidRPr="002F3C2F">
        <w:rPr>
          <w:rFonts w:ascii="Times New Roman" w:hAnsi="Times New Roman" w:cs="Times New Roman"/>
          <w:sz w:val="24"/>
          <w:szCs w:val="24"/>
        </w:rPr>
        <w:t xml:space="preserve"> for the Development of the</w:t>
      </w:r>
      <w:r w:rsidR="0060207B" w:rsidRPr="002F3C2F">
        <w:rPr>
          <w:rFonts w:ascii="Times New Roman" w:hAnsi="Times New Roman" w:cs="Times New Roman"/>
          <w:sz w:val="24"/>
          <w:szCs w:val="24"/>
        </w:rPr>
        <w:t xml:space="preserve"> Russian</w:t>
      </w:r>
      <w:r w:rsidRPr="002F3C2F">
        <w:rPr>
          <w:rFonts w:ascii="Times New Roman" w:hAnsi="Times New Roman" w:cs="Times New Roman"/>
          <w:sz w:val="24"/>
          <w:szCs w:val="24"/>
        </w:rPr>
        <w:t xml:space="preserve"> Far East</w:t>
      </w:r>
      <w:r w:rsidR="0060207B" w:rsidRPr="002F3C2F">
        <w:rPr>
          <w:rFonts w:ascii="Times New Roman" w:hAnsi="Times New Roman" w:cs="Times New Roman"/>
          <w:sz w:val="24"/>
          <w:szCs w:val="24"/>
        </w:rPr>
        <w:t xml:space="preserve"> and Arctic</w:t>
      </w:r>
      <w:r w:rsidRPr="002F3C2F">
        <w:rPr>
          <w:rFonts w:ascii="Times New Roman" w:eastAsia="Roboto" w:hAnsi="Times New Roman" w:cs="Times New Roman"/>
          <w:color w:val="000000"/>
          <w:sz w:val="24"/>
          <w:szCs w:val="24"/>
        </w:rPr>
        <w:t>,</w:t>
      </w:r>
      <w:r w:rsidRPr="002F3C2F">
        <w:rPr>
          <w:rFonts w:ascii="Times New Roman" w:hAnsi="Times New Roman" w:cs="Times New Roman"/>
          <w:color w:val="000000"/>
          <w:sz w:val="24"/>
          <w:szCs w:val="24"/>
        </w:rPr>
        <w:t xml:space="preserve"> </w:t>
      </w:r>
      <w:r w:rsidRPr="002F3C2F">
        <w:rPr>
          <w:rFonts w:ascii="Times New Roman" w:hAnsi="Times New Roman" w:cs="Times New Roman"/>
          <w:sz w:val="24"/>
          <w:szCs w:val="24"/>
        </w:rPr>
        <w:t>Expert and Consultative Council on Social and Economic Development of Indigenous Small-numbered Peoples of the North, Siberia and the Far East under the Federal Agency for Ethnic Affairs, Public Council under the Agency for the Development of Northern Territories and Support of Indigenous Small-numbered Peoples of the Krasnoyarsk Territory, etc</w:t>
      </w:r>
      <w:r w:rsidRPr="002F3C2F">
        <w:rPr>
          <w:rFonts w:ascii="Times New Roman" w:hAnsi="Times New Roman" w:cs="Times New Roman"/>
          <w:color w:val="000000"/>
          <w:sz w:val="24"/>
          <w:szCs w:val="24"/>
        </w:rPr>
        <w:t>.</w:t>
      </w:r>
      <w:r w:rsidR="00F55537" w:rsidRPr="002F3C2F">
        <w:rPr>
          <w:rFonts w:ascii="Times New Roman" w:hAnsi="Times New Roman" w:cs="Times New Roman"/>
          <w:color w:val="000000"/>
          <w:sz w:val="24"/>
          <w:szCs w:val="24"/>
        </w:rPr>
        <w:t xml:space="preserve"> Indigenous Peoples are also involved in the work of federal and regional </w:t>
      </w:r>
      <w:r w:rsidR="00B02446" w:rsidRPr="002F3C2F">
        <w:rPr>
          <w:rFonts w:ascii="Times New Roman" w:hAnsi="Times New Roman" w:cs="Times New Roman"/>
          <w:color w:val="000000"/>
          <w:sz w:val="24"/>
          <w:szCs w:val="24"/>
        </w:rPr>
        <w:t>civic</w:t>
      </w:r>
      <w:r w:rsidR="00F55537" w:rsidRPr="002F3C2F">
        <w:rPr>
          <w:rFonts w:ascii="Times New Roman" w:hAnsi="Times New Roman" w:cs="Times New Roman"/>
          <w:color w:val="000000"/>
          <w:sz w:val="24"/>
          <w:szCs w:val="24"/>
        </w:rPr>
        <w:t xml:space="preserve"> chambers and advisory bodies under the plenipotentiary representatives of the President of Russia in federal districts, whose functions include prior discussion of draft laws, policies and programs. Through these consultative mechanisms, Indigenous Peoples’ organizations have the opportunity not only to put forward or discuss initiatives, but also to withdraw them and call for a moratorium on their development if the draft law does not fully comply with their original intentions and the rights of Indigenous Peoples. For example, RAIPON and the Regional Association of Indigenous Small-Numbered Peoples of the Krasnoyarsk Territory gave a negative opinion on amendments to the federal law “</w:t>
      </w:r>
      <w:r w:rsidR="007604AC" w:rsidRPr="002F3C2F">
        <w:rPr>
          <w:rFonts w:ascii="Times New Roman" w:eastAsia="Times New Roman" w:hAnsi="Times New Roman" w:cs="Times New Roman"/>
          <w:sz w:val="24"/>
          <w:szCs w:val="24"/>
        </w:rPr>
        <w:t xml:space="preserve">On </w:t>
      </w:r>
      <w:r w:rsidR="007F0492" w:rsidRPr="002F3C2F">
        <w:rPr>
          <w:rFonts w:ascii="Times New Roman" w:eastAsia="Times New Roman" w:hAnsi="Times New Roman" w:cs="Times New Roman"/>
          <w:sz w:val="24"/>
          <w:szCs w:val="24"/>
        </w:rPr>
        <w:t>Territories</w:t>
      </w:r>
      <w:r w:rsidR="007604AC" w:rsidRPr="002F3C2F">
        <w:rPr>
          <w:rFonts w:ascii="Times New Roman" w:eastAsia="Times New Roman" w:hAnsi="Times New Roman" w:cs="Times New Roman"/>
          <w:sz w:val="24"/>
          <w:szCs w:val="24"/>
        </w:rPr>
        <w:t xml:space="preserve"> of Traditional Use</w:t>
      </w:r>
      <w:r w:rsidR="00642FEA" w:rsidRPr="002F3C2F">
        <w:rPr>
          <w:rFonts w:ascii="Times New Roman" w:eastAsia="Times New Roman" w:hAnsi="Times New Roman" w:cs="Times New Roman"/>
          <w:sz w:val="24"/>
          <w:szCs w:val="24"/>
        </w:rPr>
        <w:t xml:space="preserve"> </w:t>
      </w:r>
      <w:r w:rsidR="007F0492" w:rsidRPr="002F3C2F">
        <w:rPr>
          <w:rFonts w:ascii="Times New Roman" w:eastAsia="Times New Roman" w:hAnsi="Times New Roman" w:cs="Times New Roman"/>
          <w:sz w:val="24"/>
          <w:szCs w:val="24"/>
        </w:rPr>
        <w:t xml:space="preserve">of Natural Resources </w:t>
      </w:r>
      <w:r w:rsidR="00642FEA" w:rsidRPr="002F3C2F">
        <w:rPr>
          <w:rFonts w:ascii="Times New Roman" w:eastAsia="Times New Roman" w:hAnsi="Times New Roman" w:cs="Times New Roman"/>
          <w:sz w:val="24"/>
          <w:szCs w:val="24"/>
        </w:rPr>
        <w:t>by Indigenous Small-numbered Peoples of the North, Siberia and the Far East of the Russian Federation</w:t>
      </w:r>
      <w:r w:rsidR="00F55537" w:rsidRPr="002F3C2F">
        <w:rPr>
          <w:rFonts w:ascii="Times New Roman" w:hAnsi="Times New Roman" w:cs="Times New Roman"/>
          <w:color w:val="000000"/>
          <w:sz w:val="24"/>
          <w:szCs w:val="24"/>
        </w:rPr>
        <w:t xml:space="preserve">” during parliamentary hearings, which was followed by a negative opinion </w:t>
      </w:r>
      <w:r w:rsidR="007604AC" w:rsidRPr="002F3C2F">
        <w:rPr>
          <w:rFonts w:ascii="Times New Roman" w:hAnsi="Times New Roman" w:cs="Times New Roman"/>
          <w:color w:val="000000"/>
          <w:sz w:val="24"/>
          <w:szCs w:val="24"/>
        </w:rPr>
        <w:t xml:space="preserve">on the draft amendments </w:t>
      </w:r>
      <w:r w:rsidR="00F55537" w:rsidRPr="002F3C2F">
        <w:rPr>
          <w:rFonts w:ascii="Times New Roman" w:hAnsi="Times New Roman" w:cs="Times New Roman"/>
          <w:color w:val="000000"/>
          <w:sz w:val="24"/>
          <w:szCs w:val="24"/>
        </w:rPr>
        <w:t xml:space="preserve">from the </w:t>
      </w:r>
      <w:r w:rsidR="007604AC" w:rsidRPr="002F3C2F">
        <w:rPr>
          <w:rFonts w:ascii="Times New Roman" w:hAnsi="Times New Roman" w:cs="Times New Roman"/>
          <w:color w:val="000000"/>
          <w:sz w:val="24"/>
          <w:szCs w:val="24"/>
        </w:rPr>
        <w:t>Civic</w:t>
      </w:r>
      <w:r w:rsidR="00F55537" w:rsidRPr="002F3C2F">
        <w:rPr>
          <w:rFonts w:ascii="Times New Roman" w:hAnsi="Times New Roman" w:cs="Times New Roman"/>
          <w:color w:val="000000"/>
          <w:sz w:val="24"/>
          <w:szCs w:val="24"/>
        </w:rPr>
        <w:t xml:space="preserve"> Chamber</w:t>
      </w:r>
      <w:r w:rsidR="007604AC" w:rsidRPr="002F3C2F">
        <w:rPr>
          <w:rFonts w:ascii="Times New Roman" w:hAnsi="Times New Roman" w:cs="Times New Roman"/>
          <w:color w:val="000000"/>
          <w:sz w:val="24"/>
          <w:szCs w:val="24"/>
        </w:rPr>
        <w:t xml:space="preserve"> of the Russian Federation</w:t>
      </w:r>
      <w:r w:rsidR="00F55537" w:rsidRPr="002F3C2F">
        <w:rPr>
          <w:rFonts w:ascii="Times New Roman" w:hAnsi="Times New Roman" w:cs="Times New Roman"/>
          <w:color w:val="000000"/>
          <w:sz w:val="24"/>
          <w:szCs w:val="24"/>
        </w:rPr>
        <w:t>.</w:t>
      </w:r>
    </w:p>
    <w:p w14:paraId="00000027" w14:textId="6BFE0C93" w:rsidR="00474359" w:rsidRPr="002F3C2F" w:rsidRDefault="00364A17" w:rsidP="002F3C2F">
      <w:pPr>
        <w:pStyle w:val="ListParagraph"/>
        <w:numPr>
          <w:ilvl w:val="0"/>
          <w:numId w:val="1"/>
        </w:numPr>
        <w:spacing w:line="240" w:lineRule="auto"/>
        <w:jc w:val="both"/>
        <w:rPr>
          <w:rFonts w:ascii="Times New Roman" w:hAnsi="Times New Roman" w:cs="Times New Roman"/>
          <w:sz w:val="24"/>
          <w:szCs w:val="24"/>
        </w:rPr>
      </w:pPr>
      <w:r w:rsidRPr="002F3C2F">
        <w:rPr>
          <w:rFonts w:ascii="Times New Roman" w:hAnsi="Times New Roman" w:cs="Times New Roman"/>
          <w:sz w:val="24"/>
          <w:szCs w:val="24"/>
        </w:rPr>
        <w:t xml:space="preserve">An example of efficient involvement of Indigenous Small-numbered Peoples in decision-making is the </w:t>
      </w:r>
      <w:r w:rsidR="00D13D6A" w:rsidRPr="002F3C2F">
        <w:rPr>
          <w:rFonts w:ascii="Times New Roman" w:hAnsi="Times New Roman" w:cs="Times New Roman"/>
          <w:sz w:val="24"/>
          <w:szCs w:val="24"/>
        </w:rPr>
        <w:t>People’s</w:t>
      </w:r>
      <w:r w:rsidRPr="002F3C2F">
        <w:rPr>
          <w:rFonts w:ascii="Times New Roman" w:hAnsi="Times New Roman" w:cs="Times New Roman"/>
          <w:sz w:val="24"/>
          <w:szCs w:val="24"/>
        </w:rPr>
        <w:t xml:space="preserve"> Program of Indigenous Small-numbered Peoples of the North, approved by a resolution of the </w:t>
      </w:r>
      <w:r w:rsidR="00605CF3" w:rsidRPr="002F3C2F">
        <w:rPr>
          <w:rFonts w:ascii="Times New Roman" w:hAnsi="Times New Roman" w:cs="Times New Roman"/>
          <w:sz w:val="24"/>
          <w:szCs w:val="24"/>
        </w:rPr>
        <w:t xml:space="preserve">Governor of </w:t>
      </w:r>
      <w:r w:rsidRPr="002F3C2F">
        <w:rPr>
          <w:rFonts w:ascii="Times New Roman" w:hAnsi="Times New Roman" w:cs="Times New Roman"/>
          <w:sz w:val="24"/>
          <w:szCs w:val="24"/>
        </w:rPr>
        <w:t xml:space="preserve">Yamal-Nenets Autonomous Okrug. Indigenous </w:t>
      </w:r>
      <w:r w:rsidRPr="002F3C2F">
        <w:rPr>
          <w:rFonts w:ascii="Times New Roman" w:hAnsi="Times New Roman" w:cs="Times New Roman"/>
          <w:sz w:val="24"/>
          <w:szCs w:val="24"/>
        </w:rPr>
        <w:lastRenderedPageBreak/>
        <w:t>Small-numbered Peoples of the Kamchatka Territory approved their own sustainable development concept at a regional association congress in 2023.</w:t>
      </w:r>
    </w:p>
    <w:p w14:paraId="461F29CF" w14:textId="20C08F04" w:rsidR="00D13D6A" w:rsidRPr="002F3C2F" w:rsidRDefault="00D13D6A" w:rsidP="002F3C2F">
      <w:pPr>
        <w:pStyle w:val="ListParagraph"/>
        <w:numPr>
          <w:ilvl w:val="0"/>
          <w:numId w:val="1"/>
        </w:numPr>
        <w:spacing w:line="240" w:lineRule="auto"/>
        <w:jc w:val="both"/>
        <w:rPr>
          <w:rFonts w:ascii="Times New Roman" w:hAnsi="Times New Roman" w:cs="Times New Roman"/>
          <w:sz w:val="24"/>
          <w:szCs w:val="24"/>
        </w:rPr>
      </w:pPr>
      <w:r w:rsidRPr="002F3C2F">
        <w:rPr>
          <w:rFonts w:ascii="Times New Roman" w:hAnsi="Times New Roman" w:cs="Times New Roman"/>
          <w:sz w:val="24"/>
          <w:szCs w:val="24"/>
        </w:rPr>
        <w:t xml:space="preserve">The rights and opportunities of Indigenous Small-Numbered Peoples in Russia to discuss and initiate </w:t>
      </w:r>
      <w:r w:rsidR="009B76C6" w:rsidRPr="002F3C2F">
        <w:rPr>
          <w:rFonts w:ascii="Times New Roman" w:hAnsi="Times New Roman" w:cs="Times New Roman"/>
          <w:sz w:val="24"/>
          <w:szCs w:val="24"/>
        </w:rPr>
        <w:t>laws</w:t>
      </w:r>
      <w:r w:rsidRPr="002F3C2F">
        <w:rPr>
          <w:rFonts w:ascii="Times New Roman" w:hAnsi="Times New Roman" w:cs="Times New Roman"/>
          <w:sz w:val="24"/>
          <w:szCs w:val="24"/>
        </w:rPr>
        <w:t xml:space="preserve">, policies and programs are expanding. There is an increase in the </w:t>
      </w:r>
      <w:r w:rsidR="009B76C6" w:rsidRPr="002F3C2F">
        <w:rPr>
          <w:rFonts w:ascii="Times New Roman" w:hAnsi="Times New Roman" w:cs="Times New Roman"/>
          <w:sz w:val="24"/>
          <w:szCs w:val="24"/>
        </w:rPr>
        <w:t>capacity</w:t>
      </w:r>
      <w:r w:rsidRPr="002F3C2F">
        <w:rPr>
          <w:rFonts w:ascii="Times New Roman" w:hAnsi="Times New Roman" w:cs="Times New Roman"/>
          <w:sz w:val="24"/>
          <w:szCs w:val="24"/>
        </w:rPr>
        <w:t xml:space="preserve"> of </w:t>
      </w:r>
      <w:r w:rsidR="009B76C6" w:rsidRPr="002F3C2F">
        <w:rPr>
          <w:rFonts w:ascii="Times New Roman" w:hAnsi="Times New Roman" w:cs="Times New Roman"/>
          <w:sz w:val="24"/>
          <w:szCs w:val="24"/>
        </w:rPr>
        <w:t>I</w:t>
      </w:r>
      <w:r w:rsidRPr="002F3C2F">
        <w:rPr>
          <w:rFonts w:ascii="Times New Roman" w:hAnsi="Times New Roman" w:cs="Times New Roman"/>
          <w:sz w:val="24"/>
          <w:szCs w:val="24"/>
        </w:rPr>
        <w:t xml:space="preserve">ndigenous </w:t>
      </w:r>
      <w:r w:rsidR="009B76C6" w:rsidRPr="002F3C2F">
        <w:rPr>
          <w:rFonts w:ascii="Times New Roman" w:hAnsi="Times New Roman" w:cs="Times New Roman"/>
          <w:sz w:val="24"/>
          <w:szCs w:val="24"/>
        </w:rPr>
        <w:t>Small-Numbered P</w:t>
      </w:r>
      <w:r w:rsidRPr="002F3C2F">
        <w:rPr>
          <w:rFonts w:ascii="Times New Roman" w:hAnsi="Times New Roman" w:cs="Times New Roman"/>
          <w:sz w:val="24"/>
          <w:szCs w:val="24"/>
        </w:rPr>
        <w:t xml:space="preserve">eoples to effectively participate in the development of legislation at the regional and federal levels. At the same time, the </w:t>
      </w:r>
      <w:r w:rsidR="009B76C6" w:rsidRPr="002F3C2F">
        <w:rPr>
          <w:rFonts w:ascii="Times New Roman" w:hAnsi="Times New Roman" w:cs="Times New Roman"/>
          <w:sz w:val="24"/>
          <w:szCs w:val="24"/>
        </w:rPr>
        <w:t>capacity</w:t>
      </w:r>
      <w:r w:rsidRPr="002F3C2F">
        <w:rPr>
          <w:rFonts w:ascii="Times New Roman" w:hAnsi="Times New Roman" w:cs="Times New Roman"/>
          <w:sz w:val="24"/>
          <w:szCs w:val="24"/>
        </w:rPr>
        <w:t xml:space="preserve"> of </w:t>
      </w:r>
      <w:r w:rsidR="009B76C6" w:rsidRPr="002F3C2F">
        <w:rPr>
          <w:rFonts w:ascii="Times New Roman" w:hAnsi="Times New Roman" w:cs="Times New Roman"/>
          <w:sz w:val="24"/>
          <w:szCs w:val="24"/>
        </w:rPr>
        <w:t>I</w:t>
      </w:r>
      <w:r w:rsidRPr="002F3C2F">
        <w:rPr>
          <w:rFonts w:ascii="Times New Roman" w:hAnsi="Times New Roman" w:cs="Times New Roman"/>
          <w:sz w:val="24"/>
          <w:szCs w:val="24"/>
        </w:rPr>
        <w:t xml:space="preserve">ndigenous </w:t>
      </w:r>
      <w:r w:rsidR="009B76C6" w:rsidRPr="002F3C2F">
        <w:rPr>
          <w:rFonts w:ascii="Times New Roman" w:hAnsi="Times New Roman" w:cs="Times New Roman"/>
          <w:sz w:val="24"/>
          <w:szCs w:val="24"/>
        </w:rPr>
        <w:t>P</w:t>
      </w:r>
      <w:r w:rsidRPr="002F3C2F">
        <w:rPr>
          <w:rFonts w:ascii="Times New Roman" w:hAnsi="Times New Roman" w:cs="Times New Roman"/>
          <w:sz w:val="24"/>
          <w:szCs w:val="24"/>
        </w:rPr>
        <w:t xml:space="preserve">eoples' organizations to </w:t>
      </w:r>
      <w:r w:rsidR="009B76C6" w:rsidRPr="002F3C2F">
        <w:rPr>
          <w:rFonts w:ascii="Times New Roman" w:hAnsi="Times New Roman" w:cs="Times New Roman"/>
          <w:sz w:val="24"/>
          <w:szCs w:val="24"/>
        </w:rPr>
        <w:t>pursue</w:t>
      </w:r>
      <w:r w:rsidRPr="002F3C2F">
        <w:rPr>
          <w:rFonts w:ascii="Times New Roman" w:hAnsi="Times New Roman" w:cs="Times New Roman"/>
          <w:sz w:val="24"/>
          <w:szCs w:val="24"/>
        </w:rPr>
        <w:t xml:space="preserve"> the legislative process at all its stages is not the same everywhere.</w:t>
      </w:r>
      <w:r w:rsidR="009B76C6" w:rsidRPr="002F3C2F">
        <w:rPr>
          <w:rFonts w:ascii="Times New Roman" w:hAnsi="Times New Roman" w:cs="Times New Roman"/>
          <w:sz w:val="24"/>
          <w:szCs w:val="24"/>
        </w:rPr>
        <w:t xml:space="preserve"> Not in all cases, the presence of rights and opportunities for legislative initiative leads to the effective use of this right. Often, legislative activity is limited to the general formulation of concerns and legislative ideas. In a number of regions, the potential is limited by a low level of legal literacy, lack of a sufficient number of lawyers, and lack of time for prior discussion and reaching consensus within the community. Sometimes this leads to the dismantling of legislative mechanisms. For example, the right of legislative initiative of the Association of Indigenous Peoples of the North of the Kamchatka Territory was revoked by the regional parliament, including due to the lack of sustainable practice of using this right by Indigenous communities and the lack of consensus among them regarding the need for it.</w:t>
      </w:r>
    </w:p>
    <w:p w14:paraId="00000028" w14:textId="4CBBDE49" w:rsidR="00474359" w:rsidRPr="002F3C2F" w:rsidRDefault="00EE484F">
      <w:pPr>
        <w:shd w:val="clear" w:color="auto" w:fill="FFFFFF"/>
        <w:spacing w:after="0" w:line="240" w:lineRule="auto"/>
        <w:jc w:val="both"/>
        <w:rPr>
          <w:rFonts w:ascii="Times New Roman" w:eastAsia="Times New Roman" w:hAnsi="Times New Roman" w:cs="Times New Roman"/>
          <w:b/>
          <w:bCs/>
          <w:sz w:val="24"/>
          <w:szCs w:val="24"/>
        </w:rPr>
      </w:pPr>
      <w:r w:rsidRPr="002F3C2F">
        <w:rPr>
          <w:rFonts w:ascii="Times New Roman" w:eastAsia="Times New Roman" w:hAnsi="Times New Roman" w:cs="Times New Roman"/>
          <w:b/>
          <w:bCs/>
          <w:sz w:val="24"/>
          <w:szCs w:val="24"/>
        </w:rPr>
        <w:t xml:space="preserve">Development </w:t>
      </w:r>
      <w:r w:rsidR="00F434E0" w:rsidRPr="002F3C2F">
        <w:rPr>
          <w:rFonts w:ascii="Times New Roman" w:eastAsia="Times New Roman" w:hAnsi="Times New Roman" w:cs="Times New Roman"/>
          <w:b/>
          <w:bCs/>
          <w:sz w:val="24"/>
          <w:szCs w:val="24"/>
        </w:rPr>
        <w:t xml:space="preserve">of state policies, strategies and programs to support </w:t>
      </w:r>
      <w:r w:rsidRPr="002F3C2F">
        <w:rPr>
          <w:rFonts w:ascii="Times New Roman" w:eastAsia="Times New Roman" w:hAnsi="Times New Roman" w:cs="Times New Roman"/>
          <w:b/>
          <w:bCs/>
          <w:sz w:val="24"/>
          <w:szCs w:val="24"/>
        </w:rPr>
        <w:t>I</w:t>
      </w:r>
      <w:r w:rsidR="00F434E0" w:rsidRPr="002F3C2F">
        <w:rPr>
          <w:rFonts w:ascii="Times New Roman" w:eastAsia="Times New Roman" w:hAnsi="Times New Roman" w:cs="Times New Roman"/>
          <w:b/>
          <w:bCs/>
          <w:sz w:val="24"/>
          <w:szCs w:val="24"/>
        </w:rPr>
        <w:t xml:space="preserve">ndigenous </w:t>
      </w:r>
      <w:r w:rsidRPr="002F3C2F">
        <w:rPr>
          <w:rFonts w:ascii="Times New Roman" w:eastAsia="Times New Roman" w:hAnsi="Times New Roman" w:cs="Times New Roman"/>
          <w:b/>
          <w:bCs/>
          <w:sz w:val="24"/>
          <w:szCs w:val="24"/>
        </w:rPr>
        <w:t>P</w:t>
      </w:r>
      <w:r w:rsidR="00F434E0" w:rsidRPr="002F3C2F">
        <w:rPr>
          <w:rFonts w:ascii="Times New Roman" w:eastAsia="Times New Roman" w:hAnsi="Times New Roman" w:cs="Times New Roman"/>
          <w:b/>
          <w:bCs/>
          <w:sz w:val="24"/>
          <w:szCs w:val="24"/>
        </w:rPr>
        <w:t>eoples of the Russian Federation</w:t>
      </w:r>
    </w:p>
    <w:p w14:paraId="592A45B4" w14:textId="77777777" w:rsidR="00F434E0" w:rsidRPr="002F3C2F" w:rsidRDefault="00F434E0">
      <w:pPr>
        <w:shd w:val="clear" w:color="auto" w:fill="FFFFFF"/>
        <w:spacing w:after="0" w:line="240" w:lineRule="auto"/>
        <w:jc w:val="both"/>
        <w:rPr>
          <w:rFonts w:ascii="Times New Roman" w:eastAsia="Times New Roman" w:hAnsi="Times New Roman" w:cs="Times New Roman"/>
          <w:sz w:val="24"/>
          <w:szCs w:val="24"/>
        </w:rPr>
      </w:pPr>
    </w:p>
    <w:p w14:paraId="697508A3" w14:textId="3E8196B0" w:rsidR="00CF2EA7" w:rsidRPr="002F3C2F" w:rsidRDefault="00364A17" w:rsidP="002F3C2F">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2F3C2F">
        <w:rPr>
          <w:rFonts w:ascii="Times New Roman" w:eastAsia="Times New Roman" w:hAnsi="Times New Roman" w:cs="Times New Roman"/>
          <w:sz w:val="24"/>
          <w:szCs w:val="24"/>
        </w:rPr>
        <w:t>Apart from legislation, strategic planning documents incorporating provisions related to Indigenous Small-numbered Peoples, such as the</w:t>
      </w:r>
      <w:r w:rsidR="00CF2EA7" w:rsidRPr="002F3C2F">
        <w:rPr>
          <w:rFonts w:ascii="Times New Roman" w:eastAsia="Times New Roman" w:hAnsi="Times New Roman" w:cs="Times New Roman"/>
          <w:sz w:val="24"/>
          <w:szCs w:val="24"/>
        </w:rPr>
        <w:t xml:space="preserve"> </w:t>
      </w:r>
      <w:r w:rsidRPr="002F3C2F">
        <w:rPr>
          <w:rFonts w:ascii="Times New Roman" w:eastAsia="Times New Roman" w:hAnsi="Times New Roman" w:cs="Times New Roman"/>
          <w:sz w:val="24"/>
          <w:szCs w:val="24"/>
        </w:rPr>
        <w:t xml:space="preserve">State </w:t>
      </w:r>
      <w:r w:rsidR="00C46D61" w:rsidRPr="002F3C2F">
        <w:rPr>
          <w:rFonts w:ascii="Times New Roman" w:eastAsia="Times New Roman" w:hAnsi="Times New Roman" w:cs="Times New Roman"/>
          <w:sz w:val="24"/>
          <w:szCs w:val="24"/>
        </w:rPr>
        <w:t xml:space="preserve">Ethnic </w:t>
      </w:r>
      <w:r w:rsidRPr="002F3C2F">
        <w:rPr>
          <w:rFonts w:ascii="Times New Roman" w:eastAsia="Times New Roman" w:hAnsi="Times New Roman" w:cs="Times New Roman"/>
          <w:sz w:val="24"/>
          <w:szCs w:val="24"/>
        </w:rPr>
        <w:t xml:space="preserve">Policy </w:t>
      </w:r>
      <w:r w:rsidR="00CF2EA7" w:rsidRPr="002F3C2F">
        <w:rPr>
          <w:rFonts w:ascii="Times New Roman" w:eastAsia="Times New Roman" w:hAnsi="Times New Roman" w:cs="Times New Roman"/>
          <w:sz w:val="24"/>
          <w:szCs w:val="24"/>
        </w:rPr>
        <w:t xml:space="preserve">Strategy </w:t>
      </w:r>
      <w:r w:rsidRPr="002F3C2F">
        <w:rPr>
          <w:rFonts w:ascii="Times New Roman" w:eastAsia="Times New Roman" w:hAnsi="Times New Roman" w:cs="Times New Roman"/>
          <w:sz w:val="24"/>
          <w:szCs w:val="24"/>
        </w:rPr>
        <w:t>until 2025, are important from the political and legal perspective. Broad consultations with Indigenous Small-numbered Peoples took place when the Program of State Support for Traditional Economic Activities of Indigenous Small-numbered Peoples in the Arctic Zone was being drafted. The Program approved by a Russian Government resolution in 2021 envisages improvement of the regulatory environment on traditional economic activities of Indigenous Small-numbered Peoples.</w:t>
      </w:r>
    </w:p>
    <w:p w14:paraId="4CA7BE20" w14:textId="0C7EBE60" w:rsidR="00CF2EA7" w:rsidRPr="002F3C2F" w:rsidRDefault="00364A17" w:rsidP="002F3C2F">
      <w:pPr>
        <w:pStyle w:val="ListParagraph"/>
        <w:numPr>
          <w:ilvl w:val="0"/>
          <w:numId w:val="1"/>
        </w:numPr>
        <w:spacing w:line="240" w:lineRule="auto"/>
        <w:rPr>
          <w:rFonts w:ascii="Times New Roman" w:eastAsia="Times New Roman" w:hAnsi="Times New Roman" w:cs="Times New Roman"/>
          <w:sz w:val="24"/>
          <w:szCs w:val="24"/>
        </w:rPr>
      </w:pPr>
      <w:r w:rsidRPr="002F3C2F">
        <w:rPr>
          <w:rFonts w:ascii="Times New Roman" w:hAnsi="Times New Roman" w:cs="Times New Roman"/>
          <w:sz w:val="24"/>
          <w:szCs w:val="24"/>
        </w:rPr>
        <w:t xml:space="preserve">Another innovation in Arctic-related </w:t>
      </w:r>
      <w:r w:rsidR="00CF2EA7" w:rsidRPr="002F3C2F">
        <w:rPr>
          <w:rFonts w:ascii="Times New Roman" w:hAnsi="Times New Roman" w:cs="Times New Roman"/>
          <w:sz w:val="24"/>
          <w:szCs w:val="24"/>
        </w:rPr>
        <w:t xml:space="preserve">regulatory framework </w:t>
      </w:r>
      <w:r w:rsidRPr="002F3C2F">
        <w:rPr>
          <w:rFonts w:ascii="Times New Roman" w:hAnsi="Times New Roman" w:cs="Times New Roman"/>
          <w:sz w:val="24"/>
          <w:szCs w:val="24"/>
        </w:rPr>
        <w:t xml:space="preserve">is the </w:t>
      </w:r>
      <w:r w:rsidR="00CF2EA7" w:rsidRPr="002F3C2F">
        <w:rPr>
          <w:rFonts w:ascii="Times New Roman" w:hAnsi="Times New Roman" w:cs="Times New Roman"/>
          <w:color w:val="000000"/>
          <w:sz w:val="24"/>
          <w:szCs w:val="24"/>
          <w:shd w:val="clear" w:color="auto" w:fill="FFFFFF"/>
        </w:rPr>
        <w:t>Standard of Responsibility of Residents of the Arctic Zone of the Russian Federation in their Relations with Indigenous Small-Numbered Peoples of the Russian Federation Residing and (or) Pursuing Traditional Economic Activities in the Arctic Zone of the Russian Federation </w:t>
      </w:r>
      <w:r w:rsidR="00CF2EA7" w:rsidRPr="002F3C2F">
        <w:rPr>
          <w:rFonts w:ascii="Times New Roman" w:eastAsia="Times New Roman" w:hAnsi="Times New Roman" w:cs="Times New Roman"/>
          <w:color w:val="000000"/>
          <w:sz w:val="24"/>
          <w:szCs w:val="24"/>
          <w:shd w:val="clear" w:color="auto" w:fill="FFFFFF"/>
        </w:rPr>
        <w:t>Approved by Order of the</w:t>
      </w:r>
      <w:r w:rsidR="0081148D" w:rsidRPr="002F3C2F">
        <w:rPr>
          <w:rFonts w:ascii="Times New Roman" w:eastAsia="Times New Roman" w:hAnsi="Times New Roman" w:cs="Times New Roman"/>
          <w:color w:val="000000"/>
          <w:sz w:val="24"/>
          <w:szCs w:val="24"/>
          <w:shd w:val="clear" w:color="auto" w:fill="FFFFFF"/>
        </w:rPr>
        <w:t xml:space="preserve"> </w:t>
      </w:r>
      <w:r w:rsidR="00CF2EA7" w:rsidRPr="002F3C2F">
        <w:rPr>
          <w:rFonts w:ascii="Times New Roman" w:eastAsia="Times New Roman" w:hAnsi="Times New Roman" w:cs="Times New Roman"/>
          <w:color w:val="000000"/>
          <w:sz w:val="24"/>
          <w:szCs w:val="24"/>
          <w:shd w:val="clear" w:color="auto" w:fill="FFFFFF"/>
        </w:rPr>
        <w:t>Ministry for Development of Russian Far East and Arctic</w:t>
      </w:r>
      <w:r w:rsidR="0081148D" w:rsidRPr="002F3C2F">
        <w:rPr>
          <w:rFonts w:ascii="Times New Roman" w:eastAsia="Times New Roman" w:hAnsi="Times New Roman" w:cs="Times New Roman"/>
          <w:color w:val="000000"/>
          <w:sz w:val="24"/>
          <w:szCs w:val="24"/>
          <w:shd w:val="clear" w:color="auto" w:fill="FFFFFF"/>
        </w:rPr>
        <w:t xml:space="preserve"> in 2020</w:t>
      </w:r>
      <w:r w:rsidR="00CF2EA7" w:rsidRPr="002F3C2F">
        <w:rPr>
          <w:rFonts w:ascii="Times New Roman" w:eastAsia="Times New Roman" w:hAnsi="Times New Roman" w:cs="Times New Roman"/>
          <w:color w:val="000000"/>
          <w:sz w:val="24"/>
          <w:szCs w:val="24"/>
          <w:shd w:val="clear" w:color="auto" w:fill="FFFFFF"/>
        </w:rPr>
        <w:t>.</w:t>
      </w:r>
    </w:p>
    <w:p w14:paraId="0000002D" w14:textId="5D8C42D5" w:rsidR="00474359" w:rsidRPr="002F3C2F" w:rsidRDefault="00364A17" w:rsidP="002F3C2F">
      <w:pPr>
        <w:pStyle w:val="ListParagraph"/>
        <w:numPr>
          <w:ilvl w:val="0"/>
          <w:numId w:val="1"/>
        </w:numPr>
        <w:spacing w:line="240" w:lineRule="auto"/>
        <w:jc w:val="both"/>
        <w:rPr>
          <w:rFonts w:ascii="Times New Roman" w:hAnsi="Times New Roman" w:cs="Times New Roman"/>
          <w:sz w:val="24"/>
          <w:szCs w:val="24"/>
        </w:rPr>
      </w:pPr>
      <w:r w:rsidRPr="002F3C2F">
        <w:rPr>
          <w:rFonts w:ascii="Times New Roman" w:hAnsi="Times New Roman" w:cs="Times New Roman"/>
          <w:sz w:val="24"/>
          <w:szCs w:val="24"/>
        </w:rPr>
        <w:t xml:space="preserve">As part of implementation of the Strategy of </w:t>
      </w:r>
      <w:r w:rsidR="00B05B7A" w:rsidRPr="002F3C2F">
        <w:rPr>
          <w:rFonts w:ascii="Times New Roman" w:hAnsi="Times New Roman" w:cs="Times New Roman"/>
          <w:sz w:val="24"/>
          <w:szCs w:val="24"/>
        </w:rPr>
        <w:t xml:space="preserve">Development of </w:t>
      </w:r>
      <w:r w:rsidR="003477C7" w:rsidRPr="002F3C2F">
        <w:rPr>
          <w:rFonts w:ascii="Times New Roman" w:hAnsi="Times New Roman" w:cs="Times New Roman"/>
          <w:sz w:val="24"/>
          <w:szCs w:val="24"/>
        </w:rPr>
        <w:t xml:space="preserve">the </w:t>
      </w:r>
      <w:r w:rsidRPr="002F3C2F">
        <w:rPr>
          <w:rFonts w:ascii="Times New Roman" w:hAnsi="Times New Roman" w:cs="Times New Roman"/>
          <w:sz w:val="24"/>
          <w:szCs w:val="24"/>
        </w:rPr>
        <w:t xml:space="preserve">Arctic Zone </w:t>
      </w:r>
      <w:r w:rsidR="00B05B7A" w:rsidRPr="002F3C2F">
        <w:rPr>
          <w:rFonts w:ascii="Times New Roman" w:hAnsi="Times New Roman" w:cs="Times New Roman"/>
          <w:sz w:val="24"/>
          <w:szCs w:val="24"/>
        </w:rPr>
        <w:t xml:space="preserve">of the Russian Federation </w:t>
      </w:r>
      <w:r w:rsidRPr="002F3C2F">
        <w:rPr>
          <w:rFonts w:ascii="Times New Roman" w:hAnsi="Times New Roman" w:cs="Times New Roman"/>
          <w:sz w:val="24"/>
          <w:szCs w:val="24"/>
        </w:rPr>
        <w:t xml:space="preserve">and </w:t>
      </w:r>
      <w:r w:rsidR="00B05B7A" w:rsidRPr="002F3C2F">
        <w:rPr>
          <w:rFonts w:ascii="Times New Roman" w:hAnsi="Times New Roman" w:cs="Times New Roman"/>
          <w:sz w:val="24"/>
          <w:szCs w:val="24"/>
        </w:rPr>
        <w:t xml:space="preserve">Providing for </w:t>
      </w:r>
      <w:r w:rsidRPr="002F3C2F">
        <w:rPr>
          <w:rFonts w:ascii="Times New Roman" w:hAnsi="Times New Roman" w:cs="Times New Roman"/>
          <w:sz w:val="24"/>
          <w:szCs w:val="24"/>
        </w:rPr>
        <w:t xml:space="preserve">National Security </w:t>
      </w:r>
      <w:r w:rsidR="00B05B7A" w:rsidRPr="002F3C2F">
        <w:rPr>
          <w:rFonts w:ascii="Times New Roman" w:hAnsi="Times New Roman" w:cs="Times New Roman"/>
          <w:sz w:val="24"/>
          <w:szCs w:val="24"/>
        </w:rPr>
        <w:t xml:space="preserve">for the Period </w:t>
      </w:r>
      <w:r w:rsidRPr="002F3C2F">
        <w:rPr>
          <w:rFonts w:ascii="Times New Roman" w:hAnsi="Times New Roman" w:cs="Times New Roman"/>
          <w:sz w:val="24"/>
          <w:szCs w:val="24"/>
        </w:rPr>
        <w:t>until 2035, the Ministry</w:t>
      </w:r>
      <w:r w:rsidR="00B05B7A" w:rsidRPr="002F3C2F">
        <w:rPr>
          <w:rFonts w:ascii="Times New Roman" w:hAnsi="Times New Roman" w:cs="Times New Roman"/>
          <w:sz w:val="24"/>
          <w:szCs w:val="24"/>
        </w:rPr>
        <w:t xml:space="preserve"> of Health</w:t>
      </w:r>
      <w:r w:rsidRPr="002F3C2F">
        <w:rPr>
          <w:rFonts w:ascii="Times New Roman" w:hAnsi="Times New Roman" w:cs="Times New Roman"/>
          <w:sz w:val="24"/>
          <w:szCs w:val="24"/>
        </w:rPr>
        <w:t xml:space="preserve"> has approved the action plan for development of telemedicine and </w:t>
      </w:r>
      <w:r w:rsidR="00B05B7A" w:rsidRPr="002F3C2F">
        <w:rPr>
          <w:rFonts w:ascii="Times New Roman" w:hAnsi="Times New Roman" w:cs="Times New Roman"/>
          <w:sz w:val="24"/>
          <w:szCs w:val="24"/>
        </w:rPr>
        <w:t xml:space="preserve">remote </w:t>
      </w:r>
      <w:r w:rsidR="00212D1D" w:rsidRPr="002F3C2F">
        <w:rPr>
          <w:rFonts w:ascii="Times New Roman" w:hAnsi="Times New Roman" w:cs="Times New Roman"/>
          <w:sz w:val="24"/>
          <w:szCs w:val="24"/>
        </w:rPr>
        <w:t xml:space="preserve">forms of </w:t>
      </w:r>
      <w:r w:rsidRPr="002F3C2F">
        <w:rPr>
          <w:rFonts w:ascii="Times New Roman" w:hAnsi="Times New Roman" w:cs="Times New Roman"/>
          <w:sz w:val="24"/>
          <w:szCs w:val="24"/>
        </w:rPr>
        <w:t xml:space="preserve">medical </w:t>
      </w:r>
      <w:r w:rsidR="00B05B7A" w:rsidRPr="002F3C2F">
        <w:rPr>
          <w:rFonts w:ascii="Times New Roman" w:hAnsi="Times New Roman" w:cs="Times New Roman"/>
          <w:sz w:val="24"/>
          <w:szCs w:val="24"/>
        </w:rPr>
        <w:t>assistance</w:t>
      </w:r>
      <w:r w:rsidRPr="002F3C2F">
        <w:rPr>
          <w:rFonts w:ascii="Times New Roman" w:hAnsi="Times New Roman" w:cs="Times New Roman"/>
          <w:sz w:val="24"/>
          <w:szCs w:val="24"/>
        </w:rPr>
        <w:t xml:space="preserve"> that covers, inter alia, migration routes of Indigenous Small-numbered Peoples in the Arctic zone.</w:t>
      </w:r>
    </w:p>
    <w:p w14:paraId="0000002F" w14:textId="3E0F4CA6" w:rsidR="00474359" w:rsidRPr="002F3C2F" w:rsidRDefault="00364A17" w:rsidP="002F3C2F">
      <w:pPr>
        <w:pStyle w:val="ListParagraph"/>
        <w:numPr>
          <w:ilvl w:val="0"/>
          <w:numId w:val="1"/>
        </w:numPr>
        <w:spacing w:line="240" w:lineRule="auto"/>
        <w:rPr>
          <w:rFonts w:ascii="Times New Roman" w:hAnsi="Times New Roman" w:cs="Times New Roman"/>
          <w:sz w:val="24"/>
          <w:szCs w:val="24"/>
        </w:rPr>
      </w:pPr>
      <w:r w:rsidRPr="002F3C2F">
        <w:rPr>
          <w:rFonts w:ascii="Times New Roman" w:hAnsi="Times New Roman" w:cs="Times New Roman"/>
          <w:sz w:val="24"/>
          <w:szCs w:val="24"/>
        </w:rPr>
        <w:t xml:space="preserve">Approval of </w:t>
      </w:r>
      <w:r w:rsidR="00AD6823" w:rsidRPr="002F3C2F">
        <w:rPr>
          <w:rFonts w:ascii="Times New Roman" w:hAnsi="Times New Roman" w:cs="Times New Roman"/>
          <w:sz w:val="24"/>
          <w:szCs w:val="24"/>
        </w:rPr>
        <w:t xml:space="preserve">organizations of </w:t>
      </w:r>
      <w:r w:rsidRPr="002F3C2F">
        <w:rPr>
          <w:rFonts w:ascii="Times New Roman" w:hAnsi="Times New Roman" w:cs="Times New Roman"/>
          <w:sz w:val="24"/>
          <w:szCs w:val="24"/>
        </w:rPr>
        <w:t xml:space="preserve">Indigenous Small-numbered Peoples is requested for activities contributing to economic and social development of Indigenous Small-numbered Peoples of the North, Siberia and the Far East in the framework of the State Program </w:t>
      </w:r>
      <w:r w:rsidR="00AD6823" w:rsidRPr="002F3C2F">
        <w:rPr>
          <w:rFonts w:ascii="Times New Roman" w:hAnsi="Times New Roman" w:cs="Times New Roman"/>
          <w:sz w:val="24"/>
          <w:szCs w:val="24"/>
        </w:rPr>
        <w:t xml:space="preserve">of Implementation of the </w:t>
      </w:r>
      <w:r w:rsidRPr="002F3C2F">
        <w:rPr>
          <w:rFonts w:ascii="Times New Roman" w:hAnsi="Times New Roman" w:cs="Times New Roman"/>
          <w:sz w:val="24"/>
          <w:szCs w:val="24"/>
        </w:rPr>
        <w:t xml:space="preserve">State </w:t>
      </w:r>
      <w:r w:rsidR="003477C7" w:rsidRPr="002F3C2F">
        <w:rPr>
          <w:rFonts w:ascii="Times New Roman" w:hAnsi="Times New Roman" w:cs="Times New Roman"/>
          <w:sz w:val="24"/>
          <w:szCs w:val="24"/>
        </w:rPr>
        <w:t xml:space="preserve">Ethnic </w:t>
      </w:r>
      <w:r w:rsidRPr="002F3C2F">
        <w:rPr>
          <w:rFonts w:ascii="Times New Roman" w:hAnsi="Times New Roman" w:cs="Times New Roman"/>
          <w:sz w:val="24"/>
          <w:szCs w:val="24"/>
        </w:rPr>
        <w:t>Policy.</w:t>
      </w:r>
    </w:p>
    <w:p w14:paraId="00000031" w14:textId="4C78A47B" w:rsidR="00474359" w:rsidRPr="002F3C2F" w:rsidRDefault="00364A17" w:rsidP="002F3C2F">
      <w:pPr>
        <w:pStyle w:val="ListParagraph"/>
        <w:numPr>
          <w:ilvl w:val="0"/>
          <w:numId w:val="1"/>
        </w:numPr>
        <w:spacing w:line="240" w:lineRule="auto"/>
        <w:jc w:val="both"/>
        <w:rPr>
          <w:rFonts w:ascii="Times New Roman" w:hAnsi="Times New Roman" w:cs="Times New Roman"/>
          <w:sz w:val="24"/>
          <w:szCs w:val="24"/>
        </w:rPr>
      </w:pPr>
      <w:r w:rsidRPr="002F3C2F">
        <w:rPr>
          <w:rFonts w:ascii="Times New Roman" w:hAnsi="Times New Roman" w:cs="Times New Roman"/>
          <w:sz w:val="24"/>
          <w:szCs w:val="24"/>
        </w:rPr>
        <w:t xml:space="preserve">Most of the regions where Indigenous Small-numbered Peoples reside have approved support programs for their social and economic development, regional sustainable development concepts, or action plans aimed at implementation of the Sustainable Development Concept for Indigenous Small-numbered Peoples of the North, Siberia and the Far East, approved by the Russian Government in 2009. In particular, the Krasnoyarsk Territory has approved the State Program of Development and Preservation of Traditional </w:t>
      </w:r>
      <w:r w:rsidR="00101043" w:rsidRPr="002F3C2F">
        <w:rPr>
          <w:rFonts w:ascii="Times New Roman" w:hAnsi="Times New Roman" w:cs="Times New Roman"/>
          <w:sz w:val="24"/>
          <w:szCs w:val="24"/>
        </w:rPr>
        <w:t xml:space="preserve">Way of </w:t>
      </w:r>
      <w:r w:rsidRPr="002F3C2F">
        <w:rPr>
          <w:rFonts w:ascii="Times New Roman" w:hAnsi="Times New Roman" w:cs="Times New Roman"/>
          <w:sz w:val="24"/>
          <w:szCs w:val="24"/>
        </w:rPr>
        <w:t>Life and Economic Activit</w:t>
      </w:r>
      <w:r w:rsidR="00101043" w:rsidRPr="002F3C2F">
        <w:rPr>
          <w:rFonts w:ascii="Times New Roman" w:hAnsi="Times New Roman" w:cs="Times New Roman"/>
          <w:sz w:val="24"/>
          <w:szCs w:val="24"/>
        </w:rPr>
        <w:t>ies</w:t>
      </w:r>
      <w:r w:rsidRPr="002F3C2F">
        <w:rPr>
          <w:rFonts w:ascii="Times New Roman" w:hAnsi="Times New Roman" w:cs="Times New Roman"/>
          <w:sz w:val="24"/>
          <w:szCs w:val="24"/>
        </w:rPr>
        <w:t xml:space="preserve"> of Indigenous Small-numbered Peoples, the Strategy of Social and Economic Development of Northern and Arctic Territories and Support of Indigenous Small-numbered Peoples in the Krasnoyarsk Territory for the Period until 2035, and the Sustainable Development Concept for Indigenous Small-numbered Peoples in the Krasnoyarsk Territory for 2017–2025.</w:t>
      </w:r>
    </w:p>
    <w:p w14:paraId="00000032" w14:textId="32AA046F" w:rsidR="00474359" w:rsidRPr="002F3C2F" w:rsidRDefault="00101043">
      <w:pPr>
        <w:shd w:val="clear" w:color="auto" w:fill="FFFFFF"/>
        <w:spacing w:after="0" w:line="240" w:lineRule="auto"/>
        <w:jc w:val="both"/>
        <w:rPr>
          <w:rFonts w:ascii="Times New Roman" w:eastAsia="Times New Roman" w:hAnsi="Times New Roman" w:cs="Times New Roman"/>
          <w:b/>
          <w:bCs/>
          <w:sz w:val="24"/>
          <w:szCs w:val="24"/>
        </w:rPr>
      </w:pPr>
      <w:r w:rsidRPr="002F3C2F">
        <w:rPr>
          <w:rFonts w:ascii="Times New Roman" w:eastAsia="Times New Roman" w:hAnsi="Times New Roman" w:cs="Times New Roman"/>
          <w:b/>
          <w:bCs/>
          <w:sz w:val="24"/>
          <w:szCs w:val="24"/>
        </w:rPr>
        <w:lastRenderedPageBreak/>
        <w:t>Decisions of the Supreme and Constitutional Courts, other courts of the judicial system of the Russian Federation and their impact on the improvement of legislation</w:t>
      </w:r>
    </w:p>
    <w:p w14:paraId="00BDD44D" w14:textId="77777777" w:rsidR="00101043" w:rsidRPr="002F3C2F" w:rsidRDefault="00101043">
      <w:pPr>
        <w:shd w:val="clear" w:color="auto" w:fill="FFFFFF"/>
        <w:spacing w:after="0" w:line="240" w:lineRule="auto"/>
        <w:jc w:val="both"/>
        <w:rPr>
          <w:rFonts w:ascii="Times New Roman" w:eastAsia="Times New Roman" w:hAnsi="Times New Roman" w:cs="Times New Roman"/>
          <w:sz w:val="24"/>
          <w:szCs w:val="24"/>
        </w:rPr>
      </w:pPr>
    </w:p>
    <w:p w14:paraId="00000034" w14:textId="2BD621E4" w:rsidR="00474359" w:rsidRPr="002F3C2F" w:rsidRDefault="00364A17" w:rsidP="002F3C2F">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2F3C2F">
        <w:rPr>
          <w:rFonts w:ascii="Times New Roman" w:eastAsia="Times New Roman" w:hAnsi="Times New Roman" w:cs="Times New Roman"/>
          <w:sz w:val="24"/>
          <w:szCs w:val="24"/>
        </w:rPr>
        <w:t xml:space="preserve">Indigenous Small-numbered Peoples use opportunities of the judicial system not only to </w:t>
      </w:r>
      <w:r w:rsidR="00972F23" w:rsidRPr="002F3C2F">
        <w:rPr>
          <w:rFonts w:ascii="Times New Roman" w:eastAsia="Times New Roman" w:hAnsi="Times New Roman" w:cs="Times New Roman"/>
          <w:sz w:val="24"/>
          <w:szCs w:val="24"/>
        </w:rPr>
        <w:t xml:space="preserve">restore </w:t>
      </w:r>
      <w:r w:rsidRPr="002F3C2F">
        <w:rPr>
          <w:rFonts w:ascii="Times New Roman" w:eastAsia="Times New Roman" w:hAnsi="Times New Roman" w:cs="Times New Roman"/>
          <w:sz w:val="24"/>
          <w:szCs w:val="24"/>
        </w:rPr>
        <w:t xml:space="preserve">their violated rights, but also to fix legislation gaps. Judicial practice offers settlement procedures for conflicts with the state and takes into account customs and traditions of </w:t>
      </w:r>
      <w:r w:rsidR="00C205CF" w:rsidRPr="002F3C2F">
        <w:rPr>
          <w:rFonts w:ascii="Times New Roman" w:eastAsia="Times New Roman" w:hAnsi="Times New Roman" w:cs="Times New Roman"/>
          <w:sz w:val="24"/>
          <w:szCs w:val="24"/>
        </w:rPr>
        <w:t>I</w:t>
      </w:r>
      <w:r w:rsidRPr="002F3C2F">
        <w:rPr>
          <w:rFonts w:ascii="Times New Roman" w:eastAsia="Times New Roman" w:hAnsi="Times New Roman" w:cs="Times New Roman"/>
          <w:sz w:val="24"/>
          <w:szCs w:val="24"/>
        </w:rPr>
        <w:t xml:space="preserve">ndigenous </w:t>
      </w:r>
      <w:r w:rsidR="00C205CF" w:rsidRPr="002F3C2F">
        <w:rPr>
          <w:rFonts w:ascii="Times New Roman" w:eastAsia="Times New Roman" w:hAnsi="Times New Roman" w:cs="Times New Roman"/>
          <w:sz w:val="24"/>
          <w:szCs w:val="24"/>
        </w:rPr>
        <w:t>P</w:t>
      </w:r>
      <w:r w:rsidRPr="002F3C2F">
        <w:rPr>
          <w:rFonts w:ascii="Times New Roman" w:eastAsia="Times New Roman" w:hAnsi="Times New Roman" w:cs="Times New Roman"/>
          <w:sz w:val="24"/>
          <w:szCs w:val="24"/>
        </w:rPr>
        <w:t>eoples in the spirit of Article 40 of the Declaration.</w:t>
      </w:r>
    </w:p>
    <w:p w14:paraId="00000036" w14:textId="50DF0078" w:rsidR="00474359" w:rsidRPr="002F3C2F" w:rsidRDefault="00364A17" w:rsidP="002F3C2F">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2F3C2F">
        <w:rPr>
          <w:rFonts w:ascii="Times New Roman" w:eastAsia="Times New Roman" w:hAnsi="Times New Roman" w:cs="Times New Roman"/>
          <w:sz w:val="24"/>
          <w:szCs w:val="24"/>
        </w:rPr>
        <w:t>In 2019, the RF Constitutional Court reaffirmed</w:t>
      </w:r>
      <w:r w:rsidRPr="002F3C2F">
        <w:rPr>
          <w:rFonts w:ascii="Times New Roman" w:hAnsi="Times New Roman" w:cs="Times New Roman"/>
          <w:sz w:val="24"/>
          <w:szCs w:val="24"/>
          <w:vertAlign w:val="superscript"/>
        </w:rPr>
        <w:footnoteReference w:id="4"/>
      </w:r>
      <w:r w:rsidRPr="002F3C2F">
        <w:rPr>
          <w:rFonts w:ascii="Times New Roman" w:eastAsia="Times New Roman" w:hAnsi="Times New Roman" w:cs="Times New Roman"/>
          <w:sz w:val="24"/>
          <w:szCs w:val="24"/>
        </w:rPr>
        <w:t xml:space="preserve"> that communities of Indigenous Small-numbered Peoples were entitled to distribute resources independently within themselves using their own procedures, which provides an opportunity to transfer the right to take up hunting quotas to the community members who are certified hunters.</w:t>
      </w:r>
    </w:p>
    <w:p w14:paraId="00000038" w14:textId="29F8A37F" w:rsidR="00474359" w:rsidRPr="002F3C2F" w:rsidRDefault="00364A17" w:rsidP="002F3C2F">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2F3C2F">
        <w:rPr>
          <w:rFonts w:ascii="Times New Roman" w:eastAsia="Times New Roman" w:hAnsi="Times New Roman" w:cs="Times New Roman"/>
          <w:sz w:val="24"/>
          <w:szCs w:val="24"/>
        </w:rPr>
        <w:t>In 2021, the</w:t>
      </w:r>
      <w:r w:rsidR="008A6C64" w:rsidRPr="002F3C2F">
        <w:rPr>
          <w:rFonts w:ascii="Times New Roman" w:eastAsia="Times New Roman" w:hAnsi="Times New Roman" w:cs="Times New Roman"/>
          <w:sz w:val="24"/>
          <w:szCs w:val="24"/>
        </w:rPr>
        <w:t xml:space="preserve"> </w:t>
      </w:r>
      <w:r w:rsidRPr="002F3C2F">
        <w:rPr>
          <w:rFonts w:ascii="Times New Roman" w:eastAsia="Times New Roman" w:hAnsi="Times New Roman" w:cs="Times New Roman"/>
          <w:sz w:val="24"/>
          <w:szCs w:val="24"/>
        </w:rPr>
        <w:t>Constitutional Court decided</w:t>
      </w:r>
      <w:r w:rsidRPr="002F3C2F">
        <w:rPr>
          <w:rFonts w:ascii="Times New Roman" w:hAnsi="Times New Roman" w:cs="Times New Roman"/>
          <w:sz w:val="24"/>
          <w:szCs w:val="24"/>
          <w:vertAlign w:val="superscript"/>
        </w:rPr>
        <w:footnoteReference w:id="5"/>
      </w:r>
      <w:r w:rsidRPr="002F3C2F">
        <w:rPr>
          <w:rFonts w:ascii="Times New Roman" w:eastAsia="Times New Roman" w:hAnsi="Times New Roman" w:cs="Times New Roman"/>
          <w:sz w:val="24"/>
          <w:szCs w:val="24"/>
        </w:rPr>
        <w:t xml:space="preserve"> that the federal legislature should specify the legal basis for enforcement of the right to traditional hunting by representatives of Indigenous Small-numbered Peoples of the North, Siberia and the Far East that do not reside permanently in </w:t>
      </w:r>
      <w:r w:rsidR="00C205CF" w:rsidRPr="002F3C2F">
        <w:rPr>
          <w:rFonts w:ascii="Times New Roman" w:eastAsia="Times New Roman" w:hAnsi="Times New Roman" w:cs="Times New Roman"/>
          <w:sz w:val="24"/>
          <w:szCs w:val="24"/>
        </w:rPr>
        <w:t xml:space="preserve">the areas of their traditional </w:t>
      </w:r>
      <w:r w:rsidRPr="002F3C2F">
        <w:rPr>
          <w:rFonts w:ascii="Times New Roman" w:eastAsia="Times New Roman" w:hAnsi="Times New Roman" w:cs="Times New Roman"/>
          <w:sz w:val="24"/>
          <w:szCs w:val="24"/>
        </w:rPr>
        <w:t>residence and traditional economic activit</w:t>
      </w:r>
      <w:r w:rsidR="00CD60C1" w:rsidRPr="002F3C2F">
        <w:rPr>
          <w:rFonts w:ascii="Times New Roman" w:eastAsia="Times New Roman" w:hAnsi="Times New Roman" w:cs="Times New Roman"/>
          <w:sz w:val="24"/>
          <w:szCs w:val="24"/>
        </w:rPr>
        <w:t>ies</w:t>
      </w:r>
      <w:r w:rsidR="00C205CF" w:rsidRPr="002F3C2F">
        <w:rPr>
          <w:rFonts w:ascii="Times New Roman" w:eastAsia="Times New Roman" w:hAnsi="Times New Roman" w:cs="Times New Roman"/>
          <w:sz w:val="24"/>
          <w:szCs w:val="24"/>
        </w:rPr>
        <w:t xml:space="preserve"> </w:t>
      </w:r>
      <w:r w:rsidRPr="002F3C2F">
        <w:rPr>
          <w:rFonts w:ascii="Times New Roman" w:eastAsia="Times New Roman" w:hAnsi="Times New Roman" w:cs="Times New Roman"/>
          <w:sz w:val="24"/>
          <w:szCs w:val="24"/>
        </w:rPr>
        <w:t>and engage in traditional economic activit</w:t>
      </w:r>
      <w:r w:rsidR="00CD60C1" w:rsidRPr="002F3C2F">
        <w:rPr>
          <w:rFonts w:ascii="Times New Roman" w:eastAsia="Times New Roman" w:hAnsi="Times New Roman" w:cs="Times New Roman"/>
          <w:sz w:val="24"/>
          <w:szCs w:val="24"/>
        </w:rPr>
        <w:t>ies</w:t>
      </w:r>
      <w:r w:rsidRPr="002F3C2F">
        <w:rPr>
          <w:rFonts w:ascii="Times New Roman" w:eastAsia="Times New Roman" w:hAnsi="Times New Roman" w:cs="Times New Roman"/>
          <w:sz w:val="24"/>
          <w:szCs w:val="24"/>
        </w:rPr>
        <w:t xml:space="preserve"> in addition to their main economic activity. In doing so, the federal legislature was instructed to take into account the opinion of representatives of such peoples residing in </w:t>
      </w:r>
      <w:r w:rsidR="00C205CF" w:rsidRPr="002F3C2F">
        <w:rPr>
          <w:rFonts w:ascii="Times New Roman" w:eastAsia="Times New Roman" w:hAnsi="Times New Roman" w:cs="Times New Roman"/>
          <w:sz w:val="24"/>
          <w:szCs w:val="24"/>
        </w:rPr>
        <w:t xml:space="preserve">the areas of traditional </w:t>
      </w:r>
      <w:r w:rsidRPr="002F3C2F">
        <w:rPr>
          <w:rFonts w:ascii="Times New Roman" w:eastAsia="Times New Roman" w:hAnsi="Times New Roman" w:cs="Times New Roman"/>
          <w:sz w:val="24"/>
          <w:szCs w:val="24"/>
        </w:rPr>
        <w:t xml:space="preserve">residence and traditional economic activity. The Constitutional Court pointed out that the right to traditional hunting </w:t>
      </w:r>
      <w:r w:rsidR="00C205CF" w:rsidRPr="002F3C2F">
        <w:rPr>
          <w:rFonts w:ascii="Times New Roman" w:eastAsia="Times New Roman" w:hAnsi="Times New Roman" w:cs="Times New Roman"/>
          <w:sz w:val="24"/>
          <w:szCs w:val="24"/>
        </w:rPr>
        <w:t xml:space="preserve">shall </w:t>
      </w:r>
      <w:r w:rsidRPr="002F3C2F">
        <w:rPr>
          <w:rFonts w:ascii="Times New Roman" w:eastAsia="Times New Roman" w:hAnsi="Times New Roman" w:cs="Times New Roman"/>
          <w:sz w:val="24"/>
          <w:szCs w:val="24"/>
        </w:rPr>
        <w:t xml:space="preserve">not be </w:t>
      </w:r>
      <w:r w:rsidR="00C205CF" w:rsidRPr="002F3C2F">
        <w:rPr>
          <w:rFonts w:ascii="Times New Roman" w:eastAsia="Times New Roman" w:hAnsi="Times New Roman" w:cs="Times New Roman"/>
          <w:sz w:val="24"/>
          <w:szCs w:val="24"/>
        </w:rPr>
        <w:t xml:space="preserve">considered </w:t>
      </w:r>
      <w:r w:rsidRPr="002F3C2F">
        <w:rPr>
          <w:rFonts w:ascii="Times New Roman" w:eastAsia="Times New Roman" w:hAnsi="Times New Roman" w:cs="Times New Roman"/>
          <w:sz w:val="24"/>
          <w:szCs w:val="24"/>
        </w:rPr>
        <w:t xml:space="preserve">solely as a </w:t>
      </w:r>
      <w:r w:rsidR="00C205CF" w:rsidRPr="002F3C2F">
        <w:rPr>
          <w:rFonts w:ascii="Times New Roman" w:eastAsia="Times New Roman" w:hAnsi="Times New Roman" w:cs="Times New Roman"/>
          <w:sz w:val="24"/>
          <w:szCs w:val="24"/>
        </w:rPr>
        <w:t>livelihood</w:t>
      </w:r>
      <w:r w:rsidRPr="002F3C2F">
        <w:rPr>
          <w:rFonts w:ascii="Times New Roman" w:eastAsia="Times New Roman" w:hAnsi="Times New Roman" w:cs="Times New Roman"/>
          <w:sz w:val="24"/>
          <w:szCs w:val="24"/>
        </w:rPr>
        <w:t xml:space="preserve">, </w:t>
      </w:r>
      <w:r w:rsidR="00C205CF" w:rsidRPr="002F3C2F">
        <w:rPr>
          <w:rFonts w:ascii="Times New Roman" w:eastAsia="Times New Roman" w:hAnsi="Times New Roman" w:cs="Times New Roman"/>
          <w:sz w:val="24"/>
          <w:szCs w:val="24"/>
        </w:rPr>
        <w:t>but rather</w:t>
      </w:r>
      <w:r w:rsidRPr="002F3C2F">
        <w:rPr>
          <w:rFonts w:ascii="Times New Roman" w:eastAsia="Times New Roman" w:hAnsi="Times New Roman" w:cs="Times New Roman"/>
          <w:sz w:val="24"/>
          <w:szCs w:val="24"/>
        </w:rPr>
        <w:t xml:space="preserve"> it should also be understood as a guarantee of identity and</w:t>
      </w:r>
      <w:r w:rsidR="008A6C64" w:rsidRPr="002F3C2F">
        <w:rPr>
          <w:rFonts w:ascii="Times New Roman" w:eastAsia="Times New Roman" w:hAnsi="Times New Roman" w:cs="Times New Roman"/>
          <w:sz w:val="24"/>
          <w:szCs w:val="24"/>
        </w:rPr>
        <w:t xml:space="preserve"> preservation of</w:t>
      </w:r>
      <w:r w:rsidRPr="002F3C2F">
        <w:rPr>
          <w:rFonts w:ascii="Times New Roman" w:eastAsia="Times New Roman" w:hAnsi="Times New Roman" w:cs="Times New Roman"/>
          <w:sz w:val="24"/>
          <w:szCs w:val="24"/>
        </w:rPr>
        <w:t xml:space="preserve"> traditional </w:t>
      </w:r>
      <w:r w:rsidR="008A6C64" w:rsidRPr="002F3C2F">
        <w:rPr>
          <w:rFonts w:ascii="Times New Roman" w:eastAsia="Times New Roman" w:hAnsi="Times New Roman" w:cs="Times New Roman"/>
          <w:sz w:val="24"/>
          <w:szCs w:val="24"/>
        </w:rPr>
        <w:t xml:space="preserve">way of </w:t>
      </w:r>
      <w:r w:rsidRPr="002F3C2F">
        <w:rPr>
          <w:rFonts w:ascii="Times New Roman" w:eastAsia="Times New Roman" w:hAnsi="Times New Roman" w:cs="Times New Roman"/>
          <w:sz w:val="24"/>
          <w:szCs w:val="24"/>
        </w:rPr>
        <w:t>life.</w:t>
      </w:r>
    </w:p>
    <w:p w14:paraId="00000039" w14:textId="11273B1C" w:rsidR="00474359" w:rsidRPr="002F3C2F" w:rsidRDefault="00364A17" w:rsidP="002F3C2F">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2F3C2F">
        <w:rPr>
          <w:rFonts w:ascii="Times New Roman" w:eastAsia="Times New Roman" w:hAnsi="Times New Roman" w:cs="Times New Roman"/>
          <w:sz w:val="24"/>
          <w:szCs w:val="24"/>
        </w:rPr>
        <w:t xml:space="preserve">The Constitutional Court </w:t>
      </w:r>
      <w:r w:rsidR="00412D91" w:rsidRPr="002F3C2F">
        <w:rPr>
          <w:rFonts w:ascii="Times New Roman" w:eastAsia="Times New Roman" w:hAnsi="Times New Roman" w:cs="Times New Roman"/>
          <w:sz w:val="24"/>
          <w:szCs w:val="24"/>
        </w:rPr>
        <w:t xml:space="preserve">rulings </w:t>
      </w:r>
      <w:r w:rsidR="008A6C64" w:rsidRPr="002F3C2F">
        <w:rPr>
          <w:rFonts w:ascii="Times New Roman" w:eastAsia="Times New Roman" w:hAnsi="Times New Roman" w:cs="Times New Roman"/>
          <w:sz w:val="24"/>
          <w:szCs w:val="24"/>
        </w:rPr>
        <w:t xml:space="preserve">do not </w:t>
      </w:r>
      <w:r w:rsidRPr="002F3C2F">
        <w:rPr>
          <w:rFonts w:ascii="Times New Roman" w:eastAsia="Times New Roman" w:hAnsi="Times New Roman" w:cs="Times New Roman"/>
          <w:sz w:val="24"/>
          <w:szCs w:val="24"/>
        </w:rPr>
        <w:t xml:space="preserve">contain direct references to the UN Declaration on the Rights of Indigenous Peoples, but their essence corresponds to provisions of international standards. In particular, the Constitutional Court reaffirmed the right of </w:t>
      </w:r>
      <w:r w:rsidR="00412D91" w:rsidRPr="002F3C2F">
        <w:rPr>
          <w:rFonts w:ascii="Times New Roman" w:eastAsia="Times New Roman" w:hAnsi="Times New Roman" w:cs="Times New Roman"/>
          <w:sz w:val="24"/>
          <w:szCs w:val="24"/>
        </w:rPr>
        <w:t>I</w:t>
      </w:r>
      <w:r w:rsidRPr="002F3C2F">
        <w:rPr>
          <w:rFonts w:ascii="Times New Roman" w:eastAsia="Times New Roman" w:hAnsi="Times New Roman" w:cs="Times New Roman"/>
          <w:sz w:val="24"/>
          <w:szCs w:val="24"/>
        </w:rPr>
        <w:t xml:space="preserve">ndigenous </w:t>
      </w:r>
      <w:r w:rsidR="00412D91" w:rsidRPr="002F3C2F">
        <w:rPr>
          <w:rFonts w:ascii="Times New Roman" w:eastAsia="Times New Roman" w:hAnsi="Times New Roman" w:cs="Times New Roman"/>
          <w:sz w:val="24"/>
          <w:szCs w:val="24"/>
        </w:rPr>
        <w:t>P</w:t>
      </w:r>
      <w:r w:rsidRPr="002F3C2F">
        <w:rPr>
          <w:rFonts w:ascii="Times New Roman" w:eastAsia="Times New Roman" w:hAnsi="Times New Roman" w:cs="Times New Roman"/>
          <w:sz w:val="24"/>
          <w:szCs w:val="24"/>
        </w:rPr>
        <w:t xml:space="preserve">eoples to participate in decision-making (Article 18), the right to engage in their traditional and other economic activities (Article 20), and some other rights </w:t>
      </w:r>
      <w:r w:rsidR="009475C9" w:rsidRPr="002F3C2F">
        <w:rPr>
          <w:rFonts w:ascii="Times New Roman" w:eastAsia="Times New Roman" w:hAnsi="Times New Roman" w:cs="Times New Roman"/>
          <w:sz w:val="24"/>
          <w:szCs w:val="24"/>
        </w:rPr>
        <w:t>stipulated in</w:t>
      </w:r>
      <w:r w:rsidRPr="002F3C2F">
        <w:rPr>
          <w:rFonts w:ascii="Times New Roman" w:eastAsia="Times New Roman" w:hAnsi="Times New Roman" w:cs="Times New Roman"/>
          <w:sz w:val="24"/>
          <w:szCs w:val="24"/>
        </w:rPr>
        <w:t xml:space="preserve"> the Declaration.</w:t>
      </w:r>
    </w:p>
    <w:p w14:paraId="0000003A" w14:textId="310E7E0F" w:rsidR="00474359" w:rsidRPr="002F3C2F" w:rsidRDefault="00E56F78" w:rsidP="002F3C2F">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2F3C2F">
        <w:rPr>
          <w:rFonts w:ascii="Times New Roman" w:eastAsia="Times New Roman" w:hAnsi="Times New Roman" w:cs="Times New Roman"/>
          <w:sz w:val="24"/>
          <w:szCs w:val="24"/>
        </w:rPr>
        <w:t xml:space="preserve">Indigenous Peoples note that courts of general jurisdiction, unlike the Constitutional Court, despite the possibility established by law to take into account the culture, customs and traditions of </w:t>
      </w:r>
      <w:r w:rsidR="002727E7" w:rsidRPr="002F3C2F">
        <w:rPr>
          <w:rFonts w:ascii="Times New Roman" w:eastAsia="Times New Roman" w:hAnsi="Times New Roman" w:cs="Times New Roman"/>
          <w:sz w:val="24"/>
          <w:szCs w:val="24"/>
        </w:rPr>
        <w:t>I</w:t>
      </w:r>
      <w:r w:rsidRPr="002F3C2F">
        <w:rPr>
          <w:rFonts w:ascii="Times New Roman" w:eastAsia="Times New Roman" w:hAnsi="Times New Roman" w:cs="Times New Roman"/>
          <w:sz w:val="24"/>
          <w:szCs w:val="24"/>
        </w:rPr>
        <w:t xml:space="preserve">ndigenous </w:t>
      </w:r>
      <w:r w:rsidR="002727E7" w:rsidRPr="002F3C2F">
        <w:rPr>
          <w:rFonts w:ascii="Times New Roman" w:eastAsia="Times New Roman" w:hAnsi="Times New Roman" w:cs="Times New Roman"/>
          <w:sz w:val="24"/>
          <w:szCs w:val="24"/>
        </w:rPr>
        <w:t>P</w:t>
      </w:r>
      <w:r w:rsidRPr="002F3C2F">
        <w:rPr>
          <w:rFonts w:ascii="Times New Roman" w:eastAsia="Times New Roman" w:hAnsi="Times New Roman" w:cs="Times New Roman"/>
          <w:sz w:val="24"/>
          <w:szCs w:val="24"/>
        </w:rPr>
        <w:t xml:space="preserve">eoples when making decisions, often do not have sufficient knowledge in this area. This is reflected in the statistics and nature of court decisions in cases </w:t>
      </w:r>
      <w:r w:rsidR="002727E7" w:rsidRPr="002F3C2F">
        <w:rPr>
          <w:rFonts w:ascii="Times New Roman" w:eastAsia="Times New Roman" w:hAnsi="Times New Roman" w:cs="Times New Roman"/>
          <w:sz w:val="24"/>
          <w:szCs w:val="24"/>
        </w:rPr>
        <w:t>involving</w:t>
      </w:r>
      <w:r w:rsidRPr="002F3C2F">
        <w:rPr>
          <w:rFonts w:ascii="Times New Roman" w:eastAsia="Times New Roman" w:hAnsi="Times New Roman" w:cs="Times New Roman"/>
          <w:sz w:val="24"/>
          <w:szCs w:val="24"/>
        </w:rPr>
        <w:t xml:space="preserve"> </w:t>
      </w:r>
      <w:r w:rsidR="002727E7" w:rsidRPr="002F3C2F">
        <w:rPr>
          <w:rFonts w:ascii="Times New Roman" w:eastAsia="Times New Roman" w:hAnsi="Times New Roman" w:cs="Times New Roman"/>
          <w:sz w:val="24"/>
          <w:szCs w:val="24"/>
        </w:rPr>
        <w:t>I</w:t>
      </w:r>
      <w:r w:rsidRPr="002F3C2F">
        <w:rPr>
          <w:rFonts w:ascii="Times New Roman" w:eastAsia="Times New Roman" w:hAnsi="Times New Roman" w:cs="Times New Roman"/>
          <w:sz w:val="24"/>
          <w:szCs w:val="24"/>
        </w:rPr>
        <w:t xml:space="preserve">ndigenous </w:t>
      </w:r>
      <w:r w:rsidR="002727E7" w:rsidRPr="002F3C2F">
        <w:rPr>
          <w:rFonts w:ascii="Times New Roman" w:eastAsia="Times New Roman" w:hAnsi="Times New Roman" w:cs="Times New Roman"/>
          <w:sz w:val="24"/>
          <w:szCs w:val="24"/>
        </w:rPr>
        <w:t>P</w:t>
      </w:r>
      <w:r w:rsidRPr="002F3C2F">
        <w:rPr>
          <w:rFonts w:ascii="Times New Roman" w:eastAsia="Times New Roman" w:hAnsi="Times New Roman" w:cs="Times New Roman"/>
          <w:sz w:val="24"/>
          <w:szCs w:val="24"/>
        </w:rPr>
        <w:t xml:space="preserve">eoples. For example, the Supreme Court did not find sufficient grounds for </w:t>
      </w:r>
      <w:r w:rsidR="003D1AA1" w:rsidRPr="002F3C2F">
        <w:rPr>
          <w:rFonts w:ascii="Times New Roman" w:eastAsia="Times New Roman" w:hAnsi="Times New Roman" w:cs="Times New Roman"/>
          <w:sz w:val="24"/>
          <w:szCs w:val="24"/>
        </w:rPr>
        <w:t>early</w:t>
      </w:r>
      <w:r w:rsidRPr="002F3C2F">
        <w:rPr>
          <w:rFonts w:ascii="Times New Roman" w:eastAsia="Times New Roman" w:hAnsi="Times New Roman" w:cs="Times New Roman"/>
          <w:sz w:val="24"/>
          <w:szCs w:val="24"/>
        </w:rPr>
        <w:t xml:space="preserve"> </w:t>
      </w:r>
      <w:r w:rsidR="003D1AA1" w:rsidRPr="002F3C2F">
        <w:rPr>
          <w:rFonts w:ascii="Times New Roman" w:eastAsia="Times New Roman" w:hAnsi="Times New Roman" w:cs="Times New Roman"/>
          <w:sz w:val="24"/>
          <w:szCs w:val="24"/>
        </w:rPr>
        <w:t>retirement</w:t>
      </w:r>
      <w:r w:rsidRPr="002F3C2F">
        <w:rPr>
          <w:rFonts w:ascii="Times New Roman" w:eastAsia="Times New Roman" w:hAnsi="Times New Roman" w:cs="Times New Roman"/>
          <w:sz w:val="24"/>
          <w:szCs w:val="24"/>
        </w:rPr>
        <w:t xml:space="preserve"> for the </w:t>
      </w:r>
      <w:proofErr w:type="spellStart"/>
      <w:r w:rsidRPr="002F3C2F">
        <w:rPr>
          <w:rFonts w:ascii="Times New Roman" w:eastAsia="Times New Roman" w:hAnsi="Times New Roman" w:cs="Times New Roman"/>
          <w:sz w:val="24"/>
          <w:szCs w:val="24"/>
        </w:rPr>
        <w:t>Chulyms</w:t>
      </w:r>
      <w:proofErr w:type="spellEnd"/>
      <w:r w:rsidRPr="002F3C2F">
        <w:rPr>
          <w:rFonts w:ascii="Times New Roman" w:eastAsia="Times New Roman" w:hAnsi="Times New Roman" w:cs="Times New Roman"/>
          <w:sz w:val="24"/>
          <w:szCs w:val="24"/>
        </w:rPr>
        <w:t xml:space="preserve">, although such a rule applies to other </w:t>
      </w:r>
      <w:r w:rsidR="003D1AA1" w:rsidRPr="002F3C2F">
        <w:rPr>
          <w:rFonts w:ascii="Times New Roman" w:eastAsia="Times New Roman" w:hAnsi="Times New Roman" w:cs="Times New Roman"/>
          <w:sz w:val="24"/>
          <w:szCs w:val="24"/>
        </w:rPr>
        <w:t>I</w:t>
      </w:r>
      <w:r w:rsidRPr="002F3C2F">
        <w:rPr>
          <w:rFonts w:ascii="Times New Roman" w:eastAsia="Times New Roman" w:hAnsi="Times New Roman" w:cs="Times New Roman"/>
          <w:sz w:val="24"/>
          <w:szCs w:val="24"/>
        </w:rPr>
        <w:t xml:space="preserve">ndigenous </w:t>
      </w:r>
      <w:r w:rsidR="003D1AA1" w:rsidRPr="002F3C2F">
        <w:rPr>
          <w:rFonts w:ascii="Times New Roman" w:eastAsia="Times New Roman" w:hAnsi="Times New Roman" w:cs="Times New Roman"/>
          <w:sz w:val="24"/>
          <w:szCs w:val="24"/>
        </w:rPr>
        <w:t>Small-Numbered P</w:t>
      </w:r>
      <w:r w:rsidRPr="002F3C2F">
        <w:rPr>
          <w:rFonts w:ascii="Times New Roman" w:eastAsia="Times New Roman" w:hAnsi="Times New Roman" w:cs="Times New Roman"/>
          <w:sz w:val="24"/>
          <w:szCs w:val="24"/>
        </w:rPr>
        <w:t>eoples due to their special vulnerability. At the same time, there are examples of positive court decisions. In particular, the court supported the</w:t>
      </w:r>
      <w:r w:rsidR="006B259E" w:rsidRPr="002F3C2F">
        <w:rPr>
          <w:rFonts w:ascii="Times New Roman" w:eastAsia="Times New Roman" w:hAnsi="Times New Roman" w:cs="Times New Roman"/>
          <w:sz w:val="24"/>
          <w:szCs w:val="24"/>
        </w:rPr>
        <w:t xml:space="preserve"> claim</w:t>
      </w:r>
      <w:r w:rsidRPr="002F3C2F">
        <w:rPr>
          <w:rFonts w:ascii="Times New Roman" w:eastAsia="Times New Roman" w:hAnsi="Times New Roman" w:cs="Times New Roman"/>
          <w:sz w:val="24"/>
          <w:szCs w:val="24"/>
        </w:rPr>
        <w:t xml:space="preserve"> of </w:t>
      </w:r>
      <w:r w:rsidR="00FD19F6" w:rsidRPr="002F3C2F">
        <w:rPr>
          <w:rFonts w:ascii="Times New Roman" w:eastAsia="Times New Roman" w:hAnsi="Times New Roman" w:cs="Times New Roman"/>
          <w:sz w:val="24"/>
          <w:szCs w:val="24"/>
        </w:rPr>
        <w:t>I</w:t>
      </w:r>
      <w:r w:rsidRPr="002F3C2F">
        <w:rPr>
          <w:rFonts w:ascii="Times New Roman" w:eastAsia="Times New Roman" w:hAnsi="Times New Roman" w:cs="Times New Roman"/>
          <w:sz w:val="24"/>
          <w:szCs w:val="24"/>
        </w:rPr>
        <w:t xml:space="preserve">ndigenous </w:t>
      </w:r>
      <w:r w:rsidR="006B259E" w:rsidRPr="002F3C2F">
        <w:rPr>
          <w:rFonts w:ascii="Times New Roman" w:eastAsia="Times New Roman" w:hAnsi="Times New Roman" w:cs="Times New Roman"/>
          <w:sz w:val="24"/>
          <w:szCs w:val="24"/>
        </w:rPr>
        <w:t xml:space="preserve">Small-Numbered </w:t>
      </w:r>
      <w:r w:rsidR="00FD19F6" w:rsidRPr="002F3C2F">
        <w:rPr>
          <w:rFonts w:ascii="Times New Roman" w:eastAsia="Times New Roman" w:hAnsi="Times New Roman" w:cs="Times New Roman"/>
          <w:sz w:val="24"/>
          <w:szCs w:val="24"/>
        </w:rPr>
        <w:t>P</w:t>
      </w:r>
      <w:r w:rsidRPr="002F3C2F">
        <w:rPr>
          <w:rFonts w:ascii="Times New Roman" w:eastAsia="Times New Roman" w:hAnsi="Times New Roman" w:cs="Times New Roman"/>
          <w:sz w:val="24"/>
          <w:szCs w:val="24"/>
        </w:rPr>
        <w:t xml:space="preserve">eoples to the authorities to create, at the proposal of </w:t>
      </w:r>
      <w:r w:rsidR="006B259E" w:rsidRPr="002F3C2F">
        <w:rPr>
          <w:rFonts w:ascii="Times New Roman" w:eastAsia="Times New Roman" w:hAnsi="Times New Roman" w:cs="Times New Roman"/>
          <w:sz w:val="24"/>
          <w:szCs w:val="24"/>
        </w:rPr>
        <w:t>I</w:t>
      </w:r>
      <w:r w:rsidRPr="002F3C2F">
        <w:rPr>
          <w:rFonts w:ascii="Times New Roman" w:eastAsia="Times New Roman" w:hAnsi="Times New Roman" w:cs="Times New Roman"/>
          <w:sz w:val="24"/>
          <w:szCs w:val="24"/>
        </w:rPr>
        <w:t xml:space="preserve">ndigenous </w:t>
      </w:r>
      <w:r w:rsidR="006B259E" w:rsidRPr="002F3C2F">
        <w:rPr>
          <w:rFonts w:ascii="Times New Roman" w:eastAsia="Times New Roman" w:hAnsi="Times New Roman" w:cs="Times New Roman"/>
          <w:sz w:val="24"/>
          <w:szCs w:val="24"/>
        </w:rPr>
        <w:t>P</w:t>
      </w:r>
      <w:r w:rsidRPr="002F3C2F">
        <w:rPr>
          <w:rFonts w:ascii="Times New Roman" w:eastAsia="Times New Roman" w:hAnsi="Times New Roman" w:cs="Times New Roman"/>
          <w:sz w:val="24"/>
          <w:szCs w:val="24"/>
        </w:rPr>
        <w:t xml:space="preserve">eoples, territories of traditional </w:t>
      </w:r>
      <w:r w:rsidR="006B259E" w:rsidRPr="002F3C2F">
        <w:rPr>
          <w:rFonts w:ascii="Times New Roman" w:eastAsia="Times New Roman" w:hAnsi="Times New Roman" w:cs="Times New Roman"/>
          <w:sz w:val="24"/>
          <w:szCs w:val="24"/>
        </w:rPr>
        <w:t>use of natural resources</w:t>
      </w:r>
      <w:r w:rsidRPr="002F3C2F">
        <w:rPr>
          <w:rFonts w:ascii="Times New Roman" w:eastAsia="Times New Roman" w:hAnsi="Times New Roman" w:cs="Times New Roman"/>
          <w:sz w:val="24"/>
          <w:szCs w:val="24"/>
        </w:rPr>
        <w:t xml:space="preserve"> in </w:t>
      </w:r>
      <w:proofErr w:type="spellStart"/>
      <w:r w:rsidRPr="002F3C2F">
        <w:rPr>
          <w:rFonts w:ascii="Times New Roman" w:eastAsia="Times New Roman" w:hAnsi="Times New Roman" w:cs="Times New Roman"/>
          <w:sz w:val="24"/>
          <w:szCs w:val="24"/>
        </w:rPr>
        <w:t>Evenkia</w:t>
      </w:r>
      <w:proofErr w:type="spellEnd"/>
      <w:r w:rsidR="006B259E" w:rsidRPr="002F3C2F">
        <w:rPr>
          <w:rFonts w:ascii="Times New Roman" w:eastAsia="Times New Roman" w:hAnsi="Times New Roman" w:cs="Times New Roman"/>
          <w:sz w:val="24"/>
          <w:szCs w:val="24"/>
        </w:rPr>
        <w:t>, in order</w:t>
      </w:r>
      <w:r w:rsidRPr="002F3C2F">
        <w:rPr>
          <w:rFonts w:ascii="Times New Roman" w:eastAsia="Times New Roman" w:hAnsi="Times New Roman" w:cs="Times New Roman"/>
          <w:sz w:val="24"/>
          <w:szCs w:val="24"/>
        </w:rPr>
        <w:t xml:space="preserve"> to establish a special legal regime for the protection of the</w:t>
      </w:r>
      <w:r w:rsidR="006B259E" w:rsidRPr="002F3C2F">
        <w:rPr>
          <w:rFonts w:ascii="Times New Roman" w:eastAsia="Times New Roman" w:hAnsi="Times New Roman" w:cs="Times New Roman"/>
          <w:sz w:val="24"/>
          <w:szCs w:val="24"/>
        </w:rPr>
        <w:t xml:space="preserve"> traditional</w:t>
      </w:r>
      <w:r w:rsidRPr="002F3C2F">
        <w:rPr>
          <w:rFonts w:ascii="Times New Roman" w:eastAsia="Times New Roman" w:hAnsi="Times New Roman" w:cs="Times New Roman"/>
          <w:sz w:val="24"/>
          <w:szCs w:val="24"/>
        </w:rPr>
        <w:t xml:space="preserve"> habitat and traditional way of life</w:t>
      </w:r>
      <w:r w:rsidR="006B259E" w:rsidRPr="002F3C2F">
        <w:rPr>
          <w:rFonts w:ascii="Times New Roman" w:eastAsia="Times New Roman" w:hAnsi="Times New Roman" w:cs="Times New Roman"/>
          <w:sz w:val="24"/>
          <w:szCs w:val="24"/>
        </w:rPr>
        <w:t xml:space="preserve"> as provided by the federal legislation</w:t>
      </w:r>
      <w:r w:rsidRPr="002F3C2F">
        <w:rPr>
          <w:rFonts w:ascii="Times New Roman" w:eastAsia="Times New Roman" w:hAnsi="Times New Roman" w:cs="Times New Roman"/>
          <w:sz w:val="24"/>
          <w:szCs w:val="24"/>
        </w:rPr>
        <w:t>.</w:t>
      </w:r>
    </w:p>
    <w:p w14:paraId="051328D5" w14:textId="61356009" w:rsidR="00E56F78" w:rsidRPr="002F3C2F" w:rsidRDefault="00E56F78">
      <w:pPr>
        <w:shd w:val="clear" w:color="auto" w:fill="FFFFFF"/>
        <w:spacing w:after="0" w:line="240" w:lineRule="auto"/>
        <w:jc w:val="both"/>
        <w:rPr>
          <w:rFonts w:ascii="Times New Roman" w:eastAsia="Times New Roman" w:hAnsi="Times New Roman" w:cs="Times New Roman"/>
          <w:sz w:val="24"/>
          <w:szCs w:val="24"/>
        </w:rPr>
      </w:pPr>
    </w:p>
    <w:p w14:paraId="57B22863" w14:textId="1D06E655" w:rsidR="00244BE8" w:rsidRPr="002F3C2F" w:rsidRDefault="00244BE8">
      <w:pPr>
        <w:shd w:val="clear" w:color="auto" w:fill="FFFFFF"/>
        <w:spacing w:after="0" w:line="240" w:lineRule="auto"/>
        <w:jc w:val="both"/>
        <w:rPr>
          <w:rFonts w:ascii="Times New Roman" w:eastAsia="Times New Roman" w:hAnsi="Times New Roman" w:cs="Times New Roman"/>
          <w:b/>
          <w:bCs/>
          <w:sz w:val="24"/>
          <w:szCs w:val="24"/>
        </w:rPr>
      </w:pPr>
      <w:r w:rsidRPr="002F3C2F">
        <w:rPr>
          <w:rFonts w:ascii="Times New Roman" w:eastAsia="Times New Roman" w:hAnsi="Times New Roman" w:cs="Times New Roman"/>
          <w:b/>
          <w:bCs/>
          <w:sz w:val="24"/>
          <w:szCs w:val="24"/>
        </w:rPr>
        <w:t>Impact of the international process</w:t>
      </w:r>
      <w:r w:rsidR="002225AE" w:rsidRPr="002F3C2F">
        <w:rPr>
          <w:rFonts w:ascii="Times New Roman" w:eastAsia="Times New Roman" w:hAnsi="Times New Roman" w:cs="Times New Roman"/>
          <w:b/>
          <w:bCs/>
          <w:sz w:val="24"/>
          <w:szCs w:val="24"/>
        </w:rPr>
        <w:t>es</w:t>
      </w:r>
      <w:r w:rsidRPr="002F3C2F">
        <w:rPr>
          <w:rFonts w:ascii="Times New Roman" w:eastAsia="Times New Roman" w:hAnsi="Times New Roman" w:cs="Times New Roman"/>
          <w:b/>
          <w:bCs/>
          <w:sz w:val="24"/>
          <w:szCs w:val="24"/>
        </w:rPr>
        <w:t xml:space="preserve"> on legislation reform, policies and programs</w:t>
      </w:r>
    </w:p>
    <w:p w14:paraId="1662682A" w14:textId="5842DB43" w:rsidR="002225AE" w:rsidRPr="002F3C2F" w:rsidRDefault="002225AE">
      <w:pPr>
        <w:shd w:val="clear" w:color="auto" w:fill="FFFFFF"/>
        <w:spacing w:after="0" w:line="240" w:lineRule="auto"/>
        <w:jc w:val="both"/>
        <w:rPr>
          <w:rFonts w:ascii="Times New Roman" w:eastAsia="Times New Roman" w:hAnsi="Times New Roman" w:cs="Times New Roman"/>
          <w:sz w:val="24"/>
          <w:szCs w:val="24"/>
        </w:rPr>
      </w:pPr>
    </w:p>
    <w:p w14:paraId="17E28889" w14:textId="51757783" w:rsidR="002225AE" w:rsidRPr="002F3C2F" w:rsidRDefault="002225AE" w:rsidP="002225AE">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2F3C2F">
        <w:rPr>
          <w:rFonts w:ascii="Times New Roman" w:eastAsia="Times New Roman" w:hAnsi="Times New Roman" w:cs="Times New Roman"/>
          <w:sz w:val="24"/>
          <w:szCs w:val="24"/>
        </w:rPr>
        <w:t>Russia is a party to most international human rights treaties and considers the UN Declaration on the Rights of Indigenous Peoples as an authoritative interpretive source for understanding the rights of Indigenous Peoples and legislation reform. In this regard, it is important to ensure access of legitimate representative bodies and organizations of Indigenous Peoples to international platforms for developing standards on the rights of Indigenous Peoples, in particular in the field of combating climate change, preserving biological and linguistic diversity, achieving the Sustainable Development Goals, protecting traditional knowledge and respect for the rights of Indigenous Peoples in industrial development.</w:t>
      </w:r>
      <w:r w:rsidR="009B2F42" w:rsidRPr="002F3C2F">
        <w:rPr>
          <w:rFonts w:ascii="Times New Roman" w:eastAsia="Times New Roman" w:hAnsi="Times New Roman" w:cs="Times New Roman"/>
          <w:sz w:val="24"/>
          <w:szCs w:val="24"/>
        </w:rPr>
        <w:t xml:space="preserve"> Indigenous Peoples </w:t>
      </w:r>
      <w:r w:rsidR="009B2F42" w:rsidRPr="002F3C2F">
        <w:rPr>
          <w:rFonts w:ascii="Times New Roman" w:eastAsia="Times New Roman" w:hAnsi="Times New Roman" w:cs="Times New Roman"/>
          <w:sz w:val="24"/>
          <w:szCs w:val="24"/>
        </w:rPr>
        <w:lastRenderedPageBreak/>
        <w:t xml:space="preserve">note visa and logistics barriers, as well as other unilateral </w:t>
      </w:r>
      <w:r w:rsidR="00EF5487" w:rsidRPr="002F3C2F">
        <w:rPr>
          <w:rFonts w:ascii="Times New Roman" w:eastAsia="Times New Roman" w:hAnsi="Times New Roman" w:cs="Times New Roman"/>
          <w:sz w:val="24"/>
          <w:szCs w:val="24"/>
        </w:rPr>
        <w:t>coercive</w:t>
      </w:r>
      <w:r w:rsidR="009B2F42" w:rsidRPr="002F3C2F">
        <w:rPr>
          <w:rFonts w:ascii="Times New Roman" w:eastAsia="Times New Roman" w:hAnsi="Times New Roman" w:cs="Times New Roman"/>
          <w:sz w:val="24"/>
          <w:szCs w:val="24"/>
        </w:rPr>
        <w:t xml:space="preserve"> measures imposed by states hosting UN headquarters. These measures impede the full and effective participation of </w:t>
      </w:r>
      <w:r w:rsidR="00EF5487" w:rsidRPr="002F3C2F">
        <w:rPr>
          <w:rFonts w:ascii="Times New Roman" w:eastAsia="Times New Roman" w:hAnsi="Times New Roman" w:cs="Times New Roman"/>
          <w:sz w:val="24"/>
          <w:szCs w:val="24"/>
        </w:rPr>
        <w:t>I</w:t>
      </w:r>
      <w:r w:rsidR="009B2F42" w:rsidRPr="002F3C2F">
        <w:rPr>
          <w:rFonts w:ascii="Times New Roman" w:eastAsia="Times New Roman" w:hAnsi="Times New Roman" w:cs="Times New Roman"/>
          <w:sz w:val="24"/>
          <w:szCs w:val="24"/>
        </w:rPr>
        <w:t xml:space="preserve">ndigenous </w:t>
      </w:r>
      <w:r w:rsidR="00EF5487" w:rsidRPr="002F3C2F">
        <w:rPr>
          <w:rFonts w:ascii="Times New Roman" w:eastAsia="Times New Roman" w:hAnsi="Times New Roman" w:cs="Times New Roman"/>
          <w:sz w:val="24"/>
          <w:szCs w:val="24"/>
        </w:rPr>
        <w:t>P</w:t>
      </w:r>
      <w:r w:rsidR="009B2F42" w:rsidRPr="002F3C2F">
        <w:rPr>
          <w:rFonts w:ascii="Times New Roman" w:eastAsia="Times New Roman" w:hAnsi="Times New Roman" w:cs="Times New Roman"/>
          <w:sz w:val="24"/>
          <w:szCs w:val="24"/>
        </w:rPr>
        <w:t>eoples in international cooperation.</w:t>
      </w:r>
    </w:p>
    <w:p w14:paraId="2276D035" w14:textId="0B48AFAE" w:rsidR="00EF5487" w:rsidRPr="002F3C2F" w:rsidRDefault="00EF5487" w:rsidP="002F3C2F">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2F3C2F">
        <w:rPr>
          <w:rFonts w:ascii="Times New Roman" w:eastAsia="Times New Roman" w:hAnsi="Times New Roman" w:cs="Times New Roman"/>
          <w:sz w:val="24"/>
          <w:szCs w:val="24"/>
        </w:rPr>
        <w:t>Indigenous Peoples of Russia note the importance of developing national laws, policies and practices based on the highest international standards and taking into account national and local specificities. Examples of good practice include the development of subnational action plans and programs in most regions inhabited by Indigenous Peoples within the framework of the International Decade of Indigenous Languages, as well as organization in Russia of the International Forum of Public-Private Partnerships for the Sustainable Development of Indigenous Peoples.</w:t>
      </w:r>
    </w:p>
    <w:p w14:paraId="5F5FD4D4" w14:textId="25900CEB" w:rsidR="002225AE" w:rsidRPr="002F3C2F" w:rsidRDefault="002225AE">
      <w:pPr>
        <w:shd w:val="clear" w:color="auto" w:fill="FFFFFF"/>
        <w:spacing w:after="0" w:line="240" w:lineRule="auto"/>
        <w:jc w:val="both"/>
        <w:rPr>
          <w:rFonts w:ascii="Times New Roman" w:eastAsia="Times New Roman" w:hAnsi="Times New Roman" w:cs="Times New Roman"/>
          <w:sz w:val="24"/>
          <w:szCs w:val="24"/>
        </w:rPr>
      </w:pPr>
    </w:p>
    <w:p w14:paraId="224C6738" w14:textId="43C01305" w:rsidR="0098793F" w:rsidRPr="002F3C2F" w:rsidRDefault="0098793F">
      <w:pPr>
        <w:shd w:val="clear" w:color="auto" w:fill="FFFFFF"/>
        <w:spacing w:after="0" w:line="240" w:lineRule="auto"/>
        <w:jc w:val="both"/>
        <w:rPr>
          <w:rFonts w:ascii="Times New Roman" w:eastAsia="Times New Roman" w:hAnsi="Times New Roman" w:cs="Times New Roman"/>
          <w:b/>
          <w:bCs/>
          <w:sz w:val="24"/>
          <w:szCs w:val="24"/>
          <w:lang w:val="ru-RU"/>
        </w:rPr>
      </w:pPr>
      <w:r w:rsidRPr="002F3C2F">
        <w:rPr>
          <w:rFonts w:ascii="Times New Roman" w:eastAsia="Times New Roman" w:hAnsi="Times New Roman" w:cs="Times New Roman"/>
          <w:b/>
          <w:bCs/>
          <w:sz w:val="24"/>
          <w:szCs w:val="24"/>
          <w:lang w:val="ru-RU"/>
        </w:rPr>
        <w:t>Conclusions and recommendations</w:t>
      </w:r>
    </w:p>
    <w:p w14:paraId="038593C3" w14:textId="77777777" w:rsidR="002225AE" w:rsidRPr="002F3C2F" w:rsidRDefault="002225AE">
      <w:pPr>
        <w:shd w:val="clear" w:color="auto" w:fill="FFFFFF"/>
        <w:spacing w:after="0" w:line="240" w:lineRule="auto"/>
        <w:jc w:val="both"/>
        <w:rPr>
          <w:rFonts w:ascii="Times New Roman" w:eastAsia="Times New Roman" w:hAnsi="Times New Roman" w:cs="Times New Roman"/>
          <w:sz w:val="24"/>
          <w:szCs w:val="24"/>
        </w:rPr>
      </w:pPr>
    </w:p>
    <w:p w14:paraId="0000003B" w14:textId="393123F5" w:rsidR="00474359" w:rsidRPr="002F3C2F" w:rsidRDefault="00364A17" w:rsidP="0098793F">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2F3C2F">
        <w:rPr>
          <w:rFonts w:ascii="Times New Roman" w:eastAsia="Times New Roman" w:hAnsi="Times New Roman" w:cs="Times New Roman"/>
          <w:sz w:val="24"/>
          <w:szCs w:val="24"/>
        </w:rPr>
        <w:t xml:space="preserve">An important principle in the process of achieving the ends of the UN Declaration on the Rights of Indigenous Peoples in accordance with Article 38 is to use the synergy effects of knowledge and joint efforts of various institutions such as representative bodies and </w:t>
      </w:r>
      <w:r w:rsidR="00412D91" w:rsidRPr="002F3C2F">
        <w:rPr>
          <w:rFonts w:ascii="Times New Roman" w:eastAsia="Times New Roman" w:hAnsi="Times New Roman" w:cs="Times New Roman"/>
          <w:sz w:val="24"/>
          <w:szCs w:val="24"/>
        </w:rPr>
        <w:t>organizations</w:t>
      </w:r>
      <w:r w:rsidR="0098793F" w:rsidRPr="002F3C2F">
        <w:rPr>
          <w:rFonts w:ascii="Times New Roman" w:eastAsia="Times New Roman" w:hAnsi="Times New Roman" w:cs="Times New Roman"/>
          <w:sz w:val="24"/>
          <w:szCs w:val="24"/>
        </w:rPr>
        <w:t xml:space="preserve"> of Indigenous Peoples</w:t>
      </w:r>
      <w:r w:rsidRPr="002F3C2F">
        <w:rPr>
          <w:rFonts w:ascii="Times New Roman" w:eastAsia="Times New Roman" w:hAnsi="Times New Roman" w:cs="Times New Roman"/>
          <w:sz w:val="24"/>
          <w:szCs w:val="24"/>
        </w:rPr>
        <w:t xml:space="preserve">, public authorities, businesses, civil society institutions, and the academic community. It is relevant to </w:t>
      </w:r>
      <w:r w:rsidR="0098793F" w:rsidRPr="002F3C2F">
        <w:rPr>
          <w:rFonts w:ascii="Times New Roman" w:eastAsia="Times New Roman" w:hAnsi="Times New Roman" w:cs="Times New Roman"/>
          <w:sz w:val="24"/>
          <w:szCs w:val="24"/>
        </w:rPr>
        <w:t>identify</w:t>
      </w:r>
      <w:r w:rsidRPr="002F3C2F">
        <w:rPr>
          <w:rFonts w:ascii="Times New Roman" w:eastAsia="Times New Roman" w:hAnsi="Times New Roman" w:cs="Times New Roman"/>
          <w:sz w:val="24"/>
          <w:szCs w:val="24"/>
        </w:rPr>
        <w:t xml:space="preserve"> tendencies and analyze efficiency of lawmaking processes and court decisions in order to make sure all legislative transformations help improve the situation of Indigenous Small-numbered Peoples.</w:t>
      </w:r>
    </w:p>
    <w:p w14:paraId="2AD16902" w14:textId="71333A38" w:rsidR="006D64CD" w:rsidRPr="002F3C2F" w:rsidRDefault="006D64CD" w:rsidP="0098793F">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2F3C2F">
        <w:rPr>
          <w:rFonts w:ascii="Times New Roman" w:eastAsia="Times New Roman" w:hAnsi="Times New Roman" w:cs="Times New Roman"/>
          <w:sz w:val="24"/>
          <w:szCs w:val="24"/>
        </w:rPr>
        <w:t>For the purposes of an efficient lawmaking dialogue between the State and Indigenous Peoples, it is important to establish efficient mechanisms for collecting disaggregated data on Indigenous Peoples and to improve the institutions of their participation in legislation development by expanding their opportunities of exercising legislative initiative and being personally involved in legislative bodies.</w:t>
      </w:r>
    </w:p>
    <w:p w14:paraId="554D5D4B" w14:textId="01838779" w:rsidR="006D64CD" w:rsidRPr="002F3C2F" w:rsidRDefault="006D64CD" w:rsidP="0098793F">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2F3C2F">
        <w:rPr>
          <w:rFonts w:ascii="Times New Roman" w:eastAsia="Times New Roman" w:hAnsi="Times New Roman" w:cs="Times New Roman"/>
          <w:sz w:val="24"/>
          <w:szCs w:val="24"/>
        </w:rPr>
        <w:t>On the national level, States are advised to strengthen the mechanisms of consulting with Indigenous Peoples as part of the international negotiations and standard setting process on climate change, sustainable development agenda, biological and linguistic diversity preservation. National consultations with Indigenous Peoples should be held while drafting periodic reports to the Treaty Bodies and the Universal Periodic Review.</w:t>
      </w:r>
    </w:p>
    <w:p w14:paraId="2DF0DB57" w14:textId="21D54158" w:rsidR="006D64CD" w:rsidRPr="002F3C2F" w:rsidRDefault="006D64CD" w:rsidP="0098793F">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2F3C2F">
        <w:rPr>
          <w:rFonts w:ascii="Times New Roman" w:eastAsia="Times New Roman" w:hAnsi="Times New Roman" w:cs="Times New Roman"/>
          <w:sz w:val="24"/>
          <w:szCs w:val="24"/>
        </w:rPr>
        <w:t>States that host UN bodies responsible for the promotion and protection of the rights of Indigenous Peoples should remove existing restrictions and refrain from introducing new barriers to the full and effective participation of Indigenous Peoples in the work of these bodies.</w:t>
      </w:r>
    </w:p>
    <w:p w14:paraId="0D38920E" w14:textId="0A451142" w:rsidR="006D64CD" w:rsidRPr="002F3C2F" w:rsidRDefault="006D64CD" w:rsidP="0098793F">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2F3C2F">
        <w:rPr>
          <w:rFonts w:ascii="Times New Roman" w:eastAsia="Times New Roman" w:hAnsi="Times New Roman" w:cs="Times New Roman"/>
          <w:sz w:val="24"/>
          <w:szCs w:val="24"/>
        </w:rPr>
        <w:t xml:space="preserve">States should strengthen opportunities and mechanisms for Indigenous Peoples to participate in the discussion and promotion of their legislative priorities, as well as participation in legislative and executive decision-making at all levels. At the same time, the spirit of the Declaration is consistent with both the encouragement of legislative activity and the possibility of withdrawing </w:t>
      </w:r>
      <w:r w:rsidR="00CB4F99" w:rsidRPr="002F3C2F">
        <w:rPr>
          <w:rFonts w:ascii="Times New Roman" w:eastAsia="Times New Roman" w:hAnsi="Times New Roman" w:cs="Times New Roman"/>
          <w:sz w:val="24"/>
          <w:szCs w:val="24"/>
        </w:rPr>
        <w:t>draft laws</w:t>
      </w:r>
      <w:r w:rsidRPr="002F3C2F">
        <w:rPr>
          <w:rFonts w:ascii="Times New Roman" w:eastAsia="Times New Roman" w:hAnsi="Times New Roman" w:cs="Times New Roman"/>
          <w:sz w:val="24"/>
          <w:szCs w:val="24"/>
        </w:rPr>
        <w:t>, not agreeing on them, or asking for a moratorium on their consideration.</w:t>
      </w:r>
    </w:p>
    <w:p w14:paraId="1BE250E2" w14:textId="2D3D4526" w:rsidR="00C93AD2" w:rsidRPr="002F3C2F" w:rsidRDefault="00C93AD2" w:rsidP="002F3C2F">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2F3C2F">
        <w:rPr>
          <w:rFonts w:ascii="Times New Roman" w:eastAsia="Times New Roman" w:hAnsi="Times New Roman" w:cs="Times New Roman"/>
          <w:sz w:val="24"/>
          <w:szCs w:val="24"/>
        </w:rPr>
        <w:t xml:space="preserve">The development of legal literacy and organizational capacity of Indigenous Peoples should be encouraged, including through </w:t>
      </w:r>
      <w:r w:rsidR="00635C9B" w:rsidRPr="002F3C2F">
        <w:rPr>
          <w:rFonts w:ascii="Times New Roman" w:eastAsia="Times New Roman" w:hAnsi="Times New Roman" w:cs="Times New Roman"/>
          <w:sz w:val="24"/>
          <w:szCs w:val="24"/>
        </w:rPr>
        <w:t>capa</w:t>
      </w:r>
      <w:r w:rsidR="004806BC" w:rsidRPr="002F3C2F">
        <w:rPr>
          <w:rFonts w:ascii="Times New Roman" w:eastAsia="Times New Roman" w:hAnsi="Times New Roman" w:cs="Times New Roman"/>
          <w:sz w:val="24"/>
          <w:szCs w:val="24"/>
        </w:rPr>
        <w:t>city building</w:t>
      </w:r>
      <w:r w:rsidRPr="002F3C2F">
        <w:rPr>
          <w:rFonts w:ascii="Times New Roman" w:eastAsia="Times New Roman" w:hAnsi="Times New Roman" w:cs="Times New Roman"/>
          <w:sz w:val="24"/>
          <w:szCs w:val="24"/>
        </w:rPr>
        <w:t xml:space="preserve"> programs, training and participation in national and international events.</w:t>
      </w:r>
    </w:p>
    <w:p w14:paraId="00000046" w14:textId="41D71B1D" w:rsidR="00474359" w:rsidRPr="002F3C2F" w:rsidRDefault="00C93AD2" w:rsidP="002F3C2F">
      <w:pPr>
        <w:pStyle w:val="ListParagraph"/>
        <w:numPr>
          <w:ilvl w:val="0"/>
          <w:numId w:val="1"/>
        </w:numPr>
        <w:shd w:val="clear" w:color="auto" w:fill="FFFFFF"/>
        <w:spacing w:after="0" w:line="240" w:lineRule="auto"/>
        <w:jc w:val="both"/>
        <w:rPr>
          <w:sz w:val="24"/>
          <w:szCs w:val="24"/>
        </w:rPr>
      </w:pPr>
      <w:r w:rsidRPr="002F3C2F">
        <w:rPr>
          <w:rFonts w:ascii="Times New Roman" w:eastAsia="Times New Roman" w:hAnsi="Times New Roman" w:cs="Times New Roman"/>
          <w:sz w:val="24"/>
          <w:szCs w:val="24"/>
        </w:rPr>
        <w:t xml:space="preserve">In order to effectively take into </w:t>
      </w:r>
      <w:proofErr w:type="gramStart"/>
      <w:r w:rsidRPr="002F3C2F">
        <w:rPr>
          <w:rFonts w:ascii="Times New Roman" w:eastAsia="Times New Roman" w:hAnsi="Times New Roman" w:cs="Times New Roman"/>
          <w:sz w:val="24"/>
          <w:szCs w:val="24"/>
        </w:rPr>
        <w:t>account</w:t>
      </w:r>
      <w:proofErr w:type="gramEnd"/>
      <w:r w:rsidRPr="002F3C2F">
        <w:rPr>
          <w:rFonts w:ascii="Times New Roman" w:eastAsia="Times New Roman" w:hAnsi="Times New Roman" w:cs="Times New Roman"/>
          <w:sz w:val="24"/>
          <w:szCs w:val="24"/>
        </w:rPr>
        <w:t xml:space="preserve"> the norms of customary law when making judicial decisions, Indigenous Peoples require assistance in summarizing their legal customs with a view to further bringing them to the attention of the judiciary.</w:t>
      </w:r>
    </w:p>
    <w:sectPr w:rsidR="00474359" w:rsidRPr="002F3C2F">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8642" w14:textId="77777777" w:rsidR="00F80065" w:rsidRDefault="00F80065">
      <w:pPr>
        <w:spacing w:after="0" w:line="240" w:lineRule="auto"/>
      </w:pPr>
      <w:r>
        <w:separator/>
      </w:r>
    </w:p>
  </w:endnote>
  <w:endnote w:type="continuationSeparator" w:id="0">
    <w:p w14:paraId="5E074D25" w14:textId="77777777" w:rsidR="00F80065" w:rsidRDefault="00F80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73F4D" w14:textId="77777777" w:rsidR="00F80065" w:rsidRDefault="00F80065">
      <w:pPr>
        <w:spacing w:after="0" w:line="240" w:lineRule="auto"/>
      </w:pPr>
      <w:r>
        <w:separator/>
      </w:r>
    </w:p>
  </w:footnote>
  <w:footnote w:type="continuationSeparator" w:id="0">
    <w:p w14:paraId="68CE10F4" w14:textId="77777777" w:rsidR="00F80065" w:rsidRDefault="00F80065">
      <w:pPr>
        <w:spacing w:after="0" w:line="240" w:lineRule="auto"/>
      </w:pPr>
      <w:r>
        <w:continuationSeparator/>
      </w:r>
    </w:p>
  </w:footnote>
  <w:footnote w:id="1">
    <w:p w14:paraId="00000047" w14:textId="77777777" w:rsidR="00474359" w:rsidRDefault="00364A17">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RF Constitutional Court Resolution No. 21-P dd. 28.05.2019 “On Verification of Constitutionality of Article 19 of Federal Law ‘On Hunting and Preservation of Hunting Resources and Amendments to Selected Legislative Acts of the Russian Federation’”; RF Constitutional Court Resolution No. 32-P dd. 05.07.2021 “On Verification of Constitutionality of Part 1 of Article 3 of Federal Law ‘On Safeguarding the Rights of Indigenous Small-numbered Peoples of the Russian Federation’ and Part 1 of Article 19 of Federal Law ‘On Hunting and Preservation of Hunting Resources and Amendments to Selected Legislative Acts of the Russian Federation.’”</w:t>
      </w:r>
    </w:p>
  </w:footnote>
  <w:footnote w:id="2">
    <w:p w14:paraId="00000048" w14:textId="2A35FAE2" w:rsidR="00474359" w:rsidRDefault="00364A17">
      <w:pPr>
        <w:pBdr>
          <w:top w:val="nil"/>
          <w:left w:val="nil"/>
          <w:bottom w:val="nil"/>
          <w:right w:val="nil"/>
          <w:between w:val="nil"/>
        </w:pBdr>
        <w:spacing w:after="0" w:line="240" w:lineRule="auto"/>
        <w:jc w:val="both"/>
        <w:rPr>
          <w:color w:val="00000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Federal Law No. 82-FZ dd. 30.04.1999 “On Guarantees of the Rights of Indigenous Small-numbered Peoples in the Russian Federation,” Federal Law No. 104-FZ dd. 20.07.</w:t>
      </w:r>
      <w:r>
        <w:rPr>
          <w:rFonts w:ascii="Times New Roman" w:eastAsia="Times New Roman" w:hAnsi="Times New Roman" w:cs="Times New Roman"/>
          <w:color w:val="000000"/>
          <w:sz w:val="20"/>
          <w:szCs w:val="20"/>
        </w:rPr>
        <w:t xml:space="preserve">2000 </w:t>
      </w:r>
      <w:r>
        <w:rPr>
          <w:rFonts w:ascii="Times New Roman" w:eastAsia="Times New Roman" w:hAnsi="Times New Roman" w:cs="Times New Roman"/>
          <w:sz w:val="20"/>
          <w:szCs w:val="20"/>
        </w:rPr>
        <w:t>“On the General Principles of Organization of Communities of Indigenous Small-numbered Peoples of the North, Siberia and the Far East of the Russian Federation,” Federal Law No. 49-FZ dd. 07.05</w:t>
      </w:r>
      <w:r>
        <w:rPr>
          <w:rFonts w:ascii="Times New Roman" w:eastAsia="Times New Roman" w:hAnsi="Times New Roman" w:cs="Times New Roman"/>
          <w:color w:val="000000"/>
          <w:sz w:val="20"/>
          <w:szCs w:val="20"/>
        </w:rPr>
        <w:t xml:space="preserve">2001 </w:t>
      </w:r>
      <w:r>
        <w:rPr>
          <w:rFonts w:ascii="Times New Roman" w:eastAsia="Times New Roman" w:hAnsi="Times New Roman" w:cs="Times New Roman"/>
          <w:sz w:val="20"/>
          <w:szCs w:val="20"/>
        </w:rPr>
        <w:t xml:space="preserve">“On </w:t>
      </w:r>
      <w:r w:rsidR="0019113C">
        <w:rPr>
          <w:rFonts w:ascii="Times New Roman" w:eastAsia="Times New Roman" w:hAnsi="Times New Roman" w:cs="Times New Roman"/>
          <w:sz w:val="20"/>
          <w:szCs w:val="20"/>
        </w:rPr>
        <w:t>Territories</w:t>
      </w:r>
      <w:r>
        <w:rPr>
          <w:rFonts w:ascii="Times New Roman" w:eastAsia="Times New Roman" w:hAnsi="Times New Roman" w:cs="Times New Roman"/>
          <w:sz w:val="20"/>
          <w:szCs w:val="20"/>
        </w:rPr>
        <w:t xml:space="preserve"> of Traditional Use </w:t>
      </w:r>
      <w:r w:rsidR="0019113C">
        <w:rPr>
          <w:rFonts w:ascii="Times New Roman" w:eastAsia="Times New Roman" w:hAnsi="Times New Roman" w:cs="Times New Roman"/>
          <w:sz w:val="20"/>
          <w:szCs w:val="20"/>
        </w:rPr>
        <w:t xml:space="preserve">of Natural Resources </w:t>
      </w:r>
      <w:r>
        <w:rPr>
          <w:rFonts w:ascii="Times New Roman" w:eastAsia="Times New Roman" w:hAnsi="Times New Roman" w:cs="Times New Roman"/>
          <w:sz w:val="20"/>
          <w:szCs w:val="20"/>
        </w:rPr>
        <w:t>by Indigenous Small-numbered Peoples of the North, Siberia and the Far East of the Russian Federation</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w:t>
      </w:r>
    </w:p>
  </w:footnote>
  <w:footnote w:id="3">
    <w:p w14:paraId="00000049" w14:textId="77777777" w:rsidR="00474359" w:rsidRDefault="00364A1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According to the 2020 All-Russian population Census</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color w:val="000000"/>
          <w:sz w:val="20"/>
          <w:szCs w:val="20"/>
        </w:rPr>
        <w:t>– [</w:t>
      </w:r>
      <w:r>
        <w:rPr>
          <w:rFonts w:ascii="Times New Roman" w:eastAsia="Times New Roman" w:hAnsi="Times New Roman" w:cs="Times New Roman"/>
          <w:sz w:val="20"/>
          <w:szCs w:val="20"/>
        </w:rPr>
        <w:t>Website</w:t>
      </w:r>
      <w:r>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sz w:val="20"/>
          <w:szCs w:val="20"/>
        </w:rPr>
        <w:t>Available at</w:t>
      </w:r>
      <w:r>
        <w:rPr>
          <w:rFonts w:ascii="Times New Roman" w:eastAsia="Times New Roman" w:hAnsi="Times New Roman" w:cs="Times New Roman"/>
          <w:color w:val="000000"/>
          <w:sz w:val="20"/>
          <w:szCs w:val="20"/>
        </w:rPr>
        <w:t xml:space="preserve">: </w:t>
      </w:r>
      <w:hyperlink r:id="rId1">
        <w:r>
          <w:rPr>
            <w:rFonts w:ascii="Times New Roman" w:eastAsia="Times New Roman" w:hAnsi="Times New Roman" w:cs="Times New Roman"/>
            <w:color w:val="0000FF"/>
            <w:sz w:val="20"/>
            <w:szCs w:val="20"/>
            <w:u w:val="single"/>
          </w:rPr>
          <w:t>https://rosstat.gov.ru/vpn/2020/Tom5_Nacionalnyj_sostav_i_vladenie_yazykami</w:t>
        </w:r>
      </w:hyperlink>
    </w:p>
  </w:footnote>
  <w:footnote w:id="4">
    <w:p w14:paraId="0000004A" w14:textId="77777777" w:rsidR="00474359" w:rsidRDefault="00364A17">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sz w:val="20"/>
          <w:szCs w:val="20"/>
        </w:rPr>
        <w:t xml:space="preserve">RF Constitutional Court Resolution No. 21-P dd. </w:t>
      </w:r>
      <w:r>
        <w:rPr>
          <w:rFonts w:ascii="Times New Roman" w:eastAsia="Times New Roman" w:hAnsi="Times New Roman" w:cs="Times New Roman"/>
          <w:color w:val="000000"/>
          <w:sz w:val="20"/>
          <w:szCs w:val="20"/>
        </w:rPr>
        <w:t>28.05.2019</w:t>
      </w:r>
    </w:p>
  </w:footnote>
  <w:footnote w:id="5">
    <w:p w14:paraId="0000004B" w14:textId="77777777" w:rsidR="00474359" w:rsidRDefault="00364A1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sz w:val="20"/>
          <w:szCs w:val="20"/>
        </w:rPr>
        <w:t xml:space="preserve">RF Constitutional Court Resolution No. 32-P dd. </w:t>
      </w:r>
      <w:r>
        <w:rPr>
          <w:rFonts w:ascii="Times New Roman" w:eastAsia="Times New Roman" w:hAnsi="Times New Roman" w:cs="Times New Roman"/>
          <w:color w:val="000000"/>
          <w:sz w:val="20"/>
          <w:szCs w:val="20"/>
        </w:rPr>
        <w:t>05.07.2021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436FE"/>
    <w:multiLevelType w:val="hybridMultilevel"/>
    <w:tmpl w:val="5A9A3686"/>
    <w:lvl w:ilvl="0" w:tplc="56B49D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8067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359"/>
    <w:rsid w:val="00001150"/>
    <w:rsid w:val="00020A69"/>
    <w:rsid w:val="000415CA"/>
    <w:rsid w:val="000554A2"/>
    <w:rsid w:val="00080D17"/>
    <w:rsid w:val="000B0DD3"/>
    <w:rsid w:val="000F2868"/>
    <w:rsid w:val="00101043"/>
    <w:rsid w:val="00110280"/>
    <w:rsid w:val="00113EAB"/>
    <w:rsid w:val="00114440"/>
    <w:rsid w:val="00126C9E"/>
    <w:rsid w:val="00185CCD"/>
    <w:rsid w:val="0019113C"/>
    <w:rsid w:val="00212D1D"/>
    <w:rsid w:val="002225AE"/>
    <w:rsid w:val="00244BE8"/>
    <w:rsid w:val="00254D8A"/>
    <w:rsid w:val="002727E7"/>
    <w:rsid w:val="002753BE"/>
    <w:rsid w:val="00286AE0"/>
    <w:rsid w:val="00295931"/>
    <w:rsid w:val="00296382"/>
    <w:rsid w:val="002F3C2F"/>
    <w:rsid w:val="0030511B"/>
    <w:rsid w:val="00333EB6"/>
    <w:rsid w:val="003477C7"/>
    <w:rsid w:val="00364A17"/>
    <w:rsid w:val="003A320A"/>
    <w:rsid w:val="003C7805"/>
    <w:rsid w:val="003D1AA1"/>
    <w:rsid w:val="003F1E64"/>
    <w:rsid w:val="00401EAD"/>
    <w:rsid w:val="00412D91"/>
    <w:rsid w:val="004265D9"/>
    <w:rsid w:val="004330C2"/>
    <w:rsid w:val="00474359"/>
    <w:rsid w:val="004806BC"/>
    <w:rsid w:val="0048704E"/>
    <w:rsid w:val="004C2F10"/>
    <w:rsid w:val="005004B7"/>
    <w:rsid w:val="00506331"/>
    <w:rsid w:val="00531B5A"/>
    <w:rsid w:val="00541A08"/>
    <w:rsid w:val="00572ECB"/>
    <w:rsid w:val="005A1005"/>
    <w:rsid w:val="005B6076"/>
    <w:rsid w:val="005C0183"/>
    <w:rsid w:val="0060207B"/>
    <w:rsid w:val="00605CF3"/>
    <w:rsid w:val="006138D2"/>
    <w:rsid w:val="00635C9B"/>
    <w:rsid w:val="00642FEA"/>
    <w:rsid w:val="00660D32"/>
    <w:rsid w:val="006650A7"/>
    <w:rsid w:val="006B259E"/>
    <w:rsid w:val="006C489D"/>
    <w:rsid w:val="006D0518"/>
    <w:rsid w:val="006D64CD"/>
    <w:rsid w:val="006E0F78"/>
    <w:rsid w:val="00701D57"/>
    <w:rsid w:val="007147C8"/>
    <w:rsid w:val="007604AC"/>
    <w:rsid w:val="00775DEB"/>
    <w:rsid w:val="00796F8B"/>
    <w:rsid w:val="007E4B3A"/>
    <w:rsid w:val="007F0492"/>
    <w:rsid w:val="0081148D"/>
    <w:rsid w:val="008443D2"/>
    <w:rsid w:val="008A6A52"/>
    <w:rsid w:val="008A6C64"/>
    <w:rsid w:val="00941A7B"/>
    <w:rsid w:val="009475C9"/>
    <w:rsid w:val="00972F23"/>
    <w:rsid w:val="0098793F"/>
    <w:rsid w:val="00993715"/>
    <w:rsid w:val="009B2F42"/>
    <w:rsid w:val="009B76C6"/>
    <w:rsid w:val="009D79B7"/>
    <w:rsid w:val="00A12FF2"/>
    <w:rsid w:val="00A81029"/>
    <w:rsid w:val="00AA463E"/>
    <w:rsid w:val="00AD164B"/>
    <w:rsid w:val="00AD6823"/>
    <w:rsid w:val="00AF65DE"/>
    <w:rsid w:val="00B02446"/>
    <w:rsid w:val="00B05B7A"/>
    <w:rsid w:val="00B11BCF"/>
    <w:rsid w:val="00B610A5"/>
    <w:rsid w:val="00B77C16"/>
    <w:rsid w:val="00B80F7D"/>
    <w:rsid w:val="00BA0B59"/>
    <w:rsid w:val="00BA30AF"/>
    <w:rsid w:val="00C205CF"/>
    <w:rsid w:val="00C43754"/>
    <w:rsid w:val="00C46D61"/>
    <w:rsid w:val="00C93AD2"/>
    <w:rsid w:val="00CB4F99"/>
    <w:rsid w:val="00CD2002"/>
    <w:rsid w:val="00CD2B16"/>
    <w:rsid w:val="00CD60C1"/>
    <w:rsid w:val="00CD640D"/>
    <w:rsid w:val="00CF2EA7"/>
    <w:rsid w:val="00D07C7D"/>
    <w:rsid w:val="00D13D6A"/>
    <w:rsid w:val="00D644A6"/>
    <w:rsid w:val="00E41043"/>
    <w:rsid w:val="00E56F78"/>
    <w:rsid w:val="00E75480"/>
    <w:rsid w:val="00E77C87"/>
    <w:rsid w:val="00EA2493"/>
    <w:rsid w:val="00ED4A2E"/>
    <w:rsid w:val="00EE484F"/>
    <w:rsid w:val="00EF5487"/>
    <w:rsid w:val="00F434E0"/>
    <w:rsid w:val="00F55537"/>
    <w:rsid w:val="00F80065"/>
    <w:rsid w:val="00F8730C"/>
    <w:rsid w:val="00FA357B"/>
    <w:rsid w:val="00FA36CC"/>
    <w:rsid w:val="00FC6CEA"/>
    <w:rsid w:val="00FD19F6"/>
    <w:rsid w:val="00FD70C1"/>
    <w:rsid w:val="00FD7285"/>
    <w:rsid w:val="00FF465F"/>
    <w:rsid w:val="00FF5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5165F"/>
  <w15:docId w15:val="{26F58E4B-ACEB-2E48-84EF-8FCCD66C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108" w:after="108" w:line="240" w:lineRule="auto"/>
      <w:jc w:val="center"/>
      <w:outlineLvl w:val="0"/>
    </w:pPr>
    <w:rPr>
      <w:rFonts w:ascii="Times" w:eastAsia="Times" w:hAnsi="Times" w:cs="Times"/>
      <w:b/>
      <w:color w:val="26282F"/>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A30AF"/>
    <w:pPr>
      <w:ind w:left="720"/>
      <w:contextualSpacing/>
    </w:pPr>
  </w:style>
  <w:style w:type="character" w:customStyle="1" w:styleId="apple-converted-space">
    <w:name w:val="apple-converted-space"/>
    <w:basedOn w:val="DefaultParagraphFont"/>
    <w:rsid w:val="00CF2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236">
      <w:bodyDiv w:val="1"/>
      <w:marLeft w:val="0"/>
      <w:marRight w:val="0"/>
      <w:marTop w:val="0"/>
      <w:marBottom w:val="0"/>
      <w:divBdr>
        <w:top w:val="none" w:sz="0" w:space="0" w:color="auto"/>
        <w:left w:val="none" w:sz="0" w:space="0" w:color="auto"/>
        <w:bottom w:val="none" w:sz="0" w:space="0" w:color="auto"/>
        <w:right w:val="none" w:sz="0" w:space="0" w:color="auto"/>
      </w:divBdr>
    </w:div>
    <w:div w:id="1055395495">
      <w:bodyDiv w:val="1"/>
      <w:marLeft w:val="0"/>
      <w:marRight w:val="0"/>
      <w:marTop w:val="0"/>
      <w:marBottom w:val="0"/>
      <w:divBdr>
        <w:top w:val="none" w:sz="0" w:space="0" w:color="auto"/>
        <w:left w:val="none" w:sz="0" w:space="0" w:color="auto"/>
        <w:bottom w:val="none" w:sz="0" w:space="0" w:color="auto"/>
        <w:right w:val="none" w:sz="0" w:space="0" w:color="auto"/>
      </w:divBdr>
    </w:div>
    <w:div w:id="1714379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rosstat.gov.ru/vpn/2020/Tom5_Nacionalnyj_sostav_i_vladenie_yazyk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Props1.xml><?xml version="1.0" encoding="utf-8"?>
<ds:datastoreItem xmlns:ds="http://schemas.openxmlformats.org/officeDocument/2006/customXml" ds:itemID="{F71F5C69-BCD8-4866-92E7-AC758978979C}"/>
</file>

<file path=customXml/itemProps2.xml><?xml version="1.0" encoding="utf-8"?>
<ds:datastoreItem xmlns:ds="http://schemas.openxmlformats.org/officeDocument/2006/customXml" ds:itemID="{FADA81FF-0996-457D-94CD-33FE1D5FF163}"/>
</file>

<file path=customXml/itemProps3.xml><?xml version="1.0" encoding="utf-8"?>
<ds:datastoreItem xmlns:ds="http://schemas.openxmlformats.org/officeDocument/2006/customXml" ds:itemID="{5A24C7B8-8369-43B1-96CF-44D81201CC2D}"/>
</file>

<file path=docProps/app.xml><?xml version="1.0" encoding="utf-8"?>
<Properties xmlns="http://schemas.openxmlformats.org/officeDocument/2006/extended-properties" xmlns:vt="http://schemas.openxmlformats.org/officeDocument/2006/docPropsVTypes">
  <Template>Normal.dotm</Template>
  <TotalTime>1</TotalTime>
  <Pages>7</Pages>
  <Words>4063</Words>
  <Characters>23162</Characters>
  <Application>Microsoft Office Word</Application>
  <DocSecurity>4</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Belen Rodriguez de Alba Freiria</cp:lastModifiedBy>
  <cp:revision>2</cp:revision>
  <cp:lastPrinted>2024-02-08T06:04:00Z</cp:lastPrinted>
  <dcterms:created xsi:type="dcterms:W3CDTF">2024-02-08T23:15:00Z</dcterms:created>
  <dcterms:modified xsi:type="dcterms:W3CDTF">2024-02-08T23:15:00Z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y fmtid="{D5CDD505-2E9C-101B-9397-08002B2CF9AE}" pid="3" name="MediaServiceImageTags">
    <vt:lpwstr/>
  </property>
</Properties>
</file>