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DB39" w14:textId="77777777" w:rsidR="0078594F" w:rsidRPr="007A571C" w:rsidRDefault="0078594F" w:rsidP="0078594F">
      <w:pPr>
        <w:spacing w:before="120" w:after="120"/>
        <w:jc w:val="center"/>
        <w:rPr>
          <w:rFonts w:cs="Arial"/>
          <w:b/>
        </w:rPr>
      </w:pPr>
    </w:p>
    <w:p w14:paraId="26CC1651" w14:textId="77777777" w:rsidR="0078594F" w:rsidRPr="007A571C" w:rsidRDefault="0078594F" w:rsidP="0078594F">
      <w:pPr>
        <w:spacing w:before="120" w:after="120"/>
        <w:jc w:val="center"/>
        <w:rPr>
          <w:rFonts w:cs="Arial"/>
          <w:b/>
        </w:rPr>
      </w:pPr>
    </w:p>
    <w:p w14:paraId="7E80D798" w14:textId="77777777" w:rsidR="0078594F" w:rsidRPr="007A571C" w:rsidRDefault="0078594F" w:rsidP="0078594F">
      <w:pPr>
        <w:spacing w:before="120" w:after="120"/>
        <w:jc w:val="center"/>
        <w:rPr>
          <w:rFonts w:cs="Arial"/>
          <w:b/>
        </w:rPr>
      </w:pPr>
      <w:r w:rsidRPr="007A571C">
        <w:rPr>
          <w:rFonts w:cs="Arial"/>
          <w:noProof/>
        </w:rPr>
        <w:drawing>
          <wp:anchor distT="0" distB="0" distL="114300" distR="114300" simplePos="0" relativeHeight="251659264" behindDoc="0" locked="0" layoutInCell="1" allowOverlap="0" wp14:anchorId="16BF41FD" wp14:editId="3B89CB7C">
            <wp:simplePos x="0" y="0"/>
            <wp:positionH relativeFrom="column">
              <wp:posOffset>2451100</wp:posOffset>
            </wp:positionH>
            <wp:positionV relativeFrom="paragraph">
              <wp:posOffset>142875</wp:posOffset>
            </wp:positionV>
            <wp:extent cx="981710" cy="1143000"/>
            <wp:effectExtent l="0" t="0" r="8890" b="0"/>
            <wp:wrapNone/>
            <wp:docPr id="6" name="Picture 6" descr="afnAug17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nAug17_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BEEEF" w14:textId="77777777" w:rsidR="0078594F" w:rsidRPr="007A571C" w:rsidRDefault="0078594F" w:rsidP="0078594F">
      <w:pPr>
        <w:spacing w:before="120" w:after="120"/>
        <w:jc w:val="center"/>
        <w:rPr>
          <w:rFonts w:cs="Arial"/>
          <w:b/>
        </w:rPr>
      </w:pPr>
    </w:p>
    <w:p w14:paraId="236A2576" w14:textId="77777777" w:rsidR="0078594F" w:rsidRPr="007A571C" w:rsidRDefault="0078594F" w:rsidP="0078594F">
      <w:pPr>
        <w:spacing w:before="120" w:after="120"/>
        <w:jc w:val="center"/>
        <w:rPr>
          <w:rFonts w:cs="Arial"/>
          <w:b/>
        </w:rPr>
      </w:pPr>
    </w:p>
    <w:p w14:paraId="3A2BE327" w14:textId="77777777" w:rsidR="0078594F" w:rsidRPr="007A571C" w:rsidRDefault="0078594F" w:rsidP="0078594F">
      <w:pPr>
        <w:spacing w:before="120" w:after="120"/>
        <w:jc w:val="center"/>
        <w:rPr>
          <w:rFonts w:cs="Arial"/>
          <w:b/>
        </w:rPr>
      </w:pPr>
    </w:p>
    <w:p w14:paraId="40B62D5A" w14:textId="77777777" w:rsidR="0078594F" w:rsidRPr="007A571C" w:rsidRDefault="0078594F" w:rsidP="0078594F">
      <w:pPr>
        <w:spacing w:before="120" w:after="120"/>
        <w:jc w:val="center"/>
        <w:rPr>
          <w:rFonts w:cs="Arial"/>
          <w:b/>
          <w:sz w:val="32"/>
          <w:szCs w:val="32"/>
        </w:rPr>
      </w:pPr>
    </w:p>
    <w:p w14:paraId="27F6BBE6" w14:textId="77777777" w:rsidR="0078594F" w:rsidRPr="007A571C" w:rsidRDefault="0078594F" w:rsidP="0078594F">
      <w:pPr>
        <w:spacing w:before="120" w:after="120"/>
        <w:jc w:val="center"/>
        <w:rPr>
          <w:rFonts w:cs="Arial"/>
          <w:b/>
          <w:sz w:val="32"/>
          <w:szCs w:val="32"/>
        </w:rPr>
      </w:pPr>
    </w:p>
    <w:p w14:paraId="0DB5C467" w14:textId="082BF760" w:rsidR="0078594F" w:rsidRPr="007A571C" w:rsidRDefault="0078594F" w:rsidP="0078594F">
      <w:pPr>
        <w:spacing w:before="120" w:after="120"/>
        <w:jc w:val="center"/>
        <w:rPr>
          <w:rFonts w:cs="Arial"/>
          <w:b/>
          <w:sz w:val="32"/>
          <w:szCs w:val="32"/>
        </w:rPr>
      </w:pPr>
      <w:r w:rsidRPr="007A571C">
        <w:rPr>
          <w:rFonts w:cs="Arial"/>
          <w:b/>
          <w:sz w:val="32"/>
          <w:szCs w:val="32"/>
        </w:rPr>
        <w:t xml:space="preserve">Assembly of First Nations </w:t>
      </w:r>
    </w:p>
    <w:p w14:paraId="113C62BC" w14:textId="58859F85" w:rsidR="0078594F" w:rsidRPr="007A571C" w:rsidRDefault="0078594F" w:rsidP="0078594F">
      <w:pPr>
        <w:spacing w:before="120" w:after="120"/>
        <w:jc w:val="center"/>
        <w:rPr>
          <w:rFonts w:cs="Arial"/>
          <w:b/>
          <w:sz w:val="28"/>
          <w:szCs w:val="28"/>
        </w:rPr>
      </w:pPr>
      <w:r w:rsidRPr="007A571C">
        <w:rPr>
          <w:rFonts w:cs="Arial"/>
          <w:b/>
          <w:sz w:val="28"/>
          <w:szCs w:val="28"/>
        </w:rPr>
        <w:t xml:space="preserve">Submission to the </w:t>
      </w:r>
      <w:r>
        <w:rPr>
          <w:rFonts w:cs="Arial"/>
          <w:b/>
          <w:sz w:val="28"/>
          <w:szCs w:val="28"/>
        </w:rPr>
        <w:t>Office of the</w:t>
      </w:r>
      <w:r w:rsidR="000022C9">
        <w:rPr>
          <w:rFonts w:cs="Arial"/>
          <w:b/>
          <w:sz w:val="28"/>
          <w:szCs w:val="28"/>
        </w:rPr>
        <w:t xml:space="preserve"> High Commissioner for</w:t>
      </w:r>
      <w:r>
        <w:rPr>
          <w:rFonts w:cs="Arial"/>
          <w:b/>
          <w:sz w:val="28"/>
          <w:szCs w:val="28"/>
        </w:rPr>
        <w:t xml:space="preserve"> Human Rights </w:t>
      </w:r>
    </w:p>
    <w:p w14:paraId="54A48C6E" w14:textId="77777777" w:rsidR="0078594F" w:rsidRPr="007A571C" w:rsidRDefault="0078594F" w:rsidP="0078594F">
      <w:pPr>
        <w:spacing w:before="120" w:after="120"/>
        <w:jc w:val="center"/>
        <w:rPr>
          <w:rFonts w:cs="Arial"/>
          <w:b/>
          <w:sz w:val="28"/>
          <w:szCs w:val="28"/>
        </w:rPr>
      </w:pPr>
    </w:p>
    <w:p w14:paraId="47AC3266" w14:textId="0F1F377F" w:rsidR="0078594F" w:rsidRPr="007A571C" w:rsidRDefault="0078594F" w:rsidP="0078594F">
      <w:pPr>
        <w:spacing w:before="120" w:after="120"/>
        <w:jc w:val="center"/>
        <w:rPr>
          <w:rFonts w:cs="Arial"/>
          <w:b/>
          <w:sz w:val="28"/>
          <w:szCs w:val="28"/>
        </w:rPr>
      </w:pPr>
      <w:r w:rsidRPr="007A571C">
        <w:rPr>
          <w:rFonts w:cs="Arial"/>
          <w:b/>
          <w:sz w:val="28"/>
          <w:szCs w:val="28"/>
        </w:rPr>
        <w:t xml:space="preserve">RE: </w:t>
      </w:r>
      <w:r w:rsidR="000022C9">
        <w:rPr>
          <w:rFonts w:cs="Arial"/>
          <w:b/>
          <w:sz w:val="28"/>
          <w:szCs w:val="28"/>
        </w:rPr>
        <w:t>Call for Inputs on Existing Procedures on the Participation of Indigenous Peoples at the United Nations</w:t>
      </w:r>
    </w:p>
    <w:p w14:paraId="3416561C" w14:textId="77777777" w:rsidR="0078594F" w:rsidRPr="007A571C" w:rsidRDefault="0078594F" w:rsidP="0078594F">
      <w:pPr>
        <w:spacing w:before="120" w:after="120"/>
        <w:jc w:val="center"/>
        <w:rPr>
          <w:rFonts w:cs="Arial"/>
          <w:b/>
        </w:rPr>
      </w:pPr>
    </w:p>
    <w:p w14:paraId="05CBDE3B" w14:textId="77777777" w:rsidR="0078594F" w:rsidRPr="007A571C" w:rsidRDefault="0078594F" w:rsidP="0078594F">
      <w:pPr>
        <w:spacing w:before="120" w:after="120"/>
        <w:jc w:val="center"/>
        <w:rPr>
          <w:rFonts w:cs="Arial"/>
          <w:bCs/>
        </w:rPr>
      </w:pPr>
    </w:p>
    <w:p w14:paraId="79192D03" w14:textId="585C69AA" w:rsidR="0078594F" w:rsidRPr="007A571C" w:rsidRDefault="000022C9" w:rsidP="0078594F">
      <w:pPr>
        <w:spacing w:before="120" w:after="120"/>
        <w:jc w:val="center"/>
        <w:rPr>
          <w:rFonts w:cs="Arial"/>
          <w:bCs/>
        </w:rPr>
      </w:pPr>
      <w:r>
        <w:rPr>
          <w:rFonts w:cs="Arial"/>
          <w:bCs/>
        </w:rPr>
        <w:t>May 10, 2024</w:t>
      </w:r>
    </w:p>
    <w:p w14:paraId="55E0B30A" w14:textId="77777777" w:rsidR="0078594F" w:rsidRPr="007A571C" w:rsidRDefault="0078594F" w:rsidP="0078594F">
      <w:pPr>
        <w:spacing w:before="120" w:after="120"/>
        <w:jc w:val="center"/>
        <w:rPr>
          <w:rFonts w:cs="Arial"/>
          <w:bCs/>
        </w:rPr>
      </w:pPr>
    </w:p>
    <w:p w14:paraId="1AEAD810" w14:textId="3E6FA179" w:rsidR="000022C9" w:rsidRDefault="0078594F" w:rsidP="000022C9">
      <w:pPr>
        <w:spacing w:after="160" w:line="259" w:lineRule="auto"/>
        <w:rPr>
          <w:rFonts w:eastAsia="Calibri" w:cs="Arial"/>
          <w:b/>
          <w:bCs/>
        </w:rPr>
      </w:pPr>
      <w:r w:rsidRPr="007A571C">
        <w:rPr>
          <w:rFonts w:eastAsia="Calibri" w:cs="Arial"/>
          <w:b/>
          <w:bCs/>
        </w:rPr>
        <w:br w:type="page"/>
      </w:r>
    </w:p>
    <w:p w14:paraId="1D509A5C" w14:textId="6C3B4A97" w:rsidR="000022C9" w:rsidRPr="000022C9" w:rsidRDefault="000022C9" w:rsidP="000022C9">
      <w:pPr>
        <w:spacing w:after="160" w:line="259" w:lineRule="auto"/>
        <w:rPr>
          <w:rFonts w:ascii="Arial" w:eastAsia="Calibri" w:hAnsi="Arial" w:cs="Arial"/>
          <w:sz w:val="24"/>
          <w:u w:val="single"/>
        </w:rPr>
      </w:pPr>
      <w:r w:rsidRPr="000022C9">
        <w:rPr>
          <w:rFonts w:ascii="Arial" w:eastAsia="Calibri" w:hAnsi="Arial" w:cs="Arial"/>
          <w:sz w:val="24"/>
          <w:u w:val="single"/>
        </w:rPr>
        <w:lastRenderedPageBreak/>
        <w:t xml:space="preserve">About the Assembly of First Nations </w:t>
      </w:r>
    </w:p>
    <w:p w14:paraId="325E5E84" w14:textId="7E6ADF65" w:rsidR="000022C9" w:rsidRPr="000022C9" w:rsidRDefault="000022C9" w:rsidP="000022C9">
      <w:pPr>
        <w:spacing w:after="160" w:line="259" w:lineRule="auto"/>
        <w:rPr>
          <w:rFonts w:ascii="Arial" w:eastAsia="Calibri" w:hAnsi="Arial" w:cs="Arial"/>
          <w:sz w:val="24"/>
        </w:rPr>
      </w:pPr>
      <w:r w:rsidRPr="000022C9">
        <w:rPr>
          <w:rFonts w:ascii="Arial" w:eastAsia="Calibri" w:hAnsi="Arial" w:cs="Arial"/>
          <w:sz w:val="24"/>
        </w:rPr>
        <w:t xml:space="preserve">The </w:t>
      </w:r>
      <w:r w:rsidR="00F1288C">
        <w:rPr>
          <w:rFonts w:ascii="Arial" w:eastAsia="Calibri" w:hAnsi="Arial" w:cs="Arial"/>
          <w:sz w:val="24"/>
        </w:rPr>
        <w:t>Assembly of First Nations (</w:t>
      </w:r>
      <w:r w:rsidRPr="000022C9">
        <w:rPr>
          <w:rFonts w:ascii="Arial" w:eastAsia="Calibri" w:hAnsi="Arial" w:cs="Arial"/>
          <w:sz w:val="24"/>
        </w:rPr>
        <w:t>AFN</w:t>
      </w:r>
      <w:r w:rsidR="00F1288C">
        <w:rPr>
          <w:rFonts w:ascii="Arial" w:eastAsia="Calibri" w:hAnsi="Arial" w:cs="Arial"/>
          <w:sz w:val="24"/>
        </w:rPr>
        <w:t>)</w:t>
      </w:r>
      <w:r w:rsidRPr="000022C9">
        <w:rPr>
          <w:rFonts w:ascii="Arial" w:eastAsia="Calibri" w:hAnsi="Arial" w:cs="Arial"/>
          <w:sz w:val="24"/>
        </w:rPr>
        <w:t xml:space="preserve"> is a national advocacy organization that works to advance the collective aspirations of First Nations individuals and communities across Canada on matters of national or international nature and concern. The AFN receives mandates and directives through resolutions directed and supported by the First Nations-in-Assembly (elected Chiefs or proxies from member First Nations). In addition to the direction provided by Chiefs of each member First Nation, the AFN is guided by an Executive Committee consisting of an elected National Chief and Regional Chiefs from each province and territory.</w:t>
      </w:r>
    </w:p>
    <w:p w14:paraId="5B6AD326" w14:textId="3F6182FC" w:rsidR="002A50FC" w:rsidRPr="000022C9" w:rsidRDefault="002A50FC" w:rsidP="000022C9">
      <w:pPr>
        <w:rPr>
          <w:rFonts w:ascii="Arial" w:hAnsi="Arial" w:cs="Arial"/>
          <w:sz w:val="24"/>
          <w:u w:val="single"/>
        </w:rPr>
      </w:pPr>
      <w:r w:rsidRPr="000022C9">
        <w:rPr>
          <w:rFonts w:ascii="Arial" w:hAnsi="Arial" w:cs="Arial"/>
          <w:sz w:val="24"/>
          <w:u w:val="single"/>
        </w:rPr>
        <w:t>Existing procedures:</w:t>
      </w:r>
    </w:p>
    <w:p w14:paraId="2C332DA0" w14:textId="74B4EA5A" w:rsidR="002A50FC" w:rsidRPr="00A50043" w:rsidRDefault="000022C9" w:rsidP="002A50FC">
      <w:pPr>
        <w:spacing w:line="240" w:lineRule="auto"/>
        <w:rPr>
          <w:rFonts w:ascii="Arial" w:hAnsi="Arial" w:cs="Arial"/>
          <w:sz w:val="24"/>
        </w:rPr>
      </w:pPr>
      <w:r w:rsidRPr="000022C9">
        <w:rPr>
          <w:rFonts w:ascii="Arial" w:hAnsi="Arial" w:cs="Arial"/>
          <w:b/>
          <w:bCs/>
          <w:sz w:val="24"/>
        </w:rPr>
        <w:t>First Nations</w:t>
      </w:r>
      <w:r w:rsidR="002A50FC" w:rsidRPr="000022C9">
        <w:rPr>
          <w:rFonts w:ascii="Arial" w:hAnsi="Arial" w:cs="Arial"/>
          <w:b/>
          <w:bCs/>
          <w:sz w:val="24"/>
        </w:rPr>
        <w:t xml:space="preserve"> currently participate in various UN meetings</w:t>
      </w:r>
      <w:r>
        <w:rPr>
          <w:rFonts w:ascii="Arial" w:hAnsi="Arial" w:cs="Arial"/>
          <w:b/>
          <w:bCs/>
          <w:sz w:val="24"/>
        </w:rPr>
        <w:t xml:space="preserve">. </w:t>
      </w:r>
      <w:r w:rsidR="002A50FC" w:rsidRPr="000022C9">
        <w:rPr>
          <w:rFonts w:ascii="Arial" w:hAnsi="Arial" w:cs="Arial"/>
          <w:sz w:val="24"/>
        </w:rPr>
        <w:t xml:space="preserve">However, </w:t>
      </w:r>
      <w:r>
        <w:rPr>
          <w:rFonts w:ascii="Arial" w:hAnsi="Arial" w:cs="Arial"/>
          <w:sz w:val="24"/>
        </w:rPr>
        <w:t>First Nations</w:t>
      </w:r>
      <w:r w:rsidR="002A50FC" w:rsidRPr="000022C9">
        <w:rPr>
          <w:rFonts w:ascii="Arial" w:hAnsi="Arial" w:cs="Arial"/>
          <w:sz w:val="24"/>
        </w:rPr>
        <w:t xml:space="preserve"> participation is limited and they are often classified as </w:t>
      </w:r>
      <w:r w:rsidR="00F1288C">
        <w:rPr>
          <w:rFonts w:ascii="Arial" w:hAnsi="Arial" w:cs="Arial"/>
          <w:sz w:val="24"/>
        </w:rPr>
        <w:t>Non-Government Organizations (</w:t>
      </w:r>
      <w:r w:rsidR="002A50FC" w:rsidRPr="000022C9">
        <w:rPr>
          <w:rFonts w:ascii="Arial" w:hAnsi="Arial" w:cs="Arial"/>
          <w:sz w:val="24"/>
        </w:rPr>
        <w:t>NGOs</w:t>
      </w:r>
      <w:r w:rsidR="00F1288C">
        <w:rPr>
          <w:rFonts w:ascii="Arial" w:hAnsi="Arial" w:cs="Arial"/>
          <w:sz w:val="24"/>
        </w:rPr>
        <w:t>)</w:t>
      </w:r>
      <w:r w:rsidR="002A50FC" w:rsidRPr="000022C9">
        <w:rPr>
          <w:rFonts w:ascii="Arial" w:hAnsi="Arial" w:cs="Arial"/>
          <w:sz w:val="24"/>
        </w:rPr>
        <w:t xml:space="preserve"> or Indigenous organizations, rather than as Indigenous Nations. This classification fails to recognize the </w:t>
      </w:r>
      <w:r>
        <w:rPr>
          <w:rFonts w:ascii="Arial" w:hAnsi="Arial" w:cs="Arial"/>
          <w:sz w:val="24"/>
        </w:rPr>
        <w:t>I</w:t>
      </w:r>
      <w:r w:rsidR="002A50FC" w:rsidRPr="000022C9">
        <w:rPr>
          <w:rFonts w:ascii="Arial" w:hAnsi="Arial" w:cs="Arial"/>
          <w:sz w:val="24"/>
        </w:rPr>
        <w:t xml:space="preserve">nherent rights and sovereignty of Indigenous Peoples and their distinct status within </w:t>
      </w:r>
      <w:r w:rsidR="002A50FC" w:rsidRPr="00A50043">
        <w:rPr>
          <w:rFonts w:ascii="Arial" w:hAnsi="Arial" w:cs="Arial"/>
          <w:sz w:val="24"/>
        </w:rPr>
        <w:t>the international community.</w:t>
      </w:r>
    </w:p>
    <w:p w14:paraId="426A1E47" w14:textId="46633414" w:rsidR="002A50FC" w:rsidRPr="00A50043" w:rsidRDefault="002A50FC" w:rsidP="002A50FC">
      <w:pPr>
        <w:spacing w:line="240" w:lineRule="auto"/>
        <w:rPr>
          <w:rFonts w:ascii="Arial" w:hAnsi="Arial" w:cs="Arial"/>
          <w:sz w:val="24"/>
        </w:rPr>
      </w:pPr>
      <w:r w:rsidRPr="00A50043">
        <w:rPr>
          <w:rFonts w:ascii="Arial" w:hAnsi="Arial" w:cs="Arial"/>
          <w:b/>
          <w:bCs/>
          <w:sz w:val="24"/>
        </w:rPr>
        <w:t xml:space="preserve">The modalities of </w:t>
      </w:r>
      <w:r w:rsidR="000022C9" w:rsidRPr="00A50043">
        <w:rPr>
          <w:rFonts w:ascii="Arial" w:hAnsi="Arial" w:cs="Arial"/>
          <w:b/>
          <w:bCs/>
          <w:sz w:val="24"/>
        </w:rPr>
        <w:t>First Nation</w:t>
      </w:r>
      <w:r w:rsidRPr="00A50043">
        <w:rPr>
          <w:rFonts w:ascii="Arial" w:hAnsi="Arial" w:cs="Arial"/>
          <w:b/>
          <w:bCs/>
          <w:sz w:val="24"/>
        </w:rPr>
        <w:t>s' participation vary across UN entities.</w:t>
      </w:r>
      <w:r w:rsidRPr="00A50043">
        <w:rPr>
          <w:rFonts w:ascii="Arial" w:hAnsi="Arial" w:cs="Arial"/>
          <w:sz w:val="24"/>
        </w:rPr>
        <w:t xml:space="preserve"> </w:t>
      </w:r>
      <w:r w:rsidR="004B5956">
        <w:rPr>
          <w:rFonts w:ascii="Arial" w:hAnsi="Arial" w:cs="Arial"/>
          <w:sz w:val="24"/>
        </w:rPr>
        <w:t>At</w:t>
      </w:r>
      <w:r w:rsidR="004B5956" w:rsidRPr="00A50043">
        <w:rPr>
          <w:rFonts w:ascii="Arial" w:hAnsi="Arial" w:cs="Arial"/>
          <w:sz w:val="24"/>
        </w:rPr>
        <w:t xml:space="preserve"> </w:t>
      </w:r>
      <w:r w:rsidRPr="00A50043">
        <w:rPr>
          <w:rFonts w:ascii="Arial" w:hAnsi="Arial" w:cs="Arial"/>
          <w:sz w:val="24"/>
        </w:rPr>
        <w:t xml:space="preserve">some meetings, </w:t>
      </w:r>
      <w:r w:rsidR="000022C9" w:rsidRPr="00A50043">
        <w:rPr>
          <w:rFonts w:ascii="Arial" w:hAnsi="Arial" w:cs="Arial"/>
          <w:sz w:val="24"/>
        </w:rPr>
        <w:t>First Nations</w:t>
      </w:r>
      <w:r w:rsidRPr="00A50043">
        <w:rPr>
          <w:rFonts w:ascii="Arial" w:hAnsi="Arial" w:cs="Arial"/>
          <w:sz w:val="24"/>
        </w:rPr>
        <w:t xml:space="preserve"> can attend, make statements, and organize side events, </w:t>
      </w:r>
      <w:r w:rsidR="004B5956">
        <w:rPr>
          <w:rFonts w:ascii="Arial" w:hAnsi="Arial" w:cs="Arial"/>
          <w:sz w:val="24"/>
        </w:rPr>
        <w:t>yet</w:t>
      </w:r>
      <w:r w:rsidR="004B5956" w:rsidRPr="00A50043">
        <w:rPr>
          <w:rFonts w:ascii="Arial" w:hAnsi="Arial" w:cs="Arial"/>
          <w:sz w:val="24"/>
        </w:rPr>
        <w:t xml:space="preserve"> </w:t>
      </w:r>
      <w:r w:rsidRPr="00A50043">
        <w:rPr>
          <w:rFonts w:ascii="Arial" w:hAnsi="Arial" w:cs="Arial"/>
          <w:sz w:val="24"/>
        </w:rPr>
        <w:t xml:space="preserve">their ability to influence outcomes is restricted. </w:t>
      </w:r>
      <w:r w:rsidR="000022C9" w:rsidRPr="00A50043">
        <w:rPr>
          <w:rFonts w:ascii="Arial" w:hAnsi="Arial" w:cs="Arial"/>
          <w:sz w:val="24"/>
        </w:rPr>
        <w:t>M</w:t>
      </w:r>
      <w:r w:rsidRPr="00A50043">
        <w:rPr>
          <w:rFonts w:ascii="Arial" w:hAnsi="Arial" w:cs="Arial"/>
          <w:sz w:val="24"/>
        </w:rPr>
        <w:t xml:space="preserve">eaningful, inclusive, and safe participation </w:t>
      </w:r>
      <w:r w:rsidR="004B5956">
        <w:rPr>
          <w:rFonts w:ascii="Arial" w:hAnsi="Arial" w:cs="Arial"/>
          <w:sz w:val="24"/>
        </w:rPr>
        <w:t>continues to be</w:t>
      </w:r>
      <w:r w:rsidR="004B5956" w:rsidRPr="00A50043">
        <w:rPr>
          <w:rFonts w:ascii="Arial" w:hAnsi="Arial" w:cs="Arial"/>
          <w:sz w:val="24"/>
        </w:rPr>
        <w:t xml:space="preserve"> </w:t>
      </w:r>
      <w:r w:rsidRPr="00A50043">
        <w:rPr>
          <w:rFonts w:ascii="Arial" w:hAnsi="Arial" w:cs="Arial"/>
          <w:sz w:val="24"/>
        </w:rPr>
        <w:t xml:space="preserve">a challenge. </w:t>
      </w:r>
      <w:r w:rsidR="000022C9" w:rsidRPr="00A50043">
        <w:rPr>
          <w:rFonts w:ascii="Arial" w:hAnsi="Arial" w:cs="Arial"/>
          <w:sz w:val="24"/>
        </w:rPr>
        <w:t>First Nations</w:t>
      </w:r>
      <w:r w:rsidRPr="00A50043">
        <w:rPr>
          <w:rFonts w:ascii="Arial" w:hAnsi="Arial" w:cs="Arial"/>
          <w:sz w:val="24"/>
        </w:rPr>
        <w:t xml:space="preserve"> often face barriers such as limited financial resources, visa restrictions, and language barriers</w:t>
      </w:r>
      <w:r w:rsidR="004B5956">
        <w:rPr>
          <w:rFonts w:ascii="Arial" w:hAnsi="Arial" w:cs="Arial"/>
          <w:sz w:val="24"/>
        </w:rPr>
        <w:t>,</w:t>
      </w:r>
      <w:r w:rsidRPr="00A50043">
        <w:rPr>
          <w:rFonts w:ascii="Arial" w:hAnsi="Arial" w:cs="Arial"/>
          <w:sz w:val="24"/>
        </w:rPr>
        <w:t xml:space="preserve"> </w:t>
      </w:r>
      <w:r w:rsidR="004B5956">
        <w:rPr>
          <w:rFonts w:ascii="Arial" w:hAnsi="Arial" w:cs="Arial"/>
          <w:sz w:val="24"/>
        </w:rPr>
        <w:t>which</w:t>
      </w:r>
      <w:r w:rsidR="004B5956" w:rsidRPr="00A50043">
        <w:rPr>
          <w:rFonts w:ascii="Arial" w:hAnsi="Arial" w:cs="Arial"/>
          <w:sz w:val="24"/>
        </w:rPr>
        <w:t xml:space="preserve"> </w:t>
      </w:r>
      <w:r w:rsidRPr="00A50043">
        <w:rPr>
          <w:rFonts w:ascii="Arial" w:hAnsi="Arial" w:cs="Arial"/>
          <w:sz w:val="24"/>
        </w:rPr>
        <w:t>prevent them from fully engaging in UN processes.</w:t>
      </w:r>
    </w:p>
    <w:p w14:paraId="7C186ABF" w14:textId="41B4EB3B" w:rsidR="002A50FC" w:rsidRPr="00A50043" w:rsidRDefault="002A50FC" w:rsidP="002A50FC">
      <w:pPr>
        <w:spacing w:line="240" w:lineRule="auto"/>
        <w:rPr>
          <w:rFonts w:ascii="Arial" w:hAnsi="Arial" w:cs="Arial"/>
          <w:sz w:val="24"/>
        </w:rPr>
      </w:pPr>
      <w:r w:rsidRPr="00A50043">
        <w:rPr>
          <w:rFonts w:ascii="Arial" w:hAnsi="Arial" w:cs="Arial"/>
          <w:b/>
          <w:bCs/>
          <w:sz w:val="24"/>
        </w:rPr>
        <w:t>Accreditation criteria for Indigenous participants vary across UN entities, with some allowing participation of Indigenous organizations and others requiring NGO status.</w:t>
      </w:r>
      <w:r w:rsidRPr="00A50043">
        <w:rPr>
          <w:rFonts w:ascii="Arial" w:hAnsi="Arial" w:cs="Arial"/>
          <w:sz w:val="24"/>
        </w:rPr>
        <w:t xml:space="preserve"> This inconsistency </w:t>
      </w:r>
      <w:r w:rsidR="004B5956">
        <w:rPr>
          <w:rFonts w:ascii="Arial" w:hAnsi="Arial" w:cs="Arial"/>
          <w:sz w:val="24"/>
        </w:rPr>
        <w:t>causes</w:t>
      </w:r>
      <w:r w:rsidR="004B5956" w:rsidRPr="00A50043">
        <w:rPr>
          <w:rFonts w:ascii="Arial" w:hAnsi="Arial" w:cs="Arial"/>
          <w:sz w:val="24"/>
        </w:rPr>
        <w:t xml:space="preserve"> </w:t>
      </w:r>
      <w:r w:rsidRPr="00A50043">
        <w:rPr>
          <w:rFonts w:ascii="Arial" w:hAnsi="Arial" w:cs="Arial"/>
          <w:sz w:val="24"/>
        </w:rPr>
        <w:t>confusion and hinders the effective</w:t>
      </w:r>
      <w:r w:rsidR="00A50043" w:rsidRPr="00A50043">
        <w:rPr>
          <w:rFonts w:ascii="Arial" w:hAnsi="Arial" w:cs="Arial"/>
          <w:sz w:val="24"/>
        </w:rPr>
        <w:t xml:space="preserve"> </w:t>
      </w:r>
      <w:r w:rsidRPr="00A50043">
        <w:rPr>
          <w:rFonts w:ascii="Arial" w:hAnsi="Arial" w:cs="Arial"/>
          <w:sz w:val="24"/>
        </w:rPr>
        <w:t>participatio</w:t>
      </w:r>
      <w:r w:rsidR="00A50043" w:rsidRPr="00A50043">
        <w:rPr>
          <w:rFonts w:ascii="Arial" w:hAnsi="Arial" w:cs="Arial"/>
          <w:sz w:val="24"/>
        </w:rPr>
        <w:t>n</w:t>
      </w:r>
      <w:r w:rsidR="004B5956">
        <w:rPr>
          <w:rFonts w:ascii="Arial" w:hAnsi="Arial" w:cs="Arial"/>
          <w:sz w:val="24"/>
        </w:rPr>
        <w:t xml:space="preserve"> by </w:t>
      </w:r>
      <w:r w:rsidR="004B5956" w:rsidRPr="00A50043">
        <w:rPr>
          <w:rFonts w:ascii="Arial" w:hAnsi="Arial" w:cs="Arial"/>
          <w:sz w:val="24"/>
        </w:rPr>
        <w:t>First Nations</w:t>
      </w:r>
      <w:r w:rsidRPr="00A50043">
        <w:rPr>
          <w:rFonts w:ascii="Arial" w:hAnsi="Arial" w:cs="Arial"/>
          <w:sz w:val="24"/>
        </w:rPr>
        <w:t xml:space="preserve">. Furthermore, the participation of Indigenous women, youth, and persons with disabilities is not consistently guaranteed, despite </w:t>
      </w:r>
      <w:r w:rsidR="004B5956">
        <w:rPr>
          <w:rFonts w:ascii="Arial" w:hAnsi="Arial" w:cs="Arial"/>
          <w:sz w:val="24"/>
        </w:rPr>
        <w:t>the</w:t>
      </w:r>
      <w:r w:rsidR="004B5956" w:rsidRPr="00A50043">
        <w:rPr>
          <w:rFonts w:ascii="Arial" w:hAnsi="Arial" w:cs="Arial"/>
          <w:sz w:val="24"/>
        </w:rPr>
        <w:t xml:space="preserve"> </w:t>
      </w:r>
      <w:r w:rsidRPr="00A50043">
        <w:rPr>
          <w:rFonts w:ascii="Arial" w:hAnsi="Arial" w:cs="Arial"/>
          <w:sz w:val="24"/>
        </w:rPr>
        <w:t xml:space="preserve">unique perspectives </w:t>
      </w:r>
      <w:r w:rsidR="004B5956">
        <w:rPr>
          <w:rFonts w:ascii="Arial" w:hAnsi="Arial" w:cs="Arial"/>
          <w:sz w:val="24"/>
        </w:rPr>
        <w:t xml:space="preserve">they offer </w:t>
      </w:r>
      <w:r w:rsidRPr="00A50043">
        <w:rPr>
          <w:rFonts w:ascii="Arial" w:hAnsi="Arial" w:cs="Arial"/>
          <w:sz w:val="24"/>
        </w:rPr>
        <w:t xml:space="preserve">and the disproportionate impacts they </w:t>
      </w:r>
      <w:r w:rsidR="004B5956">
        <w:rPr>
          <w:rFonts w:ascii="Arial" w:hAnsi="Arial" w:cs="Arial"/>
          <w:sz w:val="24"/>
        </w:rPr>
        <w:t>experience</w:t>
      </w:r>
      <w:r w:rsidR="004B5956" w:rsidRPr="00A50043">
        <w:rPr>
          <w:rFonts w:ascii="Arial" w:hAnsi="Arial" w:cs="Arial"/>
          <w:sz w:val="24"/>
        </w:rPr>
        <w:t xml:space="preserve"> </w:t>
      </w:r>
      <w:r w:rsidRPr="00A50043">
        <w:rPr>
          <w:rFonts w:ascii="Arial" w:hAnsi="Arial" w:cs="Arial"/>
          <w:sz w:val="24"/>
        </w:rPr>
        <w:t>from decisions made at the UN.</w:t>
      </w:r>
    </w:p>
    <w:p w14:paraId="4FC4233D" w14:textId="26E14994" w:rsidR="002A50FC" w:rsidRPr="00A50043" w:rsidRDefault="002A50FC" w:rsidP="002A50FC">
      <w:pPr>
        <w:spacing w:line="240" w:lineRule="auto"/>
        <w:rPr>
          <w:rFonts w:ascii="Arial" w:hAnsi="Arial" w:cs="Arial"/>
          <w:sz w:val="24"/>
        </w:rPr>
      </w:pPr>
      <w:r w:rsidRPr="00A50043">
        <w:rPr>
          <w:rFonts w:ascii="Arial" w:hAnsi="Arial" w:cs="Arial"/>
          <w:b/>
          <w:bCs/>
          <w:sz w:val="24"/>
        </w:rPr>
        <w:t>Selection criteria for Indigenous participants are often unclear and inconsistent across UN entities.</w:t>
      </w:r>
      <w:r w:rsidRPr="00A50043">
        <w:rPr>
          <w:rFonts w:ascii="Arial" w:hAnsi="Arial" w:cs="Arial"/>
          <w:sz w:val="24"/>
        </w:rPr>
        <w:t xml:space="preserve"> This lack of transparency and consistency undermines the legitimacy </w:t>
      </w:r>
      <w:r w:rsidR="00A50043" w:rsidRPr="00A50043">
        <w:rPr>
          <w:rFonts w:ascii="Arial" w:hAnsi="Arial" w:cs="Arial"/>
          <w:sz w:val="24"/>
        </w:rPr>
        <w:t>of First Nations</w:t>
      </w:r>
      <w:r w:rsidRPr="00A50043">
        <w:rPr>
          <w:rFonts w:ascii="Arial" w:hAnsi="Arial" w:cs="Arial"/>
          <w:sz w:val="24"/>
        </w:rPr>
        <w:t xml:space="preserve"> participation and can </w:t>
      </w:r>
      <w:r w:rsidR="004B5956">
        <w:rPr>
          <w:rFonts w:ascii="Arial" w:hAnsi="Arial" w:cs="Arial"/>
          <w:sz w:val="24"/>
        </w:rPr>
        <w:t>result</w:t>
      </w:r>
      <w:r w:rsidR="004B5956" w:rsidRPr="00A50043">
        <w:rPr>
          <w:rFonts w:ascii="Arial" w:hAnsi="Arial" w:cs="Arial"/>
          <w:sz w:val="24"/>
        </w:rPr>
        <w:t xml:space="preserve"> </w:t>
      </w:r>
      <w:r w:rsidR="004B5956">
        <w:rPr>
          <w:rFonts w:ascii="Arial" w:hAnsi="Arial" w:cs="Arial"/>
          <w:sz w:val="24"/>
        </w:rPr>
        <w:t>in</w:t>
      </w:r>
      <w:r w:rsidR="004B5956" w:rsidRPr="00A50043">
        <w:rPr>
          <w:rFonts w:ascii="Arial" w:hAnsi="Arial" w:cs="Arial"/>
          <w:sz w:val="24"/>
        </w:rPr>
        <w:t xml:space="preserve"> </w:t>
      </w:r>
      <w:r w:rsidRPr="00A50043">
        <w:rPr>
          <w:rFonts w:ascii="Arial" w:hAnsi="Arial" w:cs="Arial"/>
          <w:sz w:val="24"/>
        </w:rPr>
        <w:t>the exclusion of important voices.</w:t>
      </w:r>
    </w:p>
    <w:p w14:paraId="3288ACC2" w14:textId="77777777" w:rsidR="002A50FC" w:rsidRPr="00A50043" w:rsidRDefault="002A50FC" w:rsidP="00A50043">
      <w:pPr>
        <w:rPr>
          <w:rFonts w:ascii="Arial" w:hAnsi="Arial" w:cs="Arial"/>
          <w:sz w:val="24"/>
          <w:u w:val="single"/>
        </w:rPr>
      </w:pPr>
      <w:bookmarkStart w:id="0" w:name="_Toc165560859"/>
      <w:r w:rsidRPr="00A50043">
        <w:rPr>
          <w:rFonts w:ascii="Arial" w:hAnsi="Arial" w:cs="Arial"/>
          <w:sz w:val="24"/>
          <w:u w:val="single"/>
        </w:rPr>
        <w:t>Good practices:</w:t>
      </w:r>
      <w:bookmarkEnd w:id="0"/>
    </w:p>
    <w:p w14:paraId="405860E6" w14:textId="4E251376" w:rsidR="002A50FC" w:rsidRPr="00A50043" w:rsidRDefault="002A50FC" w:rsidP="002A50FC">
      <w:pPr>
        <w:spacing w:line="240" w:lineRule="auto"/>
        <w:rPr>
          <w:rFonts w:ascii="Arial" w:hAnsi="Arial" w:cs="Arial"/>
          <w:sz w:val="24"/>
        </w:rPr>
      </w:pPr>
      <w:r w:rsidRPr="00A50043">
        <w:rPr>
          <w:rFonts w:ascii="Arial" w:hAnsi="Arial" w:cs="Arial"/>
          <w:b/>
          <w:bCs/>
          <w:sz w:val="24"/>
        </w:rPr>
        <w:t xml:space="preserve">Indigenous Peoples' participation in UN meetings has evolved over time, with increased recognition of their rights and the establishment of dedicated UN bodies like the UNPFII and EMRIP. </w:t>
      </w:r>
      <w:r w:rsidRPr="00A50043">
        <w:rPr>
          <w:rFonts w:ascii="Arial" w:hAnsi="Arial" w:cs="Arial"/>
          <w:sz w:val="24"/>
        </w:rPr>
        <w:t xml:space="preserve">These bodies have provided important spaces for </w:t>
      </w:r>
      <w:r w:rsidR="00A50043" w:rsidRPr="00A50043">
        <w:rPr>
          <w:rFonts w:ascii="Arial" w:hAnsi="Arial" w:cs="Arial"/>
          <w:sz w:val="24"/>
        </w:rPr>
        <w:t>First Nations</w:t>
      </w:r>
      <w:r w:rsidRPr="00A50043">
        <w:rPr>
          <w:rFonts w:ascii="Arial" w:hAnsi="Arial" w:cs="Arial"/>
          <w:sz w:val="24"/>
        </w:rPr>
        <w:t xml:space="preserve"> to share their experiences, concerns, and recommendations with the international community.</w:t>
      </w:r>
    </w:p>
    <w:p w14:paraId="198A29E7" w14:textId="77777777" w:rsidR="002A50FC" w:rsidRPr="00A50043" w:rsidRDefault="002A50FC" w:rsidP="002A50FC">
      <w:pPr>
        <w:spacing w:line="240" w:lineRule="auto"/>
        <w:rPr>
          <w:rFonts w:ascii="Arial" w:hAnsi="Arial" w:cs="Arial"/>
          <w:sz w:val="24"/>
        </w:rPr>
      </w:pPr>
      <w:r w:rsidRPr="00A50043">
        <w:rPr>
          <w:rFonts w:ascii="Arial" w:hAnsi="Arial" w:cs="Arial"/>
          <w:sz w:val="24"/>
        </w:rPr>
        <w:lastRenderedPageBreak/>
        <w:t>Some UN entities, such as the UN Development Programme (UNDP) and the Food and Agriculture Organization (FAO), have established Indigenous advisory groups to guide their work and ensure meaningful participation of Indigenous Peoples. These advisory groups have proven effective in promoting Indigenous perspectives and ensuring that UN programs and policies are responsive to the needs and rights of Indigenous Peoples.</w:t>
      </w:r>
    </w:p>
    <w:p w14:paraId="64764E4B" w14:textId="77777777" w:rsidR="002A50FC" w:rsidRPr="00A50043" w:rsidRDefault="002A50FC" w:rsidP="002A50FC">
      <w:pPr>
        <w:spacing w:line="240" w:lineRule="auto"/>
        <w:rPr>
          <w:rFonts w:ascii="Arial" w:hAnsi="Arial" w:cs="Arial"/>
          <w:sz w:val="24"/>
        </w:rPr>
      </w:pPr>
      <w:r w:rsidRPr="00A50043">
        <w:rPr>
          <w:rFonts w:ascii="Arial" w:hAnsi="Arial" w:cs="Arial"/>
          <w:b/>
          <w:bCs/>
          <w:sz w:val="24"/>
        </w:rPr>
        <w:t>Success factors for Indigenous participation at the UN include the growing recognition of Indigenous rights in international law, the establishment of dedicated UN bodies and mechanisms, and the support of allied Member States.</w:t>
      </w:r>
      <w:r w:rsidRPr="00A50043">
        <w:rPr>
          <w:rFonts w:ascii="Arial" w:hAnsi="Arial" w:cs="Arial"/>
          <w:sz w:val="24"/>
        </w:rPr>
        <w:t xml:space="preserve"> The adoption of the United Nations Declaration on the Rights of Indigenous Peoples (UNDRIP) in 2007 was a landmark achievement that has provided a framework for advancing Indigenous rights and participation at the UN.</w:t>
      </w:r>
    </w:p>
    <w:p w14:paraId="29A6891C" w14:textId="77777777" w:rsidR="002A50FC" w:rsidRPr="00A50043" w:rsidRDefault="002A50FC" w:rsidP="00A50043">
      <w:pPr>
        <w:rPr>
          <w:rFonts w:ascii="Arial" w:hAnsi="Arial" w:cs="Arial"/>
          <w:sz w:val="24"/>
          <w:u w:val="single"/>
        </w:rPr>
      </w:pPr>
      <w:bookmarkStart w:id="1" w:name="_Toc165560860"/>
      <w:r w:rsidRPr="00A50043">
        <w:rPr>
          <w:rFonts w:ascii="Arial" w:hAnsi="Arial" w:cs="Arial"/>
          <w:sz w:val="24"/>
          <w:u w:val="single"/>
        </w:rPr>
        <w:t>Existing gaps:</w:t>
      </w:r>
      <w:bookmarkEnd w:id="1"/>
    </w:p>
    <w:p w14:paraId="74E6C64B" w14:textId="2BD080B1" w:rsidR="002A50FC" w:rsidRPr="000022C9" w:rsidRDefault="002A50FC" w:rsidP="002A50FC">
      <w:pPr>
        <w:spacing w:line="240" w:lineRule="auto"/>
        <w:rPr>
          <w:rFonts w:ascii="Arial" w:hAnsi="Arial" w:cs="Arial"/>
        </w:rPr>
      </w:pPr>
      <w:r w:rsidRPr="000022C9">
        <w:rPr>
          <w:rFonts w:ascii="Arial" w:hAnsi="Arial" w:cs="Arial"/>
          <w:b/>
          <w:bCs/>
        </w:rPr>
        <w:t>Despite progress in recent years, Indigenous Peoples continue to face significant challenges in participating effectively at the UN.</w:t>
      </w:r>
      <w:r w:rsidRPr="000022C9">
        <w:rPr>
          <w:rFonts w:ascii="Arial" w:hAnsi="Arial" w:cs="Arial"/>
        </w:rPr>
        <w:t xml:space="preserve"> </w:t>
      </w:r>
      <w:r w:rsidR="004B5956">
        <w:rPr>
          <w:rFonts w:ascii="Arial" w:hAnsi="Arial" w:cs="Arial"/>
        </w:rPr>
        <w:t>Primary</w:t>
      </w:r>
      <w:r w:rsidRPr="000022C9">
        <w:rPr>
          <w:rFonts w:ascii="Arial" w:hAnsi="Arial" w:cs="Arial"/>
        </w:rPr>
        <w:t xml:space="preserve"> barriers include the lack of recognition as Indigenous Nations, limited financial resources, and resistance from some Member States who seek to limit Indigenous participation and maintain state control over Indigenous issues.</w:t>
      </w:r>
    </w:p>
    <w:p w14:paraId="54522441" w14:textId="7FB58307" w:rsidR="002A50FC" w:rsidRPr="000022C9" w:rsidRDefault="002A50FC" w:rsidP="002A50FC">
      <w:pPr>
        <w:spacing w:line="240" w:lineRule="auto"/>
        <w:rPr>
          <w:rFonts w:ascii="Arial" w:hAnsi="Arial" w:cs="Arial"/>
        </w:rPr>
      </w:pPr>
      <w:r w:rsidRPr="000022C9">
        <w:rPr>
          <w:rFonts w:ascii="Arial" w:hAnsi="Arial" w:cs="Arial"/>
          <w:b/>
          <w:bCs/>
        </w:rPr>
        <w:t xml:space="preserve">While some UN entities have taken steps to address these gaps, such as establishing Indigenous-specific bodies and mechanisms, much more needs to be done to ensure full and effective participation of </w:t>
      </w:r>
      <w:r w:rsidR="00A50043">
        <w:rPr>
          <w:rFonts w:ascii="Arial" w:hAnsi="Arial" w:cs="Arial"/>
          <w:b/>
          <w:bCs/>
        </w:rPr>
        <w:t>First Nations</w:t>
      </w:r>
      <w:r w:rsidRPr="000022C9">
        <w:rPr>
          <w:rFonts w:ascii="Arial" w:hAnsi="Arial" w:cs="Arial"/>
          <w:b/>
          <w:bCs/>
        </w:rPr>
        <w:t>.</w:t>
      </w:r>
      <w:r w:rsidRPr="000022C9">
        <w:rPr>
          <w:rFonts w:ascii="Arial" w:hAnsi="Arial" w:cs="Arial"/>
        </w:rPr>
        <w:t xml:space="preserve"> This includes providing adequate funding and support for </w:t>
      </w:r>
      <w:r w:rsidR="00A50043">
        <w:rPr>
          <w:rFonts w:ascii="Arial" w:hAnsi="Arial" w:cs="Arial"/>
        </w:rPr>
        <w:t xml:space="preserve">First Nations </w:t>
      </w:r>
      <w:r w:rsidRPr="000022C9">
        <w:rPr>
          <w:rFonts w:ascii="Arial" w:hAnsi="Arial" w:cs="Arial"/>
        </w:rPr>
        <w:t xml:space="preserve">participation, addressing logistical and linguistic barriers, and ensuring that </w:t>
      </w:r>
      <w:r w:rsidR="00A50043">
        <w:rPr>
          <w:rFonts w:ascii="Arial" w:hAnsi="Arial" w:cs="Arial"/>
        </w:rPr>
        <w:t>First Nations</w:t>
      </w:r>
      <w:r w:rsidRPr="000022C9">
        <w:rPr>
          <w:rFonts w:ascii="Arial" w:hAnsi="Arial" w:cs="Arial"/>
        </w:rPr>
        <w:t xml:space="preserve"> voices are heard and respected in all relevant UN processes.</w:t>
      </w:r>
    </w:p>
    <w:p w14:paraId="6E45B8F0" w14:textId="1DF51605" w:rsidR="002A50FC" w:rsidRPr="000022C9" w:rsidRDefault="002A50FC" w:rsidP="002A50FC">
      <w:pPr>
        <w:spacing w:line="240" w:lineRule="auto"/>
        <w:rPr>
          <w:rFonts w:ascii="Arial" w:hAnsi="Arial" w:cs="Arial"/>
        </w:rPr>
      </w:pPr>
      <w:r w:rsidRPr="000022C9">
        <w:rPr>
          <w:rFonts w:ascii="Arial" w:hAnsi="Arial" w:cs="Arial"/>
          <w:b/>
          <w:bCs/>
        </w:rPr>
        <w:t xml:space="preserve">The AFN calls on the UN to establish clear, consistent, and inclusive criteria and procedures for the participation of </w:t>
      </w:r>
      <w:r w:rsidR="00A50043">
        <w:rPr>
          <w:rFonts w:ascii="Arial" w:hAnsi="Arial" w:cs="Arial"/>
          <w:b/>
          <w:bCs/>
        </w:rPr>
        <w:t>First Nations</w:t>
      </w:r>
      <w:r w:rsidRPr="000022C9">
        <w:rPr>
          <w:rFonts w:ascii="Arial" w:hAnsi="Arial" w:cs="Arial"/>
          <w:b/>
          <w:bCs/>
        </w:rPr>
        <w:t xml:space="preserve"> across all relevant UN bodies and meetings.</w:t>
      </w:r>
      <w:r w:rsidRPr="000022C9">
        <w:rPr>
          <w:rFonts w:ascii="Arial" w:hAnsi="Arial" w:cs="Arial"/>
        </w:rPr>
        <w:t xml:space="preserve"> This should include </w:t>
      </w:r>
      <w:r w:rsidR="004B5956">
        <w:rPr>
          <w:rFonts w:ascii="Arial" w:hAnsi="Arial" w:cs="Arial"/>
        </w:rPr>
        <w:t xml:space="preserve">the </w:t>
      </w:r>
      <w:r w:rsidRPr="000022C9">
        <w:rPr>
          <w:rFonts w:ascii="Arial" w:hAnsi="Arial" w:cs="Arial"/>
        </w:rPr>
        <w:t xml:space="preserve">recognition of </w:t>
      </w:r>
      <w:r w:rsidR="00A50043">
        <w:rPr>
          <w:rFonts w:ascii="Arial" w:hAnsi="Arial" w:cs="Arial"/>
        </w:rPr>
        <w:t>First Nations</w:t>
      </w:r>
      <w:r w:rsidRPr="000022C9">
        <w:rPr>
          <w:rFonts w:ascii="Arial" w:hAnsi="Arial" w:cs="Arial"/>
        </w:rPr>
        <w:t xml:space="preserve"> as Nations, with the right to participate through their own representative institutions, in accordance with UNDRIP. </w:t>
      </w:r>
    </w:p>
    <w:p w14:paraId="132B436D" w14:textId="1D20AF3A" w:rsidR="002A50FC" w:rsidRPr="000022C9" w:rsidRDefault="002A50FC" w:rsidP="002A50FC">
      <w:pPr>
        <w:spacing w:line="240" w:lineRule="auto"/>
        <w:rPr>
          <w:rFonts w:ascii="Arial" w:hAnsi="Arial" w:cs="Arial"/>
        </w:rPr>
      </w:pPr>
      <w:r w:rsidRPr="000022C9">
        <w:rPr>
          <w:rFonts w:ascii="Arial" w:hAnsi="Arial" w:cs="Arial"/>
          <w:b/>
          <w:bCs/>
        </w:rPr>
        <w:t>Lastly, the UN should establish accountability mechanisms</w:t>
      </w:r>
      <w:r w:rsidRPr="000022C9">
        <w:rPr>
          <w:rFonts w:ascii="Arial" w:hAnsi="Arial" w:cs="Arial"/>
        </w:rPr>
        <w:t xml:space="preserve"> to ensure that Member States respect and support the rights of </w:t>
      </w:r>
      <w:r w:rsidR="00A50043">
        <w:rPr>
          <w:rFonts w:ascii="Arial" w:hAnsi="Arial" w:cs="Arial"/>
        </w:rPr>
        <w:t>First Nations</w:t>
      </w:r>
      <w:r w:rsidRPr="000022C9">
        <w:rPr>
          <w:rFonts w:ascii="Arial" w:hAnsi="Arial" w:cs="Arial"/>
        </w:rPr>
        <w:t xml:space="preserve"> to participate in decision-making on issues that affect them, as affirmed in UNDRIP and other international human rights instruments.</w:t>
      </w:r>
    </w:p>
    <w:p w14:paraId="7DC6591A" w14:textId="77777777" w:rsidR="00BE32C9" w:rsidRPr="000022C9" w:rsidRDefault="00BE32C9" w:rsidP="002A50FC">
      <w:pPr>
        <w:spacing w:line="240" w:lineRule="auto"/>
        <w:rPr>
          <w:rFonts w:ascii="Arial" w:hAnsi="Arial" w:cs="Arial"/>
        </w:rPr>
      </w:pPr>
    </w:p>
    <w:sectPr w:rsidR="00BE32C9" w:rsidRPr="000022C9">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6544" w14:textId="77777777" w:rsidR="00B73757" w:rsidRDefault="00B73757" w:rsidP="002A50FC">
      <w:pPr>
        <w:spacing w:after="0" w:line="240" w:lineRule="auto"/>
      </w:pPr>
      <w:r>
        <w:separator/>
      </w:r>
    </w:p>
  </w:endnote>
  <w:endnote w:type="continuationSeparator" w:id="0">
    <w:p w14:paraId="10F554F8" w14:textId="77777777" w:rsidR="00B73757" w:rsidRDefault="00B73757" w:rsidP="002A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928112"/>
      <w:docPartObj>
        <w:docPartGallery w:val="Page Numbers (Bottom of Page)"/>
        <w:docPartUnique/>
      </w:docPartObj>
    </w:sdtPr>
    <w:sdtEndPr>
      <w:rPr>
        <w:rStyle w:val="PageNumber"/>
      </w:rPr>
    </w:sdtEndPr>
    <w:sdtContent>
      <w:p w14:paraId="4A9CC1A2" w14:textId="77777777" w:rsidR="002A50FC" w:rsidRDefault="002A50FC" w:rsidP="00964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BD4BC6" w14:textId="77777777" w:rsidR="002A50FC" w:rsidRDefault="002A50FC" w:rsidP="002A5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812855"/>
      <w:docPartObj>
        <w:docPartGallery w:val="Page Numbers (Bottom of Page)"/>
        <w:docPartUnique/>
      </w:docPartObj>
    </w:sdtPr>
    <w:sdtEndPr>
      <w:rPr>
        <w:rStyle w:val="PageNumber"/>
      </w:rPr>
    </w:sdtEndPr>
    <w:sdtContent>
      <w:p w14:paraId="62BA6D70" w14:textId="77777777" w:rsidR="002A50FC" w:rsidRDefault="002A50FC" w:rsidP="00964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055DEC" w14:textId="77777777" w:rsidR="002A50FC" w:rsidRDefault="002A50FC" w:rsidP="002A50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0293" w14:textId="77777777" w:rsidR="00B73757" w:rsidRDefault="00B73757" w:rsidP="002A50FC">
      <w:pPr>
        <w:spacing w:after="0" w:line="240" w:lineRule="auto"/>
      </w:pPr>
      <w:r>
        <w:separator/>
      </w:r>
    </w:p>
  </w:footnote>
  <w:footnote w:type="continuationSeparator" w:id="0">
    <w:p w14:paraId="6335B5DB" w14:textId="77777777" w:rsidR="00B73757" w:rsidRDefault="00B73757" w:rsidP="002A5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CB2"/>
    <w:multiLevelType w:val="multilevel"/>
    <w:tmpl w:val="6DF280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C7167"/>
    <w:multiLevelType w:val="multilevel"/>
    <w:tmpl w:val="9CA6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20114C"/>
    <w:multiLevelType w:val="multilevel"/>
    <w:tmpl w:val="7DC0C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79345">
    <w:abstractNumId w:val="1"/>
  </w:num>
  <w:num w:numId="2" w16cid:durableId="560406990">
    <w:abstractNumId w:val="2"/>
  </w:num>
  <w:num w:numId="3" w16cid:durableId="44403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FC"/>
    <w:rsid w:val="000022C9"/>
    <w:rsid w:val="000835CF"/>
    <w:rsid w:val="00173647"/>
    <w:rsid w:val="0025365A"/>
    <w:rsid w:val="00254920"/>
    <w:rsid w:val="002A50FC"/>
    <w:rsid w:val="0044609B"/>
    <w:rsid w:val="004828A7"/>
    <w:rsid w:val="004B5956"/>
    <w:rsid w:val="00753FCC"/>
    <w:rsid w:val="0078594F"/>
    <w:rsid w:val="008E42B0"/>
    <w:rsid w:val="00916E8B"/>
    <w:rsid w:val="00A50043"/>
    <w:rsid w:val="00B73757"/>
    <w:rsid w:val="00BA3AB3"/>
    <w:rsid w:val="00BE32C9"/>
    <w:rsid w:val="00D40EBC"/>
    <w:rsid w:val="00E75E5C"/>
    <w:rsid w:val="00F12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F48"/>
  <w15:chartTrackingRefBased/>
  <w15:docId w15:val="{B284B8B5-2DF0-FC43-9FD9-536441D7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000000" w:themeColor="text1"/>
        <w:sz w:val="26"/>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BC"/>
  </w:style>
  <w:style w:type="paragraph" w:styleId="Heading1">
    <w:name w:val="heading 1"/>
    <w:basedOn w:val="Normal"/>
    <w:next w:val="Normal"/>
    <w:link w:val="Heading1Char"/>
    <w:uiPriority w:val="9"/>
    <w:qFormat/>
    <w:rsid w:val="000835CF"/>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0835CF"/>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0835CF"/>
    <w:pPr>
      <w:spacing w:after="0"/>
      <w:outlineLvl w:val="2"/>
    </w:pPr>
    <w:rPr>
      <w:smallCaps/>
      <w:spacing w:val="5"/>
    </w:rPr>
  </w:style>
  <w:style w:type="paragraph" w:styleId="Heading4">
    <w:name w:val="heading 4"/>
    <w:basedOn w:val="Normal"/>
    <w:next w:val="Normal"/>
    <w:link w:val="Heading4Char"/>
    <w:uiPriority w:val="9"/>
    <w:semiHidden/>
    <w:unhideWhenUsed/>
    <w:qFormat/>
    <w:rsid w:val="000835CF"/>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0835CF"/>
    <w:pPr>
      <w:spacing w:before="200" w:after="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0835CF"/>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0835CF"/>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0835CF"/>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0835CF"/>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5CF"/>
    <w:rPr>
      <w:smallCaps/>
      <w:spacing w:val="5"/>
      <w:sz w:val="32"/>
      <w:szCs w:val="32"/>
    </w:rPr>
  </w:style>
  <w:style w:type="character" w:customStyle="1" w:styleId="Heading2Char">
    <w:name w:val="Heading 2 Char"/>
    <w:basedOn w:val="DefaultParagraphFont"/>
    <w:link w:val="Heading2"/>
    <w:uiPriority w:val="9"/>
    <w:semiHidden/>
    <w:rsid w:val="000835CF"/>
    <w:rPr>
      <w:smallCaps/>
      <w:spacing w:val="5"/>
      <w:sz w:val="28"/>
      <w:szCs w:val="28"/>
    </w:rPr>
  </w:style>
  <w:style w:type="character" w:customStyle="1" w:styleId="Heading3Char">
    <w:name w:val="Heading 3 Char"/>
    <w:basedOn w:val="DefaultParagraphFont"/>
    <w:link w:val="Heading3"/>
    <w:uiPriority w:val="9"/>
    <w:semiHidden/>
    <w:rsid w:val="000835CF"/>
    <w:rPr>
      <w:smallCaps/>
      <w:spacing w:val="5"/>
      <w:sz w:val="24"/>
      <w:szCs w:val="24"/>
    </w:rPr>
  </w:style>
  <w:style w:type="character" w:customStyle="1" w:styleId="Heading4Char">
    <w:name w:val="Heading 4 Char"/>
    <w:basedOn w:val="DefaultParagraphFont"/>
    <w:link w:val="Heading4"/>
    <w:uiPriority w:val="9"/>
    <w:semiHidden/>
    <w:rsid w:val="000835CF"/>
    <w:rPr>
      <w:smallCaps/>
      <w:spacing w:val="10"/>
      <w:sz w:val="22"/>
      <w:szCs w:val="22"/>
    </w:rPr>
  </w:style>
  <w:style w:type="character" w:customStyle="1" w:styleId="Heading5Char">
    <w:name w:val="Heading 5 Char"/>
    <w:basedOn w:val="DefaultParagraphFont"/>
    <w:link w:val="Heading5"/>
    <w:uiPriority w:val="9"/>
    <w:semiHidden/>
    <w:rsid w:val="000835C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0835CF"/>
    <w:rPr>
      <w:smallCaps/>
      <w:color w:val="ED7D31" w:themeColor="accent2"/>
      <w:spacing w:val="5"/>
      <w:sz w:val="22"/>
      <w:szCs w:val="24"/>
    </w:rPr>
  </w:style>
  <w:style w:type="character" w:customStyle="1" w:styleId="Heading7Char">
    <w:name w:val="Heading 7 Char"/>
    <w:basedOn w:val="DefaultParagraphFont"/>
    <w:link w:val="Heading7"/>
    <w:uiPriority w:val="9"/>
    <w:semiHidden/>
    <w:rsid w:val="000835CF"/>
    <w:rPr>
      <w:b/>
      <w:smallCaps/>
      <w:color w:val="ED7D31" w:themeColor="accent2"/>
      <w:spacing w:val="10"/>
      <w:sz w:val="24"/>
      <w:szCs w:val="24"/>
    </w:rPr>
  </w:style>
  <w:style w:type="character" w:customStyle="1" w:styleId="Heading8Char">
    <w:name w:val="Heading 8 Char"/>
    <w:basedOn w:val="DefaultParagraphFont"/>
    <w:link w:val="Heading8"/>
    <w:uiPriority w:val="9"/>
    <w:semiHidden/>
    <w:rsid w:val="000835CF"/>
    <w:rPr>
      <w:b/>
      <w:i/>
      <w:smallCaps/>
      <w:color w:val="C45911" w:themeColor="accent2" w:themeShade="BF"/>
      <w:sz w:val="24"/>
      <w:szCs w:val="24"/>
    </w:rPr>
  </w:style>
  <w:style w:type="character" w:customStyle="1" w:styleId="Heading9Char">
    <w:name w:val="Heading 9 Char"/>
    <w:basedOn w:val="DefaultParagraphFont"/>
    <w:link w:val="Heading9"/>
    <w:uiPriority w:val="9"/>
    <w:semiHidden/>
    <w:rsid w:val="000835CF"/>
    <w:rPr>
      <w:b/>
      <w:i/>
      <w:smallCaps/>
      <w:color w:val="823B0B" w:themeColor="accent2" w:themeShade="7F"/>
      <w:sz w:val="24"/>
      <w:szCs w:val="24"/>
    </w:rPr>
  </w:style>
  <w:style w:type="paragraph" w:styleId="Caption">
    <w:name w:val="caption"/>
    <w:basedOn w:val="Normal"/>
    <w:next w:val="Normal"/>
    <w:uiPriority w:val="35"/>
    <w:semiHidden/>
    <w:unhideWhenUsed/>
    <w:qFormat/>
    <w:rsid w:val="000835CF"/>
    <w:rPr>
      <w:b/>
      <w:bCs/>
      <w:caps/>
      <w:sz w:val="16"/>
      <w:szCs w:val="18"/>
    </w:rPr>
  </w:style>
  <w:style w:type="paragraph" w:styleId="Title">
    <w:name w:val="Title"/>
    <w:basedOn w:val="Normal"/>
    <w:next w:val="Normal"/>
    <w:link w:val="TitleChar"/>
    <w:uiPriority w:val="10"/>
    <w:qFormat/>
    <w:rsid w:val="000835CF"/>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835CF"/>
    <w:rPr>
      <w:smallCaps/>
      <w:sz w:val="48"/>
      <w:szCs w:val="48"/>
    </w:rPr>
  </w:style>
  <w:style w:type="paragraph" w:styleId="Subtitle">
    <w:name w:val="Subtitle"/>
    <w:basedOn w:val="Normal"/>
    <w:next w:val="Normal"/>
    <w:link w:val="SubtitleChar"/>
    <w:uiPriority w:val="11"/>
    <w:qFormat/>
    <w:rsid w:val="000835C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835CF"/>
    <w:rPr>
      <w:rFonts w:asciiTheme="majorHAnsi" w:eastAsiaTheme="majorEastAsia" w:hAnsiTheme="majorHAnsi" w:cstheme="majorBidi"/>
      <w:sz w:val="24"/>
      <w:szCs w:val="22"/>
    </w:rPr>
  </w:style>
  <w:style w:type="character" w:styleId="Strong">
    <w:name w:val="Strong"/>
    <w:uiPriority w:val="22"/>
    <w:qFormat/>
    <w:rsid w:val="000835CF"/>
    <w:rPr>
      <w:b/>
      <w:color w:val="ED7D31" w:themeColor="accent2"/>
    </w:rPr>
  </w:style>
  <w:style w:type="character" w:styleId="Emphasis">
    <w:name w:val="Emphasis"/>
    <w:uiPriority w:val="20"/>
    <w:qFormat/>
    <w:rsid w:val="000835CF"/>
    <w:rPr>
      <w:b/>
      <w:i/>
      <w:spacing w:val="10"/>
    </w:rPr>
  </w:style>
  <w:style w:type="paragraph" w:styleId="NoSpacing">
    <w:name w:val="No Spacing"/>
    <w:basedOn w:val="Normal"/>
    <w:link w:val="NoSpacingChar"/>
    <w:uiPriority w:val="1"/>
    <w:qFormat/>
    <w:rsid w:val="000835CF"/>
    <w:pPr>
      <w:spacing w:after="0" w:line="240" w:lineRule="auto"/>
    </w:pPr>
  </w:style>
  <w:style w:type="character" w:customStyle="1" w:styleId="NoSpacingChar">
    <w:name w:val="No Spacing Char"/>
    <w:basedOn w:val="DefaultParagraphFont"/>
    <w:link w:val="NoSpacing"/>
    <w:uiPriority w:val="1"/>
    <w:rsid w:val="000835CF"/>
    <w:rPr>
      <w:sz w:val="24"/>
      <w:szCs w:val="24"/>
    </w:rPr>
  </w:style>
  <w:style w:type="paragraph" w:styleId="ListParagraph">
    <w:name w:val="List Paragraph"/>
    <w:basedOn w:val="Normal"/>
    <w:uiPriority w:val="34"/>
    <w:qFormat/>
    <w:rsid w:val="000835CF"/>
    <w:pPr>
      <w:ind w:left="720"/>
      <w:contextualSpacing/>
    </w:pPr>
  </w:style>
  <w:style w:type="paragraph" w:styleId="Quote">
    <w:name w:val="Quote"/>
    <w:basedOn w:val="Normal"/>
    <w:next w:val="Normal"/>
    <w:link w:val="QuoteChar"/>
    <w:uiPriority w:val="29"/>
    <w:qFormat/>
    <w:rsid w:val="000835CF"/>
    <w:rPr>
      <w:i/>
    </w:rPr>
  </w:style>
  <w:style w:type="character" w:customStyle="1" w:styleId="QuoteChar">
    <w:name w:val="Quote Char"/>
    <w:basedOn w:val="DefaultParagraphFont"/>
    <w:link w:val="Quote"/>
    <w:uiPriority w:val="29"/>
    <w:rsid w:val="000835CF"/>
    <w:rPr>
      <w:i/>
      <w:sz w:val="24"/>
      <w:szCs w:val="24"/>
    </w:rPr>
  </w:style>
  <w:style w:type="paragraph" w:styleId="IntenseQuote">
    <w:name w:val="Intense Quote"/>
    <w:basedOn w:val="Normal"/>
    <w:next w:val="Normal"/>
    <w:link w:val="IntenseQuoteChar"/>
    <w:uiPriority w:val="30"/>
    <w:qFormat/>
    <w:rsid w:val="000835C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835CF"/>
    <w:rPr>
      <w:b/>
      <w:i/>
      <w:color w:val="FFFFFF" w:themeColor="background1"/>
      <w:sz w:val="24"/>
      <w:szCs w:val="24"/>
      <w:shd w:val="clear" w:color="auto" w:fill="ED7D31" w:themeFill="accent2"/>
    </w:rPr>
  </w:style>
  <w:style w:type="character" w:styleId="SubtleEmphasis">
    <w:name w:val="Subtle Emphasis"/>
    <w:uiPriority w:val="19"/>
    <w:qFormat/>
    <w:rsid w:val="000835CF"/>
    <w:rPr>
      <w:i/>
    </w:rPr>
  </w:style>
  <w:style w:type="character" w:styleId="IntenseEmphasis">
    <w:name w:val="Intense Emphasis"/>
    <w:uiPriority w:val="21"/>
    <w:qFormat/>
    <w:rsid w:val="000835CF"/>
    <w:rPr>
      <w:b/>
      <w:i/>
      <w:color w:val="ED7D31" w:themeColor="accent2"/>
      <w:spacing w:val="10"/>
    </w:rPr>
  </w:style>
  <w:style w:type="character" w:styleId="SubtleReference">
    <w:name w:val="Subtle Reference"/>
    <w:uiPriority w:val="31"/>
    <w:qFormat/>
    <w:rsid w:val="000835CF"/>
    <w:rPr>
      <w:b/>
    </w:rPr>
  </w:style>
  <w:style w:type="character" w:styleId="IntenseReference">
    <w:name w:val="Intense Reference"/>
    <w:uiPriority w:val="32"/>
    <w:qFormat/>
    <w:rsid w:val="000835CF"/>
    <w:rPr>
      <w:b/>
      <w:bCs/>
      <w:smallCaps/>
      <w:spacing w:val="5"/>
      <w:sz w:val="22"/>
      <w:szCs w:val="22"/>
      <w:u w:val="single"/>
    </w:rPr>
  </w:style>
  <w:style w:type="character" w:styleId="BookTitle">
    <w:name w:val="Book Title"/>
    <w:uiPriority w:val="33"/>
    <w:qFormat/>
    <w:rsid w:val="000835C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0835CF"/>
    <w:pPr>
      <w:outlineLvl w:val="9"/>
    </w:pPr>
  </w:style>
  <w:style w:type="character" w:styleId="Hyperlink">
    <w:name w:val="Hyperlink"/>
    <w:basedOn w:val="DefaultParagraphFont"/>
    <w:uiPriority w:val="99"/>
    <w:unhideWhenUsed/>
    <w:rsid w:val="002A50FC"/>
    <w:rPr>
      <w:color w:val="0563C1" w:themeColor="hyperlink"/>
      <w:u w:val="single"/>
    </w:rPr>
  </w:style>
  <w:style w:type="character" w:styleId="UnresolvedMention">
    <w:name w:val="Unresolved Mention"/>
    <w:basedOn w:val="DefaultParagraphFont"/>
    <w:uiPriority w:val="99"/>
    <w:semiHidden/>
    <w:unhideWhenUsed/>
    <w:rsid w:val="002A50FC"/>
    <w:rPr>
      <w:color w:val="605E5C"/>
      <w:shd w:val="clear" w:color="auto" w:fill="E1DFDD"/>
    </w:rPr>
  </w:style>
  <w:style w:type="paragraph" w:styleId="TOC1">
    <w:name w:val="toc 1"/>
    <w:basedOn w:val="Normal"/>
    <w:next w:val="Normal"/>
    <w:autoRedefine/>
    <w:uiPriority w:val="39"/>
    <w:unhideWhenUsed/>
    <w:rsid w:val="002A50FC"/>
    <w:pPr>
      <w:spacing w:before="120" w:after="0"/>
    </w:pPr>
    <w:rPr>
      <w:rFonts w:cstheme="minorHAnsi"/>
      <w:b/>
      <w:bCs/>
      <w:i/>
      <w:iCs/>
      <w:sz w:val="24"/>
    </w:rPr>
  </w:style>
  <w:style w:type="paragraph" w:styleId="TOC2">
    <w:name w:val="toc 2"/>
    <w:basedOn w:val="Normal"/>
    <w:next w:val="Normal"/>
    <w:autoRedefine/>
    <w:uiPriority w:val="39"/>
    <w:semiHidden/>
    <w:unhideWhenUsed/>
    <w:rsid w:val="002A50FC"/>
    <w:pPr>
      <w:spacing w:before="120" w:after="0"/>
      <w:ind w:left="260"/>
    </w:pPr>
    <w:rPr>
      <w:rFonts w:cstheme="minorHAnsi"/>
      <w:b/>
      <w:bCs/>
      <w:sz w:val="22"/>
      <w:szCs w:val="22"/>
    </w:rPr>
  </w:style>
  <w:style w:type="paragraph" w:styleId="TOC3">
    <w:name w:val="toc 3"/>
    <w:basedOn w:val="Normal"/>
    <w:next w:val="Normal"/>
    <w:autoRedefine/>
    <w:uiPriority w:val="39"/>
    <w:semiHidden/>
    <w:unhideWhenUsed/>
    <w:rsid w:val="002A50FC"/>
    <w:pPr>
      <w:spacing w:after="0"/>
      <w:ind w:left="520"/>
    </w:pPr>
    <w:rPr>
      <w:rFonts w:cstheme="minorHAnsi"/>
      <w:sz w:val="20"/>
      <w:szCs w:val="20"/>
    </w:rPr>
  </w:style>
  <w:style w:type="paragraph" w:styleId="TOC4">
    <w:name w:val="toc 4"/>
    <w:basedOn w:val="Normal"/>
    <w:next w:val="Normal"/>
    <w:autoRedefine/>
    <w:uiPriority w:val="39"/>
    <w:semiHidden/>
    <w:unhideWhenUsed/>
    <w:rsid w:val="002A50FC"/>
    <w:pPr>
      <w:spacing w:after="0"/>
      <w:ind w:left="780"/>
    </w:pPr>
    <w:rPr>
      <w:rFonts w:cstheme="minorHAnsi"/>
      <w:sz w:val="20"/>
      <w:szCs w:val="20"/>
    </w:rPr>
  </w:style>
  <w:style w:type="paragraph" w:styleId="TOC5">
    <w:name w:val="toc 5"/>
    <w:basedOn w:val="Normal"/>
    <w:next w:val="Normal"/>
    <w:autoRedefine/>
    <w:uiPriority w:val="39"/>
    <w:semiHidden/>
    <w:unhideWhenUsed/>
    <w:rsid w:val="002A50FC"/>
    <w:pPr>
      <w:spacing w:after="0"/>
      <w:ind w:left="1040"/>
    </w:pPr>
    <w:rPr>
      <w:rFonts w:cstheme="minorHAnsi"/>
      <w:sz w:val="20"/>
      <w:szCs w:val="20"/>
    </w:rPr>
  </w:style>
  <w:style w:type="paragraph" w:styleId="TOC6">
    <w:name w:val="toc 6"/>
    <w:basedOn w:val="Normal"/>
    <w:next w:val="Normal"/>
    <w:autoRedefine/>
    <w:uiPriority w:val="39"/>
    <w:semiHidden/>
    <w:unhideWhenUsed/>
    <w:rsid w:val="002A50FC"/>
    <w:pPr>
      <w:spacing w:after="0"/>
      <w:ind w:left="1300"/>
    </w:pPr>
    <w:rPr>
      <w:rFonts w:cstheme="minorHAnsi"/>
      <w:sz w:val="20"/>
      <w:szCs w:val="20"/>
    </w:rPr>
  </w:style>
  <w:style w:type="paragraph" w:styleId="TOC7">
    <w:name w:val="toc 7"/>
    <w:basedOn w:val="Normal"/>
    <w:next w:val="Normal"/>
    <w:autoRedefine/>
    <w:uiPriority w:val="39"/>
    <w:semiHidden/>
    <w:unhideWhenUsed/>
    <w:rsid w:val="002A50FC"/>
    <w:pPr>
      <w:spacing w:after="0"/>
      <w:ind w:left="1560"/>
    </w:pPr>
    <w:rPr>
      <w:rFonts w:cstheme="minorHAnsi"/>
      <w:sz w:val="20"/>
      <w:szCs w:val="20"/>
    </w:rPr>
  </w:style>
  <w:style w:type="paragraph" w:styleId="TOC8">
    <w:name w:val="toc 8"/>
    <w:basedOn w:val="Normal"/>
    <w:next w:val="Normal"/>
    <w:autoRedefine/>
    <w:uiPriority w:val="39"/>
    <w:semiHidden/>
    <w:unhideWhenUsed/>
    <w:rsid w:val="002A50FC"/>
    <w:pPr>
      <w:spacing w:after="0"/>
      <w:ind w:left="1820"/>
    </w:pPr>
    <w:rPr>
      <w:rFonts w:cstheme="minorHAnsi"/>
      <w:sz w:val="20"/>
      <w:szCs w:val="20"/>
    </w:rPr>
  </w:style>
  <w:style w:type="paragraph" w:styleId="TOC9">
    <w:name w:val="toc 9"/>
    <w:basedOn w:val="Normal"/>
    <w:next w:val="Normal"/>
    <w:autoRedefine/>
    <w:uiPriority w:val="39"/>
    <w:semiHidden/>
    <w:unhideWhenUsed/>
    <w:rsid w:val="002A50FC"/>
    <w:pPr>
      <w:spacing w:after="0"/>
      <w:ind w:left="2080"/>
    </w:pPr>
    <w:rPr>
      <w:rFonts w:cstheme="minorHAnsi"/>
      <w:sz w:val="20"/>
      <w:szCs w:val="20"/>
    </w:rPr>
  </w:style>
  <w:style w:type="paragraph" w:styleId="Footer">
    <w:name w:val="footer"/>
    <w:basedOn w:val="Normal"/>
    <w:link w:val="FooterChar"/>
    <w:uiPriority w:val="99"/>
    <w:unhideWhenUsed/>
    <w:rsid w:val="002A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0FC"/>
  </w:style>
  <w:style w:type="character" w:styleId="PageNumber">
    <w:name w:val="page number"/>
    <w:basedOn w:val="DefaultParagraphFont"/>
    <w:uiPriority w:val="99"/>
    <w:semiHidden/>
    <w:unhideWhenUsed/>
    <w:rsid w:val="002A50FC"/>
  </w:style>
  <w:style w:type="paragraph" w:styleId="Revision">
    <w:name w:val="Revision"/>
    <w:hidden/>
    <w:uiPriority w:val="99"/>
    <w:semiHidden/>
    <w:rsid w:val="00F12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6739">
      <w:bodyDiv w:val="1"/>
      <w:marLeft w:val="0"/>
      <w:marRight w:val="0"/>
      <w:marTop w:val="0"/>
      <w:marBottom w:val="0"/>
      <w:divBdr>
        <w:top w:val="none" w:sz="0" w:space="0" w:color="auto"/>
        <w:left w:val="none" w:sz="0" w:space="0" w:color="auto"/>
        <w:bottom w:val="none" w:sz="0" w:space="0" w:color="auto"/>
        <w:right w:val="none" w:sz="0" w:space="0" w:color="auto"/>
      </w:divBdr>
    </w:div>
    <w:div w:id="7844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Assembly of First Nations </Contributor>
  </documentManagement>
</p:properties>
</file>

<file path=customXml/itemProps1.xml><?xml version="1.0" encoding="utf-8"?>
<ds:datastoreItem xmlns:ds="http://schemas.openxmlformats.org/officeDocument/2006/customXml" ds:itemID="{BEF55766-2056-684C-B0AD-E99803AEEFE0}">
  <ds:schemaRefs>
    <ds:schemaRef ds:uri="http://schemas.openxmlformats.org/officeDocument/2006/bibliography"/>
  </ds:schemaRefs>
</ds:datastoreItem>
</file>

<file path=customXml/itemProps2.xml><?xml version="1.0" encoding="utf-8"?>
<ds:datastoreItem xmlns:ds="http://schemas.openxmlformats.org/officeDocument/2006/customXml" ds:itemID="{D1704A50-E02C-4734-AA62-0782A11DFD92}"/>
</file>

<file path=customXml/itemProps3.xml><?xml version="1.0" encoding="utf-8"?>
<ds:datastoreItem xmlns:ds="http://schemas.openxmlformats.org/officeDocument/2006/customXml" ds:itemID="{17BE13FE-023F-470E-8F2F-4DDDF1B048BD}"/>
</file>

<file path=customXml/itemProps4.xml><?xml version="1.0" encoding="utf-8"?>
<ds:datastoreItem xmlns:ds="http://schemas.openxmlformats.org/officeDocument/2006/customXml" ds:itemID="{62856973-2177-43B6-BC16-C83AF80FC703}"/>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4402</Characters>
  <Application>Microsoft Office Word</Application>
  <DocSecurity>4</DocSecurity>
  <Lines>400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Koval</dc:creator>
  <cp:keywords/>
  <dc:description/>
  <cp:lastModifiedBy>Arturo Requesens-Galnares</cp:lastModifiedBy>
  <cp:revision>2</cp:revision>
  <dcterms:created xsi:type="dcterms:W3CDTF">2024-05-30T05:10:00Z</dcterms:created>
  <dcterms:modified xsi:type="dcterms:W3CDTF">2024-05-30T05:10:00Z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