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D5A6" w14:textId="77777777" w:rsidR="00FF1FCC" w:rsidRPr="00777185" w:rsidRDefault="00FF1FCC" w:rsidP="00FF1FCC">
      <w:pPr>
        <w:spacing w:line="0" w:lineRule="atLeast"/>
        <w:rPr>
          <w:sz w:val="4"/>
          <w:szCs w:val="4"/>
        </w:rPr>
      </w:pPr>
    </w:p>
    <w:p w14:paraId="7FA60FAD" w14:textId="77777777" w:rsidR="00FF1FCC" w:rsidRPr="00777185" w:rsidRDefault="00FF1FCC" w:rsidP="00FF1FCC">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FF1FCC" w:rsidRPr="003F48B9" w14:paraId="05684F7E" w14:textId="77777777" w:rsidTr="00692F9B">
        <w:trPr>
          <w:trHeight w:val="3289"/>
        </w:trPr>
        <w:tc>
          <w:tcPr>
            <w:tcW w:w="7115" w:type="dxa"/>
          </w:tcPr>
          <w:sdt>
            <w:sdtPr>
              <w:rPr>
                <w:lang w:val="en-GB"/>
              </w:rPr>
              <w:alias w:val="360Recipient"/>
              <w:id w:val="773512296"/>
              <w:placeholder>
                <w:docPart w:val="125A3D18048E4778A7CE5FE02393F9BD"/>
              </w:placeholder>
              <w:dataBinding w:prefixMappings="xmlns:gbs='http://www.software-innovation.no/growBusinessDocument'" w:xpath="/gbs:GrowBusinessDocument/gbs:ToActivityContactJOINEX.Name[@gbs:key='773512296']" w:storeItemID="{4F868269-64EA-4E74-B31B-A7FF801805E5}"/>
              <w:text/>
            </w:sdtPr>
            <w:sdtEndPr/>
            <w:sdtContent>
              <w:p w14:paraId="20B45FE7" w14:textId="66F5ADAF" w:rsidR="00FF1FCC" w:rsidRPr="0082032A" w:rsidRDefault="002E7C03" w:rsidP="00FF1FCC">
                <w:pPr>
                  <w:rPr>
                    <w:lang w:val="en-GB"/>
                  </w:rPr>
                </w:pPr>
                <w:r>
                  <w:rPr>
                    <w:lang w:val="en-GB"/>
                  </w:rPr>
                  <w:t xml:space="preserve">THE </w:t>
                </w:r>
                <w:r w:rsidRPr="0082032A">
                  <w:rPr>
                    <w:lang w:val="en-GB"/>
                  </w:rPr>
                  <w:t>SPECIAL RAPPORTEUR ON THE I</w:t>
                </w:r>
                <w:r>
                  <w:rPr>
                    <w:lang w:val="en-GB"/>
                  </w:rPr>
                  <w:t>NDEPENDENCE OF JUDGES AND LAWYERS</w:t>
                </w:r>
              </w:p>
            </w:sdtContent>
          </w:sdt>
          <w:p w14:paraId="66D6DF78" w14:textId="4F091A93" w:rsidR="002E7C03" w:rsidRDefault="002E7C03" w:rsidP="00692F9B">
            <w:pPr>
              <w:rPr>
                <w:lang w:val="fr-FR"/>
              </w:rPr>
            </w:pPr>
            <w:r w:rsidRPr="0082032A">
              <w:rPr>
                <w:lang w:val="fr-FR"/>
              </w:rPr>
              <w:t xml:space="preserve">OHCHR-UNOG </w:t>
            </w:r>
          </w:p>
          <w:p w14:paraId="42CFE4BA" w14:textId="5BD71F41" w:rsidR="00FF1FCC" w:rsidRDefault="002E7C03" w:rsidP="00692F9B">
            <w:pPr>
              <w:rPr>
                <w:lang w:val="fr-FR"/>
              </w:rPr>
            </w:pPr>
            <w:r w:rsidRPr="0082032A">
              <w:rPr>
                <w:lang w:val="fr-FR"/>
              </w:rPr>
              <w:t>8-14 AVENUE DE L</w:t>
            </w:r>
            <w:r>
              <w:rPr>
                <w:lang w:val="fr-FR"/>
              </w:rPr>
              <w:t>A PAIX,</w:t>
            </w:r>
          </w:p>
          <w:p w14:paraId="11A996EC" w14:textId="40A64834" w:rsidR="0082032A" w:rsidRPr="003F48B9" w:rsidRDefault="002E7C03" w:rsidP="00692F9B">
            <w:pPr>
              <w:rPr>
                <w:lang w:val="de-DE"/>
              </w:rPr>
            </w:pPr>
            <w:r w:rsidRPr="003F48B9">
              <w:rPr>
                <w:lang w:val="de-DE"/>
              </w:rPr>
              <w:t>1211 GENEVE 10, SWITZERLAND</w:t>
            </w:r>
          </w:p>
          <w:p w14:paraId="1C6695C7" w14:textId="77777777" w:rsidR="00FF1FCC" w:rsidRPr="00123528" w:rsidRDefault="00FF1FCC" w:rsidP="002E7C03">
            <w:pPr>
              <w:rPr>
                <w:lang w:val="de-DE"/>
              </w:rPr>
            </w:pPr>
          </w:p>
        </w:tc>
        <w:tc>
          <w:tcPr>
            <w:tcW w:w="198" w:type="dxa"/>
          </w:tcPr>
          <w:p w14:paraId="268CBE99" w14:textId="77777777" w:rsidR="00FF1FCC" w:rsidRPr="00123528" w:rsidRDefault="00FF1FCC" w:rsidP="00692F9B">
            <w:pPr>
              <w:rPr>
                <w:lang w:val="de-DE"/>
              </w:rPr>
            </w:pPr>
          </w:p>
        </w:tc>
        <w:tc>
          <w:tcPr>
            <w:tcW w:w="2580" w:type="dxa"/>
          </w:tcPr>
          <w:sdt>
            <w:sdtPr>
              <w:tag w:val="{&quot;templafy&quot;:{&quot;id&quot;:&quot;f1f39f0d-b73d-4200-a4cf-56713edcc2d8&quot;}}"/>
              <w:id w:val="-125543306"/>
              <w:placeholder>
                <w:docPart w:val="EFA5EEA24FB44775B37B08FA577191DF"/>
              </w:placeholder>
            </w:sdtPr>
            <w:sdtEndPr/>
            <w:sdtContent>
              <w:p w14:paraId="33F1B1D6" w14:textId="1E88AA36" w:rsidR="003F48B9" w:rsidRPr="004C45BC" w:rsidRDefault="003F48B9" w:rsidP="00692F9B">
                <w:pPr>
                  <w:pStyle w:val="Template-Adresse"/>
                  <w:rPr>
                    <w:lang w:val="en-GB"/>
                  </w:rPr>
                </w:pPr>
                <w:r w:rsidRPr="004C45BC">
                  <w:rPr>
                    <w:lang w:val="en-GB"/>
                  </w:rPr>
                  <w:t>PaUL DALTON</w:t>
                </w:r>
              </w:p>
              <w:p w14:paraId="7BF6A5D1" w14:textId="5CEB5D78" w:rsidR="003F48B9" w:rsidRPr="004C45BC" w:rsidRDefault="003F48B9" w:rsidP="00692F9B">
                <w:pPr>
                  <w:pStyle w:val="Template-Adresse"/>
                  <w:rPr>
                    <w:lang w:val="en-GB"/>
                  </w:rPr>
                </w:pPr>
                <w:r w:rsidRPr="004C45BC">
                  <w:rPr>
                    <w:lang w:val="en-GB"/>
                  </w:rPr>
                  <w:t xml:space="preserve">CHIEF AdViser </w:t>
                </w:r>
              </w:p>
              <w:p w14:paraId="487D0477" w14:textId="6EC3D722" w:rsidR="003F48B9" w:rsidRPr="004C45BC" w:rsidRDefault="003F48B9" w:rsidP="003F48B9">
                <w:pPr>
                  <w:pStyle w:val="Template-Adresse"/>
                  <w:rPr>
                    <w:lang w:val="en-GB"/>
                  </w:rPr>
                </w:pPr>
                <w:r w:rsidRPr="004C45BC">
                  <w:rPr>
                    <w:lang w:val="en-GB"/>
                  </w:rPr>
                  <w:t>Access to JUSTICE</w:t>
                </w:r>
              </w:p>
              <w:p w14:paraId="6A212B62" w14:textId="2C68D568" w:rsidR="00DE74B1" w:rsidRPr="002E7C03" w:rsidRDefault="00DE74B1" w:rsidP="00DE74B1">
                <w:pPr>
                  <w:pStyle w:val="Template-Adresse"/>
                  <w:rPr>
                    <w:lang w:val="en-GB"/>
                  </w:rPr>
                </w:pPr>
                <w:r w:rsidRPr="002E7C03">
                  <w:rPr>
                    <w:lang w:val="en-GB"/>
                  </w:rPr>
                  <w:t>INternational Area</w:t>
                </w:r>
              </w:p>
              <w:p w14:paraId="6F426773" w14:textId="6EF74193" w:rsidR="003F48B9" w:rsidRDefault="003F48B9" w:rsidP="003F48B9">
                <w:pPr>
                  <w:pStyle w:val="Template-Adresse"/>
                  <w:rPr>
                    <w:lang w:val="en-GB"/>
                  </w:rPr>
                </w:pPr>
                <w:r w:rsidRPr="002E7C03">
                  <w:rPr>
                    <w:lang w:val="en-GB"/>
                  </w:rPr>
                  <w:t>D</w:t>
                </w:r>
                <w:r w:rsidR="002E7C03" w:rsidRPr="002E7C03">
                  <w:rPr>
                    <w:lang w:val="en-GB"/>
                  </w:rPr>
                  <w:t>anish institute f</w:t>
                </w:r>
                <w:r w:rsidR="002E7C03">
                  <w:rPr>
                    <w:lang w:val="en-GB"/>
                  </w:rPr>
                  <w:t>or</w:t>
                </w:r>
              </w:p>
              <w:p w14:paraId="1E9B9E2A" w14:textId="05C3F998" w:rsidR="002E7C03" w:rsidRPr="002E7C03" w:rsidRDefault="002E7C03" w:rsidP="003F48B9">
                <w:pPr>
                  <w:pStyle w:val="Template-Adresse"/>
                  <w:rPr>
                    <w:lang w:val="en-GB"/>
                  </w:rPr>
                </w:pPr>
                <w:r>
                  <w:rPr>
                    <w:lang w:val="en-GB"/>
                  </w:rPr>
                  <w:t>human rights</w:t>
                </w:r>
              </w:p>
              <w:p w14:paraId="32D577C8" w14:textId="42BCB090" w:rsidR="00FF1FCC" w:rsidRPr="003F48B9" w:rsidRDefault="003F05D6" w:rsidP="003F48B9">
                <w:pPr>
                  <w:pStyle w:val="Template-Adresse"/>
                  <w:rPr>
                    <w:lang w:val="de-DE"/>
                  </w:rPr>
                </w:pPr>
              </w:p>
            </w:sdtContent>
          </w:sdt>
          <w:sdt>
            <w:sdtPr>
              <w:alias w:val="group"/>
              <w:tag w:val="{&quot;templafy&quot;:{&quot;id&quot;:&quot;30861492-1cf7-4bbd-ac6d-58da8bc93e11&quot;}}"/>
              <w:id w:val="1251931184"/>
              <w:placeholder>
                <w:docPart w:val="EFA5EEA24FB44775B37B08FA577191DF"/>
              </w:placeholder>
            </w:sdtPr>
            <w:sdtEndPr/>
            <w:sdtContent>
              <w:p w14:paraId="426105EE" w14:textId="3B527AB5" w:rsidR="00FF1FCC" w:rsidRPr="003F48B9" w:rsidRDefault="003F05D6" w:rsidP="00692F9B">
                <w:pPr>
                  <w:pStyle w:val="Template-Adresse"/>
                  <w:rPr>
                    <w:lang w:val="de-DE"/>
                  </w:rPr>
                </w:pPr>
                <w:sdt>
                  <w:sdtPr>
                    <w:tag w:val="{&quot;templafy&quot;:{&quot;id&quot;:&quot;a73a8266-6793-48a1-944c-ebdc050d1861&quot;}}"/>
                    <w:id w:val="430093630"/>
                    <w:placeholder>
                      <w:docPart w:val="EFA5EEA24FB44775B37B08FA577191DF"/>
                    </w:placeholder>
                  </w:sdtPr>
                  <w:sdtEndPr/>
                  <w:sdtContent>
                    <w:r w:rsidR="00172116" w:rsidRPr="003F48B9">
                      <w:rPr>
                        <w:lang w:val="de-DE"/>
                      </w:rPr>
                      <w:t>phone</w:t>
                    </w:r>
                  </w:sdtContent>
                </w:sdt>
                <w:r w:rsidR="00FF1FCC" w:rsidRPr="003F48B9">
                  <w:rPr>
                    <w:lang w:val="de-DE"/>
                  </w:rPr>
                  <w:t xml:space="preserve"> </w:t>
                </w:r>
                <w:sdt>
                  <w:sdtPr>
                    <w:tag w:val="{&quot;templafy&quot;:{&quot;id&quot;:&quot;536b447b-e594-45ce-975e-01ee3297233c&quot;}}"/>
                    <w:id w:val="1233042368"/>
                    <w:placeholder>
                      <w:docPart w:val="AF143D17062E4FCC9D2FE7983F11E63D"/>
                    </w:placeholder>
                  </w:sdtPr>
                  <w:sdtEndPr/>
                  <w:sdtContent>
                    <w:r w:rsidR="00172116" w:rsidRPr="003F48B9">
                      <w:rPr>
                        <w:lang w:val="de-DE"/>
                      </w:rPr>
                      <w:t xml:space="preserve">+ 45 </w:t>
                    </w:r>
                    <w:r w:rsidR="003F48B9">
                      <w:rPr>
                        <w:lang w:val="de-DE"/>
                      </w:rPr>
                      <w:t>53</w:t>
                    </w:r>
                    <w:r w:rsidR="00FF1FCC" w:rsidRPr="003F48B9">
                      <w:rPr>
                        <w:lang w:val="de-DE"/>
                      </w:rPr>
                      <w:t xml:space="preserve">69 </w:t>
                    </w:r>
                    <w:r w:rsidR="003F48B9">
                      <w:rPr>
                        <w:lang w:val="de-DE"/>
                      </w:rPr>
                      <w:t>2018</w:t>
                    </w:r>
                  </w:sdtContent>
                </w:sdt>
              </w:p>
            </w:sdtContent>
          </w:sdt>
          <w:sdt>
            <w:sdtPr>
              <w:rPr>
                <w:vanish/>
              </w:rPr>
              <w:alias w:val="group"/>
              <w:tag w:val="{&quot;templafy&quot;:{&quot;id&quot;:&quot;75d3f5c7-87fd-4b99-95d6-0c7a18e77b54&quot;}}"/>
              <w:id w:val="-1277710702"/>
              <w:placeholder>
                <w:docPart w:val="EFA5EEA24FB44775B37B08FA577191DF"/>
              </w:placeholder>
            </w:sdtPr>
            <w:sdtEndPr/>
            <w:sdtContent>
              <w:p w14:paraId="1F2D4B60" w14:textId="77777777" w:rsidR="00FF1FCC" w:rsidRPr="00243A00" w:rsidRDefault="003F05D6" w:rsidP="00692F9B">
                <w:pPr>
                  <w:pStyle w:val="Template-Adresse"/>
                  <w:rPr>
                    <w:vanish/>
                  </w:rPr>
                </w:pPr>
                <w:sdt>
                  <w:sdtPr>
                    <w:rPr>
                      <w:vanish/>
                    </w:rPr>
                    <w:tag w:val="{&quot;templafy&quot;:{&quot;id&quot;:&quot;d076a995-cabe-4f73-b50d-55c65f0e9b6b&quot;}}"/>
                    <w:id w:val="310144736"/>
                    <w:placeholder>
                      <w:docPart w:val="EFA5EEA24FB44775B37B08FA577191DF"/>
                    </w:placeholder>
                  </w:sdtPr>
                  <w:sdtEndPr/>
                  <w:sdtContent>
                    <w:r w:rsidR="00FF1FCC">
                      <w:rPr>
                        <w:vanish/>
                      </w:rPr>
                      <w:t>Mobil</w:t>
                    </w:r>
                  </w:sdtContent>
                </w:sdt>
                <w:r w:rsidR="00FF1FCC" w:rsidRPr="00243A00">
                  <w:rPr>
                    <w:vanish/>
                  </w:rPr>
                  <w:t xml:space="preserve"> </w:t>
                </w:r>
                <w:sdt>
                  <w:sdtPr>
                    <w:rPr>
                      <w:vanish/>
                    </w:rPr>
                    <w:tag w:val="{&quot;templafy&quot;:{&quot;id&quot;:&quot;08c6bf32-b91f-4a38-af1f-5e2ae2574c8d&quot;}}"/>
                    <w:id w:val="240069823"/>
                    <w:placeholder>
                      <w:docPart w:val="D26F2EB721F8427E97B289083A18693E"/>
                    </w:placeholder>
                  </w:sdtPr>
                  <w:sdtEndPr/>
                  <w:sdtContent>
                    <w:r w:rsidR="00FF1FCC">
                      <w:rPr>
                        <w:vanish/>
                      </w:rPr>
                      <w:t xml:space="preserve"> </w:t>
                    </w:r>
                  </w:sdtContent>
                </w:sdt>
              </w:p>
            </w:sdtContent>
          </w:sdt>
          <w:sdt>
            <w:sdtPr>
              <w:alias w:val="group"/>
              <w:tag w:val="{&quot;templafy&quot;:{&quot;id&quot;:&quot;3d45e0fc-f3a0-4517-9072-b9962329b6f0&quot;}}"/>
              <w:id w:val="942109323"/>
              <w:placeholder>
                <w:docPart w:val="EFA5EEA24FB44775B37B08FA577191DF"/>
              </w:placeholder>
            </w:sdtPr>
            <w:sdtEndPr/>
            <w:sdtContent>
              <w:p w14:paraId="27B15DD2" w14:textId="733C5340" w:rsidR="00FF1FCC" w:rsidRPr="00243A00" w:rsidRDefault="003F05D6" w:rsidP="00692F9B">
                <w:pPr>
                  <w:pStyle w:val="Template-Adresse"/>
                </w:pPr>
                <w:sdt>
                  <w:sdtPr>
                    <w:tag w:val="{&quot;templafy&quot;:{&quot;id&quot;:&quot;51d32891-b324-4737-8a73-4a0a1134d57b&quot;}}"/>
                    <w:id w:val="1976335733"/>
                    <w:placeholder>
                      <w:docPart w:val="EFA5EEA24FB44775B37B08FA577191DF"/>
                    </w:placeholder>
                  </w:sdtPr>
                  <w:sdtEndPr/>
                  <w:sdtContent>
                    <w:r w:rsidR="003F48B9">
                      <w:t>PDA</w:t>
                    </w:r>
                    <w:r w:rsidR="00FF1FCC">
                      <w:t>@humanrights.dk</w:t>
                    </w:r>
                  </w:sdtContent>
                </w:sdt>
              </w:p>
            </w:sdtContent>
          </w:sdt>
          <w:sdt>
            <w:sdtPr>
              <w:alias w:val="group"/>
              <w:tag w:val="{&quot;templafy&quot;:{&quot;id&quot;:&quot;f05a2fc7-80c7-440c-b15b-6cf3f886d375&quot;}}"/>
              <w:id w:val="449751373"/>
              <w:placeholder>
                <w:docPart w:val="EFA5EEA24FB44775B37B08FA577191DF"/>
              </w:placeholder>
            </w:sdtPr>
            <w:sdtEndPr/>
            <w:sdtContent>
              <w:p w14:paraId="094EC030" w14:textId="571044F1" w:rsidR="00FF1FCC" w:rsidRPr="004C45BC" w:rsidRDefault="003F05D6" w:rsidP="002E7C03">
                <w:pPr>
                  <w:pStyle w:val="Template-Adresse"/>
                </w:pPr>
                <w:sdt>
                  <w:sdtPr>
                    <w:tag w:val="{&quot;templafy&quot;:{&quot;id&quot;:&quot;33a0e35e-fa6f-49ee-8c86-500bd37512bb&quot;}}"/>
                    <w:id w:val="-236557363"/>
                    <w:placeholder>
                      <w:docPart w:val="EFA5EEA24FB44775B37B08FA577191DF"/>
                    </w:placeholder>
                  </w:sdtPr>
                  <w:sdtEndPr/>
                  <w:sdtContent>
                    <w:r w:rsidR="00172116" w:rsidRPr="004C45BC">
                      <w:t>humanrights</w:t>
                    </w:r>
                    <w:r w:rsidR="00FF1FCC" w:rsidRPr="004C45BC">
                      <w:t>.dk</w:t>
                    </w:r>
                  </w:sdtContent>
                </w:sdt>
              </w:p>
            </w:sdtContent>
          </w:sdt>
          <w:p w14:paraId="2D2F9D46" w14:textId="0479284B" w:rsidR="00FF1FCC" w:rsidRPr="00172116" w:rsidRDefault="003F05D6" w:rsidP="00692F9B">
            <w:pPr>
              <w:pStyle w:val="Template-Docinfo"/>
              <w:rPr>
                <w:lang w:val="en-GB"/>
              </w:rPr>
            </w:pPr>
            <w:sdt>
              <w:sdtPr>
                <w:tag w:val="{&quot;templafy&quot;:{&quot;id&quot;:&quot;7730ab44-32ea-49f4-8071-12e27ced2a1f&quot;}}"/>
                <w:id w:val="133067827"/>
                <w:placeholder>
                  <w:docPart w:val="EFA5EEA24FB44775B37B08FA577191DF"/>
                </w:placeholder>
              </w:sdtPr>
              <w:sdtEndPr/>
              <w:sdtContent>
                <w:r w:rsidR="00FF1FCC" w:rsidRPr="00172116">
                  <w:rPr>
                    <w:lang w:val="en-GB"/>
                  </w:rPr>
                  <w:t>Do</w:t>
                </w:r>
                <w:r w:rsidR="00DE74B1">
                  <w:rPr>
                    <w:lang w:val="en-GB"/>
                  </w:rPr>
                  <w:t>c</w:t>
                </w:r>
                <w:r w:rsidR="00FF1FCC" w:rsidRPr="00172116">
                  <w:rPr>
                    <w:lang w:val="en-GB"/>
                  </w:rPr>
                  <w:t xml:space="preserve">. </w:t>
                </w:r>
                <w:r w:rsidR="00172116" w:rsidRPr="00172116">
                  <w:rPr>
                    <w:lang w:val="en-GB"/>
                  </w:rPr>
                  <w:t>no</w:t>
                </w:r>
                <w:r w:rsidR="00FF1FCC" w:rsidRPr="00172116">
                  <w:rPr>
                    <w:lang w:val="en-GB"/>
                  </w:rPr>
                  <w:t>.</w:t>
                </w:r>
              </w:sdtContent>
            </w:sdt>
            <w:r w:rsidR="003F48B9">
              <w:t xml:space="preserve">  </w:t>
            </w:r>
          </w:p>
          <w:sdt>
            <w:sdtPr>
              <w:tag w:val="{&quot;templafy&quot;:{&quot;id&quot;:&quot;0967df2a-6c51-4c47-bc80-fe44604f104a&quot;}}"/>
              <w:id w:val="1371425908"/>
              <w:placeholder>
                <w:docPart w:val="EFA5EEA24FB44775B37B08FA577191DF"/>
              </w:placeholder>
            </w:sdtPr>
            <w:sdtEndPr/>
            <w:sdtContent>
              <w:p w14:paraId="298599C1" w14:textId="42D488D2" w:rsidR="00FF1FCC" w:rsidRPr="00172116" w:rsidRDefault="00DB7E36" w:rsidP="00692F9B">
                <w:pPr>
                  <w:pStyle w:val="Template-Docinfo"/>
                  <w:rPr>
                    <w:lang w:val="en-GB"/>
                  </w:rPr>
                </w:pPr>
                <w:r>
                  <w:rPr>
                    <w:lang w:val="en-GB"/>
                  </w:rPr>
                  <w:t xml:space="preserve">5 </w:t>
                </w:r>
                <w:r w:rsidR="00FF1FCC" w:rsidRPr="00172116">
                  <w:rPr>
                    <w:lang w:val="en-GB"/>
                  </w:rPr>
                  <w:t xml:space="preserve"> </w:t>
                </w:r>
                <w:r w:rsidR="00123528">
                  <w:rPr>
                    <w:lang w:val="en-GB"/>
                  </w:rPr>
                  <w:t>may</w:t>
                </w:r>
                <w:r w:rsidR="00FF1FCC" w:rsidRPr="00172116">
                  <w:rPr>
                    <w:lang w:val="en-GB"/>
                  </w:rPr>
                  <w:t xml:space="preserve"> 2023</w:t>
                </w:r>
              </w:p>
            </w:sdtContent>
          </w:sdt>
        </w:tc>
      </w:tr>
    </w:tbl>
    <w:p w14:paraId="51347F37" w14:textId="471654BF" w:rsidR="00FF1FCC" w:rsidRPr="00FF1FCC" w:rsidRDefault="004C45BC" w:rsidP="004C45BC">
      <w:pPr>
        <w:pStyle w:val="DocumentHeading"/>
        <w:rPr>
          <w:lang w:val="en-GB"/>
        </w:rPr>
      </w:pPr>
      <w:r w:rsidRPr="004C45BC">
        <w:rPr>
          <w:lang w:val="en-GB"/>
        </w:rPr>
        <w:t xml:space="preserve">Submission to the report on legal empowerment by </w:t>
      </w:r>
      <w:r w:rsidR="006C1FB0">
        <w:rPr>
          <w:lang w:val="en-GB"/>
        </w:rPr>
        <w:t xml:space="preserve">THE </w:t>
      </w:r>
      <w:r w:rsidRPr="004C45BC">
        <w:rPr>
          <w:lang w:val="en-GB"/>
        </w:rPr>
        <w:t xml:space="preserve">Special Rapporteur on the independence of judges and </w:t>
      </w:r>
      <w:r>
        <w:rPr>
          <w:lang w:val="en-GB"/>
        </w:rPr>
        <w:t>lawyers</w:t>
      </w:r>
    </w:p>
    <w:p w14:paraId="53039220" w14:textId="51C504B7" w:rsidR="003F48B9" w:rsidRDefault="003F48B9" w:rsidP="003F48B9">
      <w:pPr>
        <w:rPr>
          <w:rFonts w:cstheme="minorHAnsi"/>
          <w:lang w:val="en-GB"/>
        </w:rPr>
      </w:pPr>
      <w:r w:rsidRPr="003F48B9">
        <w:rPr>
          <w:rFonts w:cstheme="minorHAnsi"/>
          <w:lang w:val="en-GB"/>
        </w:rPr>
        <w:t xml:space="preserve">The </w:t>
      </w:r>
      <w:r w:rsidR="004C45BC">
        <w:rPr>
          <w:rFonts w:cstheme="minorHAnsi"/>
          <w:lang w:val="en-GB"/>
        </w:rPr>
        <w:t xml:space="preserve">International Programmes Area of the </w:t>
      </w:r>
      <w:r w:rsidRPr="003F48B9">
        <w:rPr>
          <w:rFonts w:cstheme="minorHAnsi"/>
          <w:lang w:val="en-GB"/>
        </w:rPr>
        <w:t>Danish Institute for Human Rights (DIHR), Denmark’s national human rights institution</w:t>
      </w:r>
      <w:r>
        <w:rPr>
          <w:rStyle w:val="FootnoteReference"/>
          <w:rFonts w:cstheme="minorHAnsi"/>
        </w:rPr>
        <w:footnoteReference w:id="1"/>
      </w:r>
      <w:r w:rsidRPr="003F48B9">
        <w:rPr>
          <w:rFonts w:cstheme="minorHAnsi"/>
          <w:lang w:val="en-GB"/>
        </w:rPr>
        <w:t>, welcomes the opportunity to present this submission in connection the Special Rapporteur’s forthcoming thematic report on legal empowerment.</w:t>
      </w:r>
    </w:p>
    <w:p w14:paraId="52CF1531" w14:textId="1577A9D1" w:rsidR="00DB7E36" w:rsidRDefault="00DB7E36" w:rsidP="00DB7E36">
      <w:pPr>
        <w:rPr>
          <w:rFonts w:cstheme="minorHAnsi"/>
          <w:lang w:val="en-GB"/>
        </w:rPr>
      </w:pPr>
      <w:r>
        <w:rPr>
          <w:rFonts w:cstheme="minorHAnsi"/>
          <w:lang w:val="en-GB"/>
        </w:rPr>
        <w:t xml:space="preserve">DIHR has a </w:t>
      </w:r>
      <w:r w:rsidRPr="00DB7E36">
        <w:rPr>
          <w:rFonts w:cstheme="minorHAnsi"/>
          <w:lang w:val="en-GB"/>
        </w:rPr>
        <w:t xml:space="preserve">unique legislative mandate for an NHRI, in that we are mandated to work both in Denmark and to engage in international </w:t>
      </w:r>
      <w:r>
        <w:rPr>
          <w:rFonts w:cstheme="minorHAnsi"/>
          <w:lang w:val="en-GB"/>
        </w:rPr>
        <w:t>human rights</w:t>
      </w:r>
      <w:r w:rsidRPr="00DB7E36">
        <w:rPr>
          <w:rFonts w:cstheme="minorHAnsi"/>
          <w:lang w:val="en-GB"/>
        </w:rPr>
        <w:t xml:space="preserve"> cooperation activities.</w:t>
      </w:r>
    </w:p>
    <w:p w14:paraId="01476F26" w14:textId="77777777" w:rsidR="00DB7E36" w:rsidRDefault="00DB7E36" w:rsidP="00DB7E36">
      <w:pPr>
        <w:rPr>
          <w:rFonts w:cstheme="minorHAnsi"/>
          <w:lang w:val="en-GB"/>
        </w:rPr>
      </w:pPr>
    </w:p>
    <w:p w14:paraId="2ABA8407" w14:textId="6ECA103D" w:rsidR="00DB7E36" w:rsidRDefault="00DB7E36" w:rsidP="00DB7E36">
      <w:pPr>
        <w:rPr>
          <w:rFonts w:cstheme="minorHAnsi"/>
          <w:lang w:val="en-GB"/>
        </w:rPr>
      </w:pPr>
      <w:r>
        <w:rPr>
          <w:rFonts w:cstheme="minorHAnsi"/>
          <w:lang w:val="en-GB"/>
        </w:rPr>
        <w:t>An earlier submission submitted by DIHRs national area addressed aspects of the Danish national context.</w:t>
      </w:r>
    </w:p>
    <w:p w14:paraId="50CDAAB4" w14:textId="77777777" w:rsidR="00DB7E36" w:rsidRDefault="00DB7E36" w:rsidP="00DB7E36">
      <w:pPr>
        <w:rPr>
          <w:rFonts w:cstheme="minorHAnsi"/>
          <w:lang w:val="en-GB"/>
        </w:rPr>
      </w:pPr>
    </w:p>
    <w:p w14:paraId="02F91844" w14:textId="26303218" w:rsidR="004C45BC" w:rsidRPr="003F48B9" w:rsidRDefault="00DB7E36" w:rsidP="00DB7E36">
      <w:pPr>
        <w:rPr>
          <w:rFonts w:cstheme="minorHAnsi"/>
          <w:lang w:val="en-GB"/>
        </w:rPr>
      </w:pPr>
      <w:r>
        <w:rPr>
          <w:rFonts w:cstheme="minorHAnsi"/>
          <w:lang w:val="en-GB"/>
        </w:rPr>
        <w:t>This submission describes DIHRs conceptual approach to legal empowerment work</w:t>
      </w:r>
      <w:r w:rsidR="002E7C03">
        <w:rPr>
          <w:rFonts w:cstheme="minorHAnsi"/>
          <w:lang w:val="en-GB"/>
        </w:rPr>
        <w:t xml:space="preserve"> </w:t>
      </w:r>
      <w:r>
        <w:rPr>
          <w:rFonts w:cstheme="minorHAnsi"/>
          <w:lang w:val="en-GB"/>
        </w:rPr>
        <w:t xml:space="preserve">and </w:t>
      </w:r>
      <w:r w:rsidRPr="00DB7E36">
        <w:rPr>
          <w:rFonts w:cstheme="minorHAnsi"/>
          <w:lang w:val="en-GB"/>
        </w:rPr>
        <w:t>present</w:t>
      </w:r>
      <w:r>
        <w:rPr>
          <w:rFonts w:cstheme="minorHAnsi"/>
          <w:lang w:val="en-GB"/>
        </w:rPr>
        <w:t>s</w:t>
      </w:r>
      <w:r w:rsidRPr="00DB7E36">
        <w:rPr>
          <w:rFonts w:cstheme="minorHAnsi"/>
          <w:lang w:val="en-GB"/>
        </w:rPr>
        <w:t xml:space="preserve"> examples of good practice in legal empowerment drawn from DIHRs </w:t>
      </w:r>
      <w:r w:rsidR="002E7C03">
        <w:rPr>
          <w:rFonts w:cstheme="minorHAnsi"/>
          <w:lang w:val="en-GB"/>
        </w:rPr>
        <w:t xml:space="preserve">programme cooperation </w:t>
      </w:r>
      <w:r w:rsidRPr="00DB7E36">
        <w:rPr>
          <w:rFonts w:cstheme="minorHAnsi"/>
          <w:lang w:val="en-GB"/>
        </w:rPr>
        <w:t>experiences with national partners (State and non-state) in Kenya and Zambia.</w:t>
      </w:r>
    </w:p>
    <w:p w14:paraId="0854C8C0" w14:textId="77777777" w:rsidR="003F48B9" w:rsidRDefault="003F48B9" w:rsidP="003F48B9">
      <w:pPr>
        <w:rPr>
          <w:rFonts w:cstheme="minorHAnsi"/>
          <w:b/>
          <w:bCs/>
          <w:sz w:val="28"/>
          <w:szCs w:val="28"/>
          <w:lang w:val="en-GB"/>
        </w:rPr>
      </w:pPr>
    </w:p>
    <w:p w14:paraId="4B09AB1E" w14:textId="5B348164" w:rsidR="003F48B9" w:rsidRPr="003F48B9" w:rsidRDefault="003F48B9" w:rsidP="003F48B9">
      <w:pPr>
        <w:rPr>
          <w:rFonts w:cstheme="minorHAnsi"/>
          <w:b/>
          <w:bCs/>
          <w:sz w:val="28"/>
          <w:szCs w:val="28"/>
          <w:lang w:val="en-GB"/>
        </w:rPr>
      </w:pPr>
      <w:r w:rsidRPr="003F48B9">
        <w:rPr>
          <w:rFonts w:cstheme="minorHAnsi"/>
          <w:b/>
          <w:bCs/>
          <w:sz w:val="28"/>
          <w:szCs w:val="28"/>
          <w:lang w:val="en-GB"/>
        </w:rPr>
        <w:t xml:space="preserve">A human-rights based approach to legal empowerment and access to justice </w:t>
      </w:r>
    </w:p>
    <w:p w14:paraId="4CF68167" w14:textId="77777777" w:rsidR="003F48B9" w:rsidRPr="003F48B9" w:rsidRDefault="003F48B9" w:rsidP="003F48B9">
      <w:pPr>
        <w:spacing w:before="100" w:beforeAutospacing="1" w:after="100" w:afterAutospacing="1" w:line="240" w:lineRule="auto"/>
        <w:rPr>
          <w:lang w:val="en-GB"/>
        </w:rPr>
      </w:pPr>
      <w:r w:rsidRPr="003F48B9">
        <w:rPr>
          <w:lang w:val="en-GB"/>
        </w:rPr>
        <w:t xml:space="preserve">DIHR’s approach to access to justice is </w:t>
      </w:r>
      <w:r w:rsidRPr="003F48B9">
        <w:rPr>
          <w:b/>
          <w:bCs/>
          <w:lang w:val="en-GB"/>
        </w:rPr>
        <w:t>human rights-based, contextual, and holistic</w:t>
      </w:r>
      <w:r w:rsidRPr="003F48B9">
        <w:rPr>
          <w:lang w:val="en-GB"/>
        </w:rPr>
        <w:t xml:space="preserve">. </w:t>
      </w:r>
    </w:p>
    <w:p w14:paraId="27CF2EA7" w14:textId="77777777" w:rsidR="003F48B9" w:rsidRPr="003F48B9" w:rsidRDefault="003F48B9" w:rsidP="003F48B9">
      <w:pPr>
        <w:spacing w:before="100" w:beforeAutospacing="1" w:after="100" w:afterAutospacing="1" w:line="240" w:lineRule="auto"/>
        <w:rPr>
          <w:lang w:val="en-GB"/>
        </w:rPr>
      </w:pPr>
      <w:r w:rsidRPr="003F48B9">
        <w:rPr>
          <w:lang w:val="en-GB"/>
        </w:rPr>
        <w:t xml:space="preserve">We strongly encourage the Special Rapporteur to situate ‘legal empowerment’ specifically in terms of a human rights-based approach, using the language and framework of international human rights law. </w:t>
      </w:r>
    </w:p>
    <w:p w14:paraId="523D752A" w14:textId="6A477C77" w:rsidR="003F48B9" w:rsidRPr="003F48B9" w:rsidRDefault="003F48B9" w:rsidP="003F48B9">
      <w:pPr>
        <w:spacing w:before="100" w:beforeAutospacing="1" w:after="100" w:afterAutospacing="1" w:line="240" w:lineRule="auto"/>
        <w:rPr>
          <w:lang w:val="en-GB"/>
        </w:rPr>
      </w:pPr>
      <w:r w:rsidRPr="003F48B9">
        <w:rPr>
          <w:lang w:val="en-GB"/>
        </w:rPr>
        <w:t xml:space="preserve">The added value of taking a human rights-based approach (HRBA), is that it emphasises the right to a just remedy within a reasonable time </w:t>
      </w:r>
      <w:r w:rsidRPr="003F48B9">
        <w:rPr>
          <w:lang w:val="en-GB"/>
        </w:rPr>
        <w:lastRenderedPageBreak/>
        <w:t>for violations of rights laid down in national and international standards and norms, rather than mere access to mechanisms capable of adjudicating complaints and disputes</w:t>
      </w:r>
      <w:r>
        <w:rPr>
          <w:rStyle w:val="FootnoteReference"/>
        </w:rPr>
        <w:footnoteReference w:id="2"/>
      </w:r>
      <w:r w:rsidRPr="003F48B9">
        <w:rPr>
          <w:lang w:val="en-GB"/>
        </w:rPr>
        <w:t xml:space="preserve">. In other words, it situates government legal aid and justice policy and financing discussions within a framework of IHRL and State party responsibility to ensure the availability of adequate, appropriate, and accessible justice services of good quality for all people living within its area of jurisdiction. Further, it underscores that access to justice is essential for the protection and promotion of all other civil, cultural, </w:t>
      </w:r>
      <w:r>
        <w:rPr>
          <w:lang w:val="en-GB"/>
        </w:rPr>
        <w:t xml:space="preserve">political, </w:t>
      </w:r>
      <w:r w:rsidRPr="003F48B9">
        <w:rPr>
          <w:lang w:val="en-GB"/>
        </w:rPr>
        <w:t>economic, and social rights and for achieving the SDGs.</w:t>
      </w:r>
      <w:r>
        <w:rPr>
          <w:rStyle w:val="FootnoteReference"/>
        </w:rPr>
        <w:footnoteReference w:id="3"/>
      </w:r>
      <w:r w:rsidRPr="003F48B9">
        <w:rPr>
          <w:lang w:val="en-GB"/>
        </w:rPr>
        <w:t xml:space="preserve">  </w:t>
      </w:r>
    </w:p>
    <w:p w14:paraId="1AC4A473" w14:textId="77777777" w:rsidR="003F48B9" w:rsidRPr="003F48B9" w:rsidRDefault="003F48B9" w:rsidP="003F48B9">
      <w:pPr>
        <w:spacing w:before="100" w:beforeAutospacing="1" w:after="100" w:afterAutospacing="1" w:line="240" w:lineRule="auto"/>
        <w:rPr>
          <w:lang w:val="en-GB"/>
        </w:rPr>
      </w:pPr>
      <w:r w:rsidRPr="003F48B9">
        <w:rPr>
          <w:lang w:val="en-GB"/>
        </w:rPr>
        <w:t>The principles of participation, inclusion, non-discrimination, and accountability are inherent to a HRBA. Empowering rights-holders to claim their rights as active agents, including through securing their participation in decision-making over matters that impact their ability to access appropriate remedies, is a primary focus of a HRBA. Active participation and inclusion of women, youth, and members of marginalised or vulnerable groups, including as justice service providers and adjudicators, is also an important focus of a HRBA. Justice and rule of law indicators should go beyond an assessment of legal and institutional frameworks and measure the extent to which justice services are delivering effective justice outcomes for users on the ground.</w:t>
      </w:r>
    </w:p>
    <w:p w14:paraId="04E5A19A" w14:textId="77777777" w:rsidR="003F48B9" w:rsidRPr="003F48B9" w:rsidRDefault="003F48B9" w:rsidP="003F48B9">
      <w:pPr>
        <w:spacing w:before="100" w:beforeAutospacing="1" w:after="100" w:afterAutospacing="1" w:line="240" w:lineRule="auto"/>
        <w:rPr>
          <w:rFonts w:eastAsia="Times New Roman" w:cstheme="minorHAnsi"/>
          <w:b/>
          <w:bCs/>
          <w:color w:val="000000"/>
          <w:sz w:val="28"/>
          <w:szCs w:val="28"/>
          <w:lang w:val="en-GB"/>
        </w:rPr>
      </w:pPr>
      <w:r w:rsidRPr="003F48B9">
        <w:rPr>
          <w:rFonts w:eastAsia="Times New Roman" w:cstheme="minorHAnsi"/>
          <w:b/>
          <w:bCs/>
          <w:color w:val="000000"/>
          <w:sz w:val="28"/>
          <w:szCs w:val="28"/>
          <w:lang w:val="en-GB"/>
        </w:rPr>
        <w:t xml:space="preserve">DIHR’s approach to legal empowerment and access to justice </w:t>
      </w:r>
    </w:p>
    <w:p w14:paraId="787551E8" w14:textId="77777777" w:rsidR="003F48B9" w:rsidRPr="003F48B9" w:rsidRDefault="003F48B9" w:rsidP="003F48B9">
      <w:pPr>
        <w:spacing w:before="100" w:beforeAutospacing="1" w:after="100" w:afterAutospacing="1" w:line="240" w:lineRule="auto"/>
        <w:rPr>
          <w:lang w:val="en-GB"/>
        </w:rPr>
      </w:pPr>
      <w:r w:rsidRPr="003F48B9">
        <w:rPr>
          <w:lang w:val="en-GB"/>
        </w:rPr>
        <w:t>To fully meet their human rights obligations, States should provide, or support the provision of, justice forums in sufficient quantity that are available, accessible, acceptable, and of good quality.  The delivery of justice services, whether by State or non-state actors, should be responsive to changing social needs and have necessary checks and balances in place to ensure human rights protection. This serves the joint purpose of allowing people to pursue legal entitlements and interests with confidence, combating and alleviating violations of human rights, while strengthening the legitimacy and accountability of public institutions, and thereby also increasing cohesion and resilience.</w:t>
      </w:r>
    </w:p>
    <w:p w14:paraId="47D41DA1" w14:textId="77777777" w:rsidR="003F48B9" w:rsidRPr="003F48B9" w:rsidRDefault="003F48B9" w:rsidP="003F48B9">
      <w:pPr>
        <w:spacing w:before="100" w:beforeAutospacing="1" w:after="100" w:afterAutospacing="1" w:line="240" w:lineRule="auto"/>
        <w:rPr>
          <w:lang w:val="en-GB"/>
        </w:rPr>
      </w:pPr>
      <w:r w:rsidRPr="003F48B9">
        <w:rPr>
          <w:lang w:val="en-GB"/>
        </w:rPr>
        <w:lastRenderedPageBreak/>
        <w:t>DIHR’s approach to access to justice is consistent with the definition of ‘legal empowerment’ proposed by the Commission on Legal Empowerment and endorsed by UNDP:</w:t>
      </w:r>
      <w:r>
        <w:rPr>
          <w:rStyle w:val="FootnoteReference"/>
        </w:rPr>
        <w:footnoteReference w:id="4"/>
      </w:r>
      <w:r w:rsidRPr="003F48B9">
        <w:rPr>
          <w:lang w:val="en-GB"/>
        </w:rPr>
        <w:t xml:space="preserve"> </w:t>
      </w:r>
    </w:p>
    <w:p w14:paraId="2F817624" w14:textId="77777777" w:rsidR="003F48B9" w:rsidRPr="003F48B9" w:rsidRDefault="003F48B9" w:rsidP="003F48B9">
      <w:pPr>
        <w:spacing w:before="100" w:beforeAutospacing="1" w:after="100" w:afterAutospacing="1" w:line="240" w:lineRule="auto"/>
        <w:rPr>
          <w:lang w:val="en-GB"/>
        </w:rPr>
      </w:pPr>
      <w:r w:rsidRPr="003F48B9">
        <w:rPr>
          <w:lang w:val="en-GB"/>
        </w:rPr>
        <w:t xml:space="preserve">First, in taking a HRBA to access to justice we seek to empower people (particularly those from marginalised communities) to be subjects rather than objects of the law.  </w:t>
      </w:r>
    </w:p>
    <w:p w14:paraId="149E15F4" w14:textId="77777777" w:rsidR="003F48B9" w:rsidRPr="003F48B9" w:rsidRDefault="003F48B9" w:rsidP="003F48B9">
      <w:pPr>
        <w:spacing w:before="100" w:beforeAutospacing="1" w:after="100" w:afterAutospacing="1" w:line="240" w:lineRule="auto"/>
        <w:rPr>
          <w:lang w:val="en-GB"/>
        </w:rPr>
      </w:pPr>
      <w:r w:rsidRPr="003F48B9">
        <w:rPr>
          <w:lang w:val="en-GB"/>
        </w:rPr>
        <w:t xml:space="preserve">Second, we take a country and context-based approach by working at both national and local level, recognising the limited reach of the formal justice system in many countries, as well as the costs associated with accessing courts. Depending on the context, approaches can be both ‘top-down’ e.g., working with formal justice actors to strengthen legislative or policy frameworks, institutional processes, and formal justice services, or ‘bottom-up’ e.g., engaging with non-state justice providers or community-based organisations who provide legal services to the poor or marginalised. </w:t>
      </w:r>
    </w:p>
    <w:p w14:paraId="0FBCE113" w14:textId="77777777" w:rsidR="003F48B9" w:rsidRPr="003F48B9" w:rsidRDefault="003F48B9" w:rsidP="003F48B9">
      <w:pPr>
        <w:spacing w:before="100" w:beforeAutospacing="1" w:after="100" w:afterAutospacing="1" w:line="240" w:lineRule="auto"/>
        <w:rPr>
          <w:lang w:val="en-GB"/>
        </w:rPr>
      </w:pPr>
      <w:r w:rsidRPr="003F48B9">
        <w:rPr>
          <w:lang w:val="en-GB"/>
        </w:rPr>
        <w:t xml:space="preserve">Third, DIHR promotes a holistic approach to delivery of legal services. For clients from indigent or marginalised communities, access to legal services should go hand in hand with access to other advisory services or forms of social support.  Some problems can be addressed satisfactorily through administrative or legal pathways; others (e.g., obtaining access to public goods or services that can also be characterised as rights) may require other kinds of assistance. </w:t>
      </w:r>
    </w:p>
    <w:p w14:paraId="5C13488D" w14:textId="77777777" w:rsidR="003F48B9" w:rsidRPr="003F48B9" w:rsidRDefault="003F48B9" w:rsidP="003F48B9">
      <w:pPr>
        <w:spacing w:before="100" w:beforeAutospacing="1" w:after="100" w:afterAutospacing="1" w:line="240" w:lineRule="auto"/>
        <w:rPr>
          <w:lang w:val="en-GB"/>
        </w:rPr>
      </w:pPr>
      <w:r w:rsidRPr="003F48B9">
        <w:rPr>
          <w:lang w:val="en-GB"/>
        </w:rPr>
        <w:t>DIHR applies methodologies that focus on strengthening community justice, legal aid and legal services, and capacity-building of justice actors to implement legislation and policy aimed at ensuring access to justice for all. Examples of two of these methodologies – ‘</w:t>
      </w:r>
      <w:r w:rsidRPr="003F48B9">
        <w:rPr>
          <w:i/>
          <w:iCs/>
          <w:lang w:val="en-GB"/>
        </w:rPr>
        <w:t>community justice’</w:t>
      </w:r>
      <w:r w:rsidRPr="003F48B9">
        <w:rPr>
          <w:lang w:val="en-GB"/>
        </w:rPr>
        <w:t xml:space="preserve"> &amp; ‘</w:t>
      </w:r>
      <w:r w:rsidRPr="003F48B9">
        <w:rPr>
          <w:i/>
          <w:iCs/>
          <w:lang w:val="en-GB"/>
        </w:rPr>
        <w:t>lawyer-paralegal partnerships’</w:t>
      </w:r>
      <w:r w:rsidRPr="003F48B9">
        <w:rPr>
          <w:lang w:val="en-GB"/>
        </w:rPr>
        <w:t xml:space="preserve"> - are described in the following paragraphs.</w:t>
      </w:r>
    </w:p>
    <w:p w14:paraId="6AD34155" w14:textId="77777777" w:rsidR="003F48B9" w:rsidRPr="003F48B9" w:rsidRDefault="003F48B9" w:rsidP="003F48B9">
      <w:pPr>
        <w:spacing w:before="100" w:beforeAutospacing="1" w:after="100" w:afterAutospacing="1" w:line="240" w:lineRule="auto"/>
        <w:rPr>
          <w:rFonts w:eastAsia="Times New Roman" w:cstheme="minorHAnsi"/>
          <w:b/>
          <w:bCs/>
          <w:color w:val="000000"/>
          <w:sz w:val="28"/>
          <w:szCs w:val="28"/>
          <w:lang w:val="en-GB"/>
        </w:rPr>
      </w:pPr>
      <w:r w:rsidRPr="003F48B9">
        <w:rPr>
          <w:rFonts w:eastAsia="Times New Roman" w:cstheme="minorHAnsi"/>
          <w:b/>
          <w:bCs/>
          <w:color w:val="000000"/>
          <w:sz w:val="28"/>
          <w:szCs w:val="28"/>
          <w:lang w:val="en-GB"/>
        </w:rPr>
        <w:t xml:space="preserve">Community Justice </w:t>
      </w:r>
    </w:p>
    <w:p w14:paraId="457E3A3D" w14:textId="77777777" w:rsidR="003F48B9" w:rsidRPr="003F48B9" w:rsidRDefault="003F48B9" w:rsidP="003F48B9">
      <w:pPr>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lastRenderedPageBreak/>
        <w:t>DIHR’s community justice model seeks to increase access to justice for all by improving the effectiveness of justice services provided by local justice actors, within an overarching framework of respect for human rights principles and constitutional guarantees. The</w:t>
      </w:r>
      <w:r w:rsidRPr="003F48B9">
        <w:rPr>
          <w:rFonts w:cstheme="minorHAnsi"/>
          <w:lang w:val="en-GB"/>
        </w:rPr>
        <w:t xml:space="preserve"> model has a special focus on addressing justice needs of women and children, as well as members of marginalised or vulnerable groups. A particular emphasis is placed on increasing the representation of women as adjudicators and as paralegals / community justice volunteers, and on ensuring that cases decided by alternative justice mechanisms are adjudicated in compliance with the principles of due process, non-discrimination, and equal opportunity of participation.</w:t>
      </w:r>
    </w:p>
    <w:p w14:paraId="168D006B" w14:textId="77777777" w:rsidR="003F48B9" w:rsidRPr="003F48B9" w:rsidRDefault="003F48B9" w:rsidP="003F48B9">
      <w:pPr>
        <w:spacing w:before="100" w:beforeAutospacing="1" w:after="100" w:afterAutospacing="1" w:line="240" w:lineRule="auto"/>
        <w:rPr>
          <w:rFonts w:eastAsia="Times New Roman" w:cstheme="minorHAnsi"/>
          <w:b/>
          <w:bCs/>
          <w:color w:val="000000"/>
          <w:sz w:val="28"/>
          <w:szCs w:val="28"/>
          <w:lang w:val="en-GB"/>
        </w:rPr>
      </w:pPr>
      <w:r w:rsidRPr="003F48B9">
        <w:rPr>
          <w:rFonts w:eastAsia="Times New Roman" w:cstheme="minorHAnsi"/>
          <w:b/>
          <w:bCs/>
          <w:color w:val="000000"/>
          <w:sz w:val="28"/>
          <w:szCs w:val="28"/>
          <w:lang w:val="en-GB"/>
        </w:rPr>
        <w:t>The Community Justice model in practice: innovative policy and practice from Kenya</w:t>
      </w:r>
    </w:p>
    <w:p w14:paraId="3A55BC93" w14:textId="77777777" w:rsidR="003F48B9" w:rsidRPr="003F48B9" w:rsidRDefault="003F48B9" w:rsidP="003F48B9">
      <w:pPr>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DIHR’s </w:t>
      </w:r>
      <w:r w:rsidRPr="003F48B9">
        <w:rPr>
          <w:rFonts w:eastAsia="Times New Roman" w:cstheme="minorHAnsi"/>
          <w:b/>
          <w:bCs/>
          <w:color w:val="000000"/>
          <w:lang w:val="en-GB"/>
        </w:rPr>
        <w:t>Kenya</w:t>
      </w:r>
      <w:r w:rsidRPr="003F48B9">
        <w:rPr>
          <w:rFonts w:eastAsia="Times New Roman" w:cstheme="minorHAnsi"/>
          <w:color w:val="000000"/>
          <w:lang w:val="en-GB"/>
        </w:rPr>
        <w:t xml:space="preserve"> community justice programme</w:t>
      </w:r>
      <w:r>
        <w:rPr>
          <w:rStyle w:val="FootnoteReference"/>
          <w:rFonts w:eastAsia="Times New Roman" w:cstheme="minorHAnsi"/>
          <w:color w:val="000000"/>
        </w:rPr>
        <w:footnoteReference w:id="5"/>
      </w:r>
      <w:r w:rsidRPr="003F48B9">
        <w:rPr>
          <w:rFonts w:eastAsia="Times New Roman" w:cstheme="minorHAnsi"/>
          <w:color w:val="000000"/>
          <w:lang w:val="en-GB"/>
        </w:rPr>
        <w:t>, which is being implemented in Baringo and Meru counties, is supporting the implementation of the Supreme Court’s ground-breaking 2020 Alternative Justice Systems’ (AJS) Policy Framework and Plan of Action.</w:t>
      </w:r>
      <w:r>
        <w:rPr>
          <w:rStyle w:val="FootnoteReference"/>
          <w:rFonts w:eastAsia="Times New Roman" w:cstheme="minorHAnsi"/>
          <w:color w:val="000000"/>
        </w:rPr>
        <w:footnoteReference w:id="6"/>
      </w:r>
      <w:r w:rsidRPr="003F48B9">
        <w:rPr>
          <w:rFonts w:eastAsia="Times New Roman" w:cstheme="minorHAnsi"/>
          <w:color w:val="000000"/>
          <w:lang w:val="en-GB"/>
        </w:rPr>
        <w:t xml:space="preserve"> This AJS Policy seeks to give fuller effect to s.159(2)(c) of the 2010 Constitution of Kenya, which requires courts to be guided by the need to promote alternative dispute resolution, including traditional dispute resolution mechanisms (TDRMs). The AJS Policy Framework maps out an agenda for direct engagement with TDRMs, with the aim being to ‘deliver on the transformative vision of the Constitution: reversal of structures that lead to gender oppression; social injustice and stigma; cultural domination; distributive and social injustice and other forms of oppression.’</w:t>
      </w:r>
      <w:r w:rsidRPr="003F48B9">
        <w:rPr>
          <w:rStyle w:val="FootnoteReference"/>
          <w:lang w:val="en-GB"/>
        </w:rPr>
        <w:t xml:space="preserve"> </w:t>
      </w:r>
      <w:r>
        <w:rPr>
          <w:rStyle w:val="FootnoteReference"/>
        </w:rPr>
        <w:footnoteReference w:id="7"/>
      </w:r>
    </w:p>
    <w:p w14:paraId="0630139F"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Constitutional and judicial support for alternative dispute resolution, including TDRMs, is also a recognition of the shortcomings of the formal Kenyan legal system as a vehicle for dispute resolution. Whereas the formal system is often perceived as expensive, time-consuming, and </w:t>
      </w:r>
      <w:r w:rsidRPr="003F48B9">
        <w:rPr>
          <w:rFonts w:eastAsia="Times New Roman" w:cstheme="minorHAnsi"/>
          <w:color w:val="000000"/>
          <w:lang w:val="en-GB"/>
        </w:rPr>
        <w:lastRenderedPageBreak/>
        <w:t xml:space="preserve">complicated, AJS is typically more participatory in nature, focuses principally on substantive and restorative justice, and has the potential to enhance public participation in the justice system, through the involvement of local community members as paralegals and on adjudication panels. </w:t>
      </w:r>
    </w:p>
    <w:p w14:paraId="7D6D616C"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At the same time, there are inherent weaknesses in the operation of many TDRMs in Kenya at the present time, both from a human rights perspective and from the perspective of the Constitution itself, s.159(3) of which provides that TDRMs shall not be used in a way that (a) contravenes the Bill of Rights; (b) is repugnant to justice and morality or results in outcomes that are repugnant to justice or morality; or (c) is inconsistent with this Constitution or any written law.  </w:t>
      </w:r>
    </w:p>
    <w:p w14:paraId="683F61F2"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There are </w:t>
      </w:r>
      <w:r w:rsidRPr="003F48B9">
        <w:rPr>
          <w:rFonts w:eastAsia="Times New Roman" w:cstheme="minorHAnsi"/>
          <w:i/>
          <w:iCs/>
          <w:color w:val="000000"/>
          <w:lang w:val="en-GB"/>
        </w:rPr>
        <w:t>three principal weaknesses</w:t>
      </w:r>
      <w:r w:rsidRPr="003F48B9">
        <w:rPr>
          <w:rFonts w:eastAsia="Times New Roman" w:cstheme="minorHAnsi"/>
          <w:color w:val="000000"/>
          <w:lang w:val="en-GB"/>
        </w:rPr>
        <w:t xml:space="preserve"> of existing TDRMs, which are being addressed through DIHR’s community justice programme in Baringo and Meru, as well as by similar programmes in other parts of the country: </w:t>
      </w:r>
    </w:p>
    <w:p w14:paraId="629D688A"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Firstly, the </w:t>
      </w:r>
      <w:r w:rsidRPr="003F48B9">
        <w:rPr>
          <w:rFonts w:eastAsia="Times New Roman" w:cstheme="minorHAnsi"/>
          <w:i/>
          <w:iCs/>
          <w:color w:val="000000"/>
          <w:lang w:val="en-GB"/>
        </w:rPr>
        <w:t>low percentage of women as AJS decision-makers</w:t>
      </w:r>
      <w:r w:rsidRPr="003F48B9">
        <w:rPr>
          <w:rFonts w:eastAsia="Times New Roman" w:cstheme="minorHAnsi"/>
          <w:color w:val="000000"/>
          <w:lang w:val="en-GB"/>
        </w:rPr>
        <w:t>, despite women being the main users of such mechanisms. If women are not represented on adjudication panels, then the specific legal problems faced by women and girls, and the familial and social contexts in which these problems emerge, are unlikely to be given sufficient consideration by the TDRM in reaching its decision. Women and girls are also more likely to be given the opportunity to participate and speak openly, as applicants or witnesses, if there is a reasonable gender balance on the adjudication panel. It is only through an ongoing process of constructive dialogue with local community members, including with chiefs and members of tribal councils, that a better gender balance can be achieved. Support for the equitable representation of women in all aspects of community justice service delivery – from grassroots volunteers to members of AJS panels – comes not only from equality advocates but from Kenyan chiefs themselves. The National Council of Elders has been a strong advocate for redressing existing gender imbalances and has supported AJS reform initiatives by participating in discussions with tribal elders in different parts of the country, making the case for organic development of informal justice mechanisms that take a HRBA and conform with Constitutional guarantees of equality and non-discrimination.</w:t>
      </w:r>
    </w:p>
    <w:p w14:paraId="4BC057FD"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Secondly, decision-makers within TDRMs have </w:t>
      </w:r>
      <w:r w:rsidRPr="003F48B9">
        <w:rPr>
          <w:rFonts w:eastAsia="Times New Roman" w:cstheme="minorHAnsi"/>
          <w:i/>
          <w:iCs/>
          <w:color w:val="000000"/>
          <w:lang w:val="en-GB"/>
        </w:rPr>
        <w:t xml:space="preserve">limited knowledge of </w:t>
      </w:r>
      <w:r w:rsidRPr="003F48B9">
        <w:rPr>
          <w:rFonts w:eastAsia="Times New Roman" w:cstheme="minorHAnsi"/>
          <w:color w:val="000000"/>
          <w:lang w:val="en-GB"/>
        </w:rPr>
        <w:t xml:space="preserve">human rights principles, constitutional standards, other laws, or the broader justice landscape. In some communities, punishments have been awarded by TDRMs in clear violation of human rights standards, for example various forms of corporal punishment, public beatings, or </w:t>
      </w:r>
      <w:r w:rsidRPr="003F48B9">
        <w:rPr>
          <w:rFonts w:eastAsia="Times New Roman" w:cstheme="minorHAnsi"/>
          <w:color w:val="000000"/>
          <w:lang w:val="en-GB"/>
        </w:rPr>
        <w:lastRenderedPageBreak/>
        <w:t xml:space="preserve">banishment. There are also instances where allegations of serious crimes have been dealt with by AJS rather than being referred to the criminal justice authorities. </w:t>
      </w:r>
    </w:p>
    <w:p w14:paraId="2CFC674B" w14:textId="77777777"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Members of TDRMs are provided with training on human rights principles and procedural justice standards, as well as on the Kenyan Constitution and other laws. Guidance is also provided on those categories of cases that are not suitable for resolution by TDRMs, and which must always be referred to the formal justice system.</w:t>
      </w:r>
    </w:p>
    <w:p w14:paraId="6A136EAD" w14:textId="56DBF43F" w:rsidR="003F48B9" w:rsidRPr="003F48B9" w:rsidRDefault="003F48B9" w:rsidP="003F48B9">
      <w:pPr>
        <w:tabs>
          <w:tab w:val="left" w:pos="8880"/>
        </w:tabs>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 xml:space="preserve">Thirdly, informal justice mechanisms </w:t>
      </w:r>
      <w:r w:rsidRPr="003F48B9">
        <w:rPr>
          <w:rFonts w:eastAsia="Times New Roman" w:cstheme="minorHAnsi"/>
          <w:i/>
          <w:iCs/>
          <w:color w:val="000000"/>
          <w:lang w:val="en-GB"/>
        </w:rPr>
        <w:t>can lack transparency and accountability</w:t>
      </w:r>
      <w:r w:rsidRPr="003F48B9">
        <w:rPr>
          <w:rFonts w:eastAsia="Times New Roman" w:cstheme="minorHAnsi"/>
          <w:color w:val="000000"/>
          <w:lang w:val="en-GB"/>
        </w:rPr>
        <w:t>. Most decisions are oral, and record-keeping is at best inconsistent; payment in cash or in kind is often expected for a case to be heard, and there are traditionally no codes of conduct for decision-makers to adhere to. Leaving aside the various procedural or substantive justice concerns, these weaknesses make it difficult for AJS to retain or share knowledge, including examples of good adjudication practice, with other AJS mechanisms or with the formal justice system. The AJS Policy Framework and Plan of Action places emphasis on the importance of engagement between local courts and TDRMs, including in documentation of decisions and maintenance of records.  Decision records can be stored at local courts, and TDRMs can also make use of court facilities to carry out their work if they wish to do so. There is also a focus in the Policy on gathering and disseminating emerging TDRM jurisprudence and examples of good practice.</w:t>
      </w:r>
    </w:p>
    <w:p w14:paraId="0689D92A" w14:textId="46E9312C" w:rsidR="003F48B9" w:rsidRPr="003F48B9" w:rsidRDefault="003F48B9" w:rsidP="003F48B9">
      <w:pPr>
        <w:spacing w:before="100" w:beforeAutospacing="1" w:after="100" w:afterAutospacing="1" w:line="240" w:lineRule="auto"/>
        <w:rPr>
          <w:rFonts w:eastAsia="Times New Roman" w:cstheme="minorHAnsi"/>
          <w:color w:val="000000"/>
          <w:lang w:val="en-GB"/>
        </w:rPr>
      </w:pPr>
      <w:r w:rsidRPr="003F48B9">
        <w:rPr>
          <w:rFonts w:eastAsia="Times New Roman" w:cstheme="minorHAnsi"/>
          <w:color w:val="000000"/>
          <w:lang w:val="en-GB"/>
        </w:rPr>
        <w:t>In DIHRs programme, support to TDRMs in Baringo and Meru counties is combined with activities to support the introduction of paralegalism at community level, and engagement and coordination with provincial and county-level Court User Committees, with a view to improving justice outcomes for members of local communities in line with human rights principles and standards. Community justice volunteers (paralegals) are selected from local communities, in dialogue with local community members including local Chiefs and village elders. The volunteers are trained to provide basic advice on legal rights and to assist with navigating available pathways to access justice and other support services, e.g., the police, medical or counselling services, the local Children’s Office. They also play an important role in promoting awareness of legal rights by regularly participating in public meetings, in Kiswahili ‘barazas’. Further, DIHR’s implementing partner in Baringo, CIPAF, is a member of the Baringo County ‘Court Users Committee’ (CUC). The CUC is a forum for horizontal-level justice sector cooperation</w:t>
      </w:r>
      <w:r w:rsidR="00074515">
        <w:rPr>
          <w:rFonts w:eastAsia="Times New Roman" w:cstheme="minorHAnsi"/>
          <w:color w:val="000000"/>
          <w:lang w:val="en-GB"/>
        </w:rPr>
        <w:t>,</w:t>
      </w:r>
      <w:r w:rsidRPr="003F48B9">
        <w:rPr>
          <w:rFonts w:eastAsia="Times New Roman" w:cstheme="minorHAnsi"/>
          <w:color w:val="000000"/>
          <w:lang w:val="en-GB"/>
        </w:rPr>
        <w:t xml:space="preserve"> coordination</w:t>
      </w:r>
      <w:r w:rsidR="00074515">
        <w:rPr>
          <w:rFonts w:eastAsia="Times New Roman" w:cstheme="minorHAnsi"/>
          <w:color w:val="000000"/>
          <w:lang w:val="en-GB"/>
        </w:rPr>
        <w:t>,</w:t>
      </w:r>
      <w:r w:rsidRPr="003F48B9">
        <w:rPr>
          <w:rFonts w:eastAsia="Times New Roman" w:cstheme="minorHAnsi"/>
          <w:color w:val="000000"/>
          <w:lang w:val="en-GB"/>
        </w:rPr>
        <w:t xml:space="preserve"> and problem-shooting. At CIPAFs suggestion, a twice-weekly mobile court facility was recently launched in Baringo South, to address the large backlog of cases involving SGBV </w:t>
      </w:r>
      <w:r w:rsidRPr="003F48B9">
        <w:rPr>
          <w:rFonts w:eastAsia="Times New Roman" w:cstheme="minorHAnsi"/>
          <w:color w:val="000000"/>
          <w:lang w:val="en-GB"/>
        </w:rPr>
        <w:lastRenderedPageBreak/>
        <w:t>and land and property disputes and ensure more effective access to justice for marginalised rights-holders, particularly women and children.</w:t>
      </w:r>
    </w:p>
    <w:p w14:paraId="715CCC76" w14:textId="77777777" w:rsidR="003F48B9" w:rsidRPr="003F48B9" w:rsidRDefault="003F48B9" w:rsidP="003F48B9">
      <w:pPr>
        <w:spacing w:before="100" w:beforeAutospacing="1" w:after="100" w:afterAutospacing="1" w:line="240" w:lineRule="auto"/>
        <w:rPr>
          <w:rFonts w:eastAsia="Times New Roman" w:cstheme="minorHAnsi"/>
          <w:b/>
          <w:bCs/>
          <w:color w:val="000000"/>
          <w:sz w:val="28"/>
          <w:szCs w:val="28"/>
          <w:lang w:val="en-GB"/>
        </w:rPr>
      </w:pPr>
      <w:r w:rsidRPr="003F48B9">
        <w:rPr>
          <w:rFonts w:eastAsia="Times New Roman" w:cstheme="minorHAnsi"/>
          <w:b/>
          <w:bCs/>
          <w:color w:val="000000"/>
          <w:sz w:val="28"/>
          <w:szCs w:val="28"/>
          <w:lang w:val="en-GB"/>
        </w:rPr>
        <w:t xml:space="preserve">Lawyer – paralegal partnerships: a success story from Zambia </w:t>
      </w:r>
    </w:p>
    <w:p w14:paraId="101CD184" w14:textId="77777777" w:rsidR="003F48B9" w:rsidRPr="003F48B9" w:rsidRDefault="003F48B9" w:rsidP="003F48B9">
      <w:pPr>
        <w:spacing w:line="240" w:lineRule="auto"/>
        <w:rPr>
          <w:rFonts w:eastAsia="Times New Roman" w:cstheme="minorHAnsi"/>
          <w:color w:val="000000"/>
          <w:lang w:val="en-GB"/>
        </w:rPr>
      </w:pPr>
      <w:r w:rsidRPr="003F48B9">
        <w:rPr>
          <w:rFonts w:eastAsia="Times New Roman" w:cstheme="minorHAnsi"/>
          <w:color w:val="000000"/>
          <w:lang w:val="en-GB"/>
        </w:rPr>
        <w:t xml:space="preserve">In </w:t>
      </w:r>
      <w:r w:rsidRPr="003F48B9">
        <w:rPr>
          <w:rFonts w:eastAsia="Times New Roman" w:cstheme="minorHAnsi"/>
          <w:b/>
          <w:bCs/>
          <w:color w:val="000000"/>
          <w:lang w:val="en-GB"/>
        </w:rPr>
        <w:t>Zambia</w:t>
      </w:r>
      <w:r w:rsidRPr="003F48B9">
        <w:rPr>
          <w:rFonts w:eastAsia="Times New Roman" w:cstheme="minorHAnsi"/>
          <w:color w:val="000000"/>
          <w:lang w:val="en-GB"/>
        </w:rPr>
        <w:t xml:space="preserve">, DIHR, the Ministry of Justice, and other local partners have supported the establishment of ‘Legal Service Units’ (LSUs), with a view to improving and expanding legal aid services delivery at local level. </w:t>
      </w:r>
      <w:r w:rsidRPr="003F48B9">
        <w:rPr>
          <w:lang w:val="en-GB"/>
        </w:rPr>
        <w:t>The first LSU commenced operations in January 2013. To date, seven LSUs are operational, managed by the state Legal Aid Board, in cooperation with civil society organisations and the national paralegals association. The LSU model is now officially endorsed in the Zambia National Legal Aid Policy (adopted in 2018) as a preferred model for legal aid service delivery at subordinate court level.</w:t>
      </w:r>
    </w:p>
    <w:p w14:paraId="3C9E782A" w14:textId="77777777" w:rsidR="003F48B9" w:rsidRPr="003F48B9" w:rsidRDefault="003F48B9" w:rsidP="003F48B9">
      <w:pPr>
        <w:spacing w:line="240" w:lineRule="auto"/>
        <w:rPr>
          <w:rFonts w:eastAsia="Times New Roman" w:cstheme="minorHAnsi"/>
          <w:color w:val="000000"/>
          <w:lang w:val="en-GB"/>
        </w:rPr>
      </w:pPr>
    </w:p>
    <w:p w14:paraId="2674BA7A" w14:textId="77777777" w:rsidR="003F48B9" w:rsidRPr="003F48B9" w:rsidRDefault="003F48B9" w:rsidP="003F48B9">
      <w:pPr>
        <w:spacing w:line="240" w:lineRule="auto"/>
        <w:rPr>
          <w:lang w:val="en-GB"/>
        </w:rPr>
      </w:pPr>
      <w:r w:rsidRPr="003F48B9">
        <w:rPr>
          <w:rFonts w:eastAsia="Times New Roman" w:cstheme="minorHAnsi"/>
          <w:color w:val="000000"/>
          <w:lang w:val="en-GB"/>
        </w:rPr>
        <w:t xml:space="preserve">The LSUs operate from within the local court premises and are staffed with a combination of State-appointed legal aid lawyers and civil society-managed paralegals, </w:t>
      </w:r>
      <w:r w:rsidRPr="003F48B9">
        <w:rPr>
          <w:lang w:val="en-GB"/>
        </w:rPr>
        <w:t>all of them operating under the professional supervision of a senior State-appointed legal aid lawyer. LSUs have daily outreach to prisoners and detainees in remand scheduled to appear in court, other criminal defendants at court level, and litigants in civil cases. They offer a variety of legal services, ranging from legal education and information to mediation, legal advice, assistance, and representation in court. LSU clients are assisted at various stages of the judicial process, from first appearance in court onwards.</w:t>
      </w:r>
    </w:p>
    <w:p w14:paraId="67229E47" w14:textId="77777777" w:rsidR="003F48B9" w:rsidRPr="003F48B9" w:rsidRDefault="003F48B9" w:rsidP="003F48B9">
      <w:pPr>
        <w:spacing w:line="240" w:lineRule="auto"/>
        <w:rPr>
          <w:highlight w:val="yellow"/>
          <w:lang w:val="en-GB"/>
        </w:rPr>
      </w:pPr>
    </w:p>
    <w:p w14:paraId="361F0055" w14:textId="77777777" w:rsidR="003F48B9" w:rsidRPr="003F48B9" w:rsidRDefault="003F48B9" w:rsidP="003F48B9">
      <w:pPr>
        <w:spacing w:line="240" w:lineRule="auto"/>
        <w:rPr>
          <w:lang w:val="en-GB"/>
        </w:rPr>
      </w:pPr>
      <w:r w:rsidRPr="003F48B9">
        <w:rPr>
          <w:lang w:val="en-GB"/>
        </w:rPr>
        <w:t xml:space="preserve">The adoption of the LSU model is an explicit recognition by the State of the role and added value of paralegals in delivering legal services. It is also a recognition that legal aid is more than just representation by a practicing lawyer but also encompasses a variety of different types of legal services, from provision of legal information, public legal education, and advice, to facilitated (informal) mediation, legal assistance in formal proceedings, and representation in court. </w:t>
      </w:r>
    </w:p>
    <w:p w14:paraId="5E5C7DFD" w14:textId="77777777" w:rsidR="003F48B9" w:rsidRPr="003F48B9" w:rsidRDefault="003F48B9" w:rsidP="003F48B9">
      <w:pPr>
        <w:spacing w:line="240" w:lineRule="auto"/>
        <w:rPr>
          <w:lang w:val="en-GB"/>
        </w:rPr>
      </w:pPr>
    </w:p>
    <w:p w14:paraId="1D5A4D32" w14:textId="77777777" w:rsidR="003F48B9" w:rsidRPr="003F48B9" w:rsidRDefault="003F48B9" w:rsidP="003F48B9">
      <w:pPr>
        <w:spacing w:line="240" w:lineRule="auto"/>
        <w:rPr>
          <w:lang w:val="en-GB"/>
        </w:rPr>
      </w:pPr>
      <w:r w:rsidRPr="003F48B9">
        <w:rPr>
          <w:lang w:val="en-GB"/>
        </w:rPr>
        <w:t xml:space="preserve">The LSU is a mixed delivery legal aid model, where different types of services are provided by different legal aid service providers, thereby increasing the overall reach and effectiveness of access to justice services. It can be a sustainable platform for cooperation and a coordination mechanism between the State legal aid institutions (who manage and deploy legal aid lawyers) and civil society justice service provision organisations (who offer legal services delivered by trained and accredited paralegals). </w:t>
      </w:r>
    </w:p>
    <w:p w14:paraId="2C503B6D" w14:textId="77777777" w:rsidR="003F48B9" w:rsidRPr="003F48B9" w:rsidRDefault="003F48B9" w:rsidP="003F48B9">
      <w:pPr>
        <w:spacing w:line="240" w:lineRule="auto"/>
        <w:rPr>
          <w:lang w:val="en-GB"/>
        </w:rPr>
      </w:pPr>
    </w:p>
    <w:p w14:paraId="1D048A49" w14:textId="77777777" w:rsidR="003F48B9" w:rsidRPr="003F48B9" w:rsidRDefault="003F48B9" w:rsidP="003F48B9">
      <w:pPr>
        <w:spacing w:line="240" w:lineRule="auto"/>
        <w:rPr>
          <w:lang w:val="en-GB"/>
        </w:rPr>
      </w:pPr>
      <w:r w:rsidRPr="003F48B9">
        <w:rPr>
          <w:lang w:val="en-GB"/>
        </w:rPr>
        <w:lastRenderedPageBreak/>
        <w:t xml:space="preserve">The Zambian LSU model could provide inspiration for legal empowerment advocates and legal aid policy makers in other jurisdictions where the justice system also faces serious congestion, where there are not enough practicing lawyers to meet the need for legal services, or where the state legal aid system has very limited financial and human resources.  It is also important to ensure that legal service delivery innovations – LSU’s or others - are linked to broader national processes, so that lessons learned can inform the development of legal aid policy and legislation. </w:t>
      </w:r>
    </w:p>
    <w:p w14:paraId="5239C326" w14:textId="77777777" w:rsidR="003F48B9" w:rsidRPr="003F48B9" w:rsidRDefault="003F48B9" w:rsidP="003F48B9">
      <w:pPr>
        <w:spacing w:line="240" w:lineRule="auto"/>
        <w:rPr>
          <w:lang w:val="en-GB"/>
        </w:rPr>
      </w:pPr>
    </w:p>
    <w:p w14:paraId="0D005E3A" w14:textId="77777777" w:rsidR="003F48B9" w:rsidRPr="003F48B9" w:rsidRDefault="003F48B9" w:rsidP="003F48B9">
      <w:pPr>
        <w:spacing w:line="240" w:lineRule="auto"/>
        <w:rPr>
          <w:lang w:val="en-GB"/>
        </w:rPr>
      </w:pPr>
      <w:r w:rsidRPr="003F48B9">
        <w:rPr>
          <w:lang w:val="en-GB"/>
        </w:rPr>
        <w:t xml:space="preserve">In Zambia, the LSU model filled a recognised gap in justice services.  The success of the LSU in harnessing the respective skills and availability of lawyers and paralegals, for the benefit of local communities, has shown that it is possible for lawyers and paralegals to cooperate successfully.  </w:t>
      </w:r>
    </w:p>
    <w:p w14:paraId="622B8D3E" w14:textId="77777777" w:rsidR="003F48B9" w:rsidRPr="003F48B9" w:rsidRDefault="003F48B9" w:rsidP="003F48B9">
      <w:pPr>
        <w:spacing w:line="240" w:lineRule="auto"/>
        <w:rPr>
          <w:lang w:val="en-GB"/>
        </w:rPr>
      </w:pPr>
    </w:p>
    <w:p w14:paraId="3BD669E0" w14:textId="77777777" w:rsidR="003F48B9" w:rsidRPr="003F48B9" w:rsidRDefault="003F48B9" w:rsidP="003F48B9">
      <w:pPr>
        <w:spacing w:line="240" w:lineRule="auto"/>
        <w:rPr>
          <w:lang w:val="en-GB"/>
        </w:rPr>
      </w:pPr>
      <w:r w:rsidRPr="003F48B9">
        <w:rPr>
          <w:lang w:val="en-GB"/>
        </w:rPr>
        <w:t xml:space="preserve">Paralegals are not a threat to the legal profession or to the standard of legal aid service delivery. They are providing much needed services that would otherwise not be available, and they do so in a professional environment where they obtain training, certification, and can seek advice from or refer matters to a legal aid lawyer as appropriate.  Most importantly, the LSU model has the support of all national justice stakeholders, including the Law Association of Zambia, and is a vehicle for delivering the promise of access to justice for all.  </w:t>
      </w:r>
    </w:p>
    <w:p w14:paraId="2BA894DC" w14:textId="77777777" w:rsidR="003F48B9" w:rsidRPr="003F48B9" w:rsidRDefault="003F48B9" w:rsidP="003F48B9">
      <w:pPr>
        <w:spacing w:line="240" w:lineRule="auto"/>
        <w:rPr>
          <w:lang w:val="en-GB"/>
        </w:rPr>
      </w:pPr>
    </w:p>
    <w:p w14:paraId="7D6397A1" w14:textId="77777777" w:rsidR="003F48B9" w:rsidRPr="003F48B9" w:rsidRDefault="003F48B9" w:rsidP="003F48B9">
      <w:pPr>
        <w:spacing w:line="240" w:lineRule="auto"/>
        <w:rPr>
          <w:lang w:val="en-GB"/>
        </w:rPr>
      </w:pPr>
    </w:p>
    <w:p w14:paraId="70BD0847" w14:textId="77777777" w:rsidR="003F48B9" w:rsidRPr="003F48B9" w:rsidRDefault="003F48B9" w:rsidP="003F48B9">
      <w:pPr>
        <w:spacing w:line="240" w:lineRule="auto"/>
        <w:rPr>
          <w:lang w:val="en-GB"/>
        </w:rPr>
      </w:pPr>
      <w:r w:rsidRPr="003F48B9">
        <w:rPr>
          <w:lang w:val="en-GB"/>
        </w:rPr>
        <w:t>4 May 2023</w:t>
      </w:r>
    </w:p>
    <w:p w14:paraId="1EF37153" w14:textId="77777777" w:rsidR="003F48B9" w:rsidRPr="003F48B9" w:rsidRDefault="003F48B9" w:rsidP="003F48B9">
      <w:pPr>
        <w:spacing w:line="240" w:lineRule="auto"/>
        <w:rPr>
          <w:lang w:val="en-GB"/>
        </w:rPr>
      </w:pPr>
    </w:p>
    <w:p w14:paraId="7C4F356C" w14:textId="77777777" w:rsidR="003F48B9" w:rsidRPr="003F48B9" w:rsidRDefault="003F48B9" w:rsidP="003F48B9">
      <w:pPr>
        <w:spacing w:line="240" w:lineRule="auto"/>
        <w:rPr>
          <w:lang w:val="en-GB"/>
        </w:rPr>
      </w:pPr>
      <w:r w:rsidRPr="003F48B9">
        <w:rPr>
          <w:lang w:val="en-GB"/>
        </w:rPr>
        <w:t>For further information on the topics addressed in this submission, please contact:</w:t>
      </w:r>
    </w:p>
    <w:p w14:paraId="05C159E3" w14:textId="77777777" w:rsidR="003F48B9" w:rsidRPr="003F05D6" w:rsidRDefault="003F48B9" w:rsidP="003F48B9">
      <w:pPr>
        <w:spacing w:line="240" w:lineRule="auto"/>
        <w:rPr>
          <w:lang w:val="pt-BR"/>
        </w:rPr>
      </w:pPr>
      <w:r w:rsidRPr="003F05D6">
        <w:rPr>
          <w:lang w:val="pt-BR"/>
        </w:rPr>
        <w:t>Paul Dalton (</w:t>
      </w:r>
      <w:hyperlink r:id="rId11" w:history="1">
        <w:r w:rsidRPr="003F05D6">
          <w:rPr>
            <w:rStyle w:val="Hyperlink"/>
            <w:lang w:val="pt-BR"/>
          </w:rPr>
          <w:t>pda@humanrights.dk</w:t>
        </w:r>
      </w:hyperlink>
      <w:r w:rsidRPr="003F05D6">
        <w:rPr>
          <w:lang w:val="pt-BR"/>
        </w:rPr>
        <w:t>)</w:t>
      </w:r>
    </w:p>
    <w:p w14:paraId="65A2116F" w14:textId="77777777" w:rsidR="003F48B9" w:rsidRPr="003F48B9" w:rsidRDefault="003F48B9" w:rsidP="003F48B9">
      <w:pPr>
        <w:spacing w:line="240" w:lineRule="auto"/>
        <w:rPr>
          <w:lang w:val="en-GB"/>
        </w:rPr>
      </w:pPr>
      <w:r w:rsidRPr="003F48B9">
        <w:rPr>
          <w:lang w:val="en-GB"/>
        </w:rPr>
        <w:t>Rachel Towers (</w:t>
      </w:r>
      <w:hyperlink r:id="rId12" w:history="1">
        <w:r w:rsidRPr="003F48B9">
          <w:rPr>
            <w:rStyle w:val="Hyperlink"/>
            <w:lang w:val="en-GB"/>
          </w:rPr>
          <w:t>rato@humanrights.dk</w:t>
        </w:r>
      </w:hyperlink>
      <w:r w:rsidRPr="003F48B9">
        <w:rPr>
          <w:lang w:val="en-GB"/>
        </w:rPr>
        <w:t>)</w:t>
      </w:r>
    </w:p>
    <w:p w14:paraId="1583C377" w14:textId="77777777" w:rsidR="003F48B9" w:rsidRPr="003F48B9" w:rsidRDefault="003F48B9" w:rsidP="003F48B9">
      <w:pPr>
        <w:spacing w:line="240" w:lineRule="auto"/>
        <w:rPr>
          <w:lang w:val="en-GB"/>
        </w:rPr>
      </w:pPr>
      <w:r w:rsidRPr="003F48B9">
        <w:rPr>
          <w:lang w:val="en-GB"/>
        </w:rPr>
        <w:t>Karol Limondin (</w:t>
      </w:r>
      <w:hyperlink r:id="rId13" w:history="1">
        <w:r w:rsidRPr="003F48B9">
          <w:rPr>
            <w:rStyle w:val="Hyperlink"/>
            <w:lang w:val="en-GB"/>
          </w:rPr>
          <w:t>kli@humanrights.dk</w:t>
        </w:r>
      </w:hyperlink>
      <w:r w:rsidRPr="003F48B9">
        <w:rPr>
          <w:lang w:val="en-GB"/>
        </w:rPr>
        <w:t>)</w:t>
      </w:r>
    </w:p>
    <w:p w14:paraId="7AEE7488" w14:textId="77777777" w:rsidR="003F48B9" w:rsidRPr="003F48B9" w:rsidRDefault="003F48B9" w:rsidP="003F48B9">
      <w:pPr>
        <w:spacing w:line="240" w:lineRule="auto"/>
        <w:rPr>
          <w:lang w:val="en-GB"/>
        </w:rPr>
      </w:pPr>
    </w:p>
    <w:p w14:paraId="57E0D12E" w14:textId="2BE20750" w:rsidR="00FF1FCC" w:rsidRPr="006C6FEE" w:rsidRDefault="00FF1FCC" w:rsidP="00FF1FCC">
      <w:pPr>
        <w:rPr>
          <w:lang w:val="en-GB"/>
        </w:rPr>
      </w:pPr>
    </w:p>
    <w:sectPr w:rsidR="00FF1FCC" w:rsidRPr="006C6FEE" w:rsidSect="00FF1FCC">
      <w:headerReference w:type="even" r:id="rId14"/>
      <w:headerReference w:type="default" r:id="rId15"/>
      <w:footerReference w:type="even" r:id="rId16"/>
      <w:footerReference w:type="default" r:id="rId17"/>
      <w:headerReference w:type="first" r:id="rId18"/>
      <w:footerReference w:type="first" r:id="rId19"/>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69B3" w14:textId="77777777" w:rsidR="0036255D" w:rsidRDefault="0036255D" w:rsidP="000F70B6">
      <w:pPr>
        <w:spacing w:line="240" w:lineRule="auto"/>
      </w:pPr>
      <w:r>
        <w:separator/>
      </w:r>
    </w:p>
  </w:endnote>
  <w:endnote w:type="continuationSeparator" w:id="0">
    <w:p w14:paraId="6D0FFE08" w14:textId="77777777" w:rsidR="0036255D" w:rsidRDefault="0036255D"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5CF" w14:textId="77777777" w:rsidR="00FF1FCC" w:rsidRDefault="00FF1FCC" w:rsidP="00FF1FCC">
    <w:pPr>
      <w:pStyle w:val="Footer"/>
    </w:pPr>
  </w:p>
  <w:p w14:paraId="32A404C2" w14:textId="77777777" w:rsidR="00FF1FCC" w:rsidRPr="00FF1FCC" w:rsidRDefault="00FF1FCC" w:rsidP="00FF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8C06" w14:textId="44578499" w:rsidR="00FF1FCC" w:rsidRPr="00B86E96" w:rsidRDefault="00FF1FCC" w:rsidP="00FF1FCC">
    <w:pPr>
      <w:pStyle w:val="Footer"/>
      <w:tabs>
        <w:tab w:val="clear" w:pos="4819"/>
        <w:tab w:val="left" w:pos="7195"/>
      </w:tabs>
    </w:pPr>
    <w:r>
      <w:tab/>
    </w:r>
    <w:r>
      <w:fldChar w:fldCharType="begin"/>
    </w:r>
    <w:r>
      <w:instrText xml:space="preserve"> PAGE </w:instrText>
    </w:r>
    <w:r>
      <w:fldChar w:fldCharType="separate"/>
    </w:r>
    <w:r>
      <w:t>1</w:t>
    </w:r>
    <w:r>
      <w:fldChar w:fldCharType="end"/>
    </w:r>
    <w:r>
      <w:t>/</w:t>
    </w:r>
    <w:fldSimple w:instr=" SECTIONPAGES ">
      <w:r w:rsidR="003F05D6">
        <w:rPr>
          <w:noProof/>
        </w:rPr>
        <w:t>8</w:t>
      </w:r>
    </w:fldSimple>
  </w:p>
  <w:p w14:paraId="1FC1E068" w14:textId="384D67EC" w:rsidR="00B86E96" w:rsidRPr="00FF1FCC" w:rsidRDefault="00B86E96" w:rsidP="00FF1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7456" w14:textId="77777777" w:rsidR="00FF1FCC" w:rsidRDefault="00FF1FCC" w:rsidP="00FF1FCC">
    <w:pPr>
      <w:pStyle w:val="Footer"/>
    </w:pPr>
  </w:p>
  <w:p w14:paraId="04F4D92F" w14:textId="77777777" w:rsidR="00FF1FCC" w:rsidRPr="00FF1FCC" w:rsidRDefault="00FF1FCC" w:rsidP="00FF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ECD8" w14:textId="77777777" w:rsidR="0036255D" w:rsidRDefault="0036255D" w:rsidP="000F70B6">
      <w:pPr>
        <w:spacing w:line="240" w:lineRule="auto"/>
      </w:pPr>
      <w:r>
        <w:separator/>
      </w:r>
    </w:p>
  </w:footnote>
  <w:footnote w:type="continuationSeparator" w:id="0">
    <w:p w14:paraId="5107AAA2" w14:textId="77777777" w:rsidR="0036255D" w:rsidRDefault="0036255D" w:rsidP="000F70B6">
      <w:pPr>
        <w:spacing w:line="240" w:lineRule="auto"/>
      </w:pPr>
      <w:r>
        <w:continuationSeparator/>
      </w:r>
    </w:p>
  </w:footnote>
  <w:footnote w:id="1">
    <w:p w14:paraId="28F9907A" w14:textId="77777777" w:rsidR="003F48B9" w:rsidRPr="003F48B9" w:rsidRDefault="003F48B9" w:rsidP="003F48B9">
      <w:pPr>
        <w:pStyle w:val="FootnoteText"/>
        <w:rPr>
          <w:lang w:val="en-GB"/>
        </w:rPr>
      </w:pPr>
      <w:r>
        <w:rPr>
          <w:rStyle w:val="FootnoteReference"/>
        </w:rPr>
        <w:footnoteRef/>
      </w:r>
      <w:r w:rsidRPr="003F48B9">
        <w:rPr>
          <w:lang w:val="en-GB"/>
        </w:rPr>
        <w:t xml:space="preserve"> </w:t>
      </w:r>
      <w:hyperlink r:id="rId1" w:history="1">
        <w:r w:rsidRPr="003F48B9">
          <w:rPr>
            <w:rStyle w:val="Hyperlink"/>
            <w:lang w:val="en-GB"/>
          </w:rPr>
          <w:t>www.humanrights.dk</w:t>
        </w:r>
      </w:hyperlink>
      <w:r w:rsidRPr="003F48B9">
        <w:rPr>
          <w:lang w:val="en-GB"/>
        </w:rPr>
        <w:t xml:space="preserve"> </w:t>
      </w:r>
    </w:p>
  </w:footnote>
  <w:footnote w:id="2">
    <w:p w14:paraId="09285098" w14:textId="77777777" w:rsidR="003F48B9" w:rsidRPr="003F48B9" w:rsidRDefault="003F48B9" w:rsidP="003F48B9">
      <w:pPr>
        <w:pStyle w:val="FootnoteText"/>
        <w:rPr>
          <w:lang w:val="en-GB"/>
        </w:rPr>
      </w:pPr>
      <w:r>
        <w:rPr>
          <w:rStyle w:val="FootnoteReference"/>
        </w:rPr>
        <w:footnoteRef/>
      </w:r>
      <w:r w:rsidRPr="003F48B9">
        <w:rPr>
          <w:lang w:val="en-GB"/>
        </w:rPr>
        <w:t xml:space="preserve">  E.g. in the UN Declaration of Basic Principles of Justice for Victims of Crime and Abuse of Power</w:t>
      </w:r>
    </w:p>
  </w:footnote>
  <w:footnote w:id="3">
    <w:p w14:paraId="6AA89A81" w14:textId="77777777" w:rsidR="003F48B9" w:rsidRPr="003F48B9" w:rsidRDefault="003F48B9" w:rsidP="003F48B9">
      <w:pPr>
        <w:pStyle w:val="FootnoteText"/>
        <w:rPr>
          <w:lang w:val="en-GB"/>
        </w:rPr>
      </w:pPr>
      <w:r>
        <w:rPr>
          <w:rStyle w:val="FootnoteReference"/>
        </w:rPr>
        <w:footnoteRef/>
      </w:r>
      <w:r w:rsidRPr="003F48B9">
        <w:rPr>
          <w:lang w:val="en-GB"/>
        </w:rPr>
        <w:t xml:space="preserve"> UN SDG 16 calls on states to ‘Promote peaceful and inclusive societies for sustainable development, provide access to justice for all and build effective, accountable, and inclusive institutions, at all levels’ </w:t>
      </w:r>
    </w:p>
  </w:footnote>
  <w:footnote w:id="4">
    <w:p w14:paraId="613C250C" w14:textId="77777777" w:rsidR="003F48B9" w:rsidRPr="003F48B9" w:rsidRDefault="003F48B9" w:rsidP="003F48B9">
      <w:pPr>
        <w:pStyle w:val="FootnoteText"/>
        <w:rPr>
          <w:lang w:val="en-GB"/>
        </w:rPr>
      </w:pPr>
      <w:r>
        <w:rPr>
          <w:rStyle w:val="FootnoteReference"/>
        </w:rPr>
        <w:footnoteRef/>
      </w:r>
      <w:r w:rsidRPr="003F48B9">
        <w:rPr>
          <w:lang w:val="en-GB"/>
        </w:rPr>
        <w:t xml:space="preserve"> The Commission on Law Empowerment of the Poor and United Nations Development Programme defines ‘legal empowerment’ as "a process of systemic change through which the poor and excluded become able to use the law, the legal system, and legal services to protect and advance their rights and interests as citizens". The foundation is the rule of law and access to justice, understood broadly as a basic public service and better justice outcomes. See: </w:t>
      </w:r>
      <w:hyperlink r:id="rId2" w:history="1">
        <w:r w:rsidRPr="003F48B9">
          <w:rPr>
            <w:rStyle w:val="Hyperlink"/>
            <w:lang w:val="en-GB"/>
          </w:rPr>
          <w:t>Justice and Development: Challenges to the Legal Empowerment of the Poor | United Nations</w:t>
        </w:r>
      </w:hyperlink>
    </w:p>
  </w:footnote>
  <w:footnote w:id="5">
    <w:p w14:paraId="5B66238F" w14:textId="040D91A6" w:rsidR="003F48B9" w:rsidRPr="003F48B9" w:rsidRDefault="003F48B9" w:rsidP="003F48B9">
      <w:pPr>
        <w:pStyle w:val="FootnoteText"/>
        <w:rPr>
          <w:lang w:val="en-GB"/>
        </w:rPr>
      </w:pPr>
      <w:r>
        <w:rPr>
          <w:rStyle w:val="FootnoteReference"/>
        </w:rPr>
        <w:footnoteRef/>
      </w:r>
      <w:r w:rsidRPr="003F48B9">
        <w:rPr>
          <w:lang w:val="en-GB"/>
        </w:rPr>
        <w:t xml:space="preserve"> The programme is implemented together with two community-based organisations: Citizen Participation Forum (CIPAF) in Baringo County and Ripples International in Meru </w:t>
      </w:r>
      <w:r>
        <w:rPr>
          <w:lang w:val="en-GB"/>
        </w:rPr>
        <w:t>C</w:t>
      </w:r>
      <w:r w:rsidRPr="003F48B9">
        <w:rPr>
          <w:lang w:val="en-GB"/>
        </w:rPr>
        <w:t>ounty.</w:t>
      </w:r>
    </w:p>
  </w:footnote>
  <w:footnote w:id="6">
    <w:p w14:paraId="786F1BDB" w14:textId="77777777" w:rsidR="003F48B9" w:rsidRPr="003F48B9" w:rsidRDefault="003F48B9" w:rsidP="003F48B9">
      <w:pPr>
        <w:pStyle w:val="FootnoteText"/>
        <w:rPr>
          <w:lang w:val="en-GB"/>
        </w:rPr>
      </w:pPr>
      <w:r>
        <w:rPr>
          <w:rStyle w:val="FootnoteReference"/>
        </w:rPr>
        <w:footnoteRef/>
      </w:r>
      <w:r w:rsidRPr="003F48B9">
        <w:rPr>
          <w:lang w:val="en-GB"/>
        </w:rPr>
        <w:t xml:space="preserve"> Alternative Justice Systems Framework Policy, August 2020, to be read in conjunction with the Alternative Justice Systems Baseline Policy. Available at: </w:t>
      </w:r>
      <w:hyperlink r:id="rId3" w:history="1">
        <w:r w:rsidRPr="003F48B9">
          <w:rPr>
            <w:rStyle w:val="Hyperlink"/>
            <w:lang w:val="en-GB"/>
          </w:rPr>
          <w:t>https://www.unodc.org/documents/easternafrica/Criminal%20Justice/AJS_Policy_Framework_2020_Kenya.pdf</w:t>
        </w:r>
      </w:hyperlink>
      <w:r w:rsidRPr="003F48B9">
        <w:rPr>
          <w:lang w:val="en-GB"/>
        </w:rPr>
        <w:t xml:space="preserve"> </w:t>
      </w:r>
    </w:p>
  </w:footnote>
  <w:footnote w:id="7">
    <w:p w14:paraId="598CAAE0" w14:textId="77777777" w:rsidR="003F48B9" w:rsidRPr="003F48B9" w:rsidRDefault="003F48B9" w:rsidP="003F48B9">
      <w:pPr>
        <w:pStyle w:val="FootnoteText"/>
        <w:rPr>
          <w:lang w:val="en-GB"/>
        </w:rPr>
      </w:pPr>
      <w:r>
        <w:rPr>
          <w:rStyle w:val="FootnoteReference"/>
        </w:rPr>
        <w:footnoteRef/>
      </w:r>
      <w:r w:rsidRPr="003F48B9">
        <w:rPr>
          <w:lang w:val="en-GB"/>
        </w:rPr>
        <w:t xml:space="preserve"> Ibid, p. ix (Foreword by the Chief Justice of the Republic of Kenya and the President of the Supreme Court, Hon. Justice David K. Maraga, EGH).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FAE9" w14:textId="77777777" w:rsidR="00FF1FCC" w:rsidRDefault="00FF1FCC" w:rsidP="00FF1FCC">
    <w:pPr>
      <w:pStyle w:val="Header"/>
    </w:pPr>
  </w:p>
  <w:p w14:paraId="13D9FBF8" w14:textId="77777777" w:rsidR="00FF1FCC" w:rsidRPr="00FF1FCC" w:rsidRDefault="00FF1FCC" w:rsidP="00FF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C9C" w14:textId="77777777" w:rsidR="00FF1FCC" w:rsidRDefault="00FF1FCC" w:rsidP="00FF1FCC">
    <w:pPr>
      <w:pStyle w:val="Header"/>
    </w:pPr>
  </w:p>
  <w:p w14:paraId="2B4F7C8D" w14:textId="77777777" w:rsidR="00FF1FCC" w:rsidRPr="00FF1FCC" w:rsidRDefault="00FF1FCC" w:rsidP="00FF1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D341" w14:textId="0F4F3268" w:rsidR="00FF1FCC" w:rsidRDefault="003F48B9" w:rsidP="00FF1FCC">
    <w:pPr>
      <w:pStyle w:val="Header"/>
    </w:pPr>
    <w:r>
      <w:rPr>
        <w:noProof/>
      </w:rPr>
      <w:drawing>
        <wp:anchor distT="0" distB="0" distL="0" distR="0" simplePos="0" relativeHeight="251659264" behindDoc="0" locked="0" layoutInCell="1" allowOverlap="1" wp14:anchorId="6D6D26DC" wp14:editId="70E42CD0">
          <wp:simplePos x="0" y="0"/>
          <wp:positionH relativeFrom="page">
            <wp:posOffset>5257800</wp:posOffset>
          </wp:positionH>
          <wp:positionV relativeFrom="page">
            <wp:posOffset>182880</wp:posOffset>
          </wp:positionV>
          <wp:extent cx="1799590" cy="894080"/>
          <wp:effectExtent l="0" t="0" r="0" b="1270"/>
          <wp:wrapNone/>
          <wp:docPr id="152827109" name="Logo_Hide"/>
          <wp:cNvGraphicFramePr/>
          <a:graphic xmlns:a="http://schemas.openxmlformats.org/drawingml/2006/main">
            <a:graphicData uri="http://schemas.openxmlformats.org/drawingml/2006/picture">
              <pic:pic xmlns:pic="http://schemas.openxmlformats.org/drawingml/2006/picture">
                <pic:nvPicPr>
                  <pic:cNvPr id="152827109" name="Logo_Hide"/>
                  <pic:cNvPicPr/>
                </pic:nvPicPr>
                <pic:blipFill>
                  <a:blip r:embed="rId1">
                    <a:extLst>
                      <a:ext uri="{28A0092B-C50C-407E-A947-70E740481C1C}">
                        <a14:useLocalDpi xmlns:a14="http://schemas.microsoft.com/office/drawing/2010/main" val="0"/>
                      </a:ext>
                    </a:extLst>
                  </a:blip>
                  <a:stretch>
                    <a:fillRect/>
                  </a:stretch>
                </pic:blipFill>
                <pic:spPr>
                  <a:xfrm>
                    <a:off x="0" y="0"/>
                    <a:ext cx="1799590" cy="894080"/>
                  </a:xfrm>
                  <a:prstGeom prst="rect">
                    <a:avLst/>
                  </a:prstGeom>
                </pic:spPr>
              </pic:pic>
            </a:graphicData>
          </a:graphic>
        </wp:anchor>
      </w:drawing>
    </w:r>
  </w:p>
  <w:p w14:paraId="2E1B6E8F" w14:textId="5DE402E0" w:rsidR="00FF1FCC" w:rsidRPr="007C4004" w:rsidRDefault="00FF1FCC" w:rsidP="00FF1FCC">
    <w:pPr>
      <w:pStyle w:val="Header"/>
    </w:pPr>
  </w:p>
  <w:p w14:paraId="5F802385" w14:textId="77777777" w:rsidR="004455FC" w:rsidRPr="00FF1FCC" w:rsidRDefault="004455FC" w:rsidP="00FF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0" w15:restartNumberingAfterBreak="0">
    <w:nsid w:val="50F5060A"/>
    <w:multiLevelType w:val="singleLevel"/>
    <w:tmpl w:val="64DCA7FA"/>
    <w:lvl w:ilvl="0">
      <w:start w:val="1"/>
      <w:numFmt w:val="decimal"/>
      <w:lvlRestart w:val="0"/>
      <w:lvlText w:val="%1."/>
      <w:lvlJc w:val="left"/>
      <w:pPr>
        <w:ind w:left="397" w:hanging="397"/>
      </w:pPr>
    </w:lvl>
  </w:abstractNum>
  <w:abstractNum w:abstractNumId="11" w15:restartNumberingAfterBreak="0">
    <w:nsid w:val="5EBE60E3"/>
    <w:multiLevelType w:val="hybridMultilevel"/>
    <w:tmpl w:val="67DE2A0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2" w15:restartNumberingAfterBreak="0">
    <w:nsid w:val="7C8D0DD2"/>
    <w:multiLevelType w:val="hybridMultilevel"/>
    <w:tmpl w:val="D41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676373">
    <w:abstractNumId w:val="8"/>
  </w:num>
  <w:num w:numId="2" w16cid:durableId="1526208248">
    <w:abstractNumId w:val="7"/>
  </w:num>
  <w:num w:numId="3" w16cid:durableId="612980199">
    <w:abstractNumId w:val="6"/>
  </w:num>
  <w:num w:numId="4" w16cid:durableId="882597103">
    <w:abstractNumId w:val="5"/>
  </w:num>
  <w:num w:numId="5" w16cid:durableId="840433827">
    <w:abstractNumId w:val="4"/>
  </w:num>
  <w:num w:numId="6" w16cid:durableId="1578175502">
    <w:abstractNumId w:val="9"/>
  </w:num>
  <w:num w:numId="7" w16cid:durableId="1187060101">
    <w:abstractNumId w:val="3"/>
  </w:num>
  <w:num w:numId="8" w16cid:durableId="22244174">
    <w:abstractNumId w:val="2"/>
  </w:num>
  <w:num w:numId="9" w16cid:durableId="1309046409">
    <w:abstractNumId w:val="1"/>
  </w:num>
  <w:num w:numId="10" w16cid:durableId="1965504117">
    <w:abstractNumId w:val="0"/>
  </w:num>
  <w:num w:numId="11" w16cid:durableId="473837829">
    <w:abstractNumId w:val="10"/>
  </w:num>
  <w:num w:numId="12" w16cid:durableId="1400707880">
    <w:abstractNumId w:val="12"/>
  </w:num>
  <w:num w:numId="13" w16cid:durableId="95684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1402A"/>
    <w:rsid w:val="000216BA"/>
    <w:rsid w:val="0003105F"/>
    <w:rsid w:val="00034006"/>
    <w:rsid w:val="000340B7"/>
    <w:rsid w:val="00042D8B"/>
    <w:rsid w:val="000446FC"/>
    <w:rsid w:val="000450B5"/>
    <w:rsid w:val="000454E4"/>
    <w:rsid w:val="00046164"/>
    <w:rsid w:val="000503C5"/>
    <w:rsid w:val="000510CC"/>
    <w:rsid w:val="000561B9"/>
    <w:rsid w:val="00057917"/>
    <w:rsid w:val="00061E91"/>
    <w:rsid w:val="000639BA"/>
    <w:rsid w:val="0006438F"/>
    <w:rsid w:val="00065DDF"/>
    <w:rsid w:val="00067BD7"/>
    <w:rsid w:val="0007366F"/>
    <w:rsid w:val="0007373F"/>
    <w:rsid w:val="00074515"/>
    <w:rsid w:val="00074EC6"/>
    <w:rsid w:val="00084891"/>
    <w:rsid w:val="00085F66"/>
    <w:rsid w:val="000923F9"/>
    <w:rsid w:val="0009279B"/>
    <w:rsid w:val="000B26BD"/>
    <w:rsid w:val="000B2A16"/>
    <w:rsid w:val="000C0F52"/>
    <w:rsid w:val="000C1243"/>
    <w:rsid w:val="000C13A6"/>
    <w:rsid w:val="000C20C6"/>
    <w:rsid w:val="000C317B"/>
    <w:rsid w:val="000C3EA9"/>
    <w:rsid w:val="000C4569"/>
    <w:rsid w:val="000C48F2"/>
    <w:rsid w:val="000C7F05"/>
    <w:rsid w:val="000D19A4"/>
    <w:rsid w:val="000D3710"/>
    <w:rsid w:val="000D44AE"/>
    <w:rsid w:val="000D5434"/>
    <w:rsid w:val="000D6122"/>
    <w:rsid w:val="000D6453"/>
    <w:rsid w:val="000E0D1E"/>
    <w:rsid w:val="000E24D4"/>
    <w:rsid w:val="000E404D"/>
    <w:rsid w:val="000E4ABE"/>
    <w:rsid w:val="000F11A6"/>
    <w:rsid w:val="000F39E2"/>
    <w:rsid w:val="000F70B6"/>
    <w:rsid w:val="00100200"/>
    <w:rsid w:val="00102273"/>
    <w:rsid w:val="00105DBA"/>
    <w:rsid w:val="001061E4"/>
    <w:rsid w:val="0010674C"/>
    <w:rsid w:val="00107990"/>
    <w:rsid w:val="0011258E"/>
    <w:rsid w:val="0011670F"/>
    <w:rsid w:val="00117E9E"/>
    <w:rsid w:val="00117F10"/>
    <w:rsid w:val="00121394"/>
    <w:rsid w:val="001215A5"/>
    <w:rsid w:val="00123528"/>
    <w:rsid w:val="00125545"/>
    <w:rsid w:val="00125DE1"/>
    <w:rsid w:val="00130B45"/>
    <w:rsid w:val="00131900"/>
    <w:rsid w:val="00132B14"/>
    <w:rsid w:val="00136AD5"/>
    <w:rsid w:val="00141FE9"/>
    <w:rsid w:val="00142AF9"/>
    <w:rsid w:val="00147564"/>
    <w:rsid w:val="00155750"/>
    <w:rsid w:val="00155B3E"/>
    <w:rsid w:val="00156AA8"/>
    <w:rsid w:val="001606A6"/>
    <w:rsid w:val="00160B64"/>
    <w:rsid w:val="00163274"/>
    <w:rsid w:val="00165F8B"/>
    <w:rsid w:val="001704B8"/>
    <w:rsid w:val="00170647"/>
    <w:rsid w:val="00170885"/>
    <w:rsid w:val="001712D9"/>
    <w:rsid w:val="00172116"/>
    <w:rsid w:val="00172A8A"/>
    <w:rsid w:val="00173F94"/>
    <w:rsid w:val="001817A0"/>
    <w:rsid w:val="00182EAA"/>
    <w:rsid w:val="00192844"/>
    <w:rsid w:val="00194567"/>
    <w:rsid w:val="001951EF"/>
    <w:rsid w:val="001A5D53"/>
    <w:rsid w:val="001B20F3"/>
    <w:rsid w:val="001B60E0"/>
    <w:rsid w:val="001B7436"/>
    <w:rsid w:val="001C0D09"/>
    <w:rsid w:val="001C32CC"/>
    <w:rsid w:val="001C4725"/>
    <w:rsid w:val="001C6811"/>
    <w:rsid w:val="001C7B50"/>
    <w:rsid w:val="001D072F"/>
    <w:rsid w:val="001D2608"/>
    <w:rsid w:val="001D4F6B"/>
    <w:rsid w:val="001D6140"/>
    <w:rsid w:val="001E6090"/>
    <w:rsid w:val="001E6A03"/>
    <w:rsid w:val="001F36D8"/>
    <w:rsid w:val="001F581C"/>
    <w:rsid w:val="002003D1"/>
    <w:rsid w:val="00201D7F"/>
    <w:rsid w:val="002039C6"/>
    <w:rsid w:val="00204A39"/>
    <w:rsid w:val="00206E8F"/>
    <w:rsid w:val="00210626"/>
    <w:rsid w:val="00212BD3"/>
    <w:rsid w:val="00214BB6"/>
    <w:rsid w:val="00220191"/>
    <w:rsid w:val="0022330C"/>
    <w:rsid w:val="002246BA"/>
    <w:rsid w:val="00225EF5"/>
    <w:rsid w:val="00227274"/>
    <w:rsid w:val="0022795F"/>
    <w:rsid w:val="00230D81"/>
    <w:rsid w:val="0023193C"/>
    <w:rsid w:val="002332A1"/>
    <w:rsid w:val="00234A2C"/>
    <w:rsid w:val="00234ABB"/>
    <w:rsid w:val="00234F00"/>
    <w:rsid w:val="00240355"/>
    <w:rsid w:val="00240F73"/>
    <w:rsid w:val="00243A00"/>
    <w:rsid w:val="00244DB8"/>
    <w:rsid w:val="00245713"/>
    <w:rsid w:val="002460D8"/>
    <w:rsid w:val="00246128"/>
    <w:rsid w:val="00247137"/>
    <w:rsid w:val="002502C7"/>
    <w:rsid w:val="00250785"/>
    <w:rsid w:val="002511A9"/>
    <w:rsid w:val="002511B6"/>
    <w:rsid w:val="002514AD"/>
    <w:rsid w:val="00251AC4"/>
    <w:rsid w:val="0025236F"/>
    <w:rsid w:val="002537F9"/>
    <w:rsid w:val="002538D2"/>
    <w:rsid w:val="002562A3"/>
    <w:rsid w:val="002610A8"/>
    <w:rsid w:val="00272E07"/>
    <w:rsid w:val="00273A50"/>
    <w:rsid w:val="002815DC"/>
    <w:rsid w:val="00281931"/>
    <w:rsid w:val="00282C4C"/>
    <w:rsid w:val="0028502C"/>
    <w:rsid w:val="002864D4"/>
    <w:rsid w:val="00290733"/>
    <w:rsid w:val="002908FF"/>
    <w:rsid w:val="00292D5E"/>
    <w:rsid w:val="00293A7B"/>
    <w:rsid w:val="002941E0"/>
    <w:rsid w:val="002A0CF7"/>
    <w:rsid w:val="002A75ED"/>
    <w:rsid w:val="002A7E03"/>
    <w:rsid w:val="002B20D5"/>
    <w:rsid w:val="002B51D8"/>
    <w:rsid w:val="002B7DE8"/>
    <w:rsid w:val="002C156E"/>
    <w:rsid w:val="002C53BB"/>
    <w:rsid w:val="002C614D"/>
    <w:rsid w:val="002C7E7E"/>
    <w:rsid w:val="002D3070"/>
    <w:rsid w:val="002D3F71"/>
    <w:rsid w:val="002D5556"/>
    <w:rsid w:val="002E0ABC"/>
    <w:rsid w:val="002E0E3D"/>
    <w:rsid w:val="002E28BF"/>
    <w:rsid w:val="002E4A61"/>
    <w:rsid w:val="002E7711"/>
    <w:rsid w:val="002E7C03"/>
    <w:rsid w:val="002F5390"/>
    <w:rsid w:val="002F61C7"/>
    <w:rsid w:val="0030006D"/>
    <w:rsid w:val="0030060E"/>
    <w:rsid w:val="00300711"/>
    <w:rsid w:val="00300AC8"/>
    <w:rsid w:val="00301BA6"/>
    <w:rsid w:val="003063D3"/>
    <w:rsid w:val="00306DD0"/>
    <w:rsid w:val="00311E6D"/>
    <w:rsid w:val="003154AB"/>
    <w:rsid w:val="0031674C"/>
    <w:rsid w:val="00321CAF"/>
    <w:rsid w:val="00325745"/>
    <w:rsid w:val="00326437"/>
    <w:rsid w:val="00331E02"/>
    <w:rsid w:val="00332C7F"/>
    <w:rsid w:val="00332EB2"/>
    <w:rsid w:val="003340DB"/>
    <w:rsid w:val="003354FE"/>
    <w:rsid w:val="00335E0F"/>
    <w:rsid w:val="003362E8"/>
    <w:rsid w:val="00337FD2"/>
    <w:rsid w:val="003446B3"/>
    <w:rsid w:val="00347ABB"/>
    <w:rsid w:val="00357A5F"/>
    <w:rsid w:val="0036255D"/>
    <w:rsid w:val="00362C06"/>
    <w:rsid w:val="003632BB"/>
    <w:rsid w:val="00365DC6"/>
    <w:rsid w:val="00366CF3"/>
    <w:rsid w:val="00371232"/>
    <w:rsid w:val="0037124D"/>
    <w:rsid w:val="003719A5"/>
    <w:rsid w:val="00373550"/>
    <w:rsid w:val="0037374C"/>
    <w:rsid w:val="00374A87"/>
    <w:rsid w:val="00376C42"/>
    <w:rsid w:val="00390229"/>
    <w:rsid w:val="00394A39"/>
    <w:rsid w:val="003A22AD"/>
    <w:rsid w:val="003A353E"/>
    <w:rsid w:val="003A6E43"/>
    <w:rsid w:val="003A740E"/>
    <w:rsid w:val="003A7B5E"/>
    <w:rsid w:val="003B49D9"/>
    <w:rsid w:val="003B50B6"/>
    <w:rsid w:val="003B6124"/>
    <w:rsid w:val="003C0EA6"/>
    <w:rsid w:val="003C1751"/>
    <w:rsid w:val="003C4978"/>
    <w:rsid w:val="003C6A30"/>
    <w:rsid w:val="003D77A2"/>
    <w:rsid w:val="003E3433"/>
    <w:rsid w:val="003E3D5D"/>
    <w:rsid w:val="003E435A"/>
    <w:rsid w:val="003E6A50"/>
    <w:rsid w:val="003F05D6"/>
    <w:rsid w:val="003F0659"/>
    <w:rsid w:val="003F48B9"/>
    <w:rsid w:val="003F6F3D"/>
    <w:rsid w:val="004046FE"/>
    <w:rsid w:val="004060D7"/>
    <w:rsid w:val="00407D44"/>
    <w:rsid w:val="00410CAA"/>
    <w:rsid w:val="00414334"/>
    <w:rsid w:val="00414744"/>
    <w:rsid w:val="00415B48"/>
    <w:rsid w:val="00415FAD"/>
    <w:rsid w:val="004229B4"/>
    <w:rsid w:val="00424363"/>
    <w:rsid w:val="0042550A"/>
    <w:rsid w:val="00426A7B"/>
    <w:rsid w:val="00430A14"/>
    <w:rsid w:val="004311A7"/>
    <w:rsid w:val="0043248B"/>
    <w:rsid w:val="00434A4C"/>
    <w:rsid w:val="00435A71"/>
    <w:rsid w:val="004429AB"/>
    <w:rsid w:val="00443F56"/>
    <w:rsid w:val="0044404F"/>
    <w:rsid w:val="004455FC"/>
    <w:rsid w:val="00451A43"/>
    <w:rsid w:val="004555EC"/>
    <w:rsid w:val="004568FB"/>
    <w:rsid w:val="0045728B"/>
    <w:rsid w:val="0045739F"/>
    <w:rsid w:val="00460459"/>
    <w:rsid w:val="00460B5C"/>
    <w:rsid w:val="00462A9F"/>
    <w:rsid w:val="004638CB"/>
    <w:rsid w:val="004654EB"/>
    <w:rsid w:val="00465DCE"/>
    <w:rsid w:val="00470EEC"/>
    <w:rsid w:val="004774D5"/>
    <w:rsid w:val="0047786C"/>
    <w:rsid w:val="004806B1"/>
    <w:rsid w:val="004905EE"/>
    <w:rsid w:val="00490DB8"/>
    <w:rsid w:val="004A2C64"/>
    <w:rsid w:val="004A458B"/>
    <w:rsid w:val="004A7F82"/>
    <w:rsid w:val="004B0B26"/>
    <w:rsid w:val="004B12CF"/>
    <w:rsid w:val="004B3E76"/>
    <w:rsid w:val="004B4F4C"/>
    <w:rsid w:val="004B6CC9"/>
    <w:rsid w:val="004B6DBB"/>
    <w:rsid w:val="004C140A"/>
    <w:rsid w:val="004C1E6C"/>
    <w:rsid w:val="004C2AB3"/>
    <w:rsid w:val="004C3144"/>
    <w:rsid w:val="004C33A5"/>
    <w:rsid w:val="004C45BC"/>
    <w:rsid w:val="004C51E7"/>
    <w:rsid w:val="004D2D80"/>
    <w:rsid w:val="004D35CA"/>
    <w:rsid w:val="004D4CE9"/>
    <w:rsid w:val="004D4E69"/>
    <w:rsid w:val="004D70E4"/>
    <w:rsid w:val="004E52F7"/>
    <w:rsid w:val="004E6FB2"/>
    <w:rsid w:val="004F194D"/>
    <w:rsid w:val="004F440A"/>
    <w:rsid w:val="0050103F"/>
    <w:rsid w:val="00501156"/>
    <w:rsid w:val="005017F1"/>
    <w:rsid w:val="00501E21"/>
    <w:rsid w:val="00503116"/>
    <w:rsid w:val="0050572C"/>
    <w:rsid w:val="005063DF"/>
    <w:rsid w:val="00510965"/>
    <w:rsid w:val="00510C3F"/>
    <w:rsid w:val="005138F2"/>
    <w:rsid w:val="00517459"/>
    <w:rsid w:val="00530C99"/>
    <w:rsid w:val="00532289"/>
    <w:rsid w:val="00533777"/>
    <w:rsid w:val="0053748C"/>
    <w:rsid w:val="00541B98"/>
    <w:rsid w:val="00544B3C"/>
    <w:rsid w:val="0055573A"/>
    <w:rsid w:val="00555B97"/>
    <w:rsid w:val="0055773D"/>
    <w:rsid w:val="00557942"/>
    <w:rsid w:val="00561C3D"/>
    <w:rsid w:val="00564951"/>
    <w:rsid w:val="0056600C"/>
    <w:rsid w:val="0058026A"/>
    <w:rsid w:val="00582BB8"/>
    <w:rsid w:val="00585C20"/>
    <w:rsid w:val="00585DA2"/>
    <w:rsid w:val="00586DD4"/>
    <w:rsid w:val="00590234"/>
    <w:rsid w:val="005908F7"/>
    <w:rsid w:val="00591FBC"/>
    <w:rsid w:val="00593326"/>
    <w:rsid w:val="005945F9"/>
    <w:rsid w:val="005969DF"/>
    <w:rsid w:val="005A2A37"/>
    <w:rsid w:val="005A621E"/>
    <w:rsid w:val="005A7FE9"/>
    <w:rsid w:val="005B3E31"/>
    <w:rsid w:val="005C28D0"/>
    <w:rsid w:val="005C4ED2"/>
    <w:rsid w:val="005C52A9"/>
    <w:rsid w:val="005C7369"/>
    <w:rsid w:val="005D6F8E"/>
    <w:rsid w:val="005E0025"/>
    <w:rsid w:val="005E09BB"/>
    <w:rsid w:val="005E15D8"/>
    <w:rsid w:val="005E2433"/>
    <w:rsid w:val="005E46B7"/>
    <w:rsid w:val="005E4B23"/>
    <w:rsid w:val="005E55DD"/>
    <w:rsid w:val="0060366E"/>
    <w:rsid w:val="0060553D"/>
    <w:rsid w:val="00611AE0"/>
    <w:rsid w:val="00611C35"/>
    <w:rsid w:val="006137D5"/>
    <w:rsid w:val="006149C0"/>
    <w:rsid w:val="006151C2"/>
    <w:rsid w:val="00616989"/>
    <w:rsid w:val="00617840"/>
    <w:rsid w:val="0062064F"/>
    <w:rsid w:val="006238CE"/>
    <w:rsid w:val="00624DDC"/>
    <w:rsid w:val="00624E41"/>
    <w:rsid w:val="00626F9E"/>
    <w:rsid w:val="00633D12"/>
    <w:rsid w:val="006340C7"/>
    <w:rsid w:val="0063472F"/>
    <w:rsid w:val="00642645"/>
    <w:rsid w:val="0064461B"/>
    <w:rsid w:val="00645783"/>
    <w:rsid w:val="00653614"/>
    <w:rsid w:val="00660CEF"/>
    <w:rsid w:val="00661DD1"/>
    <w:rsid w:val="006631D7"/>
    <w:rsid w:val="006657C5"/>
    <w:rsid w:val="006709B8"/>
    <w:rsid w:val="00675461"/>
    <w:rsid w:val="006759FF"/>
    <w:rsid w:val="00681232"/>
    <w:rsid w:val="006832D8"/>
    <w:rsid w:val="0068609D"/>
    <w:rsid w:val="00686467"/>
    <w:rsid w:val="006971E6"/>
    <w:rsid w:val="006A11D6"/>
    <w:rsid w:val="006A710C"/>
    <w:rsid w:val="006B074D"/>
    <w:rsid w:val="006B3DDD"/>
    <w:rsid w:val="006B43AA"/>
    <w:rsid w:val="006B5C25"/>
    <w:rsid w:val="006C1FB0"/>
    <w:rsid w:val="006C4D76"/>
    <w:rsid w:val="006C6745"/>
    <w:rsid w:val="006C6FEE"/>
    <w:rsid w:val="006D16BD"/>
    <w:rsid w:val="006D5C7B"/>
    <w:rsid w:val="006E107D"/>
    <w:rsid w:val="006E63F7"/>
    <w:rsid w:val="006E7323"/>
    <w:rsid w:val="006E75AF"/>
    <w:rsid w:val="006E7F91"/>
    <w:rsid w:val="006F1461"/>
    <w:rsid w:val="006F292B"/>
    <w:rsid w:val="006F2A68"/>
    <w:rsid w:val="006F2B36"/>
    <w:rsid w:val="006F3A99"/>
    <w:rsid w:val="006F7D9D"/>
    <w:rsid w:val="007008B4"/>
    <w:rsid w:val="00700E63"/>
    <w:rsid w:val="00704B50"/>
    <w:rsid w:val="0070502D"/>
    <w:rsid w:val="007130A4"/>
    <w:rsid w:val="00713F6D"/>
    <w:rsid w:val="00714A23"/>
    <w:rsid w:val="007246CB"/>
    <w:rsid w:val="007445A2"/>
    <w:rsid w:val="007476A6"/>
    <w:rsid w:val="00750B06"/>
    <w:rsid w:val="00752417"/>
    <w:rsid w:val="0075776A"/>
    <w:rsid w:val="0076100E"/>
    <w:rsid w:val="00761C8F"/>
    <w:rsid w:val="00764021"/>
    <w:rsid w:val="00766C58"/>
    <w:rsid w:val="00770294"/>
    <w:rsid w:val="00770A73"/>
    <w:rsid w:val="00772318"/>
    <w:rsid w:val="00772549"/>
    <w:rsid w:val="00773C41"/>
    <w:rsid w:val="00775299"/>
    <w:rsid w:val="00775833"/>
    <w:rsid w:val="00777092"/>
    <w:rsid w:val="00777185"/>
    <w:rsid w:val="00781B75"/>
    <w:rsid w:val="00781F09"/>
    <w:rsid w:val="00784FE9"/>
    <w:rsid w:val="0079401B"/>
    <w:rsid w:val="00797142"/>
    <w:rsid w:val="007A2718"/>
    <w:rsid w:val="007A2A0D"/>
    <w:rsid w:val="007A2E96"/>
    <w:rsid w:val="007B04BC"/>
    <w:rsid w:val="007B069D"/>
    <w:rsid w:val="007B70A5"/>
    <w:rsid w:val="007B72B6"/>
    <w:rsid w:val="007C4004"/>
    <w:rsid w:val="007C519D"/>
    <w:rsid w:val="007D1049"/>
    <w:rsid w:val="007D15D1"/>
    <w:rsid w:val="007D425D"/>
    <w:rsid w:val="007E1419"/>
    <w:rsid w:val="007E4990"/>
    <w:rsid w:val="007E5BCD"/>
    <w:rsid w:val="007E6A85"/>
    <w:rsid w:val="007F05DA"/>
    <w:rsid w:val="007F3CF6"/>
    <w:rsid w:val="007F683D"/>
    <w:rsid w:val="00800535"/>
    <w:rsid w:val="00801C5F"/>
    <w:rsid w:val="00803CEA"/>
    <w:rsid w:val="00806CEB"/>
    <w:rsid w:val="008102D2"/>
    <w:rsid w:val="00810AC1"/>
    <w:rsid w:val="00810CAC"/>
    <w:rsid w:val="00814487"/>
    <w:rsid w:val="00814798"/>
    <w:rsid w:val="008158C5"/>
    <w:rsid w:val="0082032A"/>
    <w:rsid w:val="0082299E"/>
    <w:rsid w:val="00823CCE"/>
    <w:rsid w:val="00823E78"/>
    <w:rsid w:val="00824937"/>
    <w:rsid w:val="00824F67"/>
    <w:rsid w:val="00834721"/>
    <w:rsid w:val="00835BAC"/>
    <w:rsid w:val="008403D8"/>
    <w:rsid w:val="0084210F"/>
    <w:rsid w:val="00842E38"/>
    <w:rsid w:val="008445EB"/>
    <w:rsid w:val="008448D2"/>
    <w:rsid w:val="00845CD9"/>
    <w:rsid w:val="00845DD7"/>
    <w:rsid w:val="0084690E"/>
    <w:rsid w:val="008516B2"/>
    <w:rsid w:val="00853ECE"/>
    <w:rsid w:val="0086224B"/>
    <w:rsid w:val="008635FD"/>
    <w:rsid w:val="008644BE"/>
    <w:rsid w:val="00865258"/>
    <w:rsid w:val="00865B24"/>
    <w:rsid w:val="008700E5"/>
    <w:rsid w:val="00872582"/>
    <w:rsid w:val="00873C10"/>
    <w:rsid w:val="00873CE1"/>
    <w:rsid w:val="00876123"/>
    <w:rsid w:val="00882366"/>
    <w:rsid w:val="00882F6B"/>
    <w:rsid w:val="00883415"/>
    <w:rsid w:val="00884C3E"/>
    <w:rsid w:val="008917AB"/>
    <w:rsid w:val="00892506"/>
    <w:rsid w:val="00895706"/>
    <w:rsid w:val="008A1FE4"/>
    <w:rsid w:val="008A3F3C"/>
    <w:rsid w:val="008A4492"/>
    <w:rsid w:val="008A488E"/>
    <w:rsid w:val="008A596D"/>
    <w:rsid w:val="008B2376"/>
    <w:rsid w:val="008B6BB3"/>
    <w:rsid w:val="008B7F7A"/>
    <w:rsid w:val="008C2806"/>
    <w:rsid w:val="008C3211"/>
    <w:rsid w:val="008C392C"/>
    <w:rsid w:val="008D6150"/>
    <w:rsid w:val="008E2BC8"/>
    <w:rsid w:val="008E3821"/>
    <w:rsid w:val="008E4C95"/>
    <w:rsid w:val="008E54F5"/>
    <w:rsid w:val="008F3291"/>
    <w:rsid w:val="008F5A38"/>
    <w:rsid w:val="008F6386"/>
    <w:rsid w:val="008F7C56"/>
    <w:rsid w:val="00900638"/>
    <w:rsid w:val="00904498"/>
    <w:rsid w:val="009056DA"/>
    <w:rsid w:val="00906001"/>
    <w:rsid w:val="00907186"/>
    <w:rsid w:val="0091367A"/>
    <w:rsid w:val="009139D4"/>
    <w:rsid w:val="00914EE0"/>
    <w:rsid w:val="00920583"/>
    <w:rsid w:val="00925381"/>
    <w:rsid w:val="00925900"/>
    <w:rsid w:val="00925E71"/>
    <w:rsid w:val="00926AE6"/>
    <w:rsid w:val="009277C5"/>
    <w:rsid w:val="009312E0"/>
    <w:rsid w:val="009407A2"/>
    <w:rsid w:val="009416EA"/>
    <w:rsid w:val="00943F42"/>
    <w:rsid w:val="009456D6"/>
    <w:rsid w:val="009516C2"/>
    <w:rsid w:val="00954BA5"/>
    <w:rsid w:val="0096084A"/>
    <w:rsid w:val="00962D9B"/>
    <w:rsid w:val="00971C10"/>
    <w:rsid w:val="00972217"/>
    <w:rsid w:val="00973FCC"/>
    <w:rsid w:val="00974ADA"/>
    <w:rsid w:val="00976D78"/>
    <w:rsid w:val="00984CB8"/>
    <w:rsid w:val="00985AB5"/>
    <w:rsid w:val="00985BFC"/>
    <w:rsid w:val="009967F0"/>
    <w:rsid w:val="009A2846"/>
    <w:rsid w:val="009A60C0"/>
    <w:rsid w:val="009A6411"/>
    <w:rsid w:val="009A7EC0"/>
    <w:rsid w:val="009B3C57"/>
    <w:rsid w:val="009B4C19"/>
    <w:rsid w:val="009B4C37"/>
    <w:rsid w:val="009B5CFF"/>
    <w:rsid w:val="009B7875"/>
    <w:rsid w:val="009C037E"/>
    <w:rsid w:val="009C10C1"/>
    <w:rsid w:val="009C1790"/>
    <w:rsid w:val="009C4359"/>
    <w:rsid w:val="009C44FF"/>
    <w:rsid w:val="009D20FE"/>
    <w:rsid w:val="009D4121"/>
    <w:rsid w:val="009E4F2C"/>
    <w:rsid w:val="009E5FC7"/>
    <w:rsid w:val="009E6287"/>
    <w:rsid w:val="009F18D3"/>
    <w:rsid w:val="00A02A98"/>
    <w:rsid w:val="00A03E6A"/>
    <w:rsid w:val="00A04AD0"/>
    <w:rsid w:val="00A05A78"/>
    <w:rsid w:val="00A07635"/>
    <w:rsid w:val="00A07E4E"/>
    <w:rsid w:val="00A150B4"/>
    <w:rsid w:val="00A32D28"/>
    <w:rsid w:val="00A330BA"/>
    <w:rsid w:val="00A370D7"/>
    <w:rsid w:val="00A40445"/>
    <w:rsid w:val="00A411BF"/>
    <w:rsid w:val="00A4386E"/>
    <w:rsid w:val="00A44AFD"/>
    <w:rsid w:val="00A44B7C"/>
    <w:rsid w:val="00A459B9"/>
    <w:rsid w:val="00A4693D"/>
    <w:rsid w:val="00A505F5"/>
    <w:rsid w:val="00A5118E"/>
    <w:rsid w:val="00A52DC4"/>
    <w:rsid w:val="00A53B00"/>
    <w:rsid w:val="00A549D1"/>
    <w:rsid w:val="00A6082B"/>
    <w:rsid w:val="00A71DEC"/>
    <w:rsid w:val="00A72C3C"/>
    <w:rsid w:val="00A75D3F"/>
    <w:rsid w:val="00A777D9"/>
    <w:rsid w:val="00A82A76"/>
    <w:rsid w:val="00A86913"/>
    <w:rsid w:val="00A91BE6"/>
    <w:rsid w:val="00A922AF"/>
    <w:rsid w:val="00A925B3"/>
    <w:rsid w:val="00A95B80"/>
    <w:rsid w:val="00AA23F1"/>
    <w:rsid w:val="00AA4399"/>
    <w:rsid w:val="00AA56E9"/>
    <w:rsid w:val="00AA665C"/>
    <w:rsid w:val="00AA7620"/>
    <w:rsid w:val="00AB1BCC"/>
    <w:rsid w:val="00AB34C8"/>
    <w:rsid w:val="00AC5004"/>
    <w:rsid w:val="00AC59C6"/>
    <w:rsid w:val="00AC66E0"/>
    <w:rsid w:val="00AC734B"/>
    <w:rsid w:val="00AD0A7F"/>
    <w:rsid w:val="00AD4DED"/>
    <w:rsid w:val="00AD5DB7"/>
    <w:rsid w:val="00AE2F28"/>
    <w:rsid w:val="00AF0EB6"/>
    <w:rsid w:val="00AF50B2"/>
    <w:rsid w:val="00AF574C"/>
    <w:rsid w:val="00B01F7C"/>
    <w:rsid w:val="00B02321"/>
    <w:rsid w:val="00B024A4"/>
    <w:rsid w:val="00B052E2"/>
    <w:rsid w:val="00B06221"/>
    <w:rsid w:val="00B0713E"/>
    <w:rsid w:val="00B13130"/>
    <w:rsid w:val="00B14203"/>
    <w:rsid w:val="00B17D68"/>
    <w:rsid w:val="00B20274"/>
    <w:rsid w:val="00B2062E"/>
    <w:rsid w:val="00B33CE2"/>
    <w:rsid w:val="00B3674D"/>
    <w:rsid w:val="00B36E75"/>
    <w:rsid w:val="00B40075"/>
    <w:rsid w:val="00B40AA2"/>
    <w:rsid w:val="00B45ACE"/>
    <w:rsid w:val="00B476A8"/>
    <w:rsid w:val="00B50CC6"/>
    <w:rsid w:val="00B555A2"/>
    <w:rsid w:val="00B559C1"/>
    <w:rsid w:val="00B604DE"/>
    <w:rsid w:val="00B61A95"/>
    <w:rsid w:val="00B62032"/>
    <w:rsid w:val="00B760A3"/>
    <w:rsid w:val="00B806B9"/>
    <w:rsid w:val="00B83542"/>
    <w:rsid w:val="00B8588F"/>
    <w:rsid w:val="00B860B1"/>
    <w:rsid w:val="00B86E96"/>
    <w:rsid w:val="00B8769C"/>
    <w:rsid w:val="00B87AFE"/>
    <w:rsid w:val="00B91309"/>
    <w:rsid w:val="00B96A4B"/>
    <w:rsid w:val="00B971C1"/>
    <w:rsid w:val="00BA30FD"/>
    <w:rsid w:val="00BB3BD2"/>
    <w:rsid w:val="00BB4091"/>
    <w:rsid w:val="00BB41CD"/>
    <w:rsid w:val="00BB5A95"/>
    <w:rsid w:val="00BB704B"/>
    <w:rsid w:val="00BC6220"/>
    <w:rsid w:val="00BC6327"/>
    <w:rsid w:val="00BC66D6"/>
    <w:rsid w:val="00BD0020"/>
    <w:rsid w:val="00BD2B96"/>
    <w:rsid w:val="00BD4503"/>
    <w:rsid w:val="00BD652B"/>
    <w:rsid w:val="00BD71AA"/>
    <w:rsid w:val="00BD7F6C"/>
    <w:rsid w:val="00BE41CE"/>
    <w:rsid w:val="00BE4EA9"/>
    <w:rsid w:val="00BF089F"/>
    <w:rsid w:val="00BF2690"/>
    <w:rsid w:val="00BF4D09"/>
    <w:rsid w:val="00C004C1"/>
    <w:rsid w:val="00C06F96"/>
    <w:rsid w:val="00C070E7"/>
    <w:rsid w:val="00C1104E"/>
    <w:rsid w:val="00C1188F"/>
    <w:rsid w:val="00C164E4"/>
    <w:rsid w:val="00C16BA2"/>
    <w:rsid w:val="00C17638"/>
    <w:rsid w:val="00C20349"/>
    <w:rsid w:val="00C30872"/>
    <w:rsid w:val="00C3501C"/>
    <w:rsid w:val="00C45061"/>
    <w:rsid w:val="00C475AD"/>
    <w:rsid w:val="00C542F4"/>
    <w:rsid w:val="00C554BC"/>
    <w:rsid w:val="00C56303"/>
    <w:rsid w:val="00C56438"/>
    <w:rsid w:val="00C56746"/>
    <w:rsid w:val="00C569BC"/>
    <w:rsid w:val="00C56F14"/>
    <w:rsid w:val="00C6495E"/>
    <w:rsid w:val="00C71346"/>
    <w:rsid w:val="00C72D2A"/>
    <w:rsid w:val="00C74E1B"/>
    <w:rsid w:val="00C74FEB"/>
    <w:rsid w:val="00C801A0"/>
    <w:rsid w:val="00C8095D"/>
    <w:rsid w:val="00C80B41"/>
    <w:rsid w:val="00C82AFC"/>
    <w:rsid w:val="00C83454"/>
    <w:rsid w:val="00C836FB"/>
    <w:rsid w:val="00C84633"/>
    <w:rsid w:val="00C85E35"/>
    <w:rsid w:val="00C94171"/>
    <w:rsid w:val="00C952E7"/>
    <w:rsid w:val="00CB19B1"/>
    <w:rsid w:val="00CB1B36"/>
    <w:rsid w:val="00CB6BF0"/>
    <w:rsid w:val="00CB79D6"/>
    <w:rsid w:val="00CD066E"/>
    <w:rsid w:val="00CD1408"/>
    <w:rsid w:val="00CD2FC1"/>
    <w:rsid w:val="00CD38CD"/>
    <w:rsid w:val="00CD462C"/>
    <w:rsid w:val="00CD6726"/>
    <w:rsid w:val="00CE47EC"/>
    <w:rsid w:val="00CE4F63"/>
    <w:rsid w:val="00CE7C4B"/>
    <w:rsid w:val="00D00ACD"/>
    <w:rsid w:val="00D01324"/>
    <w:rsid w:val="00D07BF5"/>
    <w:rsid w:val="00D1036C"/>
    <w:rsid w:val="00D14161"/>
    <w:rsid w:val="00D16AB5"/>
    <w:rsid w:val="00D17168"/>
    <w:rsid w:val="00D2054B"/>
    <w:rsid w:val="00D23587"/>
    <w:rsid w:val="00D23C1E"/>
    <w:rsid w:val="00D23FF2"/>
    <w:rsid w:val="00D25E61"/>
    <w:rsid w:val="00D33988"/>
    <w:rsid w:val="00D3765E"/>
    <w:rsid w:val="00D378BD"/>
    <w:rsid w:val="00D423C2"/>
    <w:rsid w:val="00D44C6F"/>
    <w:rsid w:val="00D52D8B"/>
    <w:rsid w:val="00D56B34"/>
    <w:rsid w:val="00D57BE1"/>
    <w:rsid w:val="00D625B5"/>
    <w:rsid w:val="00D639CD"/>
    <w:rsid w:val="00D65259"/>
    <w:rsid w:val="00D6607A"/>
    <w:rsid w:val="00D666FA"/>
    <w:rsid w:val="00D70B2E"/>
    <w:rsid w:val="00D70E72"/>
    <w:rsid w:val="00D71F20"/>
    <w:rsid w:val="00D7395E"/>
    <w:rsid w:val="00D779E7"/>
    <w:rsid w:val="00D83034"/>
    <w:rsid w:val="00D830FE"/>
    <w:rsid w:val="00D91E9E"/>
    <w:rsid w:val="00D9201C"/>
    <w:rsid w:val="00D9275B"/>
    <w:rsid w:val="00D93674"/>
    <w:rsid w:val="00D94E1D"/>
    <w:rsid w:val="00DA4F24"/>
    <w:rsid w:val="00DA6529"/>
    <w:rsid w:val="00DA6B6E"/>
    <w:rsid w:val="00DB7E36"/>
    <w:rsid w:val="00DC358E"/>
    <w:rsid w:val="00DC65D3"/>
    <w:rsid w:val="00DC6746"/>
    <w:rsid w:val="00DC76FC"/>
    <w:rsid w:val="00DD277F"/>
    <w:rsid w:val="00DD41AF"/>
    <w:rsid w:val="00DD6581"/>
    <w:rsid w:val="00DE0525"/>
    <w:rsid w:val="00DE09D5"/>
    <w:rsid w:val="00DE5439"/>
    <w:rsid w:val="00DE74B1"/>
    <w:rsid w:val="00DF1A40"/>
    <w:rsid w:val="00DF25C5"/>
    <w:rsid w:val="00DF2CF3"/>
    <w:rsid w:val="00DF3E96"/>
    <w:rsid w:val="00DF4284"/>
    <w:rsid w:val="00DF60E4"/>
    <w:rsid w:val="00E02214"/>
    <w:rsid w:val="00E028A7"/>
    <w:rsid w:val="00E0581A"/>
    <w:rsid w:val="00E12BA0"/>
    <w:rsid w:val="00E141EB"/>
    <w:rsid w:val="00E15B1F"/>
    <w:rsid w:val="00E15F91"/>
    <w:rsid w:val="00E176E6"/>
    <w:rsid w:val="00E20598"/>
    <w:rsid w:val="00E2273C"/>
    <w:rsid w:val="00E22C3D"/>
    <w:rsid w:val="00E24686"/>
    <w:rsid w:val="00E358D7"/>
    <w:rsid w:val="00E35C5E"/>
    <w:rsid w:val="00E36C4C"/>
    <w:rsid w:val="00E416CE"/>
    <w:rsid w:val="00E41B67"/>
    <w:rsid w:val="00E43370"/>
    <w:rsid w:val="00E43E13"/>
    <w:rsid w:val="00E44874"/>
    <w:rsid w:val="00E44B34"/>
    <w:rsid w:val="00E44C2A"/>
    <w:rsid w:val="00E458B3"/>
    <w:rsid w:val="00E50D46"/>
    <w:rsid w:val="00E516F8"/>
    <w:rsid w:val="00E51F86"/>
    <w:rsid w:val="00E53C55"/>
    <w:rsid w:val="00E56F55"/>
    <w:rsid w:val="00E60014"/>
    <w:rsid w:val="00E619D0"/>
    <w:rsid w:val="00E63079"/>
    <w:rsid w:val="00E67BEE"/>
    <w:rsid w:val="00E7089C"/>
    <w:rsid w:val="00E72958"/>
    <w:rsid w:val="00E74C1B"/>
    <w:rsid w:val="00E8164A"/>
    <w:rsid w:val="00E819D5"/>
    <w:rsid w:val="00E82521"/>
    <w:rsid w:val="00E84800"/>
    <w:rsid w:val="00E86507"/>
    <w:rsid w:val="00E93566"/>
    <w:rsid w:val="00E96BB8"/>
    <w:rsid w:val="00EA2FAE"/>
    <w:rsid w:val="00EA6AD4"/>
    <w:rsid w:val="00EA7B8E"/>
    <w:rsid w:val="00EB56AA"/>
    <w:rsid w:val="00EE01C5"/>
    <w:rsid w:val="00EE033B"/>
    <w:rsid w:val="00EE0BB4"/>
    <w:rsid w:val="00EE201F"/>
    <w:rsid w:val="00EE2F86"/>
    <w:rsid w:val="00EF4E4B"/>
    <w:rsid w:val="00EF5F51"/>
    <w:rsid w:val="00F00AE9"/>
    <w:rsid w:val="00F02C25"/>
    <w:rsid w:val="00F05057"/>
    <w:rsid w:val="00F10478"/>
    <w:rsid w:val="00F10E94"/>
    <w:rsid w:val="00F119D4"/>
    <w:rsid w:val="00F13DBF"/>
    <w:rsid w:val="00F1632C"/>
    <w:rsid w:val="00F25B1C"/>
    <w:rsid w:val="00F266CF"/>
    <w:rsid w:val="00F309DE"/>
    <w:rsid w:val="00F32017"/>
    <w:rsid w:val="00F327D2"/>
    <w:rsid w:val="00F32875"/>
    <w:rsid w:val="00F334B4"/>
    <w:rsid w:val="00F3528F"/>
    <w:rsid w:val="00F355E0"/>
    <w:rsid w:val="00F37840"/>
    <w:rsid w:val="00F4144B"/>
    <w:rsid w:val="00F41F65"/>
    <w:rsid w:val="00F43B7A"/>
    <w:rsid w:val="00F45A80"/>
    <w:rsid w:val="00F45BDC"/>
    <w:rsid w:val="00F45F2A"/>
    <w:rsid w:val="00F508A8"/>
    <w:rsid w:val="00F544E9"/>
    <w:rsid w:val="00F56670"/>
    <w:rsid w:val="00F57035"/>
    <w:rsid w:val="00F62EE0"/>
    <w:rsid w:val="00F6627B"/>
    <w:rsid w:val="00F67156"/>
    <w:rsid w:val="00F708B6"/>
    <w:rsid w:val="00F73A78"/>
    <w:rsid w:val="00F742B0"/>
    <w:rsid w:val="00F756E1"/>
    <w:rsid w:val="00F765B7"/>
    <w:rsid w:val="00F77304"/>
    <w:rsid w:val="00F812FA"/>
    <w:rsid w:val="00F82452"/>
    <w:rsid w:val="00F833D0"/>
    <w:rsid w:val="00F8655D"/>
    <w:rsid w:val="00F90C0B"/>
    <w:rsid w:val="00F91124"/>
    <w:rsid w:val="00F9208F"/>
    <w:rsid w:val="00F94860"/>
    <w:rsid w:val="00FA4A72"/>
    <w:rsid w:val="00FA58FB"/>
    <w:rsid w:val="00FB1811"/>
    <w:rsid w:val="00FB389A"/>
    <w:rsid w:val="00FB45D5"/>
    <w:rsid w:val="00FB6DD1"/>
    <w:rsid w:val="00FC133D"/>
    <w:rsid w:val="00FC51E8"/>
    <w:rsid w:val="00FD1D4A"/>
    <w:rsid w:val="00FD4325"/>
    <w:rsid w:val="00FD5E3F"/>
    <w:rsid w:val="00FD7E7E"/>
    <w:rsid w:val="00FE382C"/>
    <w:rsid w:val="00FE3A2C"/>
    <w:rsid w:val="00FE5151"/>
    <w:rsid w:val="00FE57B2"/>
    <w:rsid w:val="00FE5DBC"/>
    <w:rsid w:val="00FE69F3"/>
    <w:rsid w:val="00FF0B5D"/>
    <w:rsid w:val="00FF1FCC"/>
    <w:rsid w:val="00FF32AB"/>
    <w:rsid w:val="00FF52C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78865"/>
  <w15:docId w15:val="{CE527F65-A478-43C0-807E-146379B8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21"/>
  </w:style>
  <w:style w:type="paragraph" w:styleId="Heading1">
    <w:name w:val="heading 1"/>
    <w:basedOn w:val="Normal"/>
    <w:next w:val="Normal"/>
    <w:link w:val="Heading1Char"/>
    <w:uiPriority w:val="9"/>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10"/>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10"/>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rsid w:val="00C94171"/>
    <w:pPr>
      <w:spacing w:line="240" w:lineRule="auto"/>
    </w:pPr>
    <w:rPr>
      <w:szCs w:val="20"/>
    </w:rPr>
  </w:style>
  <w:style w:type="character" w:customStyle="1" w:styleId="EndnoteTextChar">
    <w:name w:val="Endnote Text Char"/>
    <w:basedOn w:val="DefaultParagraphFont"/>
    <w:link w:val="EndnoteText"/>
    <w:uiPriority w:val="99"/>
    <w:rsid w:val="00C94171"/>
    <w:rPr>
      <w:szCs w:val="20"/>
    </w:rPr>
  </w:style>
  <w:style w:type="paragraph" w:styleId="FootnoteText">
    <w:name w:val="footnote text"/>
    <w:basedOn w:val="Normal"/>
    <w:link w:val="FootnoteTextChar"/>
    <w:uiPriority w:val="99"/>
    <w:rsid w:val="00BB41CD"/>
    <w:pPr>
      <w:spacing w:line="240" w:lineRule="auto"/>
    </w:pPr>
    <w:rPr>
      <w:szCs w:val="20"/>
    </w:rPr>
  </w:style>
  <w:style w:type="character" w:customStyle="1" w:styleId="FootnoteTextChar">
    <w:name w:val="Footnote Text Char"/>
    <w:basedOn w:val="DefaultParagraphFont"/>
    <w:link w:val="FootnoteText"/>
    <w:uiPriority w:val="99"/>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unhideWhenUsed/>
    <w:rsid w:val="00BB41CD"/>
    <w:rPr>
      <w:rFonts w:ascii="Calibri" w:hAnsi="Calibri"/>
      <w:sz w:val="24"/>
      <w:vertAlign w:val="superscript"/>
    </w:rPr>
  </w:style>
  <w:style w:type="character" w:styleId="EndnoteReference">
    <w:name w:val="endnote reference"/>
    <w:basedOn w:val="DefaultParagraphFont"/>
    <w:uiPriority w:val="99"/>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FF1FCC"/>
    <w:rPr>
      <w:lang w:val="da-DK"/>
    </w:rPr>
  </w:style>
  <w:style w:type="character" w:customStyle="1" w:styleId="ts-alignment-element">
    <w:name w:val="ts-alignment-element"/>
    <w:basedOn w:val="DefaultParagraphFont"/>
    <w:rsid w:val="00FF1FCC"/>
  </w:style>
  <w:style w:type="character" w:styleId="CommentReference">
    <w:name w:val="annotation reference"/>
    <w:basedOn w:val="DefaultParagraphFont"/>
    <w:uiPriority w:val="99"/>
    <w:semiHidden/>
    <w:unhideWhenUsed/>
    <w:rsid w:val="00FF1FCC"/>
    <w:rPr>
      <w:sz w:val="16"/>
      <w:szCs w:val="16"/>
    </w:rPr>
  </w:style>
  <w:style w:type="paragraph" w:styleId="CommentText">
    <w:name w:val="annotation text"/>
    <w:basedOn w:val="Normal"/>
    <w:link w:val="CommentTextChar"/>
    <w:uiPriority w:val="99"/>
    <w:semiHidden/>
    <w:unhideWhenUsed/>
    <w:rsid w:val="00FF1FCC"/>
    <w:pPr>
      <w:spacing w:line="240" w:lineRule="auto"/>
    </w:pPr>
    <w:rPr>
      <w:sz w:val="20"/>
      <w:szCs w:val="20"/>
    </w:rPr>
  </w:style>
  <w:style w:type="character" w:customStyle="1" w:styleId="CommentTextChar">
    <w:name w:val="Comment Text Char"/>
    <w:basedOn w:val="DefaultParagraphFont"/>
    <w:link w:val="CommentText"/>
    <w:uiPriority w:val="99"/>
    <w:semiHidden/>
    <w:rsid w:val="00FF1FCC"/>
    <w:rPr>
      <w:sz w:val="20"/>
      <w:szCs w:val="20"/>
    </w:rPr>
  </w:style>
  <w:style w:type="character" w:styleId="Hyperlink">
    <w:name w:val="Hyperlink"/>
    <w:basedOn w:val="DefaultParagraphFont"/>
    <w:uiPriority w:val="99"/>
    <w:unhideWhenUsed/>
    <w:rsid w:val="00FF1FCC"/>
    <w:rPr>
      <w:color w:val="0000FF" w:themeColor="hyperlink"/>
      <w:u w:val="single"/>
    </w:rPr>
  </w:style>
  <w:style w:type="paragraph" w:styleId="NormalWeb">
    <w:name w:val="Normal (Web)"/>
    <w:basedOn w:val="Normal"/>
    <w:uiPriority w:val="99"/>
    <w:unhideWhenUsed/>
    <w:rsid w:val="00FF1FCC"/>
    <w:pPr>
      <w:spacing w:before="100" w:beforeAutospacing="1" w:after="100" w:afterAutospacing="1" w:line="240" w:lineRule="auto"/>
    </w:pPr>
    <w:rPr>
      <w:rFonts w:ascii="Times New Roman" w:eastAsia="Times New Roman" w:hAnsi="Times New Roman" w:cs="Times New Roman"/>
      <w:lang w:val="en-GB" w:eastAsia="zh-CN"/>
    </w:rPr>
  </w:style>
  <w:style w:type="paragraph" w:styleId="CommentSubject">
    <w:name w:val="annotation subject"/>
    <w:basedOn w:val="CommentText"/>
    <w:next w:val="CommentText"/>
    <w:link w:val="CommentSubjectChar"/>
    <w:uiPriority w:val="99"/>
    <w:semiHidden/>
    <w:unhideWhenUsed/>
    <w:rsid w:val="00FF1FCC"/>
    <w:rPr>
      <w:b/>
      <w:bCs/>
    </w:rPr>
  </w:style>
  <w:style w:type="character" w:customStyle="1" w:styleId="CommentSubjectChar">
    <w:name w:val="Comment Subject Char"/>
    <w:basedOn w:val="CommentTextChar"/>
    <w:link w:val="CommentSubject"/>
    <w:uiPriority w:val="99"/>
    <w:semiHidden/>
    <w:rsid w:val="00FF1FCC"/>
    <w:rPr>
      <w:b/>
      <w:bCs/>
      <w:sz w:val="20"/>
      <w:szCs w:val="20"/>
    </w:rPr>
  </w:style>
  <w:style w:type="character" w:customStyle="1" w:styleId="ts-alignment-element-highlighted">
    <w:name w:val="ts-alignment-element-highlighted"/>
    <w:basedOn w:val="DefaultParagraphFont"/>
    <w:rsid w:val="008A596D"/>
  </w:style>
  <w:style w:type="character" w:styleId="FollowedHyperlink">
    <w:name w:val="FollowedHyperlink"/>
    <w:basedOn w:val="DefaultParagraphFont"/>
    <w:uiPriority w:val="99"/>
    <w:semiHidden/>
    <w:unhideWhenUsed/>
    <w:rsid w:val="001B7436"/>
    <w:rPr>
      <w:color w:val="800080" w:themeColor="followedHyperlink"/>
      <w:u w:val="single"/>
    </w:rPr>
  </w:style>
  <w:style w:type="character" w:styleId="UnresolvedMention">
    <w:name w:val="Unresolved Mention"/>
    <w:basedOn w:val="DefaultParagraphFont"/>
    <w:uiPriority w:val="99"/>
    <w:semiHidden/>
    <w:unhideWhenUsed/>
    <w:rsid w:val="0037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767">
      <w:bodyDiv w:val="1"/>
      <w:marLeft w:val="0"/>
      <w:marRight w:val="0"/>
      <w:marTop w:val="0"/>
      <w:marBottom w:val="0"/>
      <w:divBdr>
        <w:top w:val="none" w:sz="0" w:space="0" w:color="auto"/>
        <w:left w:val="none" w:sz="0" w:space="0" w:color="auto"/>
        <w:bottom w:val="none" w:sz="0" w:space="0" w:color="auto"/>
        <w:right w:val="none" w:sz="0" w:space="0" w:color="auto"/>
      </w:divBdr>
    </w:div>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132604844">
      <w:bodyDiv w:val="1"/>
      <w:marLeft w:val="0"/>
      <w:marRight w:val="0"/>
      <w:marTop w:val="0"/>
      <w:marBottom w:val="0"/>
      <w:divBdr>
        <w:top w:val="none" w:sz="0" w:space="0" w:color="auto"/>
        <w:left w:val="none" w:sz="0" w:space="0" w:color="auto"/>
        <w:bottom w:val="none" w:sz="0" w:space="0" w:color="auto"/>
        <w:right w:val="none" w:sz="0" w:space="0" w:color="auto"/>
      </w:divBdr>
      <w:divsChild>
        <w:div w:id="103039531">
          <w:marLeft w:val="0"/>
          <w:marRight w:val="0"/>
          <w:marTop w:val="0"/>
          <w:marBottom w:val="0"/>
          <w:divBdr>
            <w:top w:val="none" w:sz="0" w:space="0" w:color="auto"/>
            <w:left w:val="none" w:sz="0" w:space="0" w:color="auto"/>
            <w:bottom w:val="none" w:sz="0" w:space="0" w:color="auto"/>
            <w:right w:val="none" w:sz="0" w:space="0" w:color="auto"/>
          </w:divBdr>
          <w:divsChild>
            <w:div w:id="1280841129">
              <w:marLeft w:val="0"/>
              <w:marRight w:val="0"/>
              <w:marTop w:val="0"/>
              <w:marBottom w:val="0"/>
              <w:divBdr>
                <w:top w:val="none" w:sz="0" w:space="0" w:color="auto"/>
                <w:left w:val="none" w:sz="0" w:space="0" w:color="auto"/>
                <w:bottom w:val="none" w:sz="0" w:space="0" w:color="auto"/>
                <w:right w:val="none" w:sz="0" w:space="0" w:color="auto"/>
              </w:divBdr>
              <w:divsChild>
                <w:div w:id="682051277">
                  <w:marLeft w:val="0"/>
                  <w:marRight w:val="0"/>
                  <w:marTop w:val="0"/>
                  <w:marBottom w:val="0"/>
                  <w:divBdr>
                    <w:top w:val="none" w:sz="0" w:space="0" w:color="auto"/>
                    <w:left w:val="none" w:sz="0" w:space="0" w:color="auto"/>
                    <w:bottom w:val="none" w:sz="0" w:space="0" w:color="auto"/>
                    <w:right w:val="none" w:sz="0" w:space="0" w:color="auto"/>
                  </w:divBdr>
                  <w:divsChild>
                    <w:div w:id="2128622196">
                      <w:marLeft w:val="0"/>
                      <w:marRight w:val="0"/>
                      <w:marTop w:val="0"/>
                      <w:marBottom w:val="0"/>
                      <w:divBdr>
                        <w:top w:val="none" w:sz="0" w:space="0" w:color="auto"/>
                        <w:left w:val="none" w:sz="0" w:space="0" w:color="auto"/>
                        <w:bottom w:val="none" w:sz="0" w:space="0" w:color="auto"/>
                        <w:right w:val="none" w:sz="0" w:space="0" w:color="auto"/>
                      </w:divBdr>
                      <w:divsChild>
                        <w:div w:id="818112169">
                          <w:marLeft w:val="0"/>
                          <w:marRight w:val="0"/>
                          <w:marTop w:val="0"/>
                          <w:marBottom w:val="0"/>
                          <w:divBdr>
                            <w:top w:val="none" w:sz="0" w:space="0" w:color="auto"/>
                            <w:left w:val="none" w:sz="0" w:space="0" w:color="auto"/>
                            <w:bottom w:val="none" w:sz="0" w:space="0" w:color="auto"/>
                            <w:right w:val="none" w:sz="0" w:space="0" w:color="auto"/>
                          </w:divBdr>
                          <w:divsChild>
                            <w:div w:id="363754869">
                              <w:marLeft w:val="0"/>
                              <w:marRight w:val="0"/>
                              <w:marTop w:val="0"/>
                              <w:marBottom w:val="0"/>
                              <w:divBdr>
                                <w:top w:val="none" w:sz="0" w:space="0" w:color="auto"/>
                                <w:left w:val="none" w:sz="0" w:space="0" w:color="auto"/>
                                <w:bottom w:val="none" w:sz="0" w:space="0" w:color="auto"/>
                                <w:right w:val="none" w:sz="0" w:space="0" w:color="auto"/>
                              </w:divBdr>
                              <w:divsChild>
                                <w:div w:id="795678555">
                                  <w:marLeft w:val="0"/>
                                  <w:marRight w:val="0"/>
                                  <w:marTop w:val="0"/>
                                  <w:marBottom w:val="0"/>
                                  <w:divBdr>
                                    <w:top w:val="none" w:sz="0" w:space="0" w:color="auto"/>
                                    <w:left w:val="none" w:sz="0" w:space="0" w:color="auto"/>
                                    <w:bottom w:val="none" w:sz="0" w:space="0" w:color="auto"/>
                                    <w:right w:val="none" w:sz="0" w:space="0" w:color="auto"/>
                                  </w:divBdr>
                                  <w:divsChild>
                                    <w:div w:id="1681465534">
                                      <w:marLeft w:val="0"/>
                                      <w:marRight w:val="0"/>
                                      <w:marTop w:val="0"/>
                                      <w:marBottom w:val="0"/>
                                      <w:divBdr>
                                        <w:top w:val="none" w:sz="0" w:space="0" w:color="auto"/>
                                        <w:left w:val="none" w:sz="0" w:space="0" w:color="auto"/>
                                        <w:bottom w:val="none" w:sz="0" w:space="0" w:color="auto"/>
                                        <w:right w:val="none" w:sz="0" w:space="0" w:color="auto"/>
                                      </w:divBdr>
                                      <w:divsChild>
                                        <w:div w:id="742333705">
                                          <w:marLeft w:val="0"/>
                                          <w:marRight w:val="0"/>
                                          <w:marTop w:val="0"/>
                                          <w:marBottom w:val="0"/>
                                          <w:divBdr>
                                            <w:top w:val="none" w:sz="0" w:space="0" w:color="auto"/>
                                            <w:left w:val="none" w:sz="0" w:space="0" w:color="auto"/>
                                            <w:bottom w:val="none" w:sz="0" w:space="0" w:color="auto"/>
                                            <w:right w:val="none" w:sz="0" w:space="0" w:color="auto"/>
                                          </w:divBdr>
                                          <w:divsChild>
                                            <w:div w:id="1346899650">
                                              <w:marLeft w:val="0"/>
                                              <w:marRight w:val="0"/>
                                              <w:marTop w:val="0"/>
                                              <w:marBottom w:val="0"/>
                                              <w:divBdr>
                                                <w:top w:val="none" w:sz="0" w:space="0" w:color="auto"/>
                                                <w:left w:val="none" w:sz="0" w:space="0" w:color="auto"/>
                                                <w:bottom w:val="none" w:sz="0" w:space="0" w:color="auto"/>
                                                <w:right w:val="none" w:sz="0" w:space="0" w:color="auto"/>
                                              </w:divBdr>
                                              <w:divsChild>
                                                <w:div w:id="1258444915">
                                                  <w:marLeft w:val="0"/>
                                                  <w:marRight w:val="0"/>
                                                  <w:marTop w:val="0"/>
                                                  <w:marBottom w:val="0"/>
                                                  <w:divBdr>
                                                    <w:top w:val="none" w:sz="0" w:space="0" w:color="auto"/>
                                                    <w:left w:val="none" w:sz="0" w:space="0" w:color="auto"/>
                                                    <w:bottom w:val="none" w:sz="0" w:space="0" w:color="auto"/>
                                                    <w:right w:val="none" w:sz="0" w:space="0" w:color="auto"/>
                                                  </w:divBdr>
                                                  <w:divsChild>
                                                    <w:div w:id="585501922">
                                                      <w:marLeft w:val="0"/>
                                                      <w:marRight w:val="0"/>
                                                      <w:marTop w:val="0"/>
                                                      <w:marBottom w:val="0"/>
                                                      <w:divBdr>
                                                        <w:top w:val="none" w:sz="0" w:space="0" w:color="auto"/>
                                                        <w:left w:val="none" w:sz="0" w:space="0" w:color="auto"/>
                                                        <w:bottom w:val="none" w:sz="0" w:space="0" w:color="auto"/>
                                                        <w:right w:val="none" w:sz="0" w:space="0" w:color="auto"/>
                                                      </w:divBdr>
                                                      <w:divsChild>
                                                        <w:div w:id="299656650">
                                                          <w:marLeft w:val="0"/>
                                                          <w:marRight w:val="0"/>
                                                          <w:marTop w:val="0"/>
                                                          <w:marBottom w:val="0"/>
                                                          <w:divBdr>
                                                            <w:top w:val="none" w:sz="0" w:space="0" w:color="auto"/>
                                                            <w:left w:val="none" w:sz="0" w:space="0" w:color="auto"/>
                                                            <w:bottom w:val="none" w:sz="0" w:space="0" w:color="auto"/>
                                                            <w:right w:val="none" w:sz="0" w:space="0" w:color="auto"/>
                                                          </w:divBdr>
                                                          <w:divsChild>
                                                            <w:div w:id="1096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15628">
      <w:bodyDiv w:val="1"/>
      <w:marLeft w:val="0"/>
      <w:marRight w:val="0"/>
      <w:marTop w:val="0"/>
      <w:marBottom w:val="0"/>
      <w:divBdr>
        <w:top w:val="none" w:sz="0" w:space="0" w:color="auto"/>
        <w:left w:val="none" w:sz="0" w:space="0" w:color="auto"/>
        <w:bottom w:val="none" w:sz="0" w:space="0" w:color="auto"/>
        <w:right w:val="none" w:sz="0" w:space="0" w:color="auto"/>
      </w:divBdr>
      <w:divsChild>
        <w:div w:id="1390107584">
          <w:marLeft w:val="0"/>
          <w:marRight w:val="0"/>
          <w:marTop w:val="0"/>
          <w:marBottom w:val="0"/>
          <w:divBdr>
            <w:top w:val="none" w:sz="0" w:space="0" w:color="auto"/>
            <w:left w:val="none" w:sz="0" w:space="0" w:color="auto"/>
            <w:bottom w:val="none" w:sz="0" w:space="0" w:color="auto"/>
            <w:right w:val="none" w:sz="0" w:space="0" w:color="auto"/>
          </w:divBdr>
          <w:divsChild>
            <w:div w:id="910310179">
              <w:marLeft w:val="0"/>
              <w:marRight w:val="0"/>
              <w:marTop w:val="0"/>
              <w:marBottom w:val="0"/>
              <w:divBdr>
                <w:top w:val="none" w:sz="0" w:space="0" w:color="auto"/>
                <w:left w:val="none" w:sz="0" w:space="0" w:color="auto"/>
                <w:bottom w:val="none" w:sz="0" w:space="0" w:color="auto"/>
                <w:right w:val="none" w:sz="0" w:space="0" w:color="auto"/>
              </w:divBdr>
              <w:divsChild>
                <w:div w:id="4594201">
                  <w:marLeft w:val="0"/>
                  <w:marRight w:val="0"/>
                  <w:marTop w:val="0"/>
                  <w:marBottom w:val="0"/>
                  <w:divBdr>
                    <w:top w:val="none" w:sz="0" w:space="0" w:color="auto"/>
                    <w:left w:val="none" w:sz="0" w:space="0" w:color="auto"/>
                    <w:bottom w:val="none" w:sz="0" w:space="0" w:color="auto"/>
                    <w:right w:val="none" w:sz="0" w:space="0" w:color="auto"/>
                  </w:divBdr>
                  <w:divsChild>
                    <w:div w:id="1270311783">
                      <w:marLeft w:val="0"/>
                      <w:marRight w:val="0"/>
                      <w:marTop w:val="0"/>
                      <w:marBottom w:val="0"/>
                      <w:divBdr>
                        <w:top w:val="none" w:sz="0" w:space="0" w:color="auto"/>
                        <w:left w:val="none" w:sz="0" w:space="0" w:color="auto"/>
                        <w:bottom w:val="none" w:sz="0" w:space="0" w:color="auto"/>
                        <w:right w:val="none" w:sz="0" w:space="0" w:color="auto"/>
                      </w:divBdr>
                      <w:divsChild>
                        <w:div w:id="741803551">
                          <w:marLeft w:val="0"/>
                          <w:marRight w:val="0"/>
                          <w:marTop w:val="0"/>
                          <w:marBottom w:val="0"/>
                          <w:divBdr>
                            <w:top w:val="none" w:sz="0" w:space="0" w:color="auto"/>
                            <w:left w:val="none" w:sz="0" w:space="0" w:color="auto"/>
                            <w:bottom w:val="none" w:sz="0" w:space="0" w:color="auto"/>
                            <w:right w:val="none" w:sz="0" w:space="0" w:color="auto"/>
                          </w:divBdr>
                          <w:divsChild>
                            <w:div w:id="559294665">
                              <w:marLeft w:val="0"/>
                              <w:marRight w:val="0"/>
                              <w:marTop w:val="0"/>
                              <w:marBottom w:val="0"/>
                              <w:divBdr>
                                <w:top w:val="none" w:sz="0" w:space="0" w:color="auto"/>
                                <w:left w:val="none" w:sz="0" w:space="0" w:color="auto"/>
                                <w:bottom w:val="none" w:sz="0" w:space="0" w:color="auto"/>
                                <w:right w:val="none" w:sz="0" w:space="0" w:color="auto"/>
                              </w:divBdr>
                              <w:divsChild>
                                <w:div w:id="2068986918">
                                  <w:marLeft w:val="0"/>
                                  <w:marRight w:val="0"/>
                                  <w:marTop w:val="0"/>
                                  <w:marBottom w:val="0"/>
                                  <w:divBdr>
                                    <w:top w:val="none" w:sz="0" w:space="0" w:color="auto"/>
                                    <w:left w:val="none" w:sz="0" w:space="0" w:color="auto"/>
                                    <w:bottom w:val="none" w:sz="0" w:space="0" w:color="auto"/>
                                    <w:right w:val="none" w:sz="0" w:space="0" w:color="auto"/>
                                  </w:divBdr>
                                  <w:divsChild>
                                    <w:div w:id="1803645906">
                                      <w:marLeft w:val="0"/>
                                      <w:marRight w:val="0"/>
                                      <w:marTop w:val="0"/>
                                      <w:marBottom w:val="0"/>
                                      <w:divBdr>
                                        <w:top w:val="none" w:sz="0" w:space="0" w:color="auto"/>
                                        <w:left w:val="none" w:sz="0" w:space="0" w:color="auto"/>
                                        <w:bottom w:val="none" w:sz="0" w:space="0" w:color="auto"/>
                                        <w:right w:val="none" w:sz="0" w:space="0" w:color="auto"/>
                                      </w:divBdr>
                                      <w:divsChild>
                                        <w:div w:id="1090391737">
                                          <w:marLeft w:val="0"/>
                                          <w:marRight w:val="0"/>
                                          <w:marTop w:val="0"/>
                                          <w:marBottom w:val="0"/>
                                          <w:divBdr>
                                            <w:top w:val="none" w:sz="0" w:space="0" w:color="auto"/>
                                            <w:left w:val="none" w:sz="0" w:space="0" w:color="auto"/>
                                            <w:bottom w:val="none" w:sz="0" w:space="0" w:color="auto"/>
                                            <w:right w:val="none" w:sz="0" w:space="0" w:color="auto"/>
                                          </w:divBdr>
                                          <w:divsChild>
                                            <w:div w:id="329405341">
                                              <w:marLeft w:val="0"/>
                                              <w:marRight w:val="0"/>
                                              <w:marTop w:val="0"/>
                                              <w:marBottom w:val="0"/>
                                              <w:divBdr>
                                                <w:top w:val="none" w:sz="0" w:space="0" w:color="auto"/>
                                                <w:left w:val="none" w:sz="0" w:space="0" w:color="auto"/>
                                                <w:bottom w:val="none" w:sz="0" w:space="0" w:color="auto"/>
                                                <w:right w:val="none" w:sz="0" w:space="0" w:color="auto"/>
                                              </w:divBdr>
                                              <w:divsChild>
                                                <w:div w:id="499853552">
                                                  <w:marLeft w:val="0"/>
                                                  <w:marRight w:val="0"/>
                                                  <w:marTop w:val="0"/>
                                                  <w:marBottom w:val="0"/>
                                                  <w:divBdr>
                                                    <w:top w:val="none" w:sz="0" w:space="0" w:color="auto"/>
                                                    <w:left w:val="none" w:sz="0" w:space="0" w:color="auto"/>
                                                    <w:bottom w:val="none" w:sz="0" w:space="0" w:color="auto"/>
                                                    <w:right w:val="none" w:sz="0" w:space="0" w:color="auto"/>
                                                  </w:divBdr>
                                                  <w:divsChild>
                                                    <w:div w:id="1832721744">
                                                      <w:marLeft w:val="0"/>
                                                      <w:marRight w:val="0"/>
                                                      <w:marTop w:val="0"/>
                                                      <w:marBottom w:val="0"/>
                                                      <w:divBdr>
                                                        <w:top w:val="none" w:sz="0" w:space="0" w:color="auto"/>
                                                        <w:left w:val="none" w:sz="0" w:space="0" w:color="auto"/>
                                                        <w:bottom w:val="none" w:sz="0" w:space="0" w:color="auto"/>
                                                        <w:right w:val="none" w:sz="0" w:space="0" w:color="auto"/>
                                                      </w:divBdr>
                                                      <w:divsChild>
                                                        <w:div w:id="775639766">
                                                          <w:marLeft w:val="0"/>
                                                          <w:marRight w:val="0"/>
                                                          <w:marTop w:val="0"/>
                                                          <w:marBottom w:val="0"/>
                                                          <w:divBdr>
                                                            <w:top w:val="none" w:sz="0" w:space="0" w:color="auto"/>
                                                            <w:left w:val="none" w:sz="0" w:space="0" w:color="auto"/>
                                                            <w:bottom w:val="none" w:sz="0" w:space="0" w:color="auto"/>
                                                            <w:right w:val="none" w:sz="0" w:space="0" w:color="auto"/>
                                                          </w:divBdr>
                                                          <w:divsChild>
                                                            <w:div w:id="8663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405761">
      <w:bodyDiv w:val="1"/>
      <w:marLeft w:val="0"/>
      <w:marRight w:val="0"/>
      <w:marTop w:val="0"/>
      <w:marBottom w:val="0"/>
      <w:divBdr>
        <w:top w:val="none" w:sz="0" w:space="0" w:color="auto"/>
        <w:left w:val="none" w:sz="0" w:space="0" w:color="auto"/>
        <w:bottom w:val="none" w:sz="0" w:space="0" w:color="auto"/>
        <w:right w:val="none" w:sz="0" w:space="0" w:color="auto"/>
      </w:divBdr>
      <w:divsChild>
        <w:div w:id="1758013890">
          <w:marLeft w:val="0"/>
          <w:marRight w:val="0"/>
          <w:marTop w:val="0"/>
          <w:marBottom w:val="0"/>
          <w:divBdr>
            <w:top w:val="none" w:sz="0" w:space="0" w:color="auto"/>
            <w:left w:val="none" w:sz="0" w:space="0" w:color="auto"/>
            <w:bottom w:val="none" w:sz="0" w:space="0" w:color="auto"/>
            <w:right w:val="none" w:sz="0" w:space="0" w:color="auto"/>
          </w:divBdr>
          <w:divsChild>
            <w:div w:id="1338535272">
              <w:marLeft w:val="0"/>
              <w:marRight w:val="0"/>
              <w:marTop w:val="0"/>
              <w:marBottom w:val="0"/>
              <w:divBdr>
                <w:top w:val="none" w:sz="0" w:space="0" w:color="auto"/>
                <w:left w:val="none" w:sz="0" w:space="0" w:color="auto"/>
                <w:bottom w:val="none" w:sz="0" w:space="0" w:color="auto"/>
                <w:right w:val="none" w:sz="0" w:space="0" w:color="auto"/>
              </w:divBdr>
              <w:divsChild>
                <w:div w:id="827139734">
                  <w:marLeft w:val="0"/>
                  <w:marRight w:val="0"/>
                  <w:marTop w:val="0"/>
                  <w:marBottom w:val="0"/>
                  <w:divBdr>
                    <w:top w:val="none" w:sz="0" w:space="0" w:color="auto"/>
                    <w:left w:val="none" w:sz="0" w:space="0" w:color="auto"/>
                    <w:bottom w:val="none" w:sz="0" w:space="0" w:color="auto"/>
                    <w:right w:val="none" w:sz="0" w:space="0" w:color="auto"/>
                  </w:divBdr>
                  <w:divsChild>
                    <w:div w:id="1234661725">
                      <w:marLeft w:val="0"/>
                      <w:marRight w:val="0"/>
                      <w:marTop w:val="0"/>
                      <w:marBottom w:val="0"/>
                      <w:divBdr>
                        <w:top w:val="none" w:sz="0" w:space="0" w:color="auto"/>
                        <w:left w:val="none" w:sz="0" w:space="0" w:color="auto"/>
                        <w:bottom w:val="none" w:sz="0" w:space="0" w:color="auto"/>
                        <w:right w:val="none" w:sz="0" w:space="0" w:color="auto"/>
                      </w:divBdr>
                      <w:divsChild>
                        <w:div w:id="1015305844">
                          <w:marLeft w:val="0"/>
                          <w:marRight w:val="0"/>
                          <w:marTop w:val="0"/>
                          <w:marBottom w:val="0"/>
                          <w:divBdr>
                            <w:top w:val="none" w:sz="0" w:space="0" w:color="auto"/>
                            <w:left w:val="none" w:sz="0" w:space="0" w:color="auto"/>
                            <w:bottom w:val="none" w:sz="0" w:space="0" w:color="auto"/>
                            <w:right w:val="none" w:sz="0" w:space="0" w:color="auto"/>
                          </w:divBdr>
                          <w:divsChild>
                            <w:div w:id="1964119059">
                              <w:marLeft w:val="0"/>
                              <w:marRight w:val="0"/>
                              <w:marTop w:val="0"/>
                              <w:marBottom w:val="0"/>
                              <w:divBdr>
                                <w:top w:val="none" w:sz="0" w:space="0" w:color="auto"/>
                                <w:left w:val="none" w:sz="0" w:space="0" w:color="auto"/>
                                <w:bottom w:val="none" w:sz="0" w:space="0" w:color="auto"/>
                                <w:right w:val="none" w:sz="0" w:space="0" w:color="auto"/>
                              </w:divBdr>
                              <w:divsChild>
                                <w:div w:id="1166215238">
                                  <w:marLeft w:val="0"/>
                                  <w:marRight w:val="0"/>
                                  <w:marTop w:val="0"/>
                                  <w:marBottom w:val="0"/>
                                  <w:divBdr>
                                    <w:top w:val="none" w:sz="0" w:space="0" w:color="auto"/>
                                    <w:left w:val="none" w:sz="0" w:space="0" w:color="auto"/>
                                    <w:bottom w:val="none" w:sz="0" w:space="0" w:color="auto"/>
                                    <w:right w:val="none" w:sz="0" w:space="0" w:color="auto"/>
                                  </w:divBdr>
                                  <w:divsChild>
                                    <w:div w:id="1354381167">
                                      <w:marLeft w:val="0"/>
                                      <w:marRight w:val="0"/>
                                      <w:marTop w:val="0"/>
                                      <w:marBottom w:val="0"/>
                                      <w:divBdr>
                                        <w:top w:val="none" w:sz="0" w:space="0" w:color="auto"/>
                                        <w:left w:val="none" w:sz="0" w:space="0" w:color="auto"/>
                                        <w:bottom w:val="none" w:sz="0" w:space="0" w:color="auto"/>
                                        <w:right w:val="none" w:sz="0" w:space="0" w:color="auto"/>
                                      </w:divBdr>
                                      <w:divsChild>
                                        <w:div w:id="37365131">
                                          <w:marLeft w:val="0"/>
                                          <w:marRight w:val="0"/>
                                          <w:marTop w:val="0"/>
                                          <w:marBottom w:val="0"/>
                                          <w:divBdr>
                                            <w:top w:val="none" w:sz="0" w:space="0" w:color="auto"/>
                                            <w:left w:val="none" w:sz="0" w:space="0" w:color="auto"/>
                                            <w:bottom w:val="none" w:sz="0" w:space="0" w:color="auto"/>
                                            <w:right w:val="none" w:sz="0" w:space="0" w:color="auto"/>
                                          </w:divBdr>
                                          <w:divsChild>
                                            <w:div w:id="942803455">
                                              <w:marLeft w:val="0"/>
                                              <w:marRight w:val="0"/>
                                              <w:marTop w:val="0"/>
                                              <w:marBottom w:val="0"/>
                                              <w:divBdr>
                                                <w:top w:val="none" w:sz="0" w:space="0" w:color="auto"/>
                                                <w:left w:val="none" w:sz="0" w:space="0" w:color="auto"/>
                                                <w:bottom w:val="none" w:sz="0" w:space="0" w:color="auto"/>
                                                <w:right w:val="none" w:sz="0" w:space="0" w:color="auto"/>
                                              </w:divBdr>
                                              <w:divsChild>
                                                <w:div w:id="466581600">
                                                  <w:marLeft w:val="0"/>
                                                  <w:marRight w:val="0"/>
                                                  <w:marTop w:val="0"/>
                                                  <w:marBottom w:val="0"/>
                                                  <w:divBdr>
                                                    <w:top w:val="none" w:sz="0" w:space="0" w:color="auto"/>
                                                    <w:left w:val="none" w:sz="0" w:space="0" w:color="auto"/>
                                                    <w:bottom w:val="none" w:sz="0" w:space="0" w:color="auto"/>
                                                    <w:right w:val="none" w:sz="0" w:space="0" w:color="auto"/>
                                                  </w:divBdr>
                                                  <w:divsChild>
                                                    <w:div w:id="1728991075">
                                                      <w:marLeft w:val="0"/>
                                                      <w:marRight w:val="0"/>
                                                      <w:marTop w:val="0"/>
                                                      <w:marBottom w:val="0"/>
                                                      <w:divBdr>
                                                        <w:top w:val="none" w:sz="0" w:space="0" w:color="auto"/>
                                                        <w:left w:val="none" w:sz="0" w:space="0" w:color="auto"/>
                                                        <w:bottom w:val="none" w:sz="0" w:space="0" w:color="auto"/>
                                                        <w:right w:val="none" w:sz="0" w:space="0" w:color="auto"/>
                                                      </w:divBdr>
                                                      <w:divsChild>
                                                        <w:div w:id="1436444979">
                                                          <w:marLeft w:val="0"/>
                                                          <w:marRight w:val="0"/>
                                                          <w:marTop w:val="0"/>
                                                          <w:marBottom w:val="0"/>
                                                          <w:divBdr>
                                                            <w:top w:val="none" w:sz="0" w:space="0" w:color="auto"/>
                                                            <w:left w:val="none" w:sz="0" w:space="0" w:color="auto"/>
                                                            <w:bottom w:val="none" w:sz="0" w:space="0" w:color="auto"/>
                                                            <w:right w:val="none" w:sz="0" w:space="0" w:color="auto"/>
                                                          </w:divBdr>
                                                          <w:divsChild>
                                                            <w:div w:id="6392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10973">
      <w:bodyDiv w:val="1"/>
      <w:marLeft w:val="0"/>
      <w:marRight w:val="0"/>
      <w:marTop w:val="0"/>
      <w:marBottom w:val="0"/>
      <w:divBdr>
        <w:top w:val="none" w:sz="0" w:space="0" w:color="auto"/>
        <w:left w:val="none" w:sz="0" w:space="0" w:color="auto"/>
        <w:bottom w:val="none" w:sz="0" w:space="0" w:color="auto"/>
        <w:right w:val="none" w:sz="0" w:space="0" w:color="auto"/>
      </w:divBdr>
      <w:divsChild>
        <w:div w:id="1848326845">
          <w:marLeft w:val="0"/>
          <w:marRight w:val="0"/>
          <w:marTop w:val="0"/>
          <w:marBottom w:val="0"/>
          <w:divBdr>
            <w:top w:val="none" w:sz="0" w:space="0" w:color="auto"/>
            <w:left w:val="none" w:sz="0" w:space="0" w:color="auto"/>
            <w:bottom w:val="none" w:sz="0" w:space="0" w:color="auto"/>
            <w:right w:val="none" w:sz="0" w:space="0" w:color="auto"/>
          </w:divBdr>
          <w:divsChild>
            <w:div w:id="1515193667">
              <w:marLeft w:val="0"/>
              <w:marRight w:val="0"/>
              <w:marTop w:val="0"/>
              <w:marBottom w:val="0"/>
              <w:divBdr>
                <w:top w:val="none" w:sz="0" w:space="0" w:color="auto"/>
                <w:left w:val="none" w:sz="0" w:space="0" w:color="auto"/>
                <w:bottom w:val="none" w:sz="0" w:space="0" w:color="auto"/>
                <w:right w:val="none" w:sz="0" w:space="0" w:color="auto"/>
              </w:divBdr>
              <w:divsChild>
                <w:div w:id="741877551">
                  <w:marLeft w:val="0"/>
                  <w:marRight w:val="0"/>
                  <w:marTop w:val="0"/>
                  <w:marBottom w:val="0"/>
                  <w:divBdr>
                    <w:top w:val="none" w:sz="0" w:space="0" w:color="auto"/>
                    <w:left w:val="none" w:sz="0" w:space="0" w:color="auto"/>
                    <w:bottom w:val="none" w:sz="0" w:space="0" w:color="auto"/>
                    <w:right w:val="none" w:sz="0" w:space="0" w:color="auto"/>
                  </w:divBdr>
                  <w:divsChild>
                    <w:div w:id="539707178">
                      <w:marLeft w:val="0"/>
                      <w:marRight w:val="0"/>
                      <w:marTop w:val="0"/>
                      <w:marBottom w:val="0"/>
                      <w:divBdr>
                        <w:top w:val="none" w:sz="0" w:space="0" w:color="auto"/>
                        <w:left w:val="none" w:sz="0" w:space="0" w:color="auto"/>
                        <w:bottom w:val="none" w:sz="0" w:space="0" w:color="auto"/>
                        <w:right w:val="none" w:sz="0" w:space="0" w:color="auto"/>
                      </w:divBdr>
                      <w:divsChild>
                        <w:div w:id="1228609545">
                          <w:marLeft w:val="0"/>
                          <w:marRight w:val="0"/>
                          <w:marTop w:val="0"/>
                          <w:marBottom w:val="0"/>
                          <w:divBdr>
                            <w:top w:val="none" w:sz="0" w:space="0" w:color="auto"/>
                            <w:left w:val="none" w:sz="0" w:space="0" w:color="auto"/>
                            <w:bottom w:val="none" w:sz="0" w:space="0" w:color="auto"/>
                            <w:right w:val="none" w:sz="0" w:space="0" w:color="auto"/>
                          </w:divBdr>
                          <w:divsChild>
                            <w:div w:id="991517784">
                              <w:marLeft w:val="0"/>
                              <w:marRight w:val="0"/>
                              <w:marTop w:val="0"/>
                              <w:marBottom w:val="0"/>
                              <w:divBdr>
                                <w:top w:val="none" w:sz="0" w:space="0" w:color="auto"/>
                                <w:left w:val="none" w:sz="0" w:space="0" w:color="auto"/>
                                <w:bottom w:val="none" w:sz="0" w:space="0" w:color="auto"/>
                                <w:right w:val="none" w:sz="0" w:space="0" w:color="auto"/>
                              </w:divBdr>
                              <w:divsChild>
                                <w:div w:id="216820935">
                                  <w:marLeft w:val="0"/>
                                  <w:marRight w:val="0"/>
                                  <w:marTop w:val="0"/>
                                  <w:marBottom w:val="0"/>
                                  <w:divBdr>
                                    <w:top w:val="none" w:sz="0" w:space="0" w:color="auto"/>
                                    <w:left w:val="none" w:sz="0" w:space="0" w:color="auto"/>
                                    <w:bottom w:val="none" w:sz="0" w:space="0" w:color="auto"/>
                                    <w:right w:val="none" w:sz="0" w:space="0" w:color="auto"/>
                                  </w:divBdr>
                                  <w:divsChild>
                                    <w:div w:id="6057271">
                                      <w:marLeft w:val="0"/>
                                      <w:marRight w:val="0"/>
                                      <w:marTop w:val="0"/>
                                      <w:marBottom w:val="0"/>
                                      <w:divBdr>
                                        <w:top w:val="none" w:sz="0" w:space="0" w:color="auto"/>
                                        <w:left w:val="none" w:sz="0" w:space="0" w:color="auto"/>
                                        <w:bottom w:val="none" w:sz="0" w:space="0" w:color="auto"/>
                                        <w:right w:val="none" w:sz="0" w:space="0" w:color="auto"/>
                                      </w:divBdr>
                                      <w:divsChild>
                                        <w:div w:id="731388956">
                                          <w:marLeft w:val="0"/>
                                          <w:marRight w:val="0"/>
                                          <w:marTop w:val="0"/>
                                          <w:marBottom w:val="0"/>
                                          <w:divBdr>
                                            <w:top w:val="none" w:sz="0" w:space="0" w:color="auto"/>
                                            <w:left w:val="none" w:sz="0" w:space="0" w:color="auto"/>
                                            <w:bottom w:val="none" w:sz="0" w:space="0" w:color="auto"/>
                                            <w:right w:val="none" w:sz="0" w:space="0" w:color="auto"/>
                                          </w:divBdr>
                                          <w:divsChild>
                                            <w:div w:id="199317117">
                                              <w:marLeft w:val="0"/>
                                              <w:marRight w:val="0"/>
                                              <w:marTop w:val="0"/>
                                              <w:marBottom w:val="0"/>
                                              <w:divBdr>
                                                <w:top w:val="none" w:sz="0" w:space="0" w:color="auto"/>
                                                <w:left w:val="none" w:sz="0" w:space="0" w:color="auto"/>
                                                <w:bottom w:val="none" w:sz="0" w:space="0" w:color="auto"/>
                                                <w:right w:val="none" w:sz="0" w:space="0" w:color="auto"/>
                                              </w:divBdr>
                                              <w:divsChild>
                                                <w:div w:id="1999142811">
                                                  <w:marLeft w:val="0"/>
                                                  <w:marRight w:val="0"/>
                                                  <w:marTop w:val="0"/>
                                                  <w:marBottom w:val="0"/>
                                                  <w:divBdr>
                                                    <w:top w:val="none" w:sz="0" w:space="0" w:color="auto"/>
                                                    <w:left w:val="none" w:sz="0" w:space="0" w:color="auto"/>
                                                    <w:bottom w:val="none" w:sz="0" w:space="0" w:color="auto"/>
                                                    <w:right w:val="none" w:sz="0" w:space="0" w:color="auto"/>
                                                  </w:divBdr>
                                                  <w:divsChild>
                                                    <w:div w:id="606354539">
                                                      <w:marLeft w:val="0"/>
                                                      <w:marRight w:val="0"/>
                                                      <w:marTop w:val="0"/>
                                                      <w:marBottom w:val="0"/>
                                                      <w:divBdr>
                                                        <w:top w:val="none" w:sz="0" w:space="0" w:color="auto"/>
                                                        <w:left w:val="none" w:sz="0" w:space="0" w:color="auto"/>
                                                        <w:bottom w:val="none" w:sz="0" w:space="0" w:color="auto"/>
                                                        <w:right w:val="none" w:sz="0" w:space="0" w:color="auto"/>
                                                      </w:divBdr>
                                                      <w:divsChild>
                                                        <w:div w:id="522203911">
                                                          <w:marLeft w:val="0"/>
                                                          <w:marRight w:val="0"/>
                                                          <w:marTop w:val="0"/>
                                                          <w:marBottom w:val="0"/>
                                                          <w:divBdr>
                                                            <w:top w:val="none" w:sz="0" w:space="0" w:color="auto"/>
                                                            <w:left w:val="none" w:sz="0" w:space="0" w:color="auto"/>
                                                            <w:bottom w:val="none" w:sz="0" w:space="0" w:color="auto"/>
                                                            <w:right w:val="none" w:sz="0" w:space="0" w:color="auto"/>
                                                          </w:divBdr>
                                                          <w:divsChild>
                                                            <w:div w:id="12709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401833628">
      <w:bodyDiv w:val="1"/>
      <w:marLeft w:val="0"/>
      <w:marRight w:val="0"/>
      <w:marTop w:val="0"/>
      <w:marBottom w:val="0"/>
      <w:divBdr>
        <w:top w:val="none" w:sz="0" w:space="0" w:color="auto"/>
        <w:left w:val="none" w:sz="0" w:space="0" w:color="auto"/>
        <w:bottom w:val="none" w:sz="0" w:space="0" w:color="auto"/>
        <w:right w:val="none" w:sz="0" w:space="0" w:color="auto"/>
      </w:divBdr>
      <w:divsChild>
        <w:div w:id="452090266">
          <w:marLeft w:val="0"/>
          <w:marRight w:val="0"/>
          <w:marTop w:val="0"/>
          <w:marBottom w:val="0"/>
          <w:divBdr>
            <w:top w:val="none" w:sz="0" w:space="0" w:color="auto"/>
            <w:left w:val="none" w:sz="0" w:space="0" w:color="auto"/>
            <w:bottom w:val="none" w:sz="0" w:space="0" w:color="auto"/>
            <w:right w:val="none" w:sz="0" w:space="0" w:color="auto"/>
          </w:divBdr>
          <w:divsChild>
            <w:div w:id="715158533">
              <w:marLeft w:val="0"/>
              <w:marRight w:val="0"/>
              <w:marTop w:val="0"/>
              <w:marBottom w:val="0"/>
              <w:divBdr>
                <w:top w:val="none" w:sz="0" w:space="0" w:color="auto"/>
                <w:left w:val="none" w:sz="0" w:space="0" w:color="auto"/>
                <w:bottom w:val="none" w:sz="0" w:space="0" w:color="auto"/>
                <w:right w:val="none" w:sz="0" w:space="0" w:color="auto"/>
              </w:divBdr>
              <w:divsChild>
                <w:div w:id="995840440">
                  <w:marLeft w:val="0"/>
                  <w:marRight w:val="0"/>
                  <w:marTop w:val="0"/>
                  <w:marBottom w:val="0"/>
                  <w:divBdr>
                    <w:top w:val="none" w:sz="0" w:space="0" w:color="auto"/>
                    <w:left w:val="none" w:sz="0" w:space="0" w:color="auto"/>
                    <w:bottom w:val="none" w:sz="0" w:space="0" w:color="auto"/>
                    <w:right w:val="none" w:sz="0" w:space="0" w:color="auto"/>
                  </w:divBdr>
                  <w:divsChild>
                    <w:div w:id="1628395931">
                      <w:marLeft w:val="0"/>
                      <w:marRight w:val="0"/>
                      <w:marTop w:val="0"/>
                      <w:marBottom w:val="0"/>
                      <w:divBdr>
                        <w:top w:val="none" w:sz="0" w:space="0" w:color="auto"/>
                        <w:left w:val="none" w:sz="0" w:space="0" w:color="auto"/>
                        <w:bottom w:val="none" w:sz="0" w:space="0" w:color="auto"/>
                        <w:right w:val="none" w:sz="0" w:space="0" w:color="auto"/>
                      </w:divBdr>
                      <w:divsChild>
                        <w:div w:id="53893199">
                          <w:marLeft w:val="0"/>
                          <w:marRight w:val="0"/>
                          <w:marTop w:val="0"/>
                          <w:marBottom w:val="0"/>
                          <w:divBdr>
                            <w:top w:val="none" w:sz="0" w:space="0" w:color="auto"/>
                            <w:left w:val="none" w:sz="0" w:space="0" w:color="auto"/>
                            <w:bottom w:val="none" w:sz="0" w:space="0" w:color="auto"/>
                            <w:right w:val="none" w:sz="0" w:space="0" w:color="auto"/>
                          </w:divBdr>
                          <w:divsChild>
                            <w:div w:id="1674408901">
                              <w:marLeft w:val="0"/>
                              <w:marRight w:val="0"/>
                              <w:marTop w:val="0"/>
                              <w:marBottom w:val="0"/>
                              <w:divBdr>
                                <w:top w:val="none" w:sz="0" w:space="0" w:color="auto"/>
                                <w:left w:val="none" w:sz="0" w:space="0" w:color="auto"/>
                                <w:bottom w:val="none" w:sz="0" w:space="0" w:color="auto"/>
                                <w:right w:val="none" w:sz="0" w:space="0" w:color="auto"/>
                              </w:divBdr>
                              <w:divsChild>
                                <w:div w:id="1331757225">
                                  <w:marLeft w:val="0"/>
                                  <w:marRight w:val="0"/>
                                  <w:marTop w:val="0"/>
                                  <w:marBottom w:val="0"/>
                                  <w:divBdr>
                                    <w:top w:val="none" w:sz="0" w:space="0" w:color="auto"/>
                                    <w:left w:val="none" w:sz="0" w:space="0" w:color="auto"/>
                                    <w:bottom w:val="none" w:sz="0" w:space="0" w:color="auto"/>
                                    <w:right w:val="none" w:sz="0" w:space="0" w:color="auto"/>
                                  </w:divBdr>
                                  <w:divsChild>
                                    <w:div w:id="277681519">
                                      <w:marLeft w:val="0"/>
                                      <w:marRight w:val="0"/>
                                      <w:marTop w:val="0"/>
                                      <w:marBottom w:val="0"/>
                                      <w:divBdr>
                                        <w:top w:val="none" w:sz="0" w:space="0" w:color="auto"/>
                                        <w:left w:val="none" w:sz="0" w:space="0" w:color="auto"/>
                                        <w:bottom w:val="none" w:sz="0" w:space="0" w:color="auto"/>
                                        <w:right w:val="none" w:sz="0" w:space="0" w:color="auto"/>
                                      </w:divBdr>
                                      <w:divsChild>
                                        <w:div w:id="947002414">
                                          <w:marLeft w:val="0"/>
                                          <w:marRight w:val="0"/>
                                          <w:marTop w:val="0"/>
                                          <w:marBottom w:val="0"/>
                                          <w:divBdr>
                                            <w:top w:val="none" w:sz="0" w:space="0" w:color="auto"/>
                                            <w:left w:val="none" w:sz="0" w:space="0" w:color="auto"/>
                                            <w:bottom w:val="none" w:sz="0" w:space="0" w:color="auto"/>
                                            <w:right w:val="none" w:sz="0" w:space="0" w:color="auto"/>
                                          </w:divBdr>
                                          <w:divsChild>
                                            <w:div w:id="1146974891">
                                              <w:marLeft w:val="0"/>
                                              <w:marRight w:val="0"/>
                                              <w:marTop w:val="0"/>
                                              <w:marBottom w:val="0"/>
                                              <w:divBdr>
                                                <w:top w:val="none" w:sz="0" w:space="0" w:color="auto"/>
                                                <w:left w:val="none" w:sz="0" w:space="0" w:color="auto"/>
                                                <w:bottom w:val="none" w:sz="0" w:space="0" w:color="auto"/>
                                                <w:right w:val="none" w:sz="0" w:space="0" w:color="auto"/>
                                              </w:divBdr>
                                              <w:divsChild>
                                                <w:div w:id="1822649306">
                                                  <w:marLeft w:val="0"/>
                                                  <w:marRight w:val="0"/>
                                                  <w:marTop w:val="0"/>
                                                  <w:marBottom w:val="0"/>
                                                  <w:divBdr>
                                                    <w:top w:val="none" w:sz="0" w:space="0" w:color="auto"/>
                                                    <w:left w:val="none" w:sz="0" w:space="0" w:color="auto"/>
                                                    <w:bottom w:val="none" w:sz="0" w:space="0" w:color="auto"/>
                                                    <w:right w:val="none" w:sz="0" w:space="0" w:color="auto"/>
                                                  </w:divBdr>
                                                  <w:divsChild>
                                                    <w:div w:id="1198352884">
                                                      <w:marLeft w:val="0"/>
                                                      <w:marRight w:val="0"/>
                                                      <w:marTop w:val="0"/>
                                                      <w:marBottom w:val="0"/>
                                                      <w:divBdr>
                                                        <w:top w:val="none" w:sz="0" w:space="0" w:color="auto"/>
                                                        <w:left w:val="none" w:sz="0" w:space="0" w:color="auto"/>
                                                        <w:bottom w:val="none" w:sz="0" w:space="0" w:color="auto"/>
                                                        <w:right w:val="none" w:sz="0" w:space="0" w:color="auto"/>
                                                      </w:divBdr>
                                                      <w:divsChild>
                                                        <w:div w:id="1907105252">
                                                          <w:marLeft w:val="0"/>
                                                          <w:marRight w:val="0"/>
                                                          <w:marTop w:val="0"/>
                                                          <w:marBottom w:val="0"/>
                                                          <w:divBdr>
                                                            <w:top w:val="none" w:sz="0" w:space="0" w:color="auto"/>
                                                            <w:left w:val="none" w:sz="0" w:space="0" w:color="auto"/>
                                                            <w:bottom w:val="none" w:sz="0" w:space="0" w:color="auto"/>
                                                            <w:right w:val="none" w:sz="0" w:space="0" w:color="auto"/>
                                                          </w:divBdr>
                                                          <w:divsChild>
                                                            <w:div w:id="838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285676">
      <w:bodyDiv w:val="1"/>
      <w:marLeft w:val="0"/>
      <w:marRight w:val="0"/>
      <w:marTop w:val="0"/>
      <w:marBottom w:val="0"/>
      <w:divBdr>
        <w:top w:val="none" w:sz="0" w:space="0" w:color="auto"/>
        <w:left w:val="none" w:sz="0" w:space="0" w:color="auto"/>
        <w:bottom w:val="none" w:sz="0" w:space="0" w:color="auto"/>
        <w:right w:val="none" w:sz="0" w:space="0" w:color="auto"/>
      </w:divBdr>
      <w:divsChild>
        <w:div w:id="1795248231">
          <w:marLeft w:val="0"/>
          <w:marRight w:val="0"/>
          <w:marTop w:val="0"/>
          <w:marBottom w:val="0"/>
          <w:divBdr>
            <w:top w:val="none" w:sz="0" w:space="0" w:color="auto"/>
            <w:left w:val="none" w:sz="0" w:space="0" w:color="auto"/>
            <w:bottom w:val="none" w:sz="0" w:space="0" w:color="auto"/>
            <w:right w:val="none" w:sz="0" w:space="0" w:color="auto"/>
          </w:divBdr>
          <w:divsChild>
            <w:div w:id="1071122815">
              <w:marLeft w:val="0"/>
              <w:marRight w:val="0"/>
              <w:marTop w:val="0"/>
              <w:marBottom w:val="0"/>
              <w:divBdr>
                <w:top w:val="none" w:sz="0" w:space="0" w:color="auto"/>
                <w:left w:val="none" w:sz="0" w:space="0" w:color="auto"/>
                <w:bottom w:val="none" w:sz="0" w:space="0" w:color="auto"/>
                <w:right w:val="none" w:sz="0" w:space="0" w:color="auto"/>
              </w:divBdr>
              <w:divsChild>
                <w:div w:id="874734457">
                  <w:marLeft w:val="0"/>
                  <w:marRight w:val="0"/>
                  <w:marTop w:val="0"/>
                  <w:marBottom w:val="0"/>
                  <w:divBdr>
                    <w:top w:val="none" w:sz="0" w:space="0" w:color="auto"/>
                    <w:left w:val="none" w:sz="0" w:space="0" w:color="auto"/>
                    <w:bottom w:val="none" w:sz="0" w:space="0" w:color="auto"/>
                    <w:right w:val="none" w:sz="0" w:space="0" w:color="auto"/>
                  </w:divBdr>
                  <w:divsChild>
                    <w:div w:id="2110536733">
                      <w:marLeft w:val="0"/>
                      <w:marRight w:val="0"/>
                      <w:marTop w:val="0"/>
                      <w:marBottom w:val="0"/>
                      <w:divBdr>
                        <w:top w:val="none" w:sz="0" w:space="0" w:color="auto"/>
                        <w:left w:val="none" w:sz="0" w:space="0" w:color="auto"/>
                        <w:bottom w:val="none" w:sz="0" w:space="0" w:color="auto"/>
                        <w:right w:val="none" w:sz="0" w:space="0" w:color="auto"/>
                      </w:divBdr>
                      <w:divsChild>
                        <w:div w:id="314648672">
                          <w:marLeft w:val="0"/>
                          <w:marRight w:val="0"/>
                          <w:marTop w:val="0"/>
                          <w:marBottom w:val="0"/>
                          <w:divBdr>
                            <w:top w:val="none" w:sz="0" w:space="0" w:color="auto"/>
                            <w:left w:val="none" w:sz="0" w:space="0" w:color="auto"/>
                            <w:bottom w:val="none" w:sz="0" w:space="0" w:color="auto"/>
                            <w:right w:val="none" w:sz="0" w:space="0" w:color="auto"/>
                          </w:divBdr>
                          <w:divsChild>
                            <w:div w:id="1837838283">
                              <w:marLeft w:val="0"/>
                              <w:marRight w:val="0"/>
                              <w:marTop w:val="0"/>
                              <w:marBottom w:val="0"/>
                              <w:divBdr>
                                <w:top w:val="none" w:sz="0" w:space="0" w:color="auto"/>
                                <w:left w:val="none" w:sz="0" w:space="0" w:color="auto"/>
                                <w:bottom w:val="none" w:sz="0" w:space="0" w:color="auto"/>
                                <w:right w:val="none" w:sz="0" w:space="0" w:color="auto"/>
                              </w:divBdr>
                              <w:divsChild>
                                <w:div w:id="58096818">
                                  <w:marLeft w:val="0"/>
                                  <w:marRight w:val="0"/>
                                  <w:marTop w:val="0"/>
                                  <w:marBottom w:val="0"/>
                                  <w:divBdr>
                                    <w:top w:val="none" w:sz="0" w:space="0" w:color="auto"/>
                                    <w:left w:val="none" w:sz="0" w:space="0" w:color="auto"/>
                                    <w:bottom w:val="none" w:sz="0" w:space="0" w:color="auto"/>
                                    <w:right w:val="none" w:sz="0" w:space="0" w:color="auto"/>
                                  </w:divBdr>
                                  <w:divsChild>
                                    <w:div w:id="1953512409">
                                      <w:marLeft w:val="0"/>
                                      <w:marRight w:val="0"/>
                                      <w:marTop w:val="0"/>
                                      <w:marBottom w:val="0"/>
                                      <w:divBdr>
                                        <w:top w:val="none" w:sz="0" w:space="0" w:color="auto"/>
                                        <w:left w:val="none" w:sz="0" w:space="0" w:color="auto"/>
                                        <w:bottom w:val="none" w:sz="0" w:space="0" w:color="auto"/>
                                        <w:right w:val="none" w:sz="0" w:space="0" w:color="auto"/>
                                      </w:divBdr>
                                      <w:divsChild>
                                        <w:div w:id="1694188962">
                                          <w:marLeft w:val="0"/>
                                          <w:marRight w:val="0"/>
                                          <w:marTop w:val="0"/>
                                          <w:marBottom w:val="0"/>
                                          <w:divBdr>
                                            <w:top w:val="none" w:sz="0" w:space="0" w:color="auto"/>
                                            <w:left w:val="none" w:sz="0" w:space="0" w:color="auto"/>
                                            <w:bottom w:val="none" w:sz="0" w:space="0" w:color="auto"/>
                                            <w:right w:val="none" w:sz="0" w:space="0" w:color="auto"/>
                                          </w:divBdr>
                                          <w:divsChild>
                                            <w:div w:id="1325662711">
                                              <w:marLeft w:val="0"/>
                                              <w:marRight w:val="0"/>
                                              <w:marTop w:val="0"/>
                                              <w:marBottom w:val="0"/>
                                              <w:divBdr>
                                                <w:top w:val="none" w:sz="0" w:space="0" w:color="auto"/>
                                                <w:left w:val="none" w:sz="0" w:space="0" w:color="auto"/>
                                                <w:bottom w:val="none" w:sz="0" w:space="0" w:color="auto"/>
                                                <w:right w:val="none" w:sz="0" w:space="0" w:color="auto"/>
                                              </w:divBdr>
                                              <w:divsChild>
                                                <w:div w:id="1062942799">
                                                  <w:marLeft w:val="0"/>
                                                  <w:marRight w:val="0"/>
                                                  <w:marTop w:val="0"/>
                                                  <w:marBottom w:val="0"/>
                                                  <w:divBdr>
                                                    <w:top w:val="none" w:sz="0" w:space="0" w:color="auto"/>
                                                    <w:left w:val="none" w:sz="0" w:space="0" w:color="auto"/>
                                                    <w:bottom w:val="none" w:sz="0" w:space="0" w:color="auto"/>
                                                    <w:right w:val="none" w:sz="0" w:space="0" w:color="auto"/>
                                                  </w:divBdr>
                                                  <w:divsChild>
                                                    <w:div w:id="1131364952">
                                                      <w:marLeft w:val="0"/>
                                                      <w:marRight w:val="0"/>
                                                      <w:marTop w:val="0"/>
                                                      <w:marBottom w:val="0"/>
                                                      <w:divBdr>
                                                        <w:top w:val="none" w:sz="0" w:space="0" w:color="auto"/>
                                                        <w:left w:val="none" w:sz="0" w:space="0" w:color="auto"/>
                                                        <w:bottom w:val="none" w:sz="0" w:space="0" w:color="auto"/>
                                                        <w:right w:val="none" w:sz="0" w:space="0" w:color="auto"/>
                                                      </w:divBdr>
                                                      <w:divsChild>
                                                        <w:div w:id="376663726">
                                                          <w:marLeft w:val="0"/>
                                                          <w:marRight w:val="0"/>
                                                          <w:marTop w:val="0"/>
                                                          <w:marBottom w:val="0"/>
                                                          <w:divBdr>
                                                            <w:top w:val="none" w:sz="0" w:space="0" w:color="auto"/>
                                                            <w:left w:val="none" w:sz="0" w:space="0" w:color="auto"/>
                                                            <w:bottom w:val="none" w:sz="0" w:space="0" w:color="auto"/>
                                                            <w:right w:val="none" w:sz="0" w:space="0" w:color="auto"/>
                                                          </w:divBdr>
                                                          <w:divsChild>
                                                            <w:div w:id="1483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5536102">
      <w:bodyDiv w:val="1"/>
      <w:marLeft w:val="0"/>
      <w:marRight w:val="0"/>
      <w:marTop w:val="0"/>
      <w:marBottom w:val="0"/>
      <w:divBdr>
        <w:top w:val="none" w:sz="0" w:space="0" w:color="auto"/>
        <w:left w:val="none" w:sz="0" w:space="0" w:color="auto"/>
        <w:bottom w:val="none" w:sz="0" w:space="0" w:color="auto"/>
        <w:right w:val="none" w:sz="0" w:space="0" w:color="auto"/>
      </w:divBdr>
      <w:divsChild>
        <w:div w:id="1347564031">
          <w:marLeft w:val="0"/>
          <w:marRight w:val="0"/>
          <w:marTop w:val="0"/>
          <w:marBottom w:val="0"/>
          <w:divBdr>
            <w:top w:val="none" w:sz="0" w:space="0" w:color="auto"/>
            <w:left w:val="none" w:sz="0" w:space="0" w:color="auto"/>
            <w:bottom w:val="none" w:sz="0" w:space="0" w:color="auto"/>
            <w:right w:val="none" w:sz="0" w:space="0" w:color="auto"/>
          </w:divBdr>
          <w:divsChild>
            <w:div w:id="1476486653">
              <w:marLeft w:val="0"/>
              <w:marRight w:val="0"/>
              <w:marTop w:val="0"/>
              <w:marBottom w:val="0"/>
              <w:divBdr>
                <w:top w:val="none" w:sz="0" w:space="0" w:color="auto"/>
                <w:left w:val="none" w:sz="0" w:space="0" w:color="auto"/>
                <w:bottom w:val="none" w:sz="0" w:space="0" w:color="auto"/>
                <w:right w:val="none" w:sz="0" w:space="0" w:color="auto"/>
              </w:divBdr>
              <w:divsChild>
                <w:div w:id="288360944">
                  <w:marLeft w:val="0"/>
                  <w:marRight w:val="0"/>
                  <w:marTop w:val="0"/>
                  <w:marBottom w:val="0"/>
                  <w:divBdr>
                    <w:top w:val="none" w:sz="0" w:space="0" w:color="auto"/>
                    <w:left w:val="none" w:sz="0" w:space="0" w:color="auto"/>
                    <w:bottom w:val="none" w:sz="0" w:space="0" w:color="auto"/>
                    <w:right w:val="none" w:sz="0" w:space="0" w:color="auto"/>
                  </w:divBdr>
                  <w:divsChild>
                    <w:div w:id="308561829">
                      <w:marLeft w:val="0"/>
                      <w:marRight w:val="0"/>
                      <w:marTop w:val="0"/>
                      <w:marBottom w:val="0"/>
                      <w:divBdr>
                        <w:top w:val="none" w:sz="0" w:space="0" w:color="auto"/>
                        <w:left w:val="none" w:sz="0" w:space="0" w:color="auto"/>
                        <w:bottom w:val="none" w:sz="0" w:space="0" w:color="auto"/>
                        <w:right w:val="none" w:sz="0" w:space="0" w:color="auto"/>
                      </w:divBdr>
                      <w:divsChild>
                        <w:div w:id="627081189">
                          <w:marLeft w:val="0"/>
                          <w:marRight w:val="0"/>
                          <w:marTop w:val="0"/>
                          <w:marBottom w:val="0"/>
                          <w:divBdr>
                            <w:top w:val="none" w:sz="0" w:space="0" w:color="auto"/>
                            <w:left w:val="none" w:sz="0" w:space="0" w:color="auto"/>
                            <w:bottom w:val="none" w:sz="0" w:space="0" w:color="auto"/>
                            <w:right w:val="none" w:sz="0" w:space="0" w:color="auto"/>
                          </w:divBdr>
                          <w:divsChild>
                            <w:div w:id="343478057">
                              <w:marLeft w:val="0"/>
                              <w:marRight w:val="0"/>
                              <w:marTop w:val="0"/>
                              <w:marBottom w:val="0"/>
                              <w:divBdr>
                                <w:top w:val="none" w:sz="0" w:space="0" w:color="auto"/>
                                <w:left w:val="none" w:sz="0" w:space="0" w:color="auto"/>
                                <w:bottom w:val="none" w:sz="0" w:space="0" w:color="auto"/>
                                <w:right w:val="none" w:sz="0" w:space="0" w:color="auto"/>
                              </w:divBdr>
                              <w:divsChild>
                                <w:div w:id="233205808">
                                  <w:marLeft w:val="0"/>
                                  <w:marRight w:val="0"/>
                                  <w:marTop w:val="0"/>
                                  <w:marBottom w:val="0"/>
                                  <w:divBdr>
                                    <w:top w:val="none" w:sz="0" w:space="0" w:color="auto"/>
                                    <w:left w:val="none" w:sz="0" w:space="0" w:color="auto"/>
                                    <w:bottom w:val="none" w:sz="0" w:space="0" w:color="auto"/>
                                    <w:right w:val="none" w:sz="0" w:space="0" w:color="auto"/>
                                  </w:divBdr>
                                  <w:divsChild>
                                    <w:div w:id="19666302">
                                      <w:marLeft w:val="0"/>
                                      <w:marRight w:val="0"/>
                                      <w:marTop w:val="0"/>
                                      <w:marBottom w:val="0"/>
                                      <w:divBdr>
                                        <w:top w:val="none" w:sz="0" w:space="0" w:color="auto"/>
                                        <w:left w:val="none" w:sz="0" w:space="0" w:color="auto"/>
                                        <w:bottom w:val="none" w:sz="0" w:space="0" w:color="auto"/>
                                        <w:right w:val="none" w:sz="0" w:space="0" w:color="auto"/>
                                      </w:divBdr>
                                      <w:divsChild>
                                        <w:div w:id="709493316">
                                          <w:marLeft w:val="0"/>
                                          <w:marRight w:val="0"/>
                                          <w:marTop w:val="0"/>
                                          <w:marBottom w:val="0"/>
                                          <w:divBdr>
                                            <w:top w:val="none" w:sz="0" w:space="0" w:color="auto"/>
                                            <w:left w:val="none" w:sz="0" w:space="0" w:color="auto"/>
                                            <w:bottom w:val="none" w:sz="0" w:space="0" w:color="auto"/>
                                            <w:right w:val="none" w:sz="0" w:space="0" w:color="auto"/>
                                          </w:divBdr>
                                          <w:divsChild>
                                            <w:div w:id="1402829907">
                                              <w:marLeft w:val="0"/>
                                              <w:marRight w:val="0"/>
                                              <w:marTop w:val="0"/>
                                              <w:marBottom w:val="0"/>
                                              <w:divBdr>
                                                <w:top w:val="none" w:sz="0" w:space="0" w:color="auto"/>
                                                <w:left w:val="none" w:sz="0" w:space="0" w:color="auto"/>
                                                <w:bottom w:val="none" w:sz="0" w:space="0" w:color="auto"/>
                                                <w:right w:val="none" w:sz="0" w:space="0" w:color="auto"/>
                                              </w:divBdr>
                                              <w:divsChild>
                                                <w:div w:id="851379826">
                                                  <w:marLeft w:val="0"/>
                                                  <w:marRight w:val="0"/>
                                                  <w:marTop w:val="0"/>
                                                  <w:marBottom w:val="0"/>
                                                  <w:divBdr>
                                                    <w:top w:val="none" w:sz="0" w:space="0" w:color="auto"/>
                                                    <w:left w:val="none" w:sz="0" w:space="0" w:color="auto"/>
                                                    <w:bottom w:val="none" w:sz="0" w:space="0" w:color="auto"/>
                                                    <w:right w:val="none" w:sz="0" w:space="0" w:color="auto"/>
                                                  </w:divBdr>
                                                  <w:divsChild>
                                                    <w:div w:id="1565487737">
                                                      <w:marLeft w:val="0"/>
                                                      <w:marRight w:val="0"/>
                                                      <w:marTop w:val="0"/>
                                                      <w:marBottom w:val="0"/>
                                                      <w:divBdr>
                                                        <w:top w:val="none" w:sz="0" w:space="0" w:color="auto"/>
                                                        <w:left w:val="none" w:sz="0" w:space="0" w:color="auto"/>
                                                        <w:bottom w:val="none" w:sz="0" w:space="0" w:color="auto"/>
                                                        <w:right w:val="none" w:sz="0" w:space="0" w:color="auto"/>
                                                      </w:divBdr>
                                                      <w:divsChild>
                                                        <w:div w:id="1177966394">
                                                          <w:marLeft w:val="0"/>
                                                          <w:marRight w:val="0"/>
                                                          <w:marTop w:val="0"/>
                                                          <w:marBottom w:val="0"/>
                                                          <w:divBdr>
                                                            <w:top w:val="none" w:sz="0" w:space="0" w:color="auto"/>
                                                            <w:left w:val="none" w:sz="0" w:space="0" w:color="auto"/>
                                                            <w:bottom w:val="none" w:sz="0" w:space="0" w:color="auto"/>
                                                            <w:right w:val="none" w:sz="0" w:space="0" w:color="auto"/>
                                                          </w:divBdr>
                                                          <w:divsChild>
                                                            <w:div w:id="19417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688178">
      <w:bodyDiv w:val="1"/>
      <w:marLeft w:val="0"/>
      <w:marRight w:val="0"/>
      <w:marTop w:val="0"/>
      <w:marBottom w:val="0"/>
      <w:divBdr>
        <w:top w:val="none" w:sz="0" w:space="0" w:color="auto"/>
        <w:left w:val="none" w:sz="0" w:space="0" w:color="auto"/>
        <w:bottom w:val="none" w:sz="0" w:space="0" w:color="auto"/>
        <w:right w:val="none" w:sz="0" w:space="0" w:color="auto"/>
      </w:divBdr>
    </w:div>
    <w:div w:id="935484160">
      <w:bodyDiv w:val="1"/>
      <w:marLeft w:val="0"/>
      <w:marRight w:val="0"/>
      <w:marTop w:val="0"/>
      <w:marBottom w:val="0"/>
      <w:divBdr>
        <w:top w:val="none" w:sz="0" w:space="0" w:color="auto"/>
        <w:left w:val="none" w:sz="0" w:space="0" w:color="auto"/>
        <w:bottom w:val="none" w:sz="0" w:space="0" w:color="auto"/>
        <w:right w:val="none" w:sz="0" w:space="0" w:color="auto"/>
      </w:divBdr>
      <w:divsChild>
        <w:div w:id="1888485874">
          <w:marLeft w:val="0"/>
          <w:marRight w:val="0"/>
          <w:marTop w:val="0"/>
          <w:marBottom w:val="0"/>
          <w:divBdr>
            <w:top w:val="none" w:sz="0" w:space="0" w:color="auto"/>
            <w:left w:val="none" w:sz="0" w:space="0" w:color="auto"/>
            <w:bottom w:val="none" w:sz="0" w:space="0" w:color="auto"/>
            <w:right w:val="none" w:sz="0" w:space="0" w:color="auto"/>
          </w:divBdr>
          <w:divsChild>
            <w:div w:id="762185711">
              <w:marLeft w:val="0"/>
              <w:marRight w:val="0"/>
              <w:marTop w:val="0"/>
              <w:marBottom w:val="0"/>
              <w:divBdr>
                <w:top w:val="none" w:sz="0" w:space="0" w:color="auto"/>
                <w:left w:val="none" w:sz="0" w:space="0" w:color="auto"/>
                <w:bottom w:val="none" w:sz="0" w:space="0" w:color="auto"/>
                <w:right w:val="none" w:sz="0" w:space="0" w:color="auto"/>
              </w:divBdr>
              <w:divsChild>
                <w:div w:id="1669945972">
                  <w:marLeft w:val="0"/>
                  <w:marRight w:val="0"/>
                  <w:marTop w:val="0"/>
                  <w:marBottom w:val="0"/>
                  <w:divBdr>
                    <w:top w:val="none" w:sz="0" w:space="0" w:color="auto"/>
                    <w:left w:val="none" w:sz="0" w:space="0" w:color="auto"/>
                    <w:bottom w:val="none" w:sz="0" w:space="0" w:color="auto"/>
                    <w:right w:val="none" w:sz="0" w:space="0" w:color="auto"/>
                  </w:divBdr>
                  <w:divsChild>
                    <w:div w:id="603073972">
                      <w:marLeft w:val="0"/>
                      <w:marRight w:val="0"/>
                      <w:marTop w:val="0"/>
                      <w:marBottom w:val="0"/>
                      <w:divBdr>
                        <w:top w:val="none" w:sz="0" w:space="0" w:color="auto"/>
                        <w:left w:val="none" w:sz="0" w:space="0" w:color="auto"/>
                        <w:bottom w:val="none" w:sz="0" w:space="0" w:color="auto"/>
                        <w:right w:val="none" w:sz="0" w:space="0" w:color="auto"/>
                      </w:divBdr>
                      <w:divsChild>
                        <w:div w:id="1301493278">
                          <w:marLeft w:val="0"/>
                          <w:marRight w:val="0"/>
                          <w:marTop w:val="0"/>
                          <w:marBottom w:val="0"/>
                          <w:divBdr>
                            <w:top w:val="none" w:sz="0" w:space="0" w:color="auto"/>
                            <w:left w:val="none" w:sz="0" w:space="0" w:color="auto"/>
                            <w:bottom w:val="none" w:sz="0" w:space="0" w:color="auto"/>
                            <w:right w:val="none" w:sz="0" w:space="0" w:color="auto"/>
                          </w:divBdr>
                          <w:divsChild>
                            <w:div w:id="1726025204">
                              <w:marLeft w:val="0"/>
                              <w:marRight w:val="0"/>
                              <w:marTop w:val="0"/>
                              <w:marBottom w:val="0"/>
                              <w:divBdr>
                                <w:top w:val="none" w:sz="0" w:space="0" w:color="auto"/>
                                <w:left w:val="none" w:sz="0" w:space="0" w:color="auto"/>
                                <w:bottom w:val="none" w:sz="0" w:space="0" w:color="auto"/>
                                <w:right w:val="none" w:sz="0" w:space="0" w:color="auto"/>
                              </w:divBdr>
                              <w:divsChild>
                                <w:div w:id="936059569">
                                  <w:marLeft w:val="0"/>
                                  <w:marRight w:val="0"/>
                                  <w:marTop w:val="0"/>
                                  <w:marBottom w:val="0"/>
                                  <w:divBdr>
                                    <w:top w:val="none" w:sz="0" w:space="0" w:color="auto"/>
                                    <w:left w:val="none" w:sz="0" w:space="0" w:color="auto"/>
                                    <w:bottom w:val="none" w:sz="0" w:space="0" w:color="auto"/>
                                    <w:right w:val="none" w:sz="0" w:space="0" w:color="auto"/>
                                  </w:divBdr>
                                  <w:divsChild>
                                    <w:div w:id="1020819883">
                                      <w:marLeft w:val="0"/>
                                      <w:marRight w:val="0"/>
                                      <w:marTop w:val="0"/>
                                      <w:marBottom w:val="0"/>
                                      <w:divBdr>
                                        <w:top w:val="none" w:sz="0" w:space="0" w:color="auto"/>
                                        <w:left w:val="none" w:sz="0" w:space="0" w:color="auto"/>
                                        <w:bottom w:val="none" w:sz="0" w:space="0" w:color="auto"/>
                                        <w:right w:val="none" w:sz="0" w:space="0" w:color="auto"/>
                                      </w:divBdr>
                                      <w:divsChild>
                                        <w:div w:id="1829129863">
                                          <w:marLeft w:val="0"/>
                                          <w:marRight w:val="0"/>
                                          <w:marTop w:val="0"/>
                                          <w:marBottom w:val="0"/>
                                          <w:divBdr>
                                            <w:top w:val="none" w:sz="0" w:space="0" w:color="auto"/>
                                            <w:left w:val="none" w:sz="0" w:space="0" w:color="auto"/>
                                            <w:bottom w:val="none" w:sz="0" w:space="0" w:color="auto"/>
                                            <w:right w:val="none" w:sz="0" w:space="0" w:color="auto"/>
                                          </w:divBdr>
                                          <w:divsChild>
                                            <w:div w:id="898906189">
                                              <w:marLeft w:val="0"/>
                                              <w:marRight w:val="0"/>
                                              <w:marTop w:val="0"/>
                                              <w:marBottom w:val="0"/>
                                              <w:divBdr>
                                                <w:top w:val="none" w:sz="0" w:space="0" w:color="auto"/>
                                                <w:left w:val="none" w:sz="0" w:space="0" w:color="auto"/>
                                                <w:bottom w:val="none" w:sz="0" w:space="0" w:color="auto"/>
                                                <w:right w:val="none" w:sz="0" w:space="0" w:color="auto"/>
                                              </w:divBdr>
                                              <w:divsChild>
                                                <w:div w:id="20474238">
                                                  <w:marLeft w:val="0"/>
                                                  <w:marRight w:val="0"/>
                                                  <w:marTop w:val="0"/>
                                                  <w:marBottom w:val="0"/>
                                                  <w:divBdr>
                                                    <w:top w:val="none" w:sz="0" w:space="0" w:color="auto"/>
                                                    <w:left w:val="none" w:sz="0" w:space="0" w:color="auto"/>
                                                    <w:bottom w:val="none" w:sz="0" w:space="0" w:color="auto"/>
                                                    <w:right w:val="none" w:sz="0" w:space="0" w:color="auto"/>
                                                  </w:divBdr>
                                                  <w:divsChild>
                                                    <w:div w:id="875194982">
                                                      <w:marLeft w:val="0"/>
                                                      <w:marRight w:val="0"/>
                                                      <w:marTop w:val="0"/>
                                                      <w:marBottom w:val="0"/>
                                                      <w:divBdr>
                                                        <w:top w:val="none" w:sz="0" w:space="0" w:color="auto"/>
                                                        <w:left w:val="none" w:sz="0" w:space="0" w:color="auto"/>
                                                        <w:bottom w:val="none" w:sz="0" w:space="0" w:color="auto"/>
                                                        <w:right w:val="none" w:sz="0" w:space="0" w:color="auto"/>
                                                      </w:divBdr>
                                                      <w:divsChild>
                                                        <w:div w:id="781612649">
                                                          <w:marLeft w:val="0"/>
                                                          <w:marRight w:val="0"/>
                                                          <w:marTop w:val="0"/>
                                                          <w:marBottom w:val="0"/>
                                                          <w:divBdr>
                                                            <w:top w:val="none" w:sz="0" w:space="0" w:color="auto"/>
                                                            <w:left w:val="none" w:sz="0" w:space="0" w:color="auto"/>
                                                            <w:bottom w:val="none" w:sz="0" w:space="0" w:color="auto"/>
                                                            <w:right w:val="none" w:sz="0" w:space="0" w:color="auto"/>
                                                          </w:divBdr>
                                                          <w:divsChild>
                                                            <w:div w:id="234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5450365">
      <w:bodyDiv w:val="1"/>
      <w:marLeft w:val="0"/>
      <w:marRight w:val="0"/>
      <w:marTop w:val="0"/>
      <w:marBottom w:val="0"/>
      <w:divBdr>
        <w:top w:val="none" w:sz="0" w:space="0" w:color="auto"/>
        <w:left w:val="none" w:sz="0" w:space="0" w:color="auto"/>
        <w:bottom w:val="none" w:sz="0" w:space="0" w:color="auto"/>
        <w:right w:val="none" w:sz="0" w:space="0" w:color="auto"/>
      </w:divBdr>
      <w:divsChild>
        <w:div w:id="542014331">
          <w:marLeft w:val="0"/>
          <w:marRight w:val="0"/>
          <w:marTop w:val="0"/>
          <w:marBottom w:val="0"/>
          <w:divBdr>
            <w:top w:val="none" w:sz="0" w:space="0" w:color="auto"/>
            <w:left w:val="none" w:sz="0" w:space="0" w:color="auto"/>
            <w:bottom w:val="none" w:sz="0" w:space="0" w:color="auto"/>
            <w:right w:val="none" w:sz="0" w:space="0" w:color="auto"/>
          </w:divBdr>
          <w:divsChild>
            <w:div w:id="204291144">
              <w:marLeft w:val="0"/>
              <w:marRight w:val="0"/>
              <w:marTop w:val="0"/>
              <w:marBottom w:val="0"/>
              <w:divBdr>
                <w:top w:val="none" w:sz="0" w:space="0" w:color="auto"/>
                <w:left w:val="none" w:sz="0" w:space="0" w:color="auto"/>
                <w:bottom w:val="none" w:sz="0" w:space="0" w:color="auto"/>
                <w:right w:val="none" w:sz="0" w:space="0" w:color="auto"/>
              </w:divBdr>
              <w:divsChild>
                <w:div w:id="551117284">
                  <w:marLeft w:val="0"/>
                  <w:marRight w:val="0"/>
                  <w:marTop w:val="0"/>
                  <w:marBottom w:val="0"/>
                  <w:divBdr>
                    <w:top w:val="none" w:sz="0" w:space="0" w:color="auto"/>
                    <w:left w:val="none" w:sz="0" w:space="0" w:color="auto"/>
                    <w:bottom w:val="none" w:sz="0" w:space="0" w:color="auto"/>
                    <w:right w:val="none" w:sz="0" w:space="0" w:color="auto"/>
                  </w:divBdr>
                  <w:divsChild>
                    <w:div w:id="1638027888">
                      <w:marLeft w:val="0"/>
                      <w:marRight w:val="0"/>
                      <w:marTop w:val="0"/>
                      <w:marBottom w:val="0"/>
                      <w:divBdr>
                        <w:top w:val="none" w:sz="0" w:space="0" w:color="auto"/>
                        <w:left w:val="none" w:sz="0" w:space="0" w:color="auto"/>
                        <w:bottom w:val="none" w:sz="0" w:space="0" w:color="auto"/>
                        <w:right w:val="none" w:sz="0" w:space="0" w:color="auto"/>
                      </w:divBdr>
                      <w:divsChild>
                        <w:div w:id="1547527868">
                          <w:marLeft w:val="0"/>
                          <w:marRight w:val="0"/>
                          <w:marTop w:val="0"/>
                          <w:marBottom w:val="0"/>
                          <w:divBdr>
                            <w:top w:val="none" w:sz="0" w:space="0" w:color="auto"/>
                            <w:left w:val="none" w:sz="0" w:space="0" w:color="auto"/>
                            <w:bottom w:val="none" w:sz="0" w:space="0" w:color="auto"/>
                            <w:right w:val="none" w:sz="0" w:space="0" w:color="auto"/>
                          </w:divBdr>
                          <w:divsChild>
                            <w:div w:id="884948805">
                              <w:marLeft w:val="0"/>
                              <w:marRight w:val="0"/>
                              <w:marTop w:val="0"/>
                              <w:marBottom w:val="0"/>
                              <w:divBdr>
                                <w:top w:val="none" w:sz="0" w:space="0" w:color="auto"/>
                                <w:left w:val="none" w:sz="0" w:space="0" w:color="auto"/>
                                <w:bottom w:val="none" w:sz="0" w:space="0" w:color="auto"/>
                                <w:right w:val="none" w:sz="0" w:space="0" w:color="auto"/>
                              </w:divBdr>
                              <w:divsChild>
                                <w:div w:id="101653754">
                                  <w:marLeft w:val="0"/>
                                  <w:marRight w:val="0"/>
                                  <w:marTop w:val="0"/>
                                  <w:marBottom w:val="0"/>
                                  <w:divBdr>
                                    <w:top w:val="none" w:sz="0" w:space="0" w:color="auto"/>
                                    <w:left w:val="none" w:sz="0" w:space="0" w:color="auto"/>
                                    <w:bottom w:val="none" w:sz="0" w:space="0" w:color="auto"/>
                                    <w:right w:val="none" w:sz="0" w:space="0" w:color="auto"/>
                                  </w:divBdr>
                                  <w:divsChild>
                                    <w:div w:id="524634247">
                                      <w:marLeft w:val="0"/>
                                      <w:marRight w:val="0"/>
                                      <w:marTop w:val="0"/>
                                      <w:marBottom w:val="0"/>
                                      <w:divBdr>
                                        <w:top w:val="none" w:sz="0" w:space="0" w:color="auto"/>
                                        <w:left w:val="none" w:sz="0" w:space="0" w:color="auto"/>
                                        <w:bottom w:val="none" w:sz="0" w:space="0" w:color="auto"/>
                                        <w:right w:val="none" w:sz="0" w:space="0" w:color="auto"/>
                                      </w:divBdr>
                                      <w:divsChild>
                                        <w:div w:id="1398748838">
                                          <w:marLeft w:val="0"/>
                                          <w:marRight w:val="0"/>
                                          <w:marTop w:val="0"/>
                                          <w:marBottom w:val="0"/>
                                          <w:divBdr>
                                            <w:top w:val="none" w:sz="0" w:space="0" w:color="auto"/>
                                            <w:left w:val="none" w:sz="0" w:space="0" w:color="auto"/>
                                            <w:bottom w:val="none" w:sz="0" w:space="0" w:color="auto"/>
                                            <w:right w:val="none" w:sz="0" w:space="0" w:color="auto"/>
                                          </w:divBdr>
                                          <w:divsChild>
                                            <w:div w:id="224412502">
                                              <w:marLeft w:val="0"/>
                                              <w:marRight w:val="0"/>
                                              <w:marTop w:val="0"/>
                                              <w:marBottom w:val="0"/>
                                              <w:divBdr>
                                                <w:top w:val="none" w:sz="0" w:space="0" w:color="auto"/>
                                                <w:left w:val="none" w:sz="0" w:space="0" w:color="auto"/>
                                                <w:bottom w:val="none" w:sz="0" w:space="0" w:color="auto"/>
                                                <w:right w:val="none" w:sz="0" w:space="0" w:color="auto"/>
                                              </w:divBdr>
                                              <w:divsChild>
                                                <w:div w:id="336734294">
                                                  <w:marLeft w:val="0"/>
                                                  <w:marRight w:val="0"/>
                                                  <w:marTop w:val="0"/>
                                                  <w:marBottom w:val="0"/>
                                                  <w:divBdr>
                                                    <w:top w:val="none" w:sz="0" w:space="0" w:color="auto"/>
                                                    <w:left w:val="none" w:sz="0" w:space="0" w:color="auto"/>
                                                    <w:bottom w:val="none" w:sz="0" w:space="0" w:color="auto"/>
                                                    <w:right w:val="none" w:sz="0" w:space="0" w:color="auto"/>
                                                  </w:divBdr>
                                                  <w:divsChild>
                                                    <w:div w:id="637105554">
                                                      <w:marLeft w:val="0"/>
                                                      <w:marRight w:val="0"/>
                                                      <w:marTop w:val="0"/>
                                                      <w:marBottom w:val="0"/>
                                                      <w:divBdr>
                                                        <w:top w:val="none" w:sz="0" w:space="0" w:color="auto"/>
                                                        <w:left w:val="none" w:sz="0" w:space="0" w:color="auto"/>
                                                        <w:bottom w:val="none" w:sz="0" w:space="0" w:color="auto"/>
                                                        <w:right w:val="none" w:sz="0" w:space="0" w:color="auto"/>
                                                      </w:divBdr>
                                                      <w:divsChild>
                                                        <w:div w:id="1504736732">
                                                          <w:marLeft w:val="0"/>
                                                          <w:marRight w:val="0"/>
                                                          <w:marTop w:val="0"/>
                                                          <w:marBottom w:val="0"/>
                                                          <w:divBdr>
                                                            <w:top w:val="none" w:sz="0" w:space="0" w:color="auto"/>
                                                            <w:left w:val="none" w:sz="0" w:space="0" w:color="auto"/>
                                                            <w:bottom w:val="none" w:sz="0" w:space="0" w:color="auto"/>
                                                            <w:right w:val="none" w:sz="0" w:space="0" w:color="auto"/>
                                                          </w:divBdr>
                                                          <w:divsChild>
                                                            <w:div w:id="20941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606597">
      <w:bodyDiv w:val="1"/>
      <w:marLeft w:val="0"/>
      <w:marRight w:val="0"/>
      <w:marTop w:val="0"/>
      <w:marBottom w:val="0"/>
      <w:divBdr>
        <w:top w:val="none" w:sz="0" w:space="0" w:color="auto"/>
        <w:left w:val="none" w:sz="0" w:space="0" w:color="auto"/>
        <w:bottom w:val="none" w:sz="0" w:space="0" w:color="auto"/>
        <w:right w:val="none" w:sz="0" w:space="0" w:color="auto"/>
      </w:divBdr>
    </w:div>
    <w:div w:id="1201480406">
      <w:bodyDiv w:val="1"/>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1185022970">
              <w:marLeft w:val="0"/>
              <w:marRight w:val="0"/>
              <w:marTop w:val="0"/>
              <w:marBottom w:val="0"/>
              <w:divBdr>
                <w:top w:val="none" w:sz="0" w:space="0" w:color="auto"/>
                <w:left w:val="none" w:sz="0" w:space="0" w:color="auto"/>
                <w:bottom w:val="none" w:sz="0" w:space="0" w:color="auto"/>
                <w:right w:val="none" w:sz="0" w:space="0" w:color="auto"/>
              </w:divBdr>
              <w:divsChild>
                <w:div w:id="259415098">
                  <w:marLeft w:val="0"/>
                  <w:marRight w:val="0"/>
                  <w:marTop w:val="0"/>
                  <w:marBottom w:val="0"/>
                  <w:divBdr>
                    <w:top w:val="none" w:sz="0" w:space="0" w:color="auto"/>
                    <w:left w:val="none" w:sz="0" w:space="0" w:color="auto"/>
                    <w:bottom w:val="none" w:sz="0" w:space="0" w:color="auto"/>
                    <w:right w:val="none" w:sz="0" w:space="0" w:color="auto"/>
                  </w:divBdr>
                  <w:divsChild>
                    <w:div w:id="36516591">
                      <w:marLeft w:val="0"/>
                      <w:marRight w:val="0"/>
                      <w:marTop w:val="0"/>
                      <w:marBottom w:val="0"/>
                      <w:divBdr>
                        <w:top w:val="none" w:sz="0" w:space="0" w:color="auto"/>
                        <w:left w:val="none" w:sz="0" w:space="0" w:color="auto"/>
                        <w:bottom w:val="none" w:sz="0" w:space="0" w:color="auto"/>
                        <w:right w:val="none" w:sz="0" w:space="0" w:color="auto"/>
                      </w:divBdr>
                      <w:divsChild>
                        <w:div w:id="1715929995">
                          <w:marLeft w:val="0"/>
                          <w:marRight w:val="0"/>
                          <w:marTop w:val="0"/>
                          <w:marBottom w:val="0"/>
                          <w:divBdr>
                            <w:top w:val="none" w:sz="0" w:space="0" w:color="auto"/>
                            <w:left w:val="none" w:sz="0" w:space="0" w:color="auto"/>
                            <w:bottom w:val="none" w:sz="0" w:space="0" w:color="auto"/>
                            <w:right w:val="none" w:sz="0" w:space="0" w:color="auto"/>
                          </w:divBdr>
                          <w:divsChild>
                            <w:div w:id="1850172129">
                              <w:marLeft w:val="0"/>
                              <w:marRight w:val="0"/>
                              <w:marTop w:val="0"/>
                              <w:marBottom w:val="0"/>
                              <w:divBdr>
                                <w:top w:val="none" w:sz="0" w:space="0" w:color="auto"/>
                                <w:left w:val="none" w:sz="0" w:space="0" w:color="auto"/>
                                <w:bottom w:val="none" w:sz="0" w:space="0" w:color="auto"/>
                                <w:right w:val="none" w:sz="0" w:space="0" w:color="auto"/>
                              </w:divBdr>
                              <w:divsChild>
                                <w:div w:id="1418284801">
                                  <w:marLeft w:val="0"/>
                                  <w:marRight w:val="0"/>
                                  <w:marTop w:val="0"/>
                                  <w:marBottom w:val="0"/>
                                  <w:divBdr>
                                    <w:top w:val="none" w:sz="0" w:space="0" w:color="auto"/>
                                    <w:left w:val="none" w:sz="0" w:space="0" w:color="auto"/>
                                    <w:bottom w:val="none" w:sz="0" w:space="0" w:color="auto"/>
                                    <w:right w:val="none" w:sz="0" w:space="0" w:color="auto"/>
                                  </w:divBdr>
                                  <w:divsChild>
                                    <w:div w:id="2084178773">
                                      <w:marLeft w:val="0"/>
                                      <w:marRight w:val="0"/>
                                      <w:marTop w:val="0"/>
                                      <w:marBottom w:val="0"/>
                                      <w:divBdr>
                                        <w:top w:val="none" w:sz="0" w:space="0" w:color="auto"/>
                                        <w:left w:val="none" w:sz="0" w:space="0" w:color="auto"/>
                                        <w:bottom w:val="none" w:sz="0" w:space="0" w:color="auto"/>
                                        <w:right w:val="none" w:sz="0" w:space="0" w:color="auto"/>
                                      </w:divBdr>
                                      <w:divsChild>
                                        <w:div w:id="1822693137">
                                          <w:marLeft w:val="0"/>
                                          <w:marRight w:val="0"/>
                                          <w:marTop w:val="0"/>
                                          <w:marBottom w:val="0"/>
                                          <w:divBdr>
                                            <w:top w:val="none" w:sz="0" w:space="0" w:color="auto"/>
                                            <w:left w:val="none" w:sz="0" w:space="0" w:color="auto"/>
                                            <w:bottom w:val="none" w:sz="0" w:space="0" w:color="auto"/>
                                            <w:right w:val="none" w:sz="0" w:space="0" w:color="auto"/>
                                          </w:divBdr>
                                          <w:divsChild>
                                            <w:div w:id="656811137">
                                              <w:marLeft w:val="0"/>
                                              <w:marRight w:val="0"/>
                                              <w:marTop w:val="0"/>
                                              <w:marBottom w:val="0"/>
                                              <w:divBdr>
                                                <w:top w:val="none" w:sz="0" w:space="0" w:color="auto"/>
                                                <w:left w:val="none" w:sz="0" w:space="0" w:color="auto"/>
                                                <w:bottom w:val="none" w:sz="0" w:space="0" w:color="auto"/>
                                                <w:right w:val="none" w:sz="0" w:space="0" w:color="auto"/>
                                              </w:divBdr>
                                              <w:divsChild>
                                                <w:div w:id="1657683303">
                                                  <w:marLeft w:val="0"/>
                                                  <w:marRight w:val="0"/>
                                                  <w:marTop w:val="0"/>
                                                  <w:marBottom w:val="0"/>
                                                  <w:divBdr>
                                                    <w:top w:val="none" w:sz="0" w:space="0" w:color="auto"/>
                                                    <w:left w:val="none" w:sz="0" w:space="0" w:color="auto"/>
                                                    <w:bottom w:val="none" w:sz="0" w:space="0" w:color="auto"/>
                                                    <w:right w:val="none" w:sz="0" w:space="0" w:color="auto"/>
                                                  </w:divBdr>
                                                  <w:divsChild>
                                                    <w:div w:id="1621647122">
                                                      <w:marLeft w:val="0"/>
                                                      <w:marRight w:val="0"/>
                                                      <w:marTop w:val="0"/>
                                                      <w:marBottom w:val="0"/>
                                                      <w:divBdr>
                                                        <w:top w:val="none" w:sz="0" w:space="0" w:color="auto"/>
                                                        <w:left w:val="none" w:sz="0" w:space="0" w:color="auto"/>
                                                        <w:bottom w:val="none" w:sz="0" w:space="0" w:color="auto"/>
                                                        <w:right w:val="none" w:sz="0" w:space="0" w:color="auto"/>
                                                      </w:divBdr>
                                                      <w:divsChild>
                                                        <w:div w:id="1819491792">
                                                          <w:marLeft w:val="0"/>
                                                          <w:marRight w:val="0"/>
                                                          <w:marTop w:val="0"/>
                                                          <w:marBottom w:val="0"/>
                                                          <w:divBdr>
                                                            <w:top w:val="none" w:sz="0" w:space="0" w:color="auto"/>
                                                            <w:left w:val="none" w:sz="0" w:space="0" w:color="auto"/>
                                                            <w:bottom w:val="none" w:sz="0" w:space="0" w:color="auto"/>
                                                            <w:right w:val="none" w:sz="0" w:space="0" w:color="auto"/>
                                                          </w:divBdr>
                                                          <w:divsChild>
                                                            <w:div w:id="12139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610722">
      <w:bodyDiv w:val="1"/>
      <w:marLeft w:val="0"/>
      <w:marRight w:val="0"/>
      <w:marTop w:val="0"/>
      <w:marBottom w:val="0"/>
      <w:divBdr>
        <w:top w:val="none" w:sz="0" w:space="0" w:color="auto"/>
        <w:left w:val="none" w:sz="0" w:space="0" w:color="auto"/>
        <w:bottom w:val="none" w:sz="0" w:space="0" w:color="auto"/>
        <w:right w:val="none" w:sz="0" w:space="0" w:color="auto"/>
      </w:divBdr>
      <w:divsChild>
        <w:div w:id="466320818">
          <w:marLeft w:val="0"/>
          <w:marRight w:val="0"/>
          <w:marTop w:val="0"/>
          <w:marBottom w:val="0"/>
          <w:divBdr>
            <w:top w:val="none" w:sz="0" w:space="0" w:color="auto"/>
            <w:left w:val="none" w:sz="0" w:space="0" w:color="auto"/>
            <w:bottom w:val="none" w:sz="0" w:space="0" w:color="auto"/>
            <w:right w:val="none" w:sz="0" w:space="0" w:color="auto"/>
          </w:divBdr>
          <w:divsChild>
            <w:div w:id="1922980431">
              <w:marLeft w:val="0"/>
              <w:marRight w:val="0"/>
              <w:marTop w:val="0"/>
              <w:marBottom w:val="0"/>
              <w:divBdr>
                <w:top w:val="none" w:sz="0" w:space="0" w:color="auto"/>
                <w:left w:val="none" w:sz="0" w:space="0" w:color="auto"/>
                <w:bottom w:val="none" w:sz="0" w:space="0" w:color="auto"/>
                <w:right w:val="none" w:sz="0" w:space="0" w:color="auto"/>
              </w:divBdr>
              <w:divsChild>
                <w:div w:id="1813793937">
                  <w:marLeft w:val="0"/>
                  <w:marRight w:val="0"/>
                  <w:marTop w:val="0"/>
                  <w:marBottom w:val="0"/>
                  <w:divBdr>
                    <w:top w:val="none" w:sz="0" w:space="0" w:color="auto"/>
                    <w:left w:val="none" w:sz="0" w:space="0" w:color="auto"/>
                    <w:bottom w:val="none" w:sz="0" w:space="0" w:color="auto"/>
                    <w:right w:val="none" w:sz="0" w:space="0" w:color="auto"/>
                  </w:divBdr>
                  <w:divsChild>
                    <w:div w:id="609049082">
                      <w:marLeft w:val="0"/>
                      <w:marRight w:val="0"/>
                      <w:marTop w:val="0"/>
                      <w:marBottom w:val="0"/>
                      <w:divBdr>
                        <w:top w:val="none" w:sz="0" w:space="0" w:color="auto"/>
                        <w:left w:val="none" w:sz="0" w:space="0" w:color="auto"/>
                        <w:bottom w:val="none" w:sz="0" w:space="0" w:color="auto"/>
                        <w:right w:val="none" w:sz="0" w:space="0" w:color="auto"/>
                      </w:divBdr>
                      <w:divsChild>
                        <w:div w:id="1872575406">
                          <w:marLeft w:val="0"/>
                          <w:marRight w:val="0"/>
                          <w:marTop w:val="0"/>
                          <w:marBottom w:val="0"/>
                          <w:divBdr>
                            <w:top w:val="none" w:sz="0" w:space="0" w:color="auto"/>
                            <w:left w:val="none" w:sz="0" w:space="0" w:color="auto"/>
                            <w:bottom w:val="none" w:sz="0" w:space="0" w:color="auto"/>
                            <w:right w:val="none" w:sz="0" w:space="0" w:color="auto"/>
                          </w:divBdr>
                          <w:divsChild>
                            <w:div w:id="1211842707">
                              <w:marLeft w:val="0"/>
                              <w:marRight w:val="0"/>
                              <w:marTop w:val="0"/>
                              <w:marBottom w:val="0"/>
                              <w:divBdr>
                                <w:top w:val="none" w:sz="0" w:space="0" w:color="auto"/>
                                <w:left w:val="none" w:sz="0" w:space="0" w:color="auto"/>
                                <w:bottom w:val="none" w:sz="0" w:space="0" w:color="auto"/>
                                <w:right w:val="none" w:sz="0" w:space="0" w:color="auto"/>
                              </w:divBdr>
                              <w:divsChild>
                                <w:div w:id="1207520510">
                                  <w:marLeft w:val="0"/>
                                  <w:marRight w:val="0"/>
                                  <w:marTop w:val="0"/>
                                  <w:marBottom w:val="0"/>
                                  <w:divBdr>
                                    <w:top w:val="none" w:sz="0" w:space="0" w:color="auto"/>
                                    <w:left w:val="none" w:sz="0" w:space="0" w:color="auto"/>
                                    <w:bottom w:val="none" w:sz="0" w:space="0" w:color="auto"/>
                                    <w:right w:val="none" w:sz="0" w:space="0" w:color="auto"/>
                                  </w:divBdr>
                                  <w:divsChild>
                                    <w:div w:id="845166494">
                                      <w:marLeft w:val="0"/>
                                      <w:marRight w:val="0"/>
                                      <w:marTop w:val="0"/>
                                      <w:marBottom w:val="0"/>
                                      <w:divBdr>
                                        <w:top w:val="none" w:sz="0" w:space="0" w:color="auto"/>
                                        <w:left w:val="none" w:sz="0" w:space="0" w:color="auto"/>
                                        <w:bottom w:val="none" w:sz="0" w:space="0" w:color="auto"/>
                                        <w:right w:val="none" w:sz="0" w:space="0" w:color="auto"/>
                                      </w:divBdr>
                                      <w:divsChild>
                                        <w:div w:id="1737128306">
                                          <w:marLeft w:val="0"/>
                                          <w:marRight w:val="0"/>
                                          <w:marTop w:val="0"/>
                                          <w:marBottom w:val="0"/>
                                          <w:divBdr>
                                            <w:top w:val="none" w:sz="0" w:space="0" w:color="auto"/>
                                            <w:left w:val="none" w:sz="0" w:space="0" w:color="auto"/>
                                            <w:bottom w:val="none" w:sz="0" w:space="0" w:color="auto"/>
                                            <w:right w:val="none" w:sz="0" w:space="0" w:color="auto"/>
                                          </w:divBdr>
                                          <w:divsChild>
                                            <w:div w:id="81800218">
                                              <w:marLeft w:val="0"/>
                                              <w:marRight w:val="0"/>
                                              <w:marTop w:val="0"/>
                                              <w:marBottom w:val="0"/>
                                              <w:divBdr>
                                                <w:top w:val="none" w:sz="0" w:space="0" w:color="auto"/>
                                                <w:left w:val="none" w:sz="0" w:space="0" w:color="auto"/>
                                                <w:bottom w:val="none" w:sz="0" w:space="0" w:color="auto"/>
                                                <w:right w:val="none" w:sz="0" w:space="0" w:color="auto"/>
                                              </w:divBdr>
                                              <w:divsChild>
                                                <w:div w:id="1147162373">
                                                  <w:marLeft w:val="0"/>
                                                  <w:marRight w:val="0"/>
                                                  <w:marTop w:val="0"/>
                                                  <w:marBottom w:val="0"/>
                                                  <w:divBdr>
                                                    <w:top w:val="none" w:sz="0" w:space="0" w:color="auto"/>
                                                    <w:left w:val="none" w:sz="0" w:space="0" w:color="auto"/>
                                                    <w:bottom w:val="none" w:sz="0" w:space="0" w:color="auto"/>
                                                    <w:right w:val="none" w:sz="0" w:space="0" w:color="auto"/>
                                                  </w:divBdr>
                                                  <w:divsChild>
                                                    <w:div w:id="605842591">
                                                      <w:marLeft w:val="0"/>
                                                      <w:marRight w:val="0"/>
                                                      <w:marTop w:val="0"/>
                                                      <w:marBottom w:val="0"/>
                                                      <w:divBdr>
                                                        <w:top w:val="none" w:sz="0" w:space="0" w:color="auto"/>
                                                        <w:left w:val="none" w:sz="0" w:space="0" w:color="auto"/>
                                                        <w:bottom w:val="none" w:sz="0" w:space="0" w:color="auto"/>
                                                        <w:right w:val="none" w:sz="0" w:space="0" w:color="auto"/>
                                                      </w:divBdr>
                                                      <w:divsChild>
                                                        <w:div w:id="1164131290">
                                                          <w:marLeft w:val="0"/>
                                                          <w:marRight w:val="0"/>
                                                          <w:marTop w:val="0"/>
                                                          <w:marBottom w:val="0"/>
                                                          <w:divBdr>
                                                            <w:top w:val="none" w:sz="0" w:space="0" w:color="auto"/>
                                                            <w:left w:val="none" w:sz="0" w:space="0" w:color="auto"/>
                                                            <w:bottom w:val="none" w:sz="0" w:space="0" w:color="auto"/>
                                                            <w:right w:val="none" w:sz="0" w:space="0" w:color="auto"/>
                                                          </w:divBdr>
                                                          <w:divsChild>
                                                            <w:div w:id="16250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315077">
      <w:bodyDiv w:val="1"/>
      <w:marLeft w:val="0"/>
      <w:marRight w:val="0"/>
      <w:marTop w:val="0"/>
      <w:marBottom w:val="0"/>
      <w:divBdr>
        <w:top w:val="none" w:sz="0" w:space="0" w:color="auto"/>
        <w:left w:val="none" w:sz="0" w:space="0" w:color="auto"/>
        <w:bottom w:val="none" w:sz="0" w:space="0" w:color="auto"/>
        <w:right w:val="none" w:sz="0" w:space="0" w:color="auto"/>
      </w:divBdr>
      <w:divsChild>
        <w:div w:id="1872448873">
          <w:marLeft w:val="0"/>
          <w:marRight w:val="0"/>
          <w:marTop w:val="0"/>
          <w:marBottom w:val="0"/>
          <w:divBdr>
            <w:top w:val="none" w:sz="0" w:space="0" w:color="auto"/>
            <w:left w:val="none" w:sz="0" w:space="0" w:color="auto"/>
            <w:bottom w:val="none" w:sz="0" w:space="0" w:color="auto"/>
            <w:right w:val="none" w:sz="0" w:space="0" w:color="auto"/>
          </w:divBdr>
          <w:divsChild>
            <w:div w:id="376903391">
              <w:marLeft w:val="0"/>
              <w:marRight w:val="0"/>
              <w:marTop w:val="0"/>
              <w:marBottom w:val="0"/>
              <w:divBdr>
                <w:top w:val="none" w:sz="0" w:space="0" w:color="auto"/>
                <w:left w:val="none" w:sz="0" w:space="0" w:color="auto"/>
                <w:bottom w:val="none" w:sz="0" w:space="0" w:color="auto"/>
                <w:right w:val="none" w:sz="0" w:space="0" w:color="auto"/>
              </w:divBdr>
              <w:divsChild>
                <w:div w:id="1443722505">
                  <w:marLeft w:val="0"/>
                  <w:marRight w:val="0"/>
                  <w:marTop w:val="0"/>
                  <w:marBottom w:val="0"/>
                  <w:divBdr>
                    <w:top w:val="none" w:sz="0" w:space="0" w:color="auto"/>
                    <w:left w:val="none" w:sz="0" w:space="0" w:color="auto"/>
                    <w:bottom w:val="none" w:sz="0" w:space="0" w:color="auto"/>
                    <w:right w:val="none" w:sz="0" w:space="0" w:color="auto"/>
                  </w:divBdr>
                  <w:divsChild>
                    <w:div w:id="1718893297">
                      <w:marLeft w:val="0"/>
                      <w:marRight w:val="0"/>
                      <w:marTop w:val="0"/>
                      <w:marBottom w:val="0"/>
                      <w:divBdr>
                        <w:top w:val="none" w:sz="0" w:space="0" w:color="auto"/>
                        <w:left w:val="none" w:sz="0" w:space="0" w:color="auto"/>
                        <w:bottom w:val="none" w:sz="0" w:space="0" w:color="auto"/>
                        <w:right w:val="none" w:sz="0" w:space="0" w:color="auto"/>
                      </w:divBdr>
                      <w:divsChild>
                        <w:div w:id="1543438489">
                          <w:marLeft w:val="0"/>
                          <w:marRight w:val="0"/>
                          <w:marTop w:val="0"/>
                          <w:marBottom w:val="0"/>
                          <w:divBdr>
                            <w:top w:val="none" w:sz="0" w:space="0" w:color="auto"/>
                            <w:left w:val="none" w:sz="0" w:space="0" w:color="auto"/>
                            <w:bottom w:val="none" w:sz="0" w:space="0" w:color="auto"/>
                            <w:right w:val="none" w:sz="0" w:space="0" w:color="auto"/>
                          </w:divBdr>
                          <w:divsChild>
                            <w:div w:id="105081209">
                              <w:marLeft w:val="0"/>
                              <w:marRight w:val="0"/>
                              <w:marTop w:val="0"/>
                              <w:marBottom w:val="0"/>
                              <w:divBdr>
                                <w:top w:val="none" w:sz="0" w:space="0" w:color="auto"/>
                                <w:left w:val="none" w:sz="0" w:space="0" w:color="auto"/>
                                <w:bottom w:val="none" w:sz="0" w:space="0" w:color="auto"/>
                                <w:right w:val="none" w:sz="0" w:space="0" w:color="auto"/>
                              </w:divBdr>
                              <w:divsChild>
                                <w:div w:id="167719216">
                                  <w:marLeft w:val="0"/>
                                  <w:marRight w:val="0"/>
                                  <w:marTop w:val="0"/>
                                  <w:marBottom w:val="0"/>
                                  <w:divBdr>
                                    <w:top w:val="none" w:sz="0" w:space="0" w:color="auto"/>
                                    <w:left w:val="none" w:sz="0" w:space="0" w:color="auto"/>
                                    <w:bottom w:val="none" w:sz="0" w:space="0" w:color="auto"/>
                                    <w:right w:val="none" w:sz="0" w:space="0" w:color="auto"/>
                                  </w:divBdr>
                                  <w:divsChild>
                                    <w:div w:id="1174996769">
                                      <w:marLeft w:val="0"/>
                                      <w:marRight w:val="0"/>
                                      <w:marTop w:val="0"/>
                                      <w:marBottom w:val="0"/>
                                      <w:divBdr>
                                        <w:top w:val="none" w:sz="0" w:space="0" w:color="auto"/>
                                        <w:left w:val="none" w:sz="0" w:space="0" w:color="auto"/>
                                        <w:bottom w:val="none" w:sz="0" w:space="0" w:color="auto"/>
                                        <w:right w:val="none" w:sz="0" w:space="0" w:color="auto"/>
                                      </w:divBdr>
                                      <w:divsChild>
                                        <w:div w:id="112482812">
                                          <w:marLeft w:val="0"/>
                                          <w:marRight w:val="0"/>
                                          <w:marTop w:val="0"/>
                                          <w:marBottom w:val="0"/>
                                          <w:divBdr>
                                            <w:top w:val="none" w:sz="0" w:space="0" w:color="auto"/>
                                            <w:left w:val="none" w:sz="0" w:space="0" w:color="auto"/>
                                            <w:bottom w:val="none" w:sz="0" w:space="0" w:color="auto"/>
                                            <w:right w:val="none" w:sz="0" w:space="0" w:color="auto"/>
                                          </w:divBdr>
                                          <w:divsChild>
                                            <w:div w:id="1733191621">
                                              <w:marLeft w:val="0"/>
                                              <w:marRight w:val="0"/>
                                              <w:marTop w:val="0"/>
                                              <w:marBottom w:val="0"/>
                                              <w:divBdr>
                                                <w:top w:val="none" w:sz="0" w:space="0" w:color="auto"/>
                                                <w:left w:val="none" w:sz="0" w:space="0" w:color="auto"/>
                                                <w:bottom w:val="none" w:sz="0" w:space="0" w:color="auto"/>
                                                <w:right w:val="none" w:sz="0" w:space="0" w:color="auto"/>
                                              </w:divBdr>
                                              <w:divsChild>
                                                <w:div w:id="783034540">
                                                  <w:marLeft w:val="0"/>
                                                  <w:marRight w:val="0"/>
                                                  <w:marTop w:val="0"/>
                                                  <w:marBottom w:val="0"/>
                                                  <w:divBdr>
                                                    <w:top w:val="none" w:sz="0" w:space="0" w:color="auto"/>
                                                    <w:left w:val="none" w:sz="0" w:space="0" w:color="auto"/>
                                                    <w:bottom w:val="none" w:sz="0" w:space="0" w:color="auto"/>
                                                    <w:right w:val="none" w:sz="0" w:space="0" w:color="auto"/>
                                                  </w:divBdr>
                                                  <w:divsChild>
                                                    <w:div w:id="54592877">
                                                      <w:marLeft w:val="0"/>
                                                      <w:marRight w:val="0"/>
                                                      <w:marTop w:val="0"/>
                                                      <w:marBottom w:val="0"/>
                                                      <w:divBdr>
                                                        <w:top w:val="none" w:sz="0" w:space="0" w:color="auto"/>
                                                        <w:left w:val="none" w:sz="0" w:space="0" w:color="auto"/>
                                                        <w:bottom w:val="none" w:sz="0" w:space="0" w:color="auto"/>
                                                        <w:right w:val="none" w:sz="0" w:space="0" w:color="auto"/>
                                                      </w:divBdr>
                                                      <w:divsChild>
                                                        <w:div w:id="279339402">
                                                          <w:marLeft w:val="0"/>
                                                          <w:marRight w:val="0"/>
                                                          <w:marTop w:val="0"/>
                                                          <w:marBottom w:val="0"/>
                                                          <w:divBdr>
                                                            <w:top w:val="none" w:sz="0" w:space="0" w:color="auto"/>
                                                            <w:left w:val="none" w:sz="0" w:space="0" w:color="auto"/>
                                                            <w:bottom w:val="none" w:sz="0" w:space="0" w:color="auto"/>
                                                            <w:right w:val="none" w:sz="0" w:space="0" w:color="auto"/>
                                                          </w:divBdr>
                                                          <w:divsChild>
                                                            <w:div w:id="11087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330628">
      <w:bodyDiv w:val="1"/>
      <w:marLeft w:val="0"/>
      <w:marRight w:val="0"/>
      <w:marTop w:val="0"/>
      <w:marBottom w:val="0"/>
      <w:divBdr>
        <w:top w:val="none" w:sz="0" w:space="0" w:color="auto"/>
        <w:left w:val="none" w:sz="0" w:space="0" w:color="auto"/>
        <w:bottom w:val="none" w:sz="0" w:space="0" w:color="auto"/>
        <w:right w:val="none" w:sz="0" w:space="0" w:color="auto"/>
      </w:divBdr>
      <w:divsChild>
        <w:div w:id="563224336">
          <w:marLeft w:val="0"/>
          <w:marRight w:val="0"/>
          <w:marTop w:val="0"/>
          <w:marBottom w:val="0"/>
          <w:divBdr>
            <w:top w:val="none" w:sz="0" w:space="0" w:color="auto"/>
            <w:left w:val="none" w:sz="0" w:space="0" w:color="auto"/>
            <w:bottom w:val="none" w:sz="0" w:space="0" w:color="auto"/>
            <w:right w:val="none" w:sz="0" w:space="0" w:color="auto"/>
          </w:divBdr>
          <w:divsChild>
            <w:div w:id="1877428000">
              <w:marLeft w:val="0"/>
              <w:marRight w:val="0"/>
              <w:marTop w:val="0"/>
              <w:marBottom w:val="0"/>
              <w:divBdr>
                <w:top w:val="none" w:sz="0" w:space="0" w:color="auto"/>
                <w:left w:val="none" w:sz="0" w:space="0" w:color="auto"/>
                <w:bottom w:val="none" w:sz="0" w:space="0" w:color="auto"/>
                <w:right w:val="none" w:sz="0" w:space="0" w:color="auto"/>
              </w:divBdr>
              <w:divsChild>
                <w:div w:id="751587623">
                  <w:marLeft w:val="0"/>
                  <w:marRight w:val="0"/>
                  <w:marTop w:val="0"/>
                  <w:marBottom w:val="0"/>
                  <w:divBdr>
                    <w:top w:val="none" w:sz="0" w:space="0" w:color="auto"/>
                    <w:left w:val="none" w:sz="0" w:space="0" w:color="auto"/>
                    <w:bottom w:val="none" w:sz="0" w:space="0" w:color="auto"/>
                    <w:right w:val="none" w:sz="0" w:space="0" w:color="auto"/>
                  </w:divBdr>
                  <w:divsChild>
                    <w:div w:id="1871256339">
                      <w:marLeft w:val="0"/>
                      <w:marRight w:val="0"/>
                      <w:marTop w:val="0"/>
                      <w:marBottom w:val="0"/>
                      <w:divBdr>
                        <w:top w:val="none" w:sz="0" w:space="0" w:color="auto"/>
                        <w:left w:val="none" w:sz="0" w:space="0" w:color="auto"/>
                        <w:bottom w:val="none" w:sz="0" w:space="0" w:color="auto"/>
                        <w:right w:val="none" w:sz="0" w:space="0" w:color="auto"/>
                      </w:divBdr>
                      <w:divsChild>
                        <w:div w:id="1678116016">
                          <w:marLeft w:val="0"/>
                          <w:marRight w:val="0"/>
                          <w:marTop w:val="0"/>
                          <w:marBottom w:val="0"/>
                          <w:divBdr>
                            <w:top w:val="none" w:sz="0" w:space="0" w:color="auto"/>
                            <w:left w:val="none" w:sz="0" w:space="0" w:color="auto"/>
                            <w:bottom w:val="none" w:sz="0" w:space="0" w:color="auto"/>
                            <w:right w:val="none" w:sz="0" w:space="0" w:color="auto"/>
                          </w:divBdr>
                          <w:divsChild>
                            <w:div w:id="17585891">
                              <w:marLeft w:val="0"/>
                              <w:marRight w:val="0"/>
                              <w:marTop w:val="0"/>
                              <w:marBottom w:val="0"/>
                              <w:divBdr>
                                <w:top w:val="none" w:sz="0" w:space="0" w:color="auto"/>
                                <w:left w:val="none" w:sz="0" w:space="0" w:color="auto"/>
                                <w:bottom w:val="none" w:sz="0" w:space="0" w:color="auto"/>
                                <w:right w:val="none" w:sz="0" w:space="0" w:color="auto"/>
                              </w:divBdr>
                              <w:divsChild>
                                <w:div w:id="193273985">
                                  <w:marLeft w:val="0"/>
                                  <w:marRight w:val="0"/>
                                  <w:marTop w:val="0"/>
                                  <w:marBottom w:val="0"/>
                                  <w:divBdr>
                                    <w:top w:val="none" w:sz="0" w:space="0" w:color="auto"/>
                                    <w:left w:val="none" w:sz="0" w:space="0" w:color="auto"/>
                                    <w:bottom w:val="none" w:sz="0" w:space="0" w:color="auto"/>
                                    <w:right w:val="none" w:sz="0" w:space="0" w:color="auto"/>
                                  </w:divBdr>
                                  <w:divsChild>
                                    <w:div w:id="2094666727">
                                      <w:marLeft w:val="0"/>
                                      <w:marRight w:val="0"/>
                                      <w:marTop w:val="0"/>
                                      <w:marBottom w:val="0"/>
                                      <w:divBdr>
                                        <w:top w:val="none" w:sz="0" w:space="0" w:color="auto"/>
                                        <w:left w:val="none" w:sz="0" w:space="0" w:color="auto"/>
                                        <w:bottom w:val="none" w:sz="0" w:space="0" w:color="auto"/>
                                        <w:right w:val="none" w:sz="0" w:space="0" w:color="auto"/>
                                      </w:divBdr>
                                      <w:divsChild>
                                        <w:div w:id="1061177906">
                                          <w:marLeft w:val="0"/>
                                          <w:marRight w:val="0"/>
                                          <w:marTop w:val="0"/>
                                          <w:marBottom w:val="0"/>
                                          <w:divBdr>
                                            <w:top w:val="none" w:sz="0" w:space="0" w:color="auto"/>
                                            <w:left w:val="none" w:sz="0" w:space="0" w:color="auto"/>
                                            <w:bottom w:val="none" w:sz="0" w:space="0" w:color="auto"/>
                                            <w:right w:val="none" w:sz="0" w:space="0" w:color="auto"/>
                                          </w:divBdr>
                                          <w:divsChild>
                                            <w:div w:id="31806425">
                                              <w:marLeft w:val="0"/>
                                              <w:marRight w:val="0"/>
                                              <w:marTop w:val="0"/>
                                              <w:marBottom w:val="0"/>
                                              <w:divBdr>
                                                <w:top w:val="none" w:sz="0" w:space="0" w:color="auto"/>
                                                <w:left w:val="none" w:sz="0" w:space="0" w:color="auto"/>
                                                <w:bottom w:val="none" w:sz="0" w:space="0" w:color="auto"/>
                                                <w:right w:val="none" w:sz="0" w:space="0" w:color="auto"/>
                                              </w:divBdr>
                                              <w:divsChild>
                                                <w:div w:id="104928908">
                                                  <w:marLeft w:val="0"/>
                                                  <w:marRight w:val="0"/>
                                                  <w:marTop w:val="0"/>
                                                  <w:marBottom w:val="0"/>
                                                  <w:divBdr>
                                                    <w:top w:val="none" w:sz="0" w:space="0" w:color="auto"/>
                                                    <w:left w:val="none" w:sz="0" w:space="0" w:color="auto"/>
                                                    <w:bottom w:val="none" w:sz="0" w:space="0" w:color="auto"/>
                                                    <w:right w:val="none" w:sz="0" w:space="0" w:color="auto"/>
                                                  </w:divBdr>
                                                  <w:divsChild>
                                                    <w:div w:id="1011759105">
                                                      <w:marLeft w:val="0"/>
                                                      <w:marRight w:val="0"/>
                                                      <w:marTop w:val="0"/>
                                                      <w:marBottom w:val="0"/>
                                                      <w:divBdr>
                                                        <w:top w:val="none" w:sz="0" w:space="0" w:color="auto"/>
                                                        <w:left w:val="none" w:sz="0" w:space="0" w:color="auto"/>
                                                        <w:bottom w:val="none" w:sz="0" w:space="0" w:color="auto"/>
                                                        <w:right w:val="none" w:sz="0" w:space="0" w:color="auto"/>
                                                      </w:divBdr>
                                                      <w:divsChild>
                                                        <w:div w:id="1717074354">
                                                          <w:marLeft w:val="0"/>
                                                          <w:marRight w:val="0"/>
                                                          <w:marTop w:val="0"/>
                                                          <w:marBottom w:val="0"/>
                                                          <w:divBdr>
                                                            <w:top w:val="none" w:sz="0" w:space="0" w:color="auto"/>
                                                            <w:left w:val="none" w:sz="0" w:space="0" w:color="auto"/>
                                                            <w:bottom w:val="none" w:sz="0" w:space="0" w:color="auto"/>
                                                            <w:right w:val="none" w:sz="0" w:space="0" w:color="auto"/>
                                                          </w:divBdr>
                                                          <w:divsChild>
                                                            <w:div w:id="10219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992410">
      <w:bodyDiv w:val="1"/>
      <w:marLeft w:val="0"/>
      <w:marRight w:val="0"/>
      <w:marTop w:val="0"/>
      <w:marBottom w:val="0"/>
      <w:divBdr>
        <w:top w:val="none" w:sz="0" w:space="0" w:color="auto"/>
        <w:left w:val="none" w:sz="0" w:space="0" w:color="auto"/>
        <w:bottom w:val="none" w:sz="0" w:space="0" w:color="auto"/>
        <w:right w:val="none" w:sz="0" w:space="0" w:color="auto"/>
      </w:divBdr>
      <w:divsChild>
        <w:div w:id="1159538202">
          <w:marLeft w:val="0"/>
          <w:marRight w:val="0"/>
          <w:marTop w:val="0"/>
          <w:marBottom w:val="0"/>
          <w:divBdr>
            <w:top w:val="none" w:sz="0" w:space="0" w:color="auto"/>
            <w:left w:val="none" w:sz="0" w:space="0" w:color="auto"/>
            <w:bottom w:val="none" w:sz="0" w:space="0" w:color="auto"/>
            <w:right w:val="none" w:sz="0" w:space="0" w:color="auto"/>
          </w:divBdr>
          <w:divsChild>
            <w:div w:id="247035620">
              <w:marLeft w:val="0"/>
              <w:marRight w:val="0"/>
              <w:marTop w:val="0"/>
              <w:marBottom w:val="0"/>
              <w:divBdr>
                <w:top w:val="none" w:sz="0" w:space="0" w:color="auto"/>
                <w:left w:val="none" w:sz="0" w:space="0" w:color="auto"/>
                <w:bottom w:val="none" w:sz="0" w:space="0" w:color="auto"/>
                <w:right w:val="none" w:sz="0" w:space="0" w:color="auto"/>
              </w:divBdr>
              <w:divsChild>
                <w:div w:id="1290823991">
                  <w:marLeft w:val="0"/>
                  <w:marRight w:val="0"/>
                  <w:marTop w:val="0"/>
                  <w:marBottom w:val="0"/>
                  <w:divBdr>
                    <w:top w:val="none" w:sz="0" w:space="0" w:color="auto"/>
                    <w:left w:val="none" w:sz="0" w:space="0" w:color="auto"/>
                    <w:bottom w:val="none" w:sz="0" w:space="0" w:color="auto"/>
                    <w:right w:val="none" w:sz="0" w:space="0" w:color="auto"/>
                  </w:divBdr>
                  <w:divsChild>
                    <w:div w:id="1482817725">
                      <w:marLeft w:val="0"/>
                      <w:marRight w:val="0"/>
                      <w:marTop w:val="0"/>
                      <w:marBottom w:val="0"/>
                      <w:divBdr>
                        <w:top w:val="none" w:sz="0" w:space="0" w:color="auto"/>
                        <w:left w:val="none" w:sz="0" w:space="0" w:color="auto"/>
                        <w:bottom w:val="none" w:sz="0" w:space="0" w:color="auto"/>
                        <w:right w:val="none" w:sz="0" w:space="0" w:color="auto"/>
                      </w:divBdr>
                      <w:divsChild>
                        <w:div w:id="1081147801">
                          <w:marLeft w:val="0"/>
                          <w:marRight w:val="0"/>
                          <w:marTop w:val="0"/>
                          <w:marBottom w:val="0"/>
                          <w:divBdr>
                            <w:top w:val="none" w:sz="0" w:space="0" w:color="auto"/>
                            <w:left w:val="none" w:sz="0" w:space="0" w:color="auto"/>
                            <w:bottom w:val="none" w:sz="0" w:space="0" w:color="auto"/>
                            <w:right w:val="none" w:sz="0" w:space="0" w:color="auto"/>
                          </w:divBdr>
                          <w:divsChild>
                            <w:div w:id="854656686">
                              <w:marLeft w:val="0"/>
                              <w:marRight w:val="0"/>
                              <w:marTop w:val="0"/>
                              <w:marBottom w:val="0"/>
                              <w:divBdr>
                                <w:top w:val="none" w:sz="0" w:space="0" w:color="auto"/>
                                <w:left w:val="none" w:sz="0" w:space="0" w:color="auto"/>
                                <w:bottom w:val="none" w:sz="0" w:space="0" w:color="auto"/>
                                <w:right w:val="none" w:sz="0" w:space="0" w:color="auto"/>
                              </w:divBdr>
                              <w:divsChild>
                                <w:div w:id="871647408">
                                  <w:marLeft w:val="0"/>
                                  <w:marRight w:val="0"/>
                                  <w:marTop w:val="0"/>
                                  <w:marBottom w:val="0"/>
                                  <w:divBdr>
                                    <w:top w:val="none" w:sz="0" w:space="0" w:color="auto"/>
                                    <w:left w:val="none" w:sz="0" w:space="0" w:color="auto"/>
                                    <w:bottom w:val="none" w:sz="0" w:space="0" w:color="auto"/>
                                    <w:right w:val="none" w:sz="0" w:space="0" w:color="auto"/>
                                  </w:divBdr>
                                  <w:divsChild>
                                    <w:div w:id="2063750031">
                                      <w:marLeft w:val="0"/>
                                      <w:marRight w:val="0"/>
                                      <w:marTop w:val="0"/>
                                      <w:marBottom w:val="0"/>
                                      <w:divBdr>
                                        <w:top w:val="none" w:sz="0" w:space="0" w:color="auto"/>
                                        <w:left w:val="none" w:sz="0" w:space="0" w:color="auto"/>
                                        <w:bottom w:val="none" w:sz="0" w:space="0" w:color="auto"/>
                                        <w:right w:val="none" w:sz="0" w:space="0" w:color="auto"/>
                                      </w:divBdr>
                                      <w:divsChild>
                                        <w:div w:id="1891064284">
                                          <w:marLeft w:val="0"/>
                                          <w:marRight w:val="0"/>
                                          <w:marTop w:val="0"/>
                                          <w:marBottom w:val="0"/>
                                          <w:divBdr>
                                            <w:top w:val="none" w:sz="0" w:space="0" w:color="auto"/>
                                            <w:left w:val="none" w:sz="0" w:space="0" w:color="auto"/>
                                            <w:bottom w:val="none" w:sz="0" w:space="0" w:color="auto"/>
                                            <w:right w:val="none" w:sz="0" w:space="0" w:color="auto"/>
                                          </w:divBdr>
                                          <w:divsChild>
                                            <w:div w:id="660353180">
                                              <w:marLeft w:val="0"/>
                                              <w:marRight w:val="0"/>
                                              <w:marTop w:val="0"/>
                                              <w:marBottom w:val="0"/>
                                              <w:divBdr>
                                                <w:top w:val="none" w:sz="0" w:space="0" w:color="auto"/>
                                                <w:left w:val="none" w:sz="0" w:space="0" w:color="auto"/>
                                                <w:bottom w:val="none" w:sz="0" w:space="0" w:color="auto"/>
                                                <w:right w:val="none" w:sz="0" w:space="0" w:color="auto"/>
                                              </w:divBdr>
                                              <w:divsChild>
                                                <w:div w:id="1796286124">
                                                  <w:marLeft w:val="0"/>
                                                  <w:marRight w:val="0"/>
                                                  <w:marTop w:val="0"/>
                                                  <w:marBottom w:val="0"/>
                                                  <w:divBdr>
                                                    <w:top w:val="none" w:sz="0" w:space="0" w:color="auto"/>
                                                    <w:left w:val="none" w:sz="0" w:space="0" w:color="auto"/>
                                                    <w:bottom w:val="none" w:sz="0" w:space="0" w:color="auto"/>
                                                    <w:right w:val="none" w:sz="0" w:space="0" w:color="auto"/>
                                                  </w:divBdr>
                                                  <w:divsChild>
                                                    <w:div w:id="1505823467">
                                                      <w:marLeft w:val="0"/>
                                                      <w:marRight w:val="0"/>
                                                      <w:marTop w:val="0"/>
                                                      <w:marBottom w:val="0"/>
                                                      <w:divBdr>
                                                        <w:top w:val="none" w:sz="0" w:space="0" w:color="auto"/>
                                                        <w:left w:val="none" w:sz="0" w:space="0" w:color="auto"/>
                                                        <w:bottom w:val="none" w:sz="0" w:space="0" w:color="auto"/>
                                                        <w:right w:val="none" w:sz="0" w:space="0" w:color="auto"/>
                                                      </w:divBdr>
                                                      <w:divsChild>
                                                        <w:div w:id="1142118485">
                                                          <w:marLeft w:val="0"/>
                                                          <w:marRight w:val="0"/>
                                                          <w:marTop w:val="0"/>
                                                          <w:marBottom w:val="0"/>
                                                          <w:divBdr>
                                                            <w:top w:val="none" w:sz="0" w:space="0" w:color="auto"/>
                                                            <w:left w:val="none" w:sz="0" w:space="0" w:color="auto"/>
                                                            <w:bottom w:val="none" w:sz="0" w:space="0" w:color="auto"/>
                                                            <w:right w:val="none" w:sz="0" w:space="0" w:color="auto"/>
                                                          </w:divBdr>
                                                          <w:divsChild>
                                                            <w:div w:id="501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310976">
      <w:bodyDiv w:val="1"/>
      <w:marLeft w:val="0"/>
      <w:marRight w:val="0"/>
      <w:marTop w:val="0"/>
      <w:marBottom w:val="0"/>
      <w:divBdr>
        <w:top w:val="none" w:sz="0" w:space="0" w:color="auto"/>
        <w:left w:val="none" w:sz="0" w:space="0" w:color="auto"/>
        <w:bottom w:val="none" w:sz="0" w:space="0" w:color="auto"/>
        <w:right w:val="none" w:sz="0" w:space="0" w:color="auto"/>
      </w:divBdr>
    </w:div>
    <w:div w:id="1588270733">
      <w:bodyDiv w:val="1"/>
      <w:marLeft w:val="0"/>
      <w:marRight w:val="0"/>
      <w:marTop w:val="0"/>
      <w:marBottom w:val="0"/>
      <w:divBdr>
        <w:top w:val="none" w:sz="0" w:space="0" w:color="auto"/>
        <w:left w:val="none" w:sz="0" w:space="0" w:color="auto"/>
        <w:bottom w:val="none" w:sz="0" w:space="0" w:color="auto"/>
        <w:right w:val="none" w:sz="0" w:space="0" w:color="auto"/>
      </w:divBdr>
    </w:div>
    <w:div w:id="1652633927">
      <w:bodyDiv w:val="1"/>
      <w:marLeft w:val="0"/>
      <w:marRight w:val="0"/>
      <w:marTop w:val="0"/>
      <w:marBottom w:val="0"/>
      <w:divBdr>
        <w:top w:val="none" w:sz="0" w:space="0" w:color="auto"/>
        <w:left w:val="none" w:sz="0" w:space="0" w:color="auto"/>
        <w:bottom w:val="none" w:sz="0" w:space="0" w:color="auto"/>
        <w:right w:val="none" w:sz="0" w:space="0" w:color="auto"/>
      </w:divBdr>
      <w:divsChild>
        <w:div w:id="217057700">
          <w:marLeft w:val="0"/>
          <w:marRight w:val="0"/>
          <w:marTop w:val="0"/>
          <w:marBottom w:val="0"/>
          <w:divBdr>
            <w:top w:val="none" w:sz="0" w:space="0" w:color="auto"/>
            <w:left w:val="none" w:sz="0" w:space="0" w:color="auto"/>
            <w:bottom w:val="none" w:sz="0" w:space="0" w:color="auto"/>
            <w:right w:val="none" w:sz="0" w:space="0" w:color="auto"/>
          </w:divBdr>
          <w:divsChild>
            <w:div w:id="1379623893">
              <w:marLeft w:val="0"/>
              <w:marRight w:val="0"/>
              <w:marTop w:val="0"/>
              <w:marBottom w:val="0"/>
              <w:divBdr>
                <w:top w:val="none" w:sz="0" w:space="0" w:color="auto"/>
                <w:left w:val="none" w:sz="0" w:space="0" w:color="auto"/>
                <w:bottom w:val="none" w:sz="0" w:space="0" w:color="auto"/>
                <w:right w:val="none" w:sz="0" w:space="0" w:color="auto"/>
              </w:divBdr>
              <w:divsChild>
                <w:div w:id="1964536752">
                  <w:marLeft w:val="0"/>
                  <w:marRight w:val="0"/>
                  <w:marTop w:val="0"/>
                  <w:marBottom w:val="0"/>
                  <w:divBdr>
                    <w:top w:val="none" w:sz="0" w:space="0" w:color="auto"/>
                    <w:left w:val="none" w:sz="0" w:space="0" w:color="auto"/>
                    <w:bottom w:val="none" w:sz="0" w:space="0" w:color="auto"/>
                    <w:right w:val="none" w:sz="0" w:space="0" w:color="auto"/>
                  </w:divBdr>
                  <w:divsChild>
                    <w:div w:id="1885170592">
                      <w:marLeft w:val="0"/>
                      <w:marRight w:val="0"/>
                      <w:marTop w:val="0"/>
                      <w:marBottom w:val="0"/>
                      <w:divBdr>
                        <w:top w:val="none" w:sz="0" w:space="0" w:color="auto"/>
                        <w:left w:val="none" w:sz="0" w:space="0" w:color="auto"/>
                        <w:bottom w:val="none" w:sz="0" w:space="0" w:color="auto"/>
                        <w:right w:val="none" w:sz="0" w:space="0" w:color="auto"/>
                      </w:divBdr>
                      <w:divsChild>
                        <w:div w:id="71440282">
                          <w:marLeft w:val="0"/>
                          <w:marRight w:val="0"/>
                          <w:marTop w:val="0"/>
                          <w:marBottom w:val="0"/>
                          <w:divBdr>
                            <w:top w:val="none" w:sz="0" w:space="0" w:color="auto"/>
                            <w:left w:val="none" w:sz="0" w:space="0" w:color="auto"/>
                            <w:bottom w:val="none" w:sz="0" w:space="0" w:color="auto"/>
                            <w:right w:val="none" w:sz="0" w:space="0" w:color="auto"/>
                          </w:divBdr>
                          <w:divsChild>
                            <w:div w:id="1678269807">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none" w:sz="0" w:space="0" w:color="auto"/>
                                    <w:left w:val="none" w:sz="0" w:space="0" w:color="auto"/>
                                    <w:bottom w:val="none" w:sz="0" w:space="0" w:color="auto"/>
                                    <w:right w:val="none" w:sz="0" w:space="0" w:color="auto"/>
                                  </w:divBdr>
                                  <w:divsChild>
                                    <w:div w:id="98533147">
                                      <w:marLeft w:val="0"/>
                                      <w:marRight w:val="0"/>
                                      <w:marTop w:val="0"/>
                                      <w:marBottom w:val="0"/>
                                      <w:divBdr>
                                        <w:top w:val="none" w:sz="0" w:space="0" w:color="auto"/>
                                        <w:left w:val="none" w:sz="0" w:space="0" w:color="auto"/>
                                        <w:bottom w:val="none" w:sz="0" w:space="0" w:color="auto"/>
                                        <w:right w:val="none" w:sz="0" w:space="0" w:color="auto"/>
                                      </w:divBdr>
                                      <w:divsChild>
                                        <w:div w:id="1539321632">
                                          <w:marLeft w:val="0"/>
                                          <w:marRight w:val="0"/>
                                          <w:marTop w:val="0"/>
                                          <w:marBottom w:val="0"/>
                                          <w:divBdr>
                                            <w:top w:val="none" w:sz="0" w:space="0" w:color="auto"/>
                                            <w:left w:val="none" w:sz="0" w:space="0" w:color="auto"/>
                                            <w:bottom w:val="none" w:sz="0" w:space="0" w:color="auto"/>
                                            <w:right w:val="none" w:sz="0" w:space="0" w:color="auto"/>
                                          </w:divBdr>
                                          <w:divsChild>
                                            <w:div w:id="1468662419">
                                              <w:marLeft w:val="0"/>
                                              <w:marRight w:val="0"/>
                                              <w:marTop w:val="0"/>
                                              <w:marBottom w:val="0"/>
                                              <w:divBdr>
                                                <w:top w:val="none" w:sz="0" w:space="0" w:color="auto"/>
                                                <w:left w:val="none" w:sz="0" w:space="0" w:color="auto"/>
                                                <w:bottom w:val="none" w:sz="0" w:space="0" w:color="auto"/>
                                                <w:right w:val="none" w:sz="0" w:space="0" w:color="auto"/>
                                              </w:divBdr>
                                              <w:divsChild>
                                                <w:div w:id="236980740">
                                                  <w:marLeft w:val="0"/>
                                                  <w:marRight w:val="0"/>
                                                  <w:marTop w:val="0"/>
                                                  <w:marBottom w:val="0"/>
                                                  <w:divBdr>
                                                    <w:top w:val="none" w:sz="0" w:space="0" w:color="auto"/>
                                                    <w:left w:val="none" w:sz="0" w:space="0" w:color="auto"/>
                                                    <w:bottom w:val="none" w:sz="0" w:space="0" w:color="auto"/>
                                                    <w:right w:val="none" w:sz="0" w:space="0" w:color="auto"/>
                                                  </w:divBdr>
                                                  <w:divsChild>
                                                    <w:div w:id="78216872">
                                                      <w:marLeft w:val="0"/>
                                                      <w:marRight w:val="0"/>
                                                      <w:marTop w:val="0"/>
                                                      <w:marBottom w:val="0"/>
                                                      <w:divBdr>
                                                        <w:top w:val="none" w:sz="0" w:space="0" w:color="auto"/>
                                                        <w:left w:val="none" w:sz="0" w:space="0" w:color="auto"/>
                                                        <w:bottom w:val="none" w:sz="0" w:space="0" w:color="auto"/>
                                                        <w:right w:val="none" w:sz="0" w:space="0" w:color="auto"/>
                                                      </w:divBdr>
                                                      <w:divsChild>
                                                        <w:div w:id="1397242547">
                                                          <w:marLeft w:val="0"/>
                                                          <w:marRight w:val="0"/>
                                                          <w:marTop w:val="0"/>
                                                          <w:marBottom w:val="0"/>
                                                          <w:divBdr>
                                                            <w:top w:val="none" w:sz="0" w:space="0" w:color="auto"/>
                                                            <w:left w:val="none" w:sz="0" w:space="0" w:color="auto"/>
                                                            <w:bottom w:val="none" w:sz="0" w:space="0" w:color="auto"/>
                                                            <w:right w:val="none" w:sz="0" w:space="0" w:color="auto"/>
                                                          </w:divBdr>
                                                          <w:divsChild>
                                                            <w:div w:id="6845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795050859">
      <w:bodyDiv w:val="1"/>
      <w:marLeft w:val="0"/>
      <w:marRight w:val="0"/>
      <w:marTop w:val="0"/>
      <w:marBottom w:val="0"/>
      <w:divBdr>
        <w:top w:val="none" w:sz="0" w:space="0" w:color="auto"/>
        <w:left w:val="none" w:sz="0" w:space="0" w:color="auto"/>
        <w:bottom w:val="none" w:sz="0" w:space="0" w:color="auto"/>
        <w:right w:val="none" w:sz="0" w:space="0" w:color="auto"/>
      </w:divBdr>
      <w:divsChild>
        <w:div w:id="1190294832">
          <w:marLeft w:val="0"/>
          <w:marRight w:val="0"/>
          <w:marTop w:val="0"/>
          <w:marBottom w:val="0"/>
          <w:divBdr>
            <w:top w:val="none" w:sz="0" w:space="0" w:color="auto"/>
            <w:left w:val="none" w:sz="0" w:space="0" w:color="auto"/>
            <w:bottom w:val="none" w:sz="0" w:space="0" w:color="auto"/>
            <w:right w:val="none" w:sz="0" w:space="0" w:color="auto"/>
          </w:divBdr>
          <w:divsChild>
            <w:div w:id="2061248597">
              <w:marLeft w:val="0"/>
              <w:marRight w:val="0"/>
              <w:marTop w:val="0"/>
              <w:marBottom w:val="0"/>
              <w:divBdr>
                <w:top w:val="none" w:sz="0" w:space="0" w:color="auto"/>
                <w:left w:val="none" w:sz="0" w:space="0" w:color="auto"/>
                <w:bottom w:val="none" w:sz="0" w:space="0" w:color="auto"/>
                <w:right w:val="none" w:sz="0" w:space="0" w:color="auto"/>
              </w:divBdr>
              <w:divsChild>
                <w:div w:id="1817142065">
                  <w:marLeft w:val="0"/>
                  <w:marRight w:val="0"/>
                  <w:marTop w:val="0"/>
                  <w:marBottom w:val="0"/>
                  <w:divBdr>
                    <w:top w:val="none" w:sz="0" w:space="0" w:color="auto"/>
                    <w:left w:val="none" w:sz="0" w:space="0" w:color="auto"/>
                    <w:bottom w:val="none" w:sz="0" w:space="0" w:color="auto"/>
                    <w:right w:val="none" w:sz="0" w:space="0" w:color="auto"/>
                  </w:divBdr>
                  <w:divsChild>
                    <w:div w:id="783381168">
                      <w:marLeft w:val="0"/>
                      <w:marRight w:val="0"/>
                      <w:marTop w:val="0"/>
                      <w:marBottom w:val="0"/>
                      <w:divBdr>
                        <w:top w:val="none" w:sz="0" w:space="0" w:color="auto"/>
                        <w:left w:val="none" w:sz="0" w:space="0" w:color="auto"/>
                        <w:bottom w:val="none" w:sz="0" w:space="0" w:color="auto"/>
                        <w:right w:val="none" w:sz="0" w:space="0" w:color="auto"/>
                      </w:divBdr>
                      <w:divsChild>
                        <w:div w:id="776291451">
                          <w:marLeft w:val="0"/>
                          <w:marRight w:val="0"/>
                          <w:marTop w:val="0"/>
                          <w:marBottom w:val="0"/>
                          <w:divBdr>
                            <w:top w:val="none" w:sz="0" w:space="0" w:color="auto"/>
                            <w:left w:val="none" w:sz="0" w:space="0" w:color="auto"/>
                            <w:bottom w:val="none" w:sz="0" w:space="0" w:color="auto"/>
                            <w:right w:val="none" w:sz="0" w:space="0" w:color="auto"/>
                          </w:divBdr>
                          <w:divsChild>
                            <w:div w:id="746414892">
                              <w:marLeft w:val="0"/>
                              <w:marRight w:val="0"/>
                              <w:marTop w:val="0"/>
                              <w:marBottom w:val="0"/>
                              <w:divBdr>
                                <w:top w:val="none" w:sz="0" w:space="0" w:color="auto"/>
                                <w:left w:val="none" w:sz="0" w:space="0" w:color="auto"/>
                                <w:bottom w:val="none" w:sz="0" w:space="0" w:color="auto"/>
                                <w:right w:val="none" w:sz="0" w:space="0" w:color="auto"/>
                              </w:divBdr>
                              <w:divsChild>
                                <w:div w:id="547381813">
                                  <w:marLeft w:val="0"/>
                                  <w:marRight w:val="0"/>
                                  <w:marTop w:val="0"/>
                                  <w:marBottom w:val="0"/>
                                  <w:divBdr>
                                    <w:top w:val="none" w:sz="0" w:space="0" w:color="auto"/>
                                    <w:left w:val="none" w:sz="0" w:space="0" w:color="auto"/>
                                    <w:bottom w:val="none" w:sz="0" w:space="0" w:color="auto"/>
                                    <w:right w:val="none" w:sz="0" w:space="0" w:color="auto"/>
                                  </w:divBdr>
                                  <w:divsChild>
                                    <w:div w:id="1344013433">
                                      <w:marLeft w:val="0"/>
                                      <w:marRight w:val="0"/>
                                      <w:marTop w:val="0"/>
                                      <w:marBottom w:val="0"/>
                                      <w:divBdr>
                                        <w:top w:val="none" w:sz="0" w:space="0" w:color="auto"/>
                                        <w:left w:val="none" w:sz="0" w:space="0" w:color="auto"/>
                                        <w:bottom w:val="none" w:sz="0" w:space="0" w:color="auto"/>
                                        <w:right w:val="none" w:sz="0" w:space="0" w:color="auto"/>
                                      </w:divBdr>
                                      <w:divsChild>
                                        <w:div w:id="597832740">
                                          <w:marLeft w:val="0"/>
                                          <w:marRight w:val="0"/>
                                          <w:marTop w:val="0"/>
                                          <w:marBottom w:val="0"/>
                                          <w:divBdr>
                                            <w:top w:val="none" w:sz="0" w:space="0" w:color="auto"/>
                                            <w:left w:val="none" w:sz="0" w:space="0" w:color="auto"/>
                                            <w:bottom w:val="none" w:sz="0" w:space="0" w:color="auto"/>
                                            <w:right w:val="none" w:sz="0" w:space="0" w:color="auto"/>
                                          </w:divBdr>
                                          <w:divsChild>
                                            <w:div w:id="1028605294">
                                              <w:marLeft w:val="0"/>
                                              <w:marRight w:val="0"/>
                                              <w:marTop w:val="0"/>
                                              <w:marBottom w:val="0"/>
                                              <w:divBdr>
                                                <w:top w:val="none" w:sz="0" w:space="0" w:color="auto"/>
                                                <w:left w:val="none" w:sz="0" w:space="0" w:color="auto"/>
                                                <w:bottom w:val="none" w:sz="0" w:space="0" w:color="auto"/>
                                                <w:right w:val="none" w:sz="0" w:space="0" w:color="auto"/>
                                              </w:divBdr>
                                              <w:divsChild>
                                                <w:div w:id="1422873864">
                                                  <w:marLeft w:val="0"/>
                                                  <w:marRight w:val="0"/>
                                                  <w:marTop w:val="0"/>
                                                  <w:marBottom w:val="0"/>
                                                  <w:divBdr>
                                                    <w:top w:val="none" w:sz="0" w:space="0" w:color="auto"/>
                                                    <w:left w:val="none" w:sz="0" w:space="0" w:color="auto"/>
                                                    <w:bottom w:val="none" w:sz="0" w:space="0" w:color="auto"/>
                                                    <w:right w:val="none" w:sz="0" w:space="0" w:color="auto"/>
                                                  </w:divBdr>
                                                  <w:divsChild>
                                                    <w:div w:id="1793087533">
                                                      <w:marLeft w:val="0"/>
                                                      <w:marRight w:val="0"/>
                                                      <w:marTop w:val="0"/>
                                                      <w:marBottom w:val="0"/>
                                                      <w:divBdr>
                                                        <w:top w:val="none" w:sz="0" w:space="0" w:color="auto"/>
                                                        <w:left w:val="none" w:sz="0" w:space="0" w:color="auto"/>
                                                        <w:bottom w:val="none" w:sz="0" w:space="0" w:color="auto"/>
                                                        <w:right w:val="none" w:sz="0" w:space="0" w:color="auto"/>
                                                      </w:divBdr>
                                                      <w:divsChild>
                                                        <w:div w:id="138809308">
                                                          <w:marLeft w:val="0"/>
                                                          <w:marRight w:val="0"/>
                                                          <w:marTop w:val="0"/>
                                                          <w:marBottom w:val="0"/>
                                                          <w:divBdr>
                                                            <w:top w:val="none" w:sz="0" w:space="0" w:color="auto"/>
                                                            <w:left w:val="none" w:sz="0" w:space="0" w:color="auto"/>
                                                            <w:bottom w:val="none" w:sz="0" w:space="0" w:color="auto"/>
                                                            <w:right w:val="none" w:sz="0" w:space="0" w:color="auto"/>
                                                          </w:divBdr>
                                                          <w:divsChild>
                                                            <w:div w:id="253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92907330">
      <w:bodyDiv w:val="1"/>
      <w:marLeft w:val="0"/>
      <w:marRight w:val="0"/>
      <w:marTop w:val="0"/>
      <w:marBottom w:val="0"/>
      <w:divBdr>
        <w:top w:val="none" w:sz="0" w:space="0" w:color="auto"/>
        <w:left w:val="none" w:sz="0" w:space="0" w:color="auto"/>
        <w:bottom w:val="none" w:sz="0" w:space="0" w:color="auto"/>
        <w:right w:val="none" w:sz="0" w:space="0" w:color="auto"/>
      </w:divBdr>
      <w:divsChild>
        <w:div w:id="1464422619">
          <w:marLeft w:val="0"/>
          <w:marRight w:val="0"/>
          <w:marTop w:val="0"/>
          <w:marBottom w:val="0"/>
          <w:divBdr>
            <w:top w:val="none" w:sz="0" w:space="0" w:color="auto"/>
            <w:left w:val="none" w:sz="0" w:space="0" w:color="auto"/>
            <w:bottom w:val="none" w:sz="0" w:space="0" w:color="auto"/>
            <w:right w:val="none" w:sz="0" w:space="0" w:color="auto"/>
          </w:divBdr>
          <w:divsChild>
            <w:div w:id="966203509">
              <w:marLeft w:val="0"/>
              <w:marRight w:val="0"/>
              <w:marTop w:val="0"/>
              <w:marBottom w:val="0"/>
              <w:divBdr>
                <w:top w:val="none" w:sz="0" w:space="0" w:color="auto"/>
                <w:left w:val="none" w:sz="0" w:space="0" w:color="auto"/>
                <w:bottom w:val="none" w:sz="0" w:space="0" w:color="auto"/>
                <w:right w:val="none" w:sz="0" w:space="0" w:color="auto"/>
              </w:divBdr>
              <w:divsChild>
                <w:div w:id="1191802680">
                  <w:marLeft w:val="0"/>
                  <w:marRight w:val="0"/>
                  <w:marTop w:val="0"/>
                  <w:marBottom w:val="0"/>
                  <w:divBdr>
                    <w:top w:val="none" w:sz="0" w:space="0" w:color="auto"/>
                    <w:left w:val="none" w:sz="0" w:space="0" w:color="auto"/>
                    <w:bottom w:val="none" w:sz="0" w:space="0" w:color="auto"/>
                    <w:right w:val="none" w:sz="0" w:space="0" w:color="auto"/>
                  </w:divBdr>
                  <w:divsChild>
                    <w:div w:id="561522689">
                      <w:marLeft w:val="0"/>
                      <w:marRight w:val="0"/>
                      <w:marTop w:val="0"/>
                      <w:marBottom w:val="0"/>
                      <w:divBdr>
                        <w:top w:val="none" w:sz="0" w:space="0" w:color="auto"/>
                        <w:left w:val="none" w:sz="0" w:space="0" w:color="auto"/>
                        <w:bottom w:val="none" w:sz="0" w:space="0" w:color="auto"/>
                        <w:right w:val="none" w:sz="0" w:space="0" w:color="auto"/>
                      </w:divBdr>
                      <w:divsChild>
                        <w:div w:id="1048066039">
                          <w:marLeft w:val="0"/>
                          <w:marRight w:val="0"/>
                          <w:marTop w:val="0"/>
                          <w:marBottom w:val="0"/>
                          <w:divBdr>
                            <w:top w:val="none" w:sz="0" w:space="0" w:color="auto"/>
                            <w:left w:val="none" w:sz="0" w:space="0" w:color="auto"/>
                            <w:bottom w:val="none" w:sz="0" w:space="0" w:color="auto"/>
                            <w:right w:val="none" w:sz="0" w:space="0" w:color="auto"/>
                          </w:divBdr>
                          <w:divsChild>
                            <w:div w:id="828401980">
                              <w:marLeft w:val="0"/>
                              <w:marRight w:val="0"/>
                              <w:marTop w:val="0"/>
                              <w:marBottom w:val="0"/>
                              <w:divBdr>
                                <w:top w:val="none" w:sz="0" w:space="0" w:color="auto"/>
                                <w:left w:val="none" w:sz="0" w:space="0" w:color="auto"/>
                                <w:bottom w:val="none" w:sz="0" w:space="0" w:color="auto"/>
                                <w:right w:val="none" w:sz="0" w:space="0" w:color="auto"/>
                              </w:divBdr>
                              <w:divsChild>
                                <w:div w:id="1903172948">
                                  <w:marLeft w:val="0"/>
                                  <w:marRight w:val="0"/>
                                  <w:marTop w:val="0"/>
                                  <w:marBottom w:val="0"/>
                                  <w:divBdr>
                                    <w:top w:val="none" w:sz="0" w:space="0" w:color="auto"/>
                                    <w:left w:val="none" w:sz="0" w:space="0" w:color="auto"/>
                                    <w:bottom w:val="none" w:sz="0" w:space="0" w:color="auto"/>
                                    <w:right w:val="none" w:sz="0" w:space="0" w:color="auto"/>
                                  </w:divBdr>
                                  <w:divsChild>
                                    <w:div w:id="1037924457">
                                      <w:marLeft w:val="0"/>
                                      <w:marRight w:val="0"/>
                                      <w:marTop w:val="0"/>
                                      <w:marBottom w:val="0"/>
                                      <w:divBdr>
                                        <w:top w:val="none" w:sz="0" w:space="0" w:color="auto"/>
                                        <w:left w:val="none" w:sz="0" w:space="0" w:color="auto"/>
                                        <w:bottom w:val="none" w:sz="0" w:space="0" w:color="auto"/>
                                        <w:right w:val="none" w:sz="0" w:space="0" w:color="auto"/>
                                      </w:divBdr>
                                      <w:divsChild>
                                        <w:div w:id="1449737348">
                                          <w:marLeft w:val="0"/>
                                          <w:marRight w:val="0"/>
                                          <w:marTop w:val="0"/>
                                          <w:marBottom w:val="0"/>
                                          <w:divBdr>
                                            <w:top w:val="none" w:sz="0" w:space="0" w:color="auto"/>
                                            <w:left w:val="none" w:sz="0" w:space="0" w:color="auto"/>
                                            <w:bottom w:val="none" w:sz="0" w:space="0" w:color="auto"/>
                                            <w:right w:val="none" w:sz="0" w:space="0" w:color="auto"/>
                                          </w:divBdr>
                                          <w:divsChild>
                                            <w:div w:id="393429799">
                                              <w:marLeft w:val="0"/>
                                              <w:marRight w:val="0"/>
                                              <w:marTop w:val="0"/>
                                              <w:marBottom w:val="0"/>
                                              <w:divBdr>
                                                <w:top w:val="none" w:sz="0" w:space="0" w:color="auto"/>
                                                <w:left w:val="none" w:sz="0" w:space="0" w:color="auto"/>
                                                <w:bottom w:val="none" w:sz="0" w:space="0" w:color="auto"/>
                                                <w:right w:val="none" w:sz="0" w:space="0" w:color="auto"/>
                                              </w:divBdr>
                                              <w:divsChild>
                                                <w:div w:id="1723403158">
                                                  <w:marLeft w:val="0"/>
                                                  <w:marRight w:val="0"/>
                                                  <w:marTop w:val="0"/>
                                                  <w:marBottom w:val="0"/>
                                                  <w:divBdr>
                                                    <w:top w:val="none" w:sz="0" w:space="0" w:color="auto"/>
                                                    <w:left w:val="none" w:sz="0" w:space="0" w:color="auto"/>
                                                    <w:bottom w:val="none" w:sz="0" w:space="0" w:color="auto"/>
                                                    <w:right w:val="none" w:sz="0" w:space="0" w:color="auto"/>
                                                  </w:divBdr>
                                                  <w:divsChild>
                                                    <w:div w:id="928470291">
                                                      <w:marLeft w:val="0"/>
                                                      <w:marRight w:val="0"/>
                                                      <w:marTop w:val="0"/>
                                                      <w:marBottom w:val="0"/>
                                                      <w:divBdr>
                                                        <w:top w:val="none" w:sz="0" w:space="0" w:color="auto"/>
                                                        <w:left w:val="none" w:sz="0" w:space="0" w:color="auto"/>
                                                        <w:bottom w:val="none" w:sz="0" w:space="0" w:color="auto"/>
                                                        <w:right w:val="none" w:sz="0" w:space="0" w:color="auto"/>
                                                      </w:divBdr>
                                                      <w:divsChild>
                                                        <w:div w:id="13845764">
                                                          <w:marLeft w:val="0"/>
                                                          <w:marRight w:val="0"/>
                                                          <w:marTop w:val="0"/>
                                                          <w:marBottom w:val="0"/>
                                                          <w:divBdr>
                                                            <w:top w:val="none" w:sz="0" w:space="0" w:color="auto"/>
                                                            <w:left w:val="none" w:sz="0" w:space="0" w:color="auto"/>
                                                            <w:bottom w:val="none" w:sz="0" w:space="0" w:color="auto"/>
                                                            <w:right w:val="none" w:sz="0" w:space="0" w:color="auto"/>
                                                          </w:divBdr>
                                                          <w:divsChild>
                                                            <w:div w:id="14441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86746">
      <w:bodyDiv w:val="1"/>
      <w:marLeft w:val="0"/>
      <w:marRight w:val="0"/>
      <w:marTop w:val="0"/>
      <w:marBottom w:val="0"/>
      <w:divBdr>
        <w:top w:val="none" w:sz="0" w:space="0" w:color="auto"/>
        <w:left w:val="none" w:sz="0" w:space="0" w:color="auto"/>
        <w:bottom w:val="none" w:sz="0" w:space="0" w:color="auto"/>
        <w:right w:val="none" w:sz="0" w:space="0" w:color="auto"/>
      </w:divBdr>
      <w:divsChild>
        <w:div w:id="1344017953">
          <w:marLeft w:val="0"/>
          <w:marRight w:val="0"/>
          <w:marTop w:val="0"/>
          <w:marBottom w:val="0"/>
          <w:divBdr>
            <w:top w:val="none" w:sz="0" w:space="0" w:color="auto"/>
            <w:left w:val="none" w:sz="0" w:space="0" w:color="auto"/>
            <w:bottom w:val="none" w:sz="0" w:space="0" w:color="auto"/>
            <w:right w:val="none" w:sz="0" w:space="0" w:color="auto"/>
          </w:divBdr>
          <w:divsChild>
            <w:div w:id="358169706">
              <w:marLeft w:val="0"/>
              <w:marRight w:val="0"/>
              <w:marTop w:val="0"/>
              <w:marBottom w:val="0"/>
              <w:divBdr>
                <w:top w:val="none" w:sz="0" w:space="0" w:color="auto"/>
                <w:left w:val="none" w:sz="0" w:space="0" w:color="auto"/>
                <w:bottom w:val="none" w:sz="0" w:space="0" w:color="auto"/>
                <w:right w:val="none" w:sz="0" w:space="0" w:color="auto"/>
              </w:divBdr>
              <w:divsChild>
                <w:div w:id="171454344">
                  <w:marLeft w:val="0"/>
                  <w:marRight w:val="0"/>
                  <w:marTop w:val="0"/>
                  <w:marBottom w:val="0"/>
                  <w:divBdr>
                    <w:top w:val="none" w:sz="0" w:space="0" w:color="auto"/>
                    <w:left w:val="none" w:sz="0" w:space="0" w:color="auto"/>
                    <w:bottom w:val="none" w:sz="0" w:space="0" w:color="auto"/>
                    <w:right w:val="none" w:sz="0" w:space="0" w:color="auto"/>
                  </w:divBdr>
                  <w:divsChild>
                    <w:div w:id="471537">
                      <w:marLeft w:val="0"/>
                      <w:marRight w:val="0"/>
                      <w:marTop w:val="0"/>
                      <w:marBottom w:val="0"/>
                      <w:divBdr>
                        <w:top w:val="none" w:sz="0" w:space="0" w:color="auto"/>
                        <w:left w:val="none" w:sz="0" w:space="0" w:color="auto"/>
                        <w:bottom w:val="none" w:sz="0" w:space="0" w:color="auto"/>
                        <w:right w:val="none" w:sz="0" w:space="0" w:color="auto"/>
                      </w:divBdr>
                      <w:divsChild>
                        <w:div w:id="2133207867">
                          <w:marLeft w:val="0"/>
                          <w:marRight w:val="0"/>
                          <w:marTop w:val="0"/>
                          <w:marBottom w:val="0"/>
                          <w:divBdr>
                            <w:top w:val="none" w:sz="0" w:space="0" w:color="auto"/>
                            <w:left w:val="none" w:sz="0" w:space="0" w:color="auto"/>
                            <w:bottom w:val="none" w:sz="0" w:space="0" w:color="auto"/>
                            <w:right w:val="none" w:sz="0" w:space="0" w:color="auto"/>
                          </w:divBdr>
                          <w:divsChild>
                            <w:div w:id="1114178744">
                              <w:marLeft w:val="0"/>
                              <w:marRight w:val="0"/>
                              <w:marTop w:val="0"/>
                              <w:marBottom w:val="0"/>
                              <w:divBdr>
                                <w:top w:val="none" w:sz="0" w:space="0" w:color="auto"/>
                                <w:left w:val="none" w:sz="0" w:space="0" w:color="auto"/>
                                <w:bottom w:val="none" w:sz="0" w:space="0" w:color="auto"/>
                                <w:right w:val="none" w:sz="0" w:space="0" w:color="auto"/>
                              </w:divBdr>
                              <w:divsChild>
                                <w:div w:id="1811903211">
                                  <w:marLeft w:val="0"/>
                                  <w:marRight w:val="0"/>
                                  <w:marTop w:val="0"/>
                                  <w:marBottom w:val="0"/>
                                  <w:divBdr>
                                    <w:top w:val="none" w:sz="0" w:space="0" w:color="auto"/>
                                    <w:left w:val="none" w:sz="0" w:space="0" w:color="auto"/>
                                    <w:bottom w:val="none" w:sz="0" w:space="0" w:color="auto"/>
                                    <w:right w:val="none" w:sz="0" w:space="0" w:color="auto"/>
                                  </w:divBdr>
                                  <w:divsChild>
                                    <w:div w:id="759570360">
                                      <w:marLeft w:val="0"/>
                                      <w:marRight w:val="0"/>
                                      <w:marTop w:val="0"/>
                                      <w:marBottom w:val="0"/>
                                      <w:divBdr>
                                        <w:top w:val="none" w:sz="0" w:space="0" w:color="auto"/>
                                        <w:left w:val="none" w:sz="0" w:space="0" w:color="auto"/>
                                        <w:bottom w:val="none" w:sz="0" w:space="0" w:color="auto"/>
                                        <w:right w:val="none" w:sz="0" w:space="0" w:color="auto"/>
                                      </w:divBdr>
                                      <w:divsChild>
                                        <w:div w:id="808129442">
                                          <w:marLeft w:val="0"/>
                                          <w:marRight w:val="0"/>
                                          <w:marTop w:val="0"/>
                                          <w:marBottom w:val="0"/>
                                          <w:divBdr>
                                            <w:top w:val="none" w:sz="0" w:space="0" w:color="auto"/>
                                            <w:left w:val="none" w:sz="0" w:space="0" w:color="auto"/>
                                            <w:bottom w:val="none" w:sz="0" w:space="0" w:color="auto"/>
                                            <w:right w:val="none" w:sz="0" w:space="0" w:color="auto"/>
                                          </w:divBdr>
                                          <w:divsChild>
                                            <w:div w:id="1665235848">
                                              <w:marLeft w:val="0"/>
                                              <w:marRight w:val="0"/>
                                              <w:marTop w:val="0"/>
                                              <w:marBottom w:val="0"/>
                                              <w:divBdr>
                                                <w:top w:val="none" w:sz="0" w:space="0" w:color="auto"/>
                                                <w:left w:val="none" w:sz="0" w:space="0" w:color="auto"/>
                                                <w:bottom w:val="none" w:sz="0" w:space="0" w:color="auto"/>
                                                <w:right w:val="none" w:sz="0" w:space="0" w:color="auto"/>
                                              </w:divBdr>
                                              <w:divsChild>
                                                <w:div w:id="1493526634">
                                                  <w:marLeft w:val="0"/>
                                                  <w:marRight w:val="0"/>
                                                  <w:marTop w:val="0"/>
                                                  <w:marBottom w:val="0"/>
                                                  <w:divBdr>
                                                    <w:top w:val="none" w:sz="0" w:space="0" w:color="auto"/>
                                                    <w:left w:val="none" w:sz="0" w:space="0" w:color="auto"/>
                                                    <w:bottom w:val="none" w:sz="0" w:space="0" w:color="auto"/>
                                                    <w:right w:val="none" w:sz="0" w:space="0" w:color="auto"/>
                                                  </w:divBdr>
                                                  <w:divsChild>
                                                    <w:div w:id="467357130">
                                                      <w:marLeft w:val="0"/>
                                                      <w:marRight w:val="0"/>
                                                      <w:marTop w:val="0"/>
                                                      <w:marBottom w:val="0"/>
                                                      <w:divBdr>
                                                        <w:top w:val="none" w:sz="0" w:space="0" w:color="auto"/>
                                                        <w:left w:val="none" w:sz="0" w:space="0" w:color="auto"/>
                                                        <w:bottom w:val="none" w:sz="0" w:space="0" w:color="auto"/>
                                                        <w:right w:val="none" w:sz="0" w:space="0" w:color="auto"/>
                                                      </w:divBdr>
                                                      <w:divsChild>
                                                        <w:div w:id="2013071254">
                                                          <w:marLeft w:val="0"/>
                                                          <w:marRight w:val="0"/>
                                                          <w:marTop w:val="0"/>
                                                          <w:marBottom w:val="0"/>
                                                          <w:divBdr>
                                                            <w:top w:val="none" w:sz="0" w:space="0" w:color="auto"/>
                                                            <w:left w:val="none" w:sz="0" w:space="0" w:color="auto"/>
                                                            <w:bottom w:val="none" w:sz="0" w:space="0" w:color="auto"/>
                                                            <w:right w:val="none" w:sz="0" w:space="0" w:color="auto"/>
                                                          </w:divBdr>
                                                          <w:divsChild>
                                                            <w:div w:id="1072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6954135">
      <w:bodyDiv w:val="1"/>
      <w:marLeft w:val="0"/>
      <w:marRight w:val="0"/>
      <w:marTop w:val="0"/>
      <w:marBottom w:val="0"/>
      <w:divBdr>
        <w:top w:val="none" w:sz="0" w:space="0" w:color="auto"/>
        <w:left w:val="none" w:sz="0" w:space="0" w:color="auto"/>
        <w:bottom w:val="none" w:sz="0" w:space="0" w:color="auto"/>
        <w:right w:val="none" w:sz="0" w:space="0" w:color="auto"/>
      </w:divBdr>
      <w:divsChild>
        <w:div w:id="294721361">
          <w:marLeft w:val="0"/>
          <w:marRight w:val="0"/>
          <w:marTop w:val="0"/>
          <w:marBottom w:val="0"/>
          <w:divBdr>
            <w:top w:val="none" w:sz="0" w:space="0" w:color="auto"/>
            <w:left w:val="none" w:sz="0" w:space="0" w:color="auto"/>
            <w:bottom w:val="none" w:sz="0" w:space="0" w:color="auto"/>
            <w:right w:val="none" w:sz="0" w:space="0" w:color="auto"/>
          </w:divBdr>
          <w:divsChild>
            <w:div w:id="1587769432">
              <w:marLeft w:val="0"/>
              <w:marRight w:val="0"/>
              <w:marTop w:val="0"/>
              <w:marBottom w:val="0"/>
              <w:divBdr>
                <w:top w:val="none" w:sz="0" w:space="0" w:color="auto"/>
                <w:left w:val="none" w:sz="0" w:space="0" w:color="auto"/>
                <w:bottom w:val="none" w:sz="0" w:space="0" w:color="auto"/>
                <w:right w:val="none" w:sz="0" w:space="0" w:color="auto"/>
              </w:divBdr>
              <w:divsChild>
                <w:div w:id="549539978">
                  <w:marLeft w:val="0"/>
                  <w:marRight w:val="0"/>
                  <w:marTop w:val="0"/>
                  <w:marBottom w:val="0"/>
                  <w:divBdr>
                    <w:top w:val="none" w:sz="0" w:space="0" w:color="auto"/>
                    <w:left w:val="none" w:sz="0" w:space="0" w:color="auto"/>
                    <w:bottom w:val="none" w:sz="0" w:space="0" w:color="auto"/>
                    <w:right w:val="none" w:sz="0" w:space="0" w:color="auto"/>
                  </w:divBdr>
                  <w:divsChild>
                    <w:div w:id="24838869">
                      <w:marLeft w:val="0"/>
                      <w:marRight w:val="0"/>
                      <w:marTop w:val="0"/>
                      <w:marBottom w:val="0"/>
                      <w:divBdr>
                        <w:top w:val="none" w:sz="0" w:space="0" w:color="auto"/>
                        <w:left w:val="none" w:sz="0" w:space="0" w:color="auto"/>
                        <w:bottom w:val="none" w:sz="0" w:space="0" w:color="auto"/>
                        <w:right w:val="none" w:sz="0" w:space="0" w:color="auto"/>
                      </w:divBdr>
                      <w:divsChild>
                        <w:div w:id="1838959655">
                          <w:marLeft w:val="0"/>
                          <w:marRight w:val="0"/>
                          <w:marTop w:val="0"/>
                          <w:marBottom w:val="0"/>
                          <w:divBdr>
                            <w:top w:val="none" w:sz="0" w:space="0" w:color="auto"/>
                            <w:left w:val="none" w:sz="0" w:space="0" w:color="auto"/>
                            <w:bottom w:val="none" w:sz="0" w:space="0" w:color="auto"/>
                            <w:right w:val="none" w:sz="0" w:space="0" w:color="auto"/>
                          </w:divBdr>
                          <w:divsChild>
                            <w:div w:id="14892756">
                              <w:marLeft w:val="0"/>
                              <w:marRight w:val="0"/>
                              <w:marTop w:val="0"/>
                              <w:marBottom w:val="0"/>
                              <w:divBdr>
                                <w:top w:val="none" w:sz="0" w:space="0" w:color="auto"/>
                                <w:left w:val="none" w:sz="0" w:space="0" w:color="auto"/>
                                <w:bottom w:val="none" w:sz="0" w:space="0" w:color="auto"/>
                                <w:right w:val="none" w:sz="0" w:space="0" w:color="auto"/>
                              </w:divBdr>
                              <w:divsChild>
                                <w:div w:id="2111074165">
                                  <w:marLeft w:val="0"/>
                                  <w:marRight w:val="0"/>
                                  <w:marTop w:val="0"/>
                                  <w:marBottom w:val="0"/>
                                  <w:divBdr>
                                    <w:top w:val="none" w:sz="0" w:space="0" w:color="auto"/>
                                    <w:left w:val="none" w:sz="0" w:space="0" w:color="auto"/>
                                    <w:bottom w:val="none" w:sz="0" w:space="0" w:color="auto"/>
                                    <w:right w:val="none" w:sz="0" w:space="0" w:color="auto"/>
                                  </w:divBdr>
                                  <w:divsChild>
                                    <w:div w:id="1073118136">
                                      <w:marLeft w:val="0"/>
                                      <w:marRight w:val="0"/>
                                      <w:marTop w:val="0"/>
                                      <w:marBottom w:val="0"/>
                                      <w:divBdr>
                                        <w:top w:val="none" w:sz="0" w:space="0" w:color="auto"/>
                                        <w:left w:val="none" w:sz="0" w:space="0" w:color="auto"/>
                                        <w:bottom w:val="none" w:sz="0" w:space="0" w:color="auto"/>
                                        <w:right w:val="none" w:sz="0" w:space="0" w:color="auto"/>
                                      </w:divBdr>
                                      <w:divsChild>
                                        <w:div w:id="103041314">
                                          <w:marLeft w:val="0"/>
                                          <w:marRight w:val="0"/>
                                          <w:marTop w:val="0"/>
                                          <w:marBottom w:val="0"/>
                                          <w:divBdr>
                                            <w:top w:val="none" w:sz="0" w:space="0" w:color="auto"/>
                                            <w:left w:val="none" w:sz="0" w:space="0" w:color="auto"/>
                                            <w:bottom w:val="none" w:sz="0" w:space="0" w:color="auto"/>
                                            <w:right w:val="none" w:sz="0" w:space="0" w:color="auto"/>
                                          </w:divBdr>
                                          <w:divsChild>
                                            <w:div w:id="1502356272">
                                              <w:marLeft w:val="0"/>
                                              <w:marRight w:val="0"/>
                                              <w:marTop w:val="0"/>
                                              <w:marBottom w:val="0"/>
                                              <w:divBdr>
                                                <w:top w:val="none" w:sz="0" w:space="0" w:color="auto"/>
                                                <w:left w:val="none" w:sz="0" w:space="0" w:color="auto"/>
                                                <w:bottom w:val="none" w:sz="0" w:space="0" w:color="auto"/>
                                                <w:right w:val="none" w:sz="0" w:space="0" w:color="auto"/>
                                              </w:divBdr>
                                              <w:divsChild>
                                                <w:div w:id="2010206873">
                                                  <w:marLeft w:val="0"/>
                                                  <w:marRight w:val="0"/>
                                                  <w:marTop w:val="0"/>
                                                  <w:marBottom w:val="0"/>
                                                  <w:divBdr>
                                                    <w:top w:val="none" w:sz="0" w:space="0" w:color="auto"/>
                                                    <w:left w:val="none" w:sz="0" w:space="0" w:color="auto"/>
                                                    <w:bottom w:val="none" w:sz="0" w:space="0" w:color="auto"/>
                                                    <w:right w:val="none" w:sz="0" w:space="0" w:color="auto"/>
                                                  </w:divBdr>
                                                  <w:divsChild>
                                                    <w:div w:id="152991405">
                                                      <w:marLeft w:val="0"/>
                                                      <w:marRight w:val="0"/>
                                                      <w:marTop w:val="0"/>
                                                      <w:marBottom w:val="0"/>
                                                      <w:divBdr>
                                                        <w:top w:val="none" w:sz="0" w:space="0" w:color="auto"/>
                                                        <w:left w:val="none" w:sz="0" w:space="0" w:color="auto"/>
                                                        <w:bottom w:val="none" w:sz="0" w:space="0" w:color="auto"/>
                                                        <w:right w:val="none" w:sz="0" w:space="0" w:color="auto"/>
                                                      </w:divBdr>
                                                      <w:divsChild>
                                                        <w:div w:id="1090811882">
                                                          <w:marLeft w:val="0"/>
                                                          <w:marRight w:val="0"/>
                                                          <w:marTop w:val="0"/>
                                                          <w:marBottom w:val="0"/>
                                                          <w:divBdr>
                                                            <w:top w:val="none" w:sz="0" w:space="0" w:color="auto"/>
                                                            <w:left w:val="none" w:sz="0" w:space="0" w:color="auto"/>
                                                            <w:bottom w:val="none" w:sz="0" w:space="0" w:color="auto"/>
                                                            <w:right w:val="none" w:sz="0" w:space="0" w:color="auto"/>
                                                          </w:divBdr>
                                                          <w:divsChild>
                                                            <w:div w:id="176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i@humanrights.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ato@humanrights.dk" TargetMode="External"/><Relationship Id="rId17" Type="http://schemas.openxmlformats.org/officeDocument/2006/relationships/footer" Target="foot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a@humanrights.dk"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easternafrica/Criminal%20Justice/AJS_Policy_Framework_2020_Kenya.pdf" TargetMode="External"/><Relationship Id="rId2" Type="http://schemas.openxmlformats.org/officeDocument/2006/relationships/hyperlink" Target="https://www.un.org/en/chronicle/article/justice-and-development-challenges-legal-empowerment-poor" TargetMode="External"/><Relationship Id="rId1" Type="http://schemas.openxmlformats.org/officeDocument/2006/relationships/hyperlink" Target="http://www.humanrights.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dihr.public360online.com/biz/v2-pbr/docprod/templates/DMS%20Skabelon%20360%20-%2015-1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A3D18048E4778A7CE5FE02393F9BD"/>
        <w:category>
          <w:name w:val="Generelt"/>
          <w:gallery w:val="placeholder"/>
        </w:category>
        <w:types>
          <w:type w:val="bbPlcHdr"/>
        </w:types>
        <w:behaviors>
          <w:behavior w:val="content"/>
        </w:behaviors>
        <w:guid w:val="{F453CF5F-B454-4EBF-B2C5-B83264A66692}"/>
      </w:docPartPr>
      <w:docPartBody>
        <w:p w:rsidR="00AB75B6" w:rsidRDefault="00017C9E" w:rsidP="00017C9E">
          <w:pPr>
            <w:pStyle w:val="125A3D18048E4778A7CE5FE02393F9BD"/>
          </w:pPr>
          <w:r w:rsidRPr="00582F4D">
            <w:rPr>
              <w:rStyle w:val="PlaceholderText"/>
            </w:rPr>
            <w:t>Click here to enter text.</w:t>
          </w:r>
        </w:p>
      </w:docPartBody>
    </w:docPart>
    <w:docPart>
      <w:docPartPr>
        <w:name w:val="EFA5EEA24FB44775B37B08FA577191DF"/>
        <w:category>
          <w:name w:val="Generelt"/>
          <w:gallery w:val="placeholder"/>
        </w:category>
        <w:types>
          <w:type w:val="bbPlcHdr"/>
        </w:types>
        <w:behaviors>
          <w:behavior w:val="content"/>
        </w:behaviors>
        <w:guid w:val="{951B2E55-4942-4439-8312-5EA29CBD37F5}"/>
      </w:docPartPr>
      <w:docPartBody>
        <w:p w:rsidR="00AB75B6" w:rsidRDefault="00017C9E" w:rsidP="00017C9E">
          <w:pPr>
            <w:pStyle w:val="EFA5EEA24FB44775B37B08FA577191DF"/>
          </w:pPr>
          <w:r w:rsidRPr="00B528D8">
            <w:rPr>
              <w:rStyle w:val="PlaceholderText"/>
            </w:rPr>
            <w:t>Click or tap here to enter text.</w:t>
          </w:r>
        </w:p>
      </w:docPartBody>
    </w:docPart>
    <w:docPart>
      <w:docPartPr>
        <w:name w:val="AF143D17062E4FCC9D2FE7983F11E63D"/>
        <w:category>
          <w:name w:val="Generelt"/>
          <w:gallery w:val="placeholder"/>
        </w:category>
        <w:types>
          <w:type w:val="bbPlcHdr"/>
        </w:types>
        <w:behaviors>
          <w:behavior w:val="content"/>
        </w:behaviors>
        <w:guid w:val="{A240D932-6DC6-4CDC-81C3-89A1F57CC0FC}"/>
      </w:docPartPr>
      <w:docPartBody>
        <w:p w:rsidR="00AB75B6" w:rsidRDefault="00017C9E" w:rsidP="00017C9E">
          <w:pPr>
            <w:pStyle w:val="AF143D17062E4FCC9D2FE7983F11E63D"/>
          </w:pPr>
          <w:r>
            <w:rPr>
              <w:lang w:val="nb-NO"/>
            </w:rPr>
            <w:t xml:space="preserve"> </w:t>
          </w:r>
        </w:p>
      </w:docPartBody>
    </w:docPart>
    <w:docPart>
      <w:docPartPr>
        <w:name w:val="D26F2EB721F8427E97B289083A18693E"/>
        <w:category>
          <w:name w:val="Generelt"/>
          <w:gallery w:val="placeholder"/>
        </w:category>
        <w:types>
          <w:type w:val="bbPlcHdr"/>
        </w:types>
        <w:behaviors>
          <w:behavior w:val="content"/>
        </w:behaviors>
        <w:guid w:val="{02F20922-2573-4F74-B69B-62D7D9D4035A}"/>
      </w:docPartPr>
      <w:docPartBody>
        <w:p w:rsidR="00AB75B6" w:rsidRDefault="00017C9E" w:rsidP="00017C9E">
          <w:pPr>
            <w:pStyle w:val="D26F2EB721F8427E97B289083A18693E"/>
          </w:pPr>
          <w:r>
            <w:rPr>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017C9E"/>
    <w:rsid w:val="00062A2A"/>
    <w:rsid w:val="00445237"/>
    <w:rsid w:val="006F7E5E"/>
    <w:rsid w:val="007A4D41"/>
    <w:rsid w:val="008C022C"/>
    <w:rsid w:val="00934F7B"/>
    <w:rsid w:val="00AB75B6"/>
    <w:rsid w:val="00B56D31"/>
    <w:rsid w:val="00BB4E34"/>
    <w:rsid w:val="00C644C3"/>
    <w:rsid w:val="00CC6AE5"/>
    <w:rsid w:val="00D4787E"/>
    <w:rsid w:val="00F15E94"/>
    <w:rsid w:val="00F9331F"/>
    <w:rsid w:val="00FA3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C9E"/>
    <w:rPr>
      <w:color w:val="808080"/>
    </w:rPr>
  </w:style>
  <w:style w:type="paragraph" w:customStyle="1" w:styleId="125A3D18048E4778A7CE5FE02393F9BD">
    <w:name w:val="125A3D18048E4778A7CE5FE02393F9BD"/>
    <w:rsid w:val="00017C9E"/>
  </w:style>
  <w:style w:type="paragraph" w:customStyle="1" w:styleId="EFA5EEA24FB44775B37B08FA577191DF">
    <w:name w:val="EFA5EEA24FB44775B37B08FA577191DF"/>
    <w:rsid w:val="00017C9E"/>
  </w:style>
  <w:style w:type="paragraph" w:customStyle="1" w:styleId="AF143D17062E4FCC9D2FE7983F11E63D">
    <w:name w:val="AF143D17062E4FCC9D2FE7983F11E63D"/>
    <w:rsid w:val="00017C9E"/>
  </w:style>
  <w:style w:type="paragraph" w:customStyle="1" w:styleId="D26F2EB721F8427E97B289083A18693E">
    <w:name w:val="D26F2EB721F8427E97B289083A18693E"/>
    <w:rsid w:val="00017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bs:GrowBusinessDocument xmlns:gbs="http://www.software-innovation.no/growBusinessDocument" gbs:officeVersion="2007" gbs:sourceId="464095"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Address gbs:loadFromGrowBusiness="OnEdit" gbs:saveInGrowBusiness="True" gbs:connected="true" gbs:recno="" gbs:entity="" gbs:datatype="string" gbs:key="10001" gbs:joinex="[JOINEX=[ToRole] {!OJEX!}=6]" gbs:dispatchrecipient="false" gbs:removeContentControl="0">
  </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23/00772-2</gbs:DocumentNumber>
  <gbs:ToActivityContactJOINEX.ToAddress.Country.Description gbs:loadFromGrowBusiness="OnEdit" gbs:saveInGrowBusiness="True" gbs:connected="true" gbs:recno="" gbs:entity="" gbs:datatype="string" gbs:key="10004" gbs:joinex="[JOINEX=[ToRole] {!OJEX!}=6]" gbs:dispatchrecipient="false" gbs:removeContentControl="0">
  </gbs:ToActivityContactJOINEX.ToAddress.Country.Description>
</gbs:GrowBusinessDocument>
</file>

<file path=customXml/item2.xml><?xml version="1.0" encoding="utf-8"?>
<TemplafyTemplateConfiguration><![CDATA[{"elementsMetadata":[{"type":"richTextContentControl","id":"f1f39f0d-b73d-4200-a4cf-56713edcc2d8","elementConfiguration":{"binding":"UserProfile.Office.Address","removeAndKeepContent":false,"disableUpdates":false,"type":"text"}},{"type":"richTextContentControl","id":"30861492-1cf7-4bbd-ac6d-58da8bc93e11","elementConfiguration":{"visibility":{"action":"hide","binding":"UserProfile.Office.Phone","operator":"equals","compareValue":""},"disableUpdates":false,"type":"group"}},{"type":"richTextContentControl","id":"a73a8266-6793-48a1-944c-ebdc050d1861","elementConfiguration":{"binding":"Translations.Phone","removeAndKeepContent":false,"disableUpdates":false,"type":"text"}},{"type":"richTextContentControl","id":"536b447b-e594-45ce-975e-01ee3297233c","elementConfiguration":{"binding":"UserProfile.Office.Phone","removeAndKeepContent":false,"disableUpdates":false,"type":"text"}},{"type":"richTextContentControl","id":"75d3f5c7-87fd-4b99-95d6-0c7a18e77b54","elementConfiguration":{"visibility":{"action":"hide","binding":"UserProfile.Mobile","operator":"equals","compareValue":""},"disableUpdates":false,"type":"group"}},{"type":"richTextContentControl","id":"d076a995-cabe-4f73-b50d-55c65f0e9b6b","elementConfiguration":{"binding":"Translations.Mobile","removeAndKeepContent":false,"disableUpdates":false,"type":"text"}},{"type":"richTextContentControl","id":"08c6bf32-b91f-4a38-af1f-5e2ae2574c8d","elementConfiguration":{"binding":"UserProfile.Mobile","removeAndKeepContent":false,"disableUpdates":false,"type":"text"}},{"type":"richTextContentControl","id":"3d45e0fc-f3a0-4517-9072-b9962329b6f0","elementConfiguration":{"visibility":{"action":"hide","binding":"UserProfile.Email","operator":"equals","compareValue":""},"disableUpdates":false,"type":"group"}},{"type":"richTextContentControl","id":"51d32891-b324-4737-8a73-4a0a1134d57b","elementConfiguration":{"binding":"UserProfile.Email","removeAndKeepContent":false,"disableUpdates":false,"type":"text"}},{"type":"richTextContentControl","id":"f05a2fc7-80c7-440c-b15b-6cf3f886d375","elementConfiguration":{"visibility":{"action":"hide","binding":"UserProfile.Office.Web","operator":"equals","compareValue":""},"disableUpdates":false,"type":"group"}},{"type":"richTextContentControl","id":"33a0e35e-fa6f-49ee-8c86-500bd37512bb","elementConfiguration":{"binding":"UserProfile.Office.Web","removeAndKeepContent":false,"disableUpdates":false,"type":"text"}},{"type":"richTextContentControl","id":"7730ab44-32ea-49f4-8071-12e27ced2a1f","elementConfiguration":{"binding":"Translations.JNo","removeAndKeepContent":false,"disableUpdates":false,"type":"text"}},{"type":"richTextContentControl","id":"0967df2a-6c51-4c47-bc80-fe44604f104a","elementConfiguration":{"format":"{{DateFormats.GeneralDate}}","binding":"Form.Date","removeAndKeepContent":false,"disableUpdates":false,"type":"date"}},{"type":"richTextContentControl","id":"04c82234-1fc7-4662-842d-6ba784b64f66","elementConfiguration":{"binding":"Translations.BestRegards","removeAndKeepContent":false,"disableUpdates":false,"type":"text"}},{"type":"richTextContentControl","id":"279560bb-3832-486a-887c-df4347b7939e","elementConfiguration":{"binding":"UserProfile.Name","removeAndKeepContent":false,"disableUpdates":false,"type":"text"}},{"type":"richTextContentControl","id":"f1e101b4-5775-487b-90ae-54d9e453199e","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3.xml><?xml version="1.0" encoding="utf-8"?>
<TemplafyFormConfiguration><![CDATA[{"formFields":[{"required":false,"type":"datePicker","name":"Date","label":"Date","helpTexts":{"prefix":"","postfix":""},"spacing":{},"fullyQualifiedName":"Date"}],"formDataEntries":[{"name":"Date","value":"j8aWKKAqo85eeBfZbV749Q=="}]}]]></TemplafyFormConfigur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Danish Institute for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63168F52-8663-4CBB-8707-0556BF27B818}">
  <ds:schemaRefs/>
</ds:datastoreItem>
</file>

<file path=customXml/itemProps3.xml><?xml version="1.0" encoding="utf-8"?>
<ds:datastoreItem xmlns:ds="http://schemas.openxmlformats.org/officeDocument/2006/customXml" ds:itemID="{DBAAA506-D67E-44B0-A6B9-0CD637A31A12}">
  <ds:schemaRefs/>
</ds:datastoreItem>
</file>

<file path=customXml/itemProps4.xml><?xml version="1.0" encoding="utf-8"?>
<ds:datastoreItem xmlns:ds="http://schemas.openxmlformats.org/officeDocument/2006/customXml" ds:itemID="{C4D363B0-97AB-4C54-96F0-E52ED9E9ED8F}">
  <ds:schemaRefs>
    <ds:schemaRef ds:uri="http://schemas.openxmlformats.org/officeDocument/2006/bibliography"/>
  </ds:schemaRefs>
</ds:datastoreItem>
</file>

<file path=customXml/itemProps5.xml><?xml version="1.0" encoding="utf-8"?>
<ds:datastoreItem xmlns:ds="http://schemas.openxmlformats.org/officeDocument/2006/customXml" ds:itemID="{C2A92123-BBD4-406F-A20A-00FB20AFD788}"/>
</file>

<file path=customXml/itemProps6.xml><?xml version="1.0" encoding="utf-8"?>
<ds:datastoreItem xmlns:ds="http://schemas.openxmlformats.org/officeDocument/2006/customXml" ds:itemID="{2BB9F113-B6FF-4F7F-A9E0-1E9D284DCF7C}"/>
</file>

<file path=customXml/itemProps7.xml><?xml version="1.0" encoding="utf-8"?>
<ds:datastoreItem xmlns:ds="http://schemas.openxmlformats.org/officeDocument/2006/customXml" ds:itemID="{C0E8546E-0EE9-4AD6-9AE8-09B4D1A1ED90}"/>
</file>

<file path=docProps/app.xml><?xml version="1.0" encoding="utf-8"?>
<Properties xmlns="http://schemas.openxmlformats.org/officeDocument/2006/extended-properties" xmlns:vt="http://schemas.openxmlformats.org/officeDocument/2006/docPropsVTypes">
  <Template>DMS%20Skabelon%20360%20-%2015-10-2019.dotx</Template>
  <TotalTime>0</TotalTime>
  <Pages>8</Pages>
  <Words>2604</Words>
  <Characters>14846</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Answer to Special Rapporteur on the independence of judges and lawyers</vt:lpstr>
      <vt:lpstr>Answer to Special Rapporteur on the independence of judges and lawyers</vt:lpstr>
    </vt:vector>
  </TitlesOfParts>
  <Company>The Danish Institute for Human Rights</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Special Rapporteur on the independence of judges and lawyers</dc:title>
  <dc:creator>Marie Astrid Hansen</dc:creator>
  <cp:lastModifiedBy>Melanie Santizo Sandoval</cp:lastModifiedBy>
  <cp:revision>2</cp:revision>
  <cp:lastPrinted>2012-07-30T12:53:00Z</cp:lastPrinted>
  <dcterms:created xsi:type="dcterms:W3CDTF">2023-05-11T14:07:00Z</dcterms:created>
  <dcterms:modified xsi:type="dcterms:W3CDTF">2023-05-11T14:07:00Z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NavigationPath">
    <vt:lpwstr>documents/</vt:lpwstr>
  </property>
  <property fmtid="{D5CDD505-2E9C-101B-9397-08002B2CF9AE}" pid="3" name="TemplafyAreasToUpdate">
    <vt:lpwstr>All</vt:lpwstr>
  </property>
  <property fmtid="{D5CDD505-2E9C-101B-9397-08002B2CF9AE}" pid="4" name="templateFilePath">
    <vt:lpwstr>c:\windows\system32\inetsrv\DMS Skabelon 360 - 15-10-2019.dotx</vt:lpwstr>
  </property>
  <property fmtid="{D5CDD505-2E9C-101B-9397-08002B2CF9AE}" pid="5" name="filePathOneNote">
    <vt:lpwstr>
    </vt:lpwstr>
  </property>
  <property fmtid="{D5CDD505-2E9C-101B-9397-08002B2CF9AE}" pid="6" name="comment">
    <vt:lpwstr>Answer to Special Rapporteur on the independence of judges and lawyers</vt:lpwstr>
  </property>
  <property fmtid="{D5CDD505-2E9C-101B-9397-08002B2CF9AE}" pid="7" name="sourceId">
    <vt:lpwstr>{0(8)}</vt:lpwstr>
  </property>
  <property fmtid="{D5CDD505-2E9C-101B-9397-08002B2CF9AE}" pid="8" name="module">
    <vt:lpwstr>{0(9)}</vt:lpwstr>
  </property>
  <property fmtid="{D5CDD505-2E9C-101B-9397-08002B2CF9AE}" pid="9" name="customParams">
    <vt:lpwstr>
    </vt:lpwstr>
  </property>
  <property fmtid="{D5CDD505-2E9C-101B-9397-08002B2CF9AE}" pid="10" name="server">
    <vt:lpwstr>dihr.public360online.com</vt:lpwstr>
  </property>
  <property fmtid="{D5CDD505-2E9C-101B-9397-08002B2CF9AE}" pid="11" name="externalUser">
    <vt:lpwstr>
    </vt:lpwstr>
  </property>
  <property fmtid="{D5CDD505-2E9C-101B-9397-08002B2CF9AE}" pid="12" name="option">
    <vt:lpwstr>true</vt:lpwstr>
  </property>
  <property fmtid="{D5CDD505-2E9C-101B-9397-08002B2CF9AE}" pid="13" name="TemplafyTenantId">
    <vt:lpwstr>imr</vt:lpwstr>
  </property>
  <property fmtid="{D5CDD505-2E9C-101B-9397-08002B2CF9AE}" pid="14" name="TemplafyTemplateId">
    <vt:lpwstr>636868709842469335</vt:lpwstr>
  </property>
  <property fmtid="{D5CDD505-2E9C-101B-9397-08002B2CF9AE}" pid="15" name="TemplafyUserProfileId">
    <vt:lpwstr>638055636609030641</vt:lpwstr>
  </property>
  <property fmtid="{D5CDD505-2E9C-101B-9397-08002B2CF9AE}" pid="16" name="docId">
    <vt:lpwstr>464095</vt:lpwstr>
  </property>
  <property fmtid="{D5CDD505-2E9C-101B-9397-08002B2CF9AE}" pid="17" name="verId">
    <vt:lpwstr>410016</vt:lpwstr>
  </property>
  <property fmtid="{D5CDD505-2E9C-101B-9397-08002B2CF9AE}" pid="18" name="templateId">
    <vt:lpwstr>200074</vt:lpwstr>
  </property>
  <property fmtid="{D5CDD505-2E9C-101B-9397-08002B2CF9AE}" pid="19" name="createdBy">
    <vt:lpwstr>Marie Astrid Hansen</vt:lpwstr>
  </property>
  <property fmtid="{D5CDD505-2E9C-101B-9397-08002B2CF9AE}" pid="20" name="modifiedBy">
    <vt:lpwstr>Theis Thorbjørn Bigandt</vt:lpwstr>
  </property>
  <property fmtid="{D5CDD505-2E9C-101B-9397-08002B2CF9AE}" pid="21" name="serverName">
    <vt:lpwstr>
    </vt:lpwstr>
  </property>
  <property fmtid="{D5CDD505-2E9C-101B-9397-08002B2CF9AE}" pid="22" name="protocol">
    <vt:lpwstr>
    </vt:lpwstr>
  </property>
  <property fmtid="{D5CDD505-2E9C-101B-9397-08002B2CF9AE}" pid="23" name="site">
    <vt:lpwstr>
    </vt:lpwstr>
  </property>
  <property fmtid="{D5CDD505-2E9C-101B-9397-08002B2CF9AE}" pid="24" name="fileId">
    <vt:lpwstr>661843</vt:lpwstr>
  </property>
  <property fmtid="{D5CDD505-2E9C-101B-9397-08002B2CF9AE}" pid="25" name="currentVerId">
    <vt:lpwstr>410016</vt:lpwstr>
  </property>
  <property fmtid="{D5CDD505-2E9C-101B-9397-08002B2CF9AE}" pid="26" name="fileName">
    <vt:lpwstr>23_00772-2 Answer to Special Rapporteur on the independence of judges and lawyers 661843_410016_0.DOCX</vt:lpwstr>
  </property>
  <property fmtid="{D5CDD505-2E9C-101B-9397-08002B2CF9AE}" pid="27" name="filePath">
    <vt:lpwstr>
    </vt:lpwstr>
  </property>
  <property fmtid="{D5CDD505-2E9C-101B-9397-08002B2CF9AE}" pid="28" name="Operation">
    <vt:lpwstr>CheckoutFile</vt:lpwstr>
  </property>
  <property fmtid="{D5CDD505-2E9C-101B-9397-08002B2CF9AE}" pid="29" name="ContentTypeId">
    <vt:lpwstr>0x0101009D953D6983EF5F4EB0B6A5354F975E96</vt:lpwstr>
  </property>
</Properties>
</file>