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E3AB" w14:textId="152AB1A8" w:rsidR="00634586" w:rsidRDefault="00634586" w:rsidP="004C624A">
      <w:pPr>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DEFENSORÍA DEL PUEBLO DE LA NACIÓN</w:t>
      </w:r>
    </w:p>
    <w:p w14:paraId="21EE26EA" w14:textId="4618ABAF" w:rsidR="00634586" w:rsidRDefault="00634586" w:rsidP="004C624A">
      <w:pPr>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REPÚBLICA ARGENTINA</w:t>
      </w:r>
    </w:p>
    <w:p w14:paraId="3B7F333D" w14:textId="18EDEF18" w:rsidR="00634586" w:rsidRDefault="00634586" w:rsidP="004C624A">
      <w:pPr>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INSTITUCIÓN NACIONAL DE DERECHOS HUMANOS</w:t>
      </w:r>
    </w:p>
    <w:p w14:paraId="1EA097E3" w14:textId="2310C0A2" w:rsidR="00434066" w:rsidRPr="007F4F7E" w:rsidRDefault="00434066" w:rsidP="004C624A">
      <w:pPr>
        <w:jc w:val="center"/>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Informe del Relator Especial de la ONU sobre el derecho a una vivienda adecuada al </w:t>
      </w:r>
    </w:p>
    <w:p w14:paraId="11EF99C3" w14:textId="77777777" w:rsidR="00434066" w:rsidRPr="007F4F7E" w:rsidRDefault="00434066" w:rsidP="004C624A">
      <w:pPr>
        <w:jc w:val="center"/>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52º período de sesiones del Consejo de Derechos Humanos</w:t>
      </w:r>
    </w:p>
    <w:p w14:paraId="2FEA8D75" w14:textId="77777777" w:rsidR="00434066" w:rsidRPr="007F4F7E" w:rsidRDefault="00434066" w:rsidP="004C624A">
      <w:pPr>
        <w:jc w:val="center"/>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El derecho a una vivienda adecuada y el cambio climático</w:t>
      </w:r>
    </w:p>
    <w:p w14:paraId="54417D25" w14:textId="77777777" w:rsidR="00434066" w:rsidRPr="007F4F7E" w:rsidRDefault="00434066" w:rsidP="004C624A">
      <w:pPr>
        <w:jc w:val="center"/>
        <w:rPr>
          <w:rFonts w:ascii="Times New Roman" w:hAnsi="Times New Roman" w:cs="Times New Roman"/>
          <w:b/>
          <w:bCs/>
          <w:sz w:val="24"/>
          <w:szCs w:val="24"/>
          <w:lang w:val="es-ES_tradnl"/>
        </w:rPr>
      </w:pPr>
      <w:r w:rsidRPr="007F4F7E">
        <w:rPr>
          <w:rFonts w:ascii="Times New Roman" w:hAnsi="Times New Roman" w:cs="Times New Roman"/>
          <w:b/>
          <w:bCs/>
          <w:sz w:val="24"/>
          <w:szCs w:val="24"/>
          <w:lang w:val="es-ES_tradnl"/>
        </w:rPr>
        <w:t>Cuestionario</w:t>
      </w:r>
    </w:p>
    <w:p w14:paraId="6F6AE4C2" w14:textId="77777777" w:rsidR="00434066" w:rsidRPr="007F4F7E" w:rsidRDefault="00434066" w:rsidP="00434066">
      <w:pPr>
        <w:rPr>
          <w:rFonts w:ascii="Times New Roman" w:hAnsi="Times New Roman" w:cs="Times New Roman"/>
          <w:sz w:val="24"/>
          <w:szCs w:val="24"/>
          <w:lang w:val="es-ES_tradnl"/>
        </w:rPr>
      </w:pPr>
    </w:p>
    <w:p w14:paraId="37373FA7" w14:textId="636C0B55" w:rsidR="00434066" w:rsidRPr="007F4F7E" w:rsidRDefault="00434066" w:rsidP="00434066">
      <w:pPr>
        <w:rPr>
          <w:rFonts w:ascii="Times New Roman" w:hAnsi="Times New Roman" w:cs="Times New Roman"/>
          <w:sz w:val="24"/>
          <w:szCs w:val="24"/>
          <w:lang w:val="es-ES_tradnl"/>
        </w:rPr>
      </w:pPr>
      <w:r w:rsidRPr="007F4F7E">
        <w:rPr>
          <w:rFonts w:ascii="Times New Roman" w:hAnsi="Times New Roman" w:cs="Times New Roman"/>
          <w:sz w:val="24"/>
          <w:szCs w:val="24"/>
          <w:lang w:val="es-ES_tradnl"/>
        </w:rPr>
        <w:t xml:space="preserve">Nombre de la entidad, organización o persona que lo presenta: </w:t>
      </w:r>
      <w:r w:rsidR="00DF3696">
        <w:rPr>
          <w:rFonts w:ascii="Times New Roman" w:hAnsi="Times New Roman" w:cs="Times New Roman"/>
          <w:sz w:val="24"/>
          <w:szCs w:val="24"/>
          <w:lang w:val="es-ES_tradnl"/>
        </w:rPr>
        <w:t>DEFENSORÍA DEL PUEBLO DE LA NACIÓN</w:t>
      </w:r>
      <w:r w:rsidR="00F0494B">
        <w:rPr>
          <w:rFonts w:ascii="Times New Roman" w:hAnsi="Times New Roman" w:cs="Times New Roman"/>
          <w:sz w:val="24"/>
          <w:szCs w:val="24"/>
          <w:lang w:val="es-ES_tradnl"/>
        </w:rPr>
        <w:t xml:space="preserve"> – REPÚBLICA ARGENTINA. NHRI.</w:t>
      </w:r>
    </w:p>
    <w:p w14:paraId="5D91C5D4" w14:textId="77777777" w:rsidR="00434066" w:rsidRPr="007F4F7E" w:rsidRDefault="00434066" w:rsidP="00434066">
      <w:pPr>
        <w:rPr>
          <w:rFonts w:ascii="Times New Roman" w:hAnsi="Times New Roman" w:cs="Times New Roman"/>
          <w:b/>
          <w:bCs/>
          <w:i/>
          <w:iCs/>
          <w:sz w:val="24"/>
          <w:szCs w:val="24"/>
          <w:lang w:val="es-ES_tradnl"/>
        </w:rPr>
      </w:pPr>
      <w:r w:rsidRPr="007F4F7E">
        <w:rPr>
          <w:rFonts w:ascii="Times New Roman" w:hAnsi="Times New Roman" w:cs="Times New Roman"/>
          <w:b/>
          <w:bCs/>
          <w:i/>
          <w:iCs/>
          <w:sz w:val="24"/>
          <w:szCs w:val="24"/>
          <w:lang w:val="es-ES_tradnl"/>
        </w:rPr>
        <w:t>Impacto del cambio climático en el derecho a una vivienda adecuada</w:t>
      </w:r>
    </w:p>
    <w:p w14:paraId="3C5F3FE4" w14:textId="77777777" w:rsidR="00434066" w:rsidRPr="007F4F7E" w:rsidRDefault="00434066" w:rsidP="006E6571">
      <w:pPr>
        <w:ind w:firstLine="720"/>
        <w:rPr>
          <w:rFonts w:ascii="Times New Roman" w:hAnsi="Times New Roman" w:cs="Times New Roman"/>
          <w:i/>
          <w:iCs/>
          <w:sz w:val="24"/>
          <w:szCs w:val="24"/>
          <w:lang w:val="es-ES_tradnl"/>
        </w:rPr>
      </w:pPr>
      <w:r w:rsidRPr="007F4F7E">
        <w:rPr>
          <w:rFonts w:ascii="Times New Roman" w:hAnsi="Times New Roman" w:cs="Times New Roman"/>
          <w:i/>
          <w:iCs/>
          <w:sz w:val="24"/>
          <w:szCs w:val="24"/>
          <w:lang w:val="es-ES_tradnl"/>
        </w:rPr>
        <w:t>En la vida real</w:t>
      </w:r>
    </w:p>
    <w:p w14:paraId="2D27536D" w14:textId="68FC7738"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u w:val="single"/>
          <w:lang w:val="es-ES_tradnl"/>
        </w:rPr>
        <w:t>En su país</w:t>
      </w:r>
      <w:r w:rsidRPr="007F4F7E">
        <w:rPr>
          <w:rFonts w:ascii="Times New Roman" w:hAnsi="Times New Roman" w:cs="Times New Roman"/>
          <w:b/>
          <w:sz w:val="24"/>
          <w:szCs w:val="24"/>
          <w:lang w:val="es-ES_tradnl"/>
        </w:rPr>
        <w:t xml:space="preserve">, ¿cuáles han sido los principales efectos de la crisis climática en el disfrute del derecho a una vivienda adecuada?  Por favor, especifique si ha habido algún impacto inducido por el clima en la seguridad de la tenencia, la disponibilidad, la asequibilidad, la accesibilidad, la habitabilidad, la ubicación y la adecuación cultural de la vivienda, incluyendo los desplazamientos relacionados con la crisis climática. </w:t>
      </w:r>
      <w:r w:rsidR="00F46EE9" w:rsidRPr="007F4F7E">
        <w:rPr>
          <w:rStyle w:val="FootnoteReference"/>
          <w:rFonts w:ascii="Times New Roman" w:hAnsi="Times New Roman" w:cs="Times New Roman"/>
          <w:b/>
          <w:sz w:val="24"/>
          <w:szCs w:val="24"/>
          <w:lang w:val="es-ES_tradnl"/>
        </w:rPr>
        <w:footnoteReference w:id="1"/>
      </w:r>
    </w:p>
    <w:p w14:paraId="168C944A" w14:textId="1EAF55A4" w:rsidR="001A6576" w:rsidRPr="0045549D" w:rsidRDefault="001A6576"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 xml:space="preserve">De las investigaciones realizadas en el marco de </w:t>
      </w:r>
      <w:r w:rsidR="00383EDE" w:rsidRPr="0045549D">
        <w:rPr>
          <w:rFonts w:ascii="Times New Roman" w:hAnsi="Times New Roman" w:cs="Times New Roman"/>
          <w:sz w:val="24"/>
          <w:szCs w:val="24"/>
          <w:lang w:val="es-ES_tradnl"/>
        </w:rPr>
        <w:t xml:space="preserve">nuestras </w:t>
      </w:r>
      <w:r w:rsidRPr="0045549D">
        <w:rPr>
          <w:rFonts w:ascii="Times New Roman" w:hAnsi="Times New Roman" w:cs="Times New Roman"/>
          <w:sz w:val="24"/>
          <w:szCs w:val="24"/>
          <w:lang w:val="es-ES_tradnl"/>
        </w:rPr>
        <w:t>actuaciones surge que</w:t>
      </w:r>
      <w:r w:rsidR="00383EDE" w:rsidRPr="0045549D">
        <w:rPr>
          <w:rFonts w:ascii="Times New Roman" w:hAnsi="Times New Roman" w:cs="Times New Roman"/>
          <w:sz w:val="24"/>
          <w:szCs w:val="24"/>
          <w:lang w:val="es-ES_tradnl"/>
        </w:rPr>
        <w:t xml:space="preserve"> los efectos adversos del cambio climático </w:t>
      </w:r>
      <w:r w:rsidR="009A0DA4" w:rsidRPr="0045549D">
        <w:rPr>
          <w:rFonts w:ascii="Times New Roman" w:hAnsi="Times New Roman" w:cs="Times New Roman"/>
          <w:sz w:val="24"/>
          <w:szCs w:val="24"/>
          <w:lang w:val="es-ES_tradnl"/>
        </w:rPr>
        <w:t>impactan</w:t>
      </w:r>
      <w:r w:rsidR="00383EDE" w:rsidRPr="0045549D">
        <w:rPr>
          <w:rFonts w:ascii="Times New Roman" w:hAnsi="Times New Roman" w:cs="Times New Roman"/>
          <w:sz w:val="24"/>
          <w:szCs w:val="24"/>
          <w:lang w:val="es-ES_tradnl"/>
        </w:rPr>
        <w:t xml:space="preserve"> de manera negativa en el disfrute del derecho a una vivienda adecuada. </w:t>
      </w:r>
    </w:p>
    <w:p w14:paraId="0075DE30" w14:textId="6E9F19FF" w:rsidR="008F17EB" w:rsidRPr="0045549D" w:rsidRDefault="00383EDE"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El aumento de la frecuencia de inundaciones</w:t>
      </w:r>
      <w:r w:rsidR="001A6576" w:rsidRPr="0045549D">
        <w:rPr>
          <w:rFonts w:ascii="Times New Roman" w:hAnsi="Times New Roman" w:cs="Times New Roman"/>
          <w:sz w:val="24"/>
          <w:szCs w:val="24"/>
          <w:lang w:val="es-ES_tradnl"/>
        </w:rPr>
        <w:t xml:space="preserve"> y de los incendios forestales afecta la seguridad en la tenencia, la accesibilidad y la habitabilidad de las viviendas. </w:t>
      </w:r>
      <w:r w:rsidR="005A7F3B" w:rsidRPr="0045549D">
        <w:rPr>
          <w:rFonts w:ascii="Times New Roman" w:hAnsi="Times New Roman" w:cs="Times New Roman"/>
          <w:sz w:val="24"/>
          <w:szCs w:val="24"/>
          <w:lang w:val="es-ES_tradnl"/>
        </w:rPr>
        <w:t>Durante los eventos climáticos extremos, l</w:t>
      </w:r>
      <w:r w:rsidR="00C056DA" w:rsidRPr="0045549D">
        <w:rPr>
          <w:rFonts w:ascii="Times New Roman" w:hAnsi="Times New Roman" w:cs="Times New Roman"/>
          <w:sz w:val="24"/>
          <w:szCs w:val="24"/>
          <w:lang w:val="es-ES_tradnl"/>
        </w:rPr>
        <w:t>as viviendas quedan aisladas</w:t>
      </w:r>
      <w:r w:rsidR="00C613A6" w:rsidRPr="0045549D">
        <w:rPr>
          <w:rFonts w:ascii="Times New Roman" w:hAnsi="Times New Roman" w:cs="Times New Roman"/>
          <w:sz w:val="24"/>
          <w:szCs w:val="24"/>
          <w:lang w:val="es-ES_tradnl"/>
        </w:rPr>
        <w:t xml:space="preserve"> </w:t>
      </w:r>
      <w:r w:rsidR="00C056DA" w:rsidRPr="0045549D">
        <w:rPr>
          <w:rFonts w:ascii="Times New Roman" w:hAnsi="Times New Roman" w:cs="Times New Roman"/>
          <w:sz w:val="24"/>
          <w:szCs w:val="24"/>
          <w:lang w:val="es-ES_tradnl"/>
        </w:rPr>
        <w:t>impidiendo los desplazamientos a centros sanitarios, educativos e incluso a fuentes de provisión de alimentos</w:t>
      </w:r>
      <w:r w:rsidR="00C613A6" w:rsidRPr="0045549D">
        <w:rPr>
          <w:rFonts w:ascii="Times New Roman" w:hAnsi="Times New Roman" w:cs="Times New Roman"/>
          <w:sz w:val="24"/>
          <w:szCs w:val="24"/>
          <w:lang w:val="es-ES_tradnl"/>
        </w:rPr>
        <w:t xml:space="preserve"> e incluso muchas veces obligando a la evacuación de la población durante períodos que se extienden más allá de las 48hs</w:t>
      </w:r>
      <w:r w:rsidR="00C056DA" w:rsidRPr="0045549D">
        <w:rPr>
          <w:rFonts w:ascii="Times New Roman" w:hAnsi="Times New Roman" w:cs="Times New Roman"/>
          <w:sz w:val="24"/>
          <w:szCs w:val="24"/>
          <w:lang w:val="es-ES_tradnl"/>
        </w:rPr>
        <w:t>.</w:t>
      </w:r>
      <w:r w:rsidR="005A7F3B" w:rsidRPr="0045549D">
        <w:rPr>
          <w:rFonts w:ascii="Times New Roman" w:hAnsi="Times New Roman" w:cs="Times New Roman"/>
          <w:sz w:val="24"/>
          <w:szCs w:val="24"/>
          <w:lang w:val="es-ES_tradnl"/>
        </w:rPr>
        <w:t xml:space="preserve"> </w:t>
      </w:r>
      <w:r w:rsidR="00C613A6" w:rsidRPr="0045549D">
        <w:rPr>
          <w:rFonts w:ascii="Times New Roman" w:hAnsi="Times New Roman" w:cs="Times New Roman"/>
          <w:sz w:val="24"/>
          <w:szCs w:val="24"/>
          <w:lang w:val="es-ES_tradnl"/>
        </w:rPr>
        <w:t>H</w:t>
      </w:r>
      <w:r w:rsidR="005A7F3B" w:rsidRPr="0045549D">
        <w:rPr>
          <w:rFonts w:ascii="Times New Roman" w:hAnsi="Times New Roman" w:cs="Times New Roman"/>
          <w:sz w:val="24"/>
          <w:szCs w:val="24"/>
          <w:lang w:val="es-ES_tradnl"/>
        </w:rPr>
        <w:t xml:space="preserve">an tenido lugar en nuestro país inundaciones </w:t>
      </w:r>
      <w:r w:rsidR="003A7F91" w:rsidRPr="0045549D">
        <w:rPr>
          <w:rFonts w:ascii="Times New Roman" w:hAnsi="Times New Roman" w:cs="Times New Roman"/>
          <w:sz w:val="24"/>
          <w:szCs w:val="24"/>
          <w:lang w:val="es-ES_tradnl"/>
        </w:rPr>
        <w:t xml:space="preserve">por lluvias </w:t>
      </w:r>
      <w:r w:rsidR="005A7F3B" w:rsidRPr="0045549D">
        <w:rPr>
          <w:rFonts w:ascii="Times New Roman" w:hAnsi="Times New Roman" w:cs="Times New Roman"/>
          <w:sz w:val="24"/>
          <w:szCs w:val="24"/>
          <w:lang w:val="es-ES_tradnl"/>
        </w:rPr>
        <w:t>extraordinarias que</w:t>
      </w:r>
      <w:r w:rsidR="003A7F91" w:rsidRPr="0045549D">
        <w:rPr>
          <w:rFonts w:ascii="Times New Roman" w:hAnsi="Times New Roman" w:cs="Times New Roman"/>
          <w:sz w:val="24"/>
          <w:szCs w:val="24"/>
          <w:lang w:val="es-ES_tradnl"/>
        </w:rPr>
        <w:t>, combinadas con una forma de urbanización no adecuada,</w:t>
      </w:r>
      <w:r w:rsidR="005A7F3B" w:rsidRPr="0045549D">
        <w:rPr>
          <w:rFonts w:ascii="Times New Roman" w:hAnsi="Times New Roman" w:cs="Times New Roman"/>
          <w:sz w:val="24"/>
          <w:szCs w:val="24"/>
          <w:lang w:val="es-ES_tradnl"/>
        </w:rPr>
        <w:t xml:space="preserve"> dejaron bajo el agua a barrios y ciudades enteras, como fueron por ejemplo las de Santa Fe (2003) y La Plata (2013), que provocaron </w:t>
      </w:r>
      <w:r w:rsidR="00042CD1" w:rsidRPr="0045549D">
        <w:rPr>
          <w:rFonts w:ascii="Times New Roman" w:hAnsi="Times New Roman" w:cs="Times New Roman"/>
          <w:sz w:val="24"/>
          <w:szCs w:val="24"/>
          <w:lang w:val="es-ES_tradnl"/>
        </w:rPr>
        <w:t xml:space="preserve">la muerte de </w:t>
      </w:r>
      <w:r w:rsidR="005A7F3B" w:rsidRPr="0045549D">
        <w:rPr>
          <w:rFonts w:ascii="Times New Roman" w:hAnsi="Times New Roman" w:cs="Times New Roman"/>
          <w:sz w:val="24"/>
          <w:szCs w:val="24"/>
          <w:lang w:val="es-ES_tradnl"/>
        </w:rPr>
        <w:t xml:space="preserve">23 y 89 </w:t>
      </w:r>
      <w:r w:rsidR="00042CD1" w:rsidRPr="0045549D">
        <w:rPr>
          <w:rFonts w:ascii="Times New Roman" w:hAnsi="Times New Roman" w:cs="Times New Roman"/>
          <w:sz w:val="24"/>
          <w:szCs w:val="24"/>
          <w:lang w:val="es-ES_tradnl"/>
        </w:rPr>
        <w:t xml:space="preserve">personas </w:t>
      </w:r>
      <w:r w:rsidR="005A7F3B" w:rsidRPr="0045549D">
        <w:rPr>
          <w:rFonts w:ascii="Times New Roman" w:hAnsi="Times New Roman" w:cs="Times New Roman"/>
          <w:sz w:val="24"/>
          <w:szCs w:val="24"/>
          <w:lang w:val="es-ES_tradnl"/>
        </w:rPr>
        <w:t>(recuento judicial), contabilizando solo aquellas producidas como efecto inmediato de cada inundación.</w:t>
      </w:r>
      <w:r w:rsidR="008F17EB" w:rsidRPr="0045549D">
        <w:rPr>
          <w:rFonts w:ascii="Times New Roman" w:hAnsi="Times New Roman" w:cs="Times New Roman"/>
          <w:sz w:val="24"/>
          <w:szCs w:val="24"/>
          <w:lang w:val="es-ES_tradnl"/>
        </w:rPr>
        <w:t xml:space="preserve"> En la zona del litoral y el Chaco se alternan los períodos de sequías e inundaciones, con una frecuencia cada vez mayor</w:t>
      </w:r>
      <w:r w:rsidR="008F17EB" w:rsidRPr="0045549D">
        <w:rPr>
          <w:sz w:val="24"/>
          <w:szCs w:val="24"/>
          <w:lang w:val="es-ES_tradnl"/>
        </w:rPr>
        <w:footnoteReference w:id="2"/>
      </w:r>
      <w:r w:rsidR="008F17EB" w:rsidRPr="0045549D">
        <w:rPr>
          <w:rFonts w:ascii="Times New Roman" w:hAnsi="Times New Roman" w:cs="Times New Roman"/>
          <w:sz w:val="24"/>
          <w:szCs w:val="24"/>
          <w:lang w:val="es-ES_tradnl"/>
        </w:rPr>
        <w:t>.</w:t>
      </w:r>
      <w:r w:rsidR="005A7F3B" w:rsidRPr="0045549D">
        <w:rPr>
          <w:rFonts w:ascii="Times New Roman" w:hAnsi="Times New Roman" w:cs="Times New Roman"/>
          <w:sz w:val="24"/>
          <w:szCs w:val="24"/>
          <w:lang w:val="es-ES_tradnl"/>
        </w:rPr>
        <w:t xml:space="preserve"> La </w:t>
      </w:r>
      <w:r w:rsidR="005A7F3B" w:rsidRPr="0045549D">
        <w:rPr>
          <w:rFonts w:ascii="Times New Roman" w:hAnsi="Times New Roman" w:cs="Times New Roman"/>
          <w:sz w:val="24"/>
          <w:szCs w:val="24"/>
          <w:lang w:val="es-ES_tradnl"/>
        </w:rPr>
        <w:lastRenderedPageBreak/>
        <w:t>calidad de las viviendas afectadas se ve altamente comprometida en todos los casos</w:t>
      </w:r>
      <w:r w:rsidR="003A7F91" w:rsidRPr="0045549D">
        <w:rPr>
          <w:rFonts w:ascii="Times New Roman" w:hAnsi="Times New Roman" w:cs="Times New Roman"/>
          <w:sz w:val="24"/>
          <w:szCs w:val="24"/>
          <w:lang w:val="es-ES_tradnl"/>
        </w:rPr>
        <w:t>, con la destrucción de las más vulnerables</w:t>
      </w:r>
      <w:r w:rsidR="005A7F3B" w:rsidRPr="0045549D">
        <w:rPr>
          <w:rFonts w:ascii="Times New Roman" w:hAnsi="Times New Roman" w:cs="Times New Roman"/>
          <w:sz w:val="24"/>
          <w:szCs w:val="24"/>
          <w:lang w:val="es-ES_tradnl"/>
        </w:rPr>
        <w:t>.</w:t>
      </w:r>
      <w:r w:rsidR="008F17EB" w:rsidRPr="0045549D">
        <w:rPr>
          <w:rFonts w:ascii="Times New Roman" w:hAnsi="Times New Roman" w:cs="Times New Roman"/>
          <w:sz w:val="24"/>
          <w:szCs w:val="24"/>
          <w:lang w:val="es-ES_tradnl"/>
        </w:rPr>
        <w:t xml:space="preserve"> </w:t>
      </w:r>
    </w:p>
    <w:p w14:paraId="40E2D443" w14:textId="6A43EBB4" w:rsidR="00C056DA" w:rsidRPr="0045549D" w:rsidRDefault="008F17EB"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En las zonas montañosas las fuertes lluvias y el aumento de la temperatura media ha producido desplazamientos de distintos tipos: tanto de barros de las laderas como de los hielos de los picos. En ambos casos estos forman aludes que han provocado enormes daños, como los producidos en 2017 en 5 pueblos de la provincia de Jujuy</w:t>
      </w:r>
      <w:r w:rsidRPr="0045549D">
        <w:rPr>
          <w:sz w:val="24"/>
          <w:szCs w:val="24"/>
          <w:lang w:val="es-ES_tradnl"/>
        </w:rPr>
        <w:footnoteReference w:id="3"/>
      </w:r>
      <w:r w:rsidRPr="0045549D">
        <w:rPr>
          <w:rFonts w:ascii="Times New Roman" w:hAnsi="Times New Roman" w:cs="Times New Roman"/>
          <w:sz w:val="24"/>
          <w:szCs w:val="24"/>
          <w:lang w:val="es-ES_tradnl"/>
        </w:rPr>
        <w:t xml:space="preserve"> con la evaluación forzosa de 1500 personas. </w:t>
      </w:r>
      <w:r w:rsidR="00DF3696">
        <w:rPr>
          <w:rFonts w:ascii="Times New Roman" w:hAnsi="Times New Roman" w:cs="Times New Roman"/>
          <w:sz w:val="24"/>
          <w:szCs w:val="24"/>
          <w:lang w:val="es-ES_tradnl"/>
        </w:rPr>
        <w:t>Si bien se trata de fenómenos históricos, actualmente se verifican con mayor frecuencia.</w:t>
      </w:r>
    </w:p>
    <w:p w14:paraId="615F68B7" w14:textId="77777777" w:rsidR="00DF3696" w:rsidRDefault="00042CD1" w:rsidP="00DF3696">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Por su parte, las consecuencias progresivas de l</w:t>
      </w:r>
      <w:r w:rsidR="001A6576" w:rsidRPr="0045549D">
        <w:rPr>
          <w:rFonts w:ascii="Times New Roman" w:hAnsi="Times New Roman" w:cs="Times New Roman"/>
          <w:sz w:val="24"/>
          <w:szCs w:val="24"/>
          <w:lang w:val="es-ES_tradnl"/>
        </w:rPr>
        <w:t xml:space="preserve">as bajantes de los ríos </w:t>
      </w:r>
      <w:r w:rsidR="00C056DA" w:rsidRPr="0045549D">
        <w:rPr>
          <w:rFonts w:ascii="Times New Roman" w:hAnsi="Times New Roman" w:cs="Times New Roman"/>
          <w:sz w:val="24"/>
          <w:szCs w:val="24"/>
          <w:lang w:val="es-ES_tradnl"/>
        </w:rPr>
        <w:t>por incremento de las sequías</w:t>
      </w:r>
      <w:r w:rsidR="001A6576" w:rsidRPr="0045549D">
        <w:rPr>
          <w:rFonts w:ascii="Times New Roman" w:hAnsi="Times New Roman" w:cs="Times New Roman"/>
          <w:sz w:val="24"/>
          <w:szCs w:val="24"/>
          <w:lang w:val="es-ES_tradnl"/>
        </w:rPr>
        <w:t xml:space="preserve"> que han obligado a autoridades nacionales y provinciales a declarar la situación de emergencia hídrica (como la del río Paraná), impacta</w:t>
      </w:r>
      <w:r w:rsidR="009A0DA4" w:rsidRPr="0045549D">
        <w:rPr>
          <w:rFonts w:ascii="Times New Roman" w:hAnsi="Times New Roman" w:cs="Times New Roman"/>
          <w:sz w:val="24"/>
          <w:szCs w:val="24"/>
          <w:lang w:val="es-ES_tradnl"/>
        </w:rPr>
        <w:t>n</w:t>
      </w:r>
      <w:r w:rsidR="001A6576" w:rsidRPr="0045549D">
        <w:rPr>
          <w:rFonts w:ascii="Times New Roman" w:hAnsi="Times New Roman" w:cs="Times New Roman"/>
          <w:sz w:val="24"/>
          <w:szCs w:val="24"/>
          <w:lang w:val="es-ES_tradnl"/>
        </w:rPr>
        <w:t xml:space="preserve"> en la asequibilidad y la ubicación de la vivienda pues afecta el modo </w:t>
      </w:r>
      <w:r w:rsidR="009A0DA4" w:rsidRPr="0045549D">
        <w:rPr>
          <w:rFonts w:ascii="Times New Roman" w:hAnsi="Times New Roman" w:cs="Times New Roman"/>
          <w:sz w:val="24"/>
          <w:szCs w:val="24"/>
          <w:lang w:val="es-ES_tradnl"/>
        </w:rPr>
        <w:t xml:space="preserve">y medios </w:t>
      </w:r>
      <w:r w:rsidR="001A6576" w:rsidRPr="0045549D">
        <w:rPr>
          <w:rFonts w:ascii="Times New Roman" w:hAnsi="Times New Roman" w:cs="Times New Roman"/>
          <w:sz w:val="24"/>
          <w:szCs w:val="24"/>
          <w:lang w:val="es-ES_tradnl"/>
        </w:rPr>
        <w:t>de v</w:t>
      </w:r>
      <w:r w:rsidR="009A0DA4" w:rsidRPr="0045549D">
        <w:rPr>
          <w:rFonts w:ascii="Times New Roman" w:hAnsi="Times New Roman" w:cs="Times New Roman"/>
          <w:sz w:val="24"/>
          <w:szCs w:val="24"/>
          <w:lang w:val="es-ES_tradnl"/>
        </w:rPr>
        <w:t>ida de las poblaciones aledañas, sus fuentes de trabajo y/o ingreso, sus hábitos,</w:t>
      </w:r>
      <w:r w:rsidR="00C056DA" w:rsidRPr="0045549D">
        <w:rPr>
          <w:rFonts w:ascii="Times New Roman" w:hAnsi="Times New Roman" w:cs="Times New Roman"/>
          <w:sz w:val="24"/>
          <w:szCs w:val="24"/>
          <w:lang w:val="es-ES_tradnl"/>
        </w:rPr>
        <w:t xml:space="preserve"> las posibilidades de obtención y potabilización del agua para consumo, </w:t>
      </w:r>
      <w:r w:rsidR="009A0DA4" w:rsidRPr="0045549D">
        <w:rPr>
          <w:rFonts w:ascii="Times New Roman" w:hAnsi="Times New Roman" w:cs="Times New Roman"/>
          <w:sz w:val="24"/>
          <w:szCs w:val="24"/>
          <w:lang w:val="es-ES_tradnl"/>
        </w:rPr>
        <w:t xml:space="preserve">la disponibilidad de energía, </w:t>
      </w:r>
      <w:proofErr w:type="spellStart"/>
      <w:r w:rsidR="009A0DA4" w:rsidRPr="0045549D">
        <w:rPr>
          <w:rFonts w:ascii="Times New Roman" w:hAnsi="Times New Roman" w:cs="Times New Roman"/>
          <w:sz w:val="24"/>
          <w:szCs w:val="24"/>
          <w:lang w:val="es-ES_tradnl"/>
        </w:rPr>
        <w:t>etc</w:t>
      </w:r>
      <w:proofErr w:type="spellEnd"/>
      <w:r w:rsidR="009A0DA4" w:rsidRPr="0045549D">
        <w:rPr>
          <w:rFonts w:ascii="Times New Roman" w:hAnsi="Times New Roman" w:cs="Times New Roman"/>
          <w:sz w:val="24"/>
          <w:szCs w:val="24"/>
          <w:lang w:val="es-ES_tradnl"/>
        </w:rPr>
        <w:t>, todos insumos fundamentales para el disfrute del derecho a una vivienda adecuada.</w:t>
      </w:r>
      <w:r w:rsidR="00C613A6" w:rsidRPr="0045549D">
        <w:rPr>
          <w:rFonts w:ascii="Times New Roman" w:hAnsi="Times New Roman" w:cs="Times New Roman"/>
          <w:sz w:val="24"/>
          <w:szCs w:val="24"/>
          <w:lang w:val="es-ES_tradnl"/>
        </w:rPr>
        <w:t xml:space="preserve"> </w:t>
      </w:r>
    </w:p>
    <w:p w14:paraId="73CCBFEE" w14:textId="21E17558" w:rsidR="00C056DA" w:rsidRPr="0045549D" w:rsidRDefault="00C056DA" w:rsidP="00DF3696">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 xml:space="preserve">En </w:t>
      </w:r>
      <w:r w:rsidR="00FE4DFA" w:rsidRPr="0045549D">
        <w:rPr>
          <w:rFonts w:ascii="Times New Roman" w:hAnsi="Times New Roman" w:cs="Times New Roman"/>
          <w:sz w:val="24"/>
          <w:szCs w:val="24"/>
          <w:lang w:val="es-ES_tradnl"/>
        </w:rPr>
        <w:t>definitiva, los impactos de los efectos del</w:t>
      </w:r>
      <w:r w:rsidRPr="0045549D">
        <w:rPr>
          <w:rFonts w:ascii="Times New Roman" w:hAnsi="Times New Roman" w:cs="Times New Roman"/>
          <w:sz w:val="24"/>
          <w:szCs w:val="24"/>
          <w:lang w:val="es-ES_tradnl"/>
        </w:rPr>
        <w:t xml:space="preserve"> cambio climático </w:t>
      </w:r>
      <w:r w:rsidR="00FE4DFA" w:rsidRPr="0045549D">
        <w:rPr>
          <w:rFonts w:ascii="Times New Roman" w:hAnsi="Times New Roman" w:cs="Times New Roman"/>
          <w:sz w:val="24"/>
          <w:szCs w:val="24"/>
          <w:lang w:val="es-ES_tradnl"/>
        </w:rPr>
        <w:t xml:space="preserve">en el acceso a la vivienda adecuada se extienden y </w:t>
      </w:r>
      <w:r w:rsidR="00AE306B" w:rsidRPr="0045549D">
        <w:rPr>
          <w:rFonts w:ascii="Times New Roman" w:hAnsi="Times New Roman" w:cs="Times New Roman"/>
          <w:sz w:val="24"/>
          <w:szCs w:val="24"/>
          <w:lang w:val="es-ES_tradnl"/>
        </w:rPr>
        <w:t>se integran al acceso y disfrute</w:t>
      </w:r>
      <w:r w:rsidR="00FE4DFA" w:rsidRPr="0045549D">
        <w:rPr>
          <w:rFonts w:ascii="Times New Roman" w:hAnsi="Times New Roman" w:cs="Times New Roman"/>
          <w:sz w:val="24"/>
          <w:szCs w:val="24"/>
          <w:lang w:val="es-ES_tradnl"/>
        </w:rPr>
        <w:t xml:space="preserve"> otros derechos humanos fundamentales.</w:t>
      </w:r>
    </w:p>
    <w:p w14:paraId="04E59B7D" w14:textId="77777777" w:rsidR="009A0DA4" w:rsidRPr="007F4F7E" w:rsidRDefault="009A0DA4" w:rsidP="00383EDE">
      <w:pPr>
        <w:pStyle w:val="Default"/>
        <w:spacing w:line="300" w:lineRule="auto"/>
        <w:ind w:left="360"/>
        <w:jc w:val="both"/>
        <w:rPr>
          <w:rFonts w:ascii="Times New Roman" w:hAnsi="Times New Roman" w:cs="Times New Roman"/>
        </w:rPr>
      </w:pPr>
    </w:p>
    <w:p w14:paraId="38769EDF" w14:textId="77777777" w:rsidR="00BF1976" w:rsidRPr="007F4F7E" w:rsidRDefault="00BF1976" w:rsidP="00BF1976">
      <w:pPr>
        <w:pStyle w:val="ListParagraph"/>
        <w:rPr>
          <w:rFonts w:ascii="Times New Roman" w:hAnsi="Times New Roman" w:cs="Times New Roman"/>
          <w:sz w:val="24"/>
          <w:szCs w:val="24"/>
          <w:lang w:val="es-ES_tradnl"/>
        </w:rPr>
      </w:pPr>
    </w:p>
    <w:p w14:paraId="58B84E45" w14:textId="0532A0D2"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¿Existen diferencias en la forma en que la crisis climática afecta al derecho a una vivienda adecuada en las zonas urbanas y rurales? En caso afirmativo, ¿existe una interrelación entre ambos? </w:t>
      </w:r>
    </w:p>
    <w:p w14:paraId="1BB4D9C0" w14:textId="77777777" w:rsidR="00AE306B" w:rsidRPr="007F4F7E" w:rsidRDefault="00AE306B" w:rsidP="00AE306B">
      <w:pPr>
        <w:pStyle w:val="Default"/>
        <w:spacing w:line="300" w:lineRule="auto"/>
        <w:ind w:left="720"/>
        <w:jc w:val="both"/>
        <w:rPr>
          <w:rFonts w:ascii="Times New Roman" w:hAnsi="Times New Roman" w:cs="Times New Roman"/>
        </w:rPr>
      </w:pPr>
    </w:p>
    <w:p w14:paraId="01190BF4" w14:textId="09735E9A" w:rsidR="00F6201F" w:rsidRPr="0045549D" w:rsidRDefault="00DF2BB7"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Desde nuestra perspectiva</w:t>
      </w:r>
      <w:r w:rsidR="00E914BA" w:rsidRPr="0045549D">
        <w:rPr>
          <w:rFonts w:ascii="Times New Roman" w:hAnsi="Times New Roman" w:cs="Times New Roman"/>
          <w:sz w:val="24"/>
          <w:szCs w:val="24"/>
          <w:lang w:val="es-ES_tradnl"/>
        </w:rPr>
        <w:t>, si bien</w:t>
      </w:r>
      <w:r w:rsidRPr="0045549D">
        <w:rPr>
          <w:rFonts w:ascii="Times New Roman" w:hAnsi="Times New Roman" w:cs="Times New Roman"/>
          <w:sz w:val="24"/>
          <w:szCs w:val="24"/>
          <w:lang w:val="es-ES_tradnl"/>
        </w:rPr>
        <w:t xml:space="preserve"> </w:t>
      </w:r>
      <w:r w:rsidR="00FA1D37" w:rsidRPr="0045549D">
        <w:rPr>
          <w:rFonts w:ascii="Times New Roman" w:hAnsi="Times New Roman" w:cs="Times New Roman"/>
          <w:sz w:val="24"/>
          <w:szCs w:val="24"/>
          <w:lang w:val="es-ES_tradnl"/>
        </w:rPr>
        <w:t>advertimos</w:t>
      </w:r>
      <w:r w:rsidRPr="0045549D">
        <w:rPr>
          <w:rFonts w:ascii="Times New Roman" w:hAnsi="Times New Roman" w:cs="Times New Roman"/>
          <w:sz w:val="24"/>
          <w:szCs w:val="24"/>
          <w:lang w:val="es-ES_tradnl"/>
        </w:rPr>
        <w:t xml:space="preserve"> diferencias en</w:t>
      </w:r>
      <w:r w:rsidR="00E914BA" w:rsidRPr="0045549D">
        <w:rPr>
          <w:rFonts w:ascii="Times New Roman" w:hAnsi="Times New Roman" w:cs="Times New Roman"/>
          <w:sz w:val="24"/>
          <w:szCs w:val="24"/>
          <w:lang w:val="es-ES_tradnl"/>
        </w:rPr>
        <w:t>tre</w:t>
      </w:r>
      <w:r w:rsidRPr="0045549D">
        <w:rPr>
          <w:rFonts w:ascii="Times New Roman" w:hAnsi="Times New Roman" w:cs="Times New Roman"/>
          <w:sz w:val="24"/>
          <w:szCs w:val="24"/>
          <w:lang w:val="es-ES_tradnl"/>
        </w:rPr>
        <w:t xml:space="preserve"> la forma en que la crisis climática</w:t>
      </w:r>
      <w:r w:rsidR="00FA1D37" w:rsidRPr="0045549D">
        <w:rPr>
          <w:rFonts w:ascii="Times New Roman" w:hAnsi="Times New Roman" w:cs="Times New Roman"/>
          <w:sz w:val="24"/>
          <w:szCs w:val="24"/>
          <w:lang w:val="es-ES_tradnl"/>
        </w:rPr>
        <w:t xml:space="preserve"> afecta el derecho a una vivienda adecuada en poblaciones rurales (comunidades indígenas, campesinas y locales) y en poblaciones urbanas</w:t>
      </w:r>
      <w:r w:rsidR="00732BFE" w:rsidRPr="0045549D">
        <w:rPr>
          <w:rFonts w:ascii="Times New Roman" w:hAnsi="Times New Roman" w:cs="Times New Roman"/>
          <w:sz w:val="24"/>
          <w:szCs w:val="24"/>
          <w:lang w:val="es-ES_tradnl"/>
        </w:rPr>
        <w:t xml:space="preserve">, </w:t>
      </w:r>
      <w:r w:rsidR="00E914BA" w:rsidRPr="0045549D">
        <w:rPr>
          <w:rFonts w:ascii="Times New Roman" w:hAnsi="Times New Roman" w:cs="Times New Roman"/>
          <w:sz w:val="24"/>
          <w:szCs w:val="24"/>
          <w:lang w:val="es-ES_tradnl"/>
        </w:rPr>
        <w:t xml:space="preserve">también identificamos que, sustancialmente, </w:t>
      </w:r>
      <w:r w:rsidR="00732BFE" w:rsidRPr="0045549D">
        <w:rPr>
          <w:rFonts w:ascii="Times New Roman" w:hAnsi="Times New Roman" w:cs="Times New Roman"/>
          <w:sz w:val="24"/>
          <w:szCs w:val="24"/>
          <w:lang w:val="es-ES_tradnl"/>
        </w:rPr>
        <w:t>dichos impactos</w:t>
      </w:r>
      <w:r w:rsidR="00070F3E" w:rsidRPr="0045549D">
        <w:rPr>
          <w:rFonts w:ascii="Times New Roman" w:hAnsi="Times New Roman" w:cs="Times New Roman"/>
          <w:sz w:val="24"/>
          <w:szCs w:val="24"/>
          <w:lang w:val="es-ES_tradnl"/>
        </w:rPr>
        <w:t xml:space="preserve"> suelen tener un claro denominador común</w:t>
      </w:r>
      <w:r w:rsidR="00E914BA" w:rsidRPr="0045549D">
        <w:rPr>
          <w:rFonts w:ascii="Times New Roman" w:hAnsi="Times New Roman" w:cs="Times New Roman"/>
          <w:sz w:val="24"/>
          <w:szCs w:val="24"/>
          <w:lang w:val="es-ES_tradnl"/>
        </w:rPr>
        <w:t>:</w:t>
      </w:r>
      <w:r w:rsidR="00732BFE" w:rsidRPr="0045549D">
        <w:rPr>
          <w:rFonts w:ascii="Times New Roman" w:hAnsi="Times New Roman" w:cs="Times New Roman"/>
          <w:sz w:val="24"/>
          <w:szCs w:val="24"/>
          <w:lang w:val="es-ES_tradnl"/>
        </w:rPr>
        <w:t xml:space="preserve"> afectan a las poblaciones que se encuentran en mayor situación de vulnerabilidad y que poseen menor capacidad de influir en la toma de decisiones que involucran sus vidas y sus derechos</w:t>
      </w:r>
      <w:r w:rsidR="00F6201F" w:rsidRPr="0045549D">
        <w:rPr>
          <w:rFonts w:ascii="Times New Roman" w:hAnsi="Times New Roman" w:cs="Times New Roman"/>
          <w:sz w:val="24"/>
          <w:szCs w:val="24"/>
          <w:lang w:val="es-ES_tradnl"/>
        </w:rPr>
        <w:t>, como por ejemplo dónde o de qué manera comprar o construir sus viviendas</w:t>
      </w:r>
      <w:r w:rsidR="00732BFE" w:rsidRPr="0045549D">
        <w:rPr>
          <w:rFonts w:ascii="Times New Roman" w:hAnsi="Times New Roman" w:cs="Times New Roman"/>
          <w:sz w:val="24"/>
          <w:szCs w:val="24"/>
          <w:lang w:val="es-ES_tradnl"/>
        </w:rPr>
        <w:t xml:space="preserve">. </w:t>
      </w:r>
    </w:p>
    <w:p w14:paraId="75309BF5" w14:textId="277C53DD" w:rsidR="00A951BA" w:rsidRPr="0045549D" w:rsidRDefault="00F6201F"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 xml:space="preserve">Las </w:t>
      </w:r>
      <w:r w:rsidR="00CC499B" w:rsidRPr="0045549D">
        <w:rPr>
          <w:rFonts w:ascii="Times New Roman" w:hAnsi="Times New Roman" w:cs="Times New Roman"/>
          <w:sz w:val="24"/>
          <w:szCs w:val="24"/>
          <w:lang w:val="es-ES_tradnl"/>
        </w:rPr>
        <w:t xml:space="preserve">viviendas de integrantes de </w:t>
      </w:r>
      <w:r w:rsidRPr="0045549D">
        <w:rPr>
          <w:rFonts w:ascii="Times New Roman" w:hAnsi="Times New Roman" w:cs="Times New Roman"/>
          <w:sz w:val="24"/>
          <w:szCs w:val="24"/>
          <w:lang w:val="es-ES_tradnl"/>
        </w:rPr>
        <w:t xml:space="preserve">comunidades rurales, incluidas las indígenas, </w:t>
      </w:r>
      <w:r w:rsidR="00AE306B" w:rsidRPr="0045549D">
        <w:rPr>
          <w:rFonts w:ascii="Times New Roman" w:hAnsi="Times New Roman" w:cs="Times New Roman"/>
          <w:sz w:val="24"/>
          <w:szCs w:val="24"/>
          <w:lang w:val="es-ES_tradnl"/>
        </w:rPr>
        <w:t>quedan</w:t>
      </w:r>
      <w:r w:rsidRPr="0045549D">
        <w:rPr>
          <w:rFonts w:ascii="Times New Roman" w:hAnsi="Times New Roman" w:cs="Times New Roman"/>
          <w:sz w:val="24"/>
          <w:szCs w:val="24"/>
          <w:lang w:val="es-ES_tradnl"/>
        </w:rPr>
        <w:t xml:space="preserve"> en general,</w:t>
      </w:r>
      <w:r w:rsidR="00AE306B" w:rsidRPr="0045549D">
        <w:rPr>
          <w:rFonts w:ascii="Times New Roman" w:hAnsi="Times New Roman" w:cs="Times New Roman"/>
          <w:sz w:val="24"/>
          <w:szCs w:val="24"/>
          <w:lang w:val="es-ES_tradnl"/>
        </w:rPr>
        <w:t xml:space="preserve"> incomunicadas y aisladas como consecuencia de las lluvias torrenciales y/o la fuerte crecida de ríos cercanos a sus territori</w:t>
      </w:r>
      <w:r w:rsidR="00A951BA" w:rsidRPr="0045549D">
        <w:rPr>
          <w:rFonts w:ascii="Times New Roman" w:hAnsi="Times New Roman" w:cs="Times New Roman"/>
          <w:sz w:val="24"/>
          <w:szCs w:val="24"/>
          <w:lang w:val="es-ES_tradnl"/>
        </w:rPr>
        <w:t>os, situación que les dificulta, como ya se ha expuesto, llegar a puestos sanitarios o que lleguen las ambulancias, llegar a las escuelas, conservar y usar sus viviendas, acceder a sus medios de vida, al agua y al alimento.</w:t>
      </w:r>
      <w:r w:rsidR="00871A50" w:rsidRPr="0045549D">
        <w:rPr>
          <w:rFonts w:ascii="Times New Roman" w:hAnsi="Times New Roman" w:cs="Times New Roman"/>
          <w:sz w:val="24"/>
          <w:szCs w:val="24"/>
          <w:lang w:val="es-ES_tradnl"/>
        </w:rPr>
        <w:t xml:space="preserve"> </w:t>
      </w:r>
      <w:r w:rsidR="00D167B4" w:rsidRPr="0045549D">
        <w:rPr>
          <w:rFonts w:ascii="Times New Roman" w:hAnsi="Times New Roman" w:cs="Times New Roman"/>
          <w:sz w:val="24"/>
          <w:szCs w:val="24"/>
          <w:lang w:val="es-ES_tradnl"/>
        </w:rPr>
        <w:t>Los eventos más extremos tienen la capacidad de destruir las viviendas, que suelen estar construidas con materiales menos resistentes como madera, adobe u otros, por lo que los daños resultan permanentes, a diferencia de lo que sucede con las viviendas no precarias de las ciudades.</w:t>
      </w:r>
    </w:p>
    <w:p w14:paraId="0702BF03" w14:textId="1BF9290F" w:rsidR="00EC748E" w:rsidRPr="0045549D" w:rsidRDefault="00A951BA"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 xml:space="preserve">En las </w:t>
      </w:r>
      <w:r w:rsidR="00E914BA" w:rsidRPr="0045549D">
        <w:rPr>
          <w:rFonts w:ascii="Times New Roman" w:hAnsi="Times New Roman" w:cs="Times New Roman"/>
          <w:sz w:val="24"/>
          <w:szCs w:val="24"/>
          <w:lang w:val="es-ES_tradnl"/>
        </w:rPr>
        <w:t xml:space="preserve">poblaciones urbanas, los mismos efectos de la crisis climática impactan en el derecho a la vivienda a través del anegamiento e inundación de calles </w:t>
      </w:r>
      <w:r w:rsidR="00887C25" w:rsidRPr="0045549D">
        <w:rPr>
          <w:rFonts w:ascii="Times New Roman" w:hAnsi="Times New Roman" w:cs="Times New Roman"/>
          <w:sz w:val="24"/>
          <w:szCs w:val="24"/>
          <w:lang w:val="es-ES_tradnl"/>
        </w:rPr>
        <w:t>que dificulta</w:t>
      </w:r>
      <w:r w:rsidR="00CC499B" w:rsidRPr="0045549D">
        <w:rPr>
          <w:rFonts w:ascii="Times New Roman" w:hAnsi="Times New Roman" w:cs="Times New Roman"/>
          <w:sz w:val="24"/>
          <w:szCs w:val="24"/>
          <w:lang w:val="es-ES_tradnl"/>
        </w:rPr>
        <w:t>n</w:t>
      </w:r>
      <w:r w:rsidR="00887C25" w:rsidRPr="0045549D">
        <w:rPr>
          <w:rFonts w:ascii="Times New Roman" w:hAnsi="Times New Roman" w:cs="Times New Roman"/>
          <w:sz w:val="24"/>
          <w:szCs w:val="24"/>
          <w:lang w:val="es-ES_tradnl"/>
        </w:rPr>
        <w:t xml:space="preserve"> o impide</w:t>
      </w:r>
      <w:r w:rsidR="00CC499B" w:rsidRPr="0045549D">
        <w:rPr>
          <w:rFonts w:ascii="Times New Roman" w:hAnsi="Times New Roman" w:cs="Times New Roman"/>
          <w:sz w:val="24"/>
          <w:szCs w:val="24"/>
          <w:lang w:val="es-ES_tradnl"/>
        </w:rPr>
        <w:t>n</w:t>
      </w:r>
      <w:r w:rsidR="00887C25" w:rsidRPr="0045549D">
        <w:rPr>
          <w:rFonts w:ascii="Times New Roman" w:hAnsi="Times New Roman" w:cs="Times New Roman"/>
          <w:sz w:val="24"/>
          <w:szCs w:val="24"/>
          <w:lang w:val="es-ES_tradnl"/>
        </w:rPr>
        <w:t xml:space="preserve"> los </w:t>
      </w:r>
      <w:r w:rsidR="00887C25" w:rsidRPr="0045549D">
        <w:rPr>
          <w:rFonts w:ascii="Times New Roman" w:hAnsi="Times New Roman" w:cs="Times New Roman"/>
          <w:sz w:val="24"/>
          <w:szCs w:val="24"/>
          <w:lang w:val="es-ES_tradnl"/>
        </w:rPr>
        <w:lastRenderedPageBreak/>
        <w:t xml:space="preserve">desplazamientos, </w:t>
      </w:r>
      <w:r w:rsidR="00CC499B" w:rsidRPr="0045549D">
        <w:rPr>
          <w:rFonts w:ascii="Times New Roman" w:hAnsi="Times New Roman" w:cs="Times New Roman"/>
          <w:sz w:val="24"/>
          <w:szCs w:val="24"/>
          <w:lang w:val="es-ES_tradnl"/>
        </w:rPr>
        <w:t>suelen producirse perjuicios en</w:t>
      </w:r>
      <w:r w:rsidR="00887C25" w:rsidRPr="0045549D">
        <w:rPr>
          <w:rFonts w:ascii="Times New Roman" w:hAnsi="Times New Roman" w:cs="Times New Roman"/>
          <w:sz w:val="24"/>
          <w:szCs w:val="24"/>
          <w:lang w:val="es-ES_tradnl"/>
        </w:rPr>
        <w:t xml:space="preserve"> la infraestructura de los hogares</w:t>
      </w:r>
      <w:r w:rsidR="00EC748E" w:rsidRPr="0045549D">
        <w:rPr>
          <w:rFonts w:ascii="Times New Roman" w:hAnsi="Times New Roman" w:cs="Times New Roman"/>
          <w:sz w:val="24"/>
          <w:szCs w:val="24"/>
          <w:lang w:val="es-ES_tradnl"/>
        </w:rPr>
        <w:t xml:space="preserve"> y la infraestructura urbana</w:t>
      </w:r>
      <w:r w:rsidR="00CC499B" w:rsidRPr="0045549D">
        <w:rPr>
          <w:rFonts w:ascii="Times New Roman" w:hAnsi="Times New Roman" w:cs="Times New Roman"/>
          <w:sz w:val="24"/>
          <w:szCs w:val="24"/>
          <w:lang w:val="es-ES_tradnl"/>
        </w:rPr>
        <w:t xml:space="preserve"> afectando la habitabilidad</w:t>
      </w:r>
      <w:r w:rsidR="00940BAB" w:rsidRPr="0045549D">
        <w:rPr>
          <w:rFonts w:ascii="Times New Roman" w:hAnsi="Times New Roman" w:cs="Times New Roman"/>
          <w:sz w:val="24"/>
          <w:szCs w:val="24"/>
          <w:lang w:val="es-ES_tradnl"/>
        </w:rPr>
        <w:t>, el</w:t>
      </w:r>
      <w:r w:rsidR="00887C25" w:rsidRPr="0045549D">
        <w:rPr>
          <w:rFonts w:ascii="Times New Roman" w:hAnsi="Times New Roman" w:cs="Times New Roman"/>
          <w:sz w:val="24"/>
          <w:szCs w:val="24"/>
          <w:lang w:val="es-ES_tradnl"/>
        </w:rPr>
        <w:t xml:space="preserve"> </w:t>
      </w:r>
      <w:r w:rsidR="00E914BA" w:rsidRPr="0045549D">
        <w:rPr>
          <w:rFonts w:ascii="Times New Roman" w:hAnsi="Times New Roman" w:cs="Times New Roman"/>
          <w:sz w:val="24"/>
          <w:szCs w:val="24"/>
          <w:lang w:val="es-ES_tradnl"/>
        </w:rPr>
        <w:t xml:space="preserve">desbordamiento de cloacas o </w:t>
      </w:r>
      <w:r w:rsidR="00EC748E" w:rsidRPr="0045549D">
        <w:rPr>
          <w:rFonts w:ascii="Times New Roman" w:hAnsi="Times New Roman" w:cs="Times New Roman"/>
          <w:sz w:val="24"/>
          <w:szCs w:val="24"/>
          <w:lang w:val="es-ES_tradnl"/>
        </w:rPr>
        <w:t>pozos negros, la dispersión de</w:t>
      </w:r>
      <w:r w:rsidR="00887C25" w:rsidRPr="0045549D">
        <w:rPr>
          <w:rFonts w:ascii="Times New Roman" w:hAnsi="Times New Roman" w:cs="Times New Roman"/>
          <w:sz w:val="24"/>
          <w:szCs w:val="24"/>
          <w:lang w:val="es-ES_tradnl"/>
        </w:rPr>
        <w:t xml:space="preserve"> residuos, </w:t>
      </w:r>
      <w:r w:rsidR="00EC748E" w:rsidRPr="0045549D">
        <w:rPr>
          <w:rFonts w:ascii="Times New Roman" w:hAnsi="Times New Roman" w:cs="Times New Roman"/>
          <w:sz w:val="24"/>
          <w:szCs w:val="24"/>
          <w:lang w:val="es-ES_tradnl"/>
        </w:rPr>
        <w:t xml:space="preserve">y la consecuente </w:t>
      </w:r>
      <w:r w:rsidR="00887C25" w:rsidRPr="0045549D">
        <w:rPr>
          <w:rFonts w:ascii="Times New Roman" w:hAnsi="Times New Roman" w:cs="Times New Roman"/>
          <w:sz w:val="24"/>
          <w:szCs w:val="24"/>
          <w:lang w:val="es-ES_tradnl"/>
        </w:rPr>
        <w:t>contaminación del agua para consumo.</w:t>
      </w:r>
      <w:r w:rsidR="00D167B4" w:rsidRPr="0045549D">
        <w:rPr>
          <w:rFonts w:ascii="Times New Roman" w:hAnsi="Times New Roman" w:cs="Times New Roman"/>
          <w:sz w:val="24"/>
          <w:szCs w:val="24"/>
          <w:lang w:val="es-ES_tradnl"/>
        </w:rPr>
        <w:t xml:space="preserve"> Las poblaciones más vulnerables se asientan en las zonas más anegables, expuestas o en cercanías de sitios contaminados y otras amenazas ambientales (efluentes industriales o cloacales, rellenos sanitarios, </w:t>
      </w:r>
      <w:proofErr w:type="spellStart"/>
      <w:r w:rsidR="00D167B4" w:rsidRPr="0045549D">
        <w:rPr>
          <w:rFonts w:ascii="Times New Roman" w:hAnsi="Times New Roman" w:cs="Times New Roman"/>
          <w:sz w:val="24"/>
          <w:szCs w:val="24"/>
          <w:lang w:val="es-ES_tradnl"/>
        </w:rPr>
        <w:t>etc</w:t>
      </w:r>
      <w:proofErr w:type="spellEnd"/>
      <w:r w:rsidR="00D167B4" w:rsidRPr="0045549D">
        <w:rPr>
          <w:rFonts w:ascii="Times New Roman" w:hAnsi="Times New Roman" w:cs="Times New Roman"/>
          <w:sz w:val="24"/>
          <w:szCs w:val="24"/>
          <w:lang w:val="es-ES_tradnl"/>
        </w:rPr>
        <w:t>) que ante eventos climáticos pueden dispersarse y afectar el aire y las fuentes de agua, significando serios riesgos para su salud.</w:t>
      </w:r>
    </w:p>
    <w:p w14:paraId="23BC74C8" w14:textId="77777777" w:rsidR="00BF1976" w:rsidRPr="007F4F7E" w:rsidRDefault="00BF1976" w:rsidP="00AE306B">
      <w:pPr>
        <w:ind w:left="360"/>
        <w:rPr>
          <w:rFonts w:ascii="Times New Roman" w:hAnsi="Times New Roman" w:cs="Times New Roman"/>
          <w:sz w:val="24"/>
          <w:szCs w:val="24"/>
          <w:lang w:val="es-ES_tradnl"/>
        </w:rPr>
      </w:pPr>
    </w:p>
    <w:p w14:paraId="2C2045B0" w14:textId="1C0F2BC2"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¿Existen grupos claramente afectados en el disfrute de su derecho a una vivienda adecuada como resultado de la crisis climática? Por favor, describa de qué manera.</w:t>
      </w:r>
    </w:p>
    <w:p w14:paraId="23431E94" w14:textId="2705BBA9" w:rsidR="00871A50" w:rsidRPr="0045549D" w:rsidRDefault="00887C25"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 xml:space="preserve">En términos generales las </w:t>
      </w:r>
      <w:r w:rsidR="00871A50" w:rsidRPr="0045549D">
        <w:rPr>
          <w:rFonts w:ascii="Times New Roman" w:hAnsi="Times New Roman" w:cs="Times New Roman"/>
          <w:sz w:val="24"/>
          <w:szCs w:val="24"/>
          <w:lang w:val="es-ES_tradnl"/>
        </w:rPr>
        <w:t xml:space="preserve">referidas </w:t>
      </w:r>
      <w:r w:rsidRPr="0045549D">
        <w:rPr>
          <w:rFonts w:ascii="Times New Roman" w:hAnsi="Times New Roman" w:cs="Times New Roman"/>
          <w:sz w:val="24"/>
          <w:szCs w:val="24"/>
          <w:lang w:val="es-ES_tradnl"/>
        </w:rPr>
        <w:t xml:space="preserve">afectaciones </w:t>
      </w:r>
      <w:r w:rsidR="00871A50" w:rsidRPr="0045549D">
        <w:rPr>
          <w:rFonts w:ascii="Times New Roman" w:hAnsi="Times New Roman" w:cs="Times New Roman"/>
          <w:sz w:val="24"/>
          <w:szCs w:val="24"/>
          <w:lang w:val="es-ES_tradnl"/>
        </w:rPr>
        <w:t xml:space="preserve">provocadas por la crisis climática </w:t>
      </w:r>
      <w:r w:rsidRPr="0045549D">
        <w:rPr>
          <w:rFonts w:ascii="Times New Roman" w:hAnsi="Times New Roman" w:cs="Times New Roman"/>
          <w:sz w:val="24"/>
          <w:szCs w:val="24"/>
          <w:lang w:val="es-ES_tradnl"/>
        </w:rPr>
        <w:t xml:space="preserve">en el derecho a la vivienda adecuada, suelen impactar simultáneamente en los mismos </w:t>
      </w:r>
      <w:r w:rsidR="00871A50" w:rsidRPr="0045549D">
        <w:rPr>
          <w:rFonts w:ascii="Times New Roman" w:hAnsi="Times New Roman" w:cs="Times New Roman"/>
          <w:sz w:val="24"/>
          <w:szCs w:val="24"/>
          <w:lang w:val="es-ES_tradnl"/>
        </w:rPr>
        <w:t xml:space="preserve">grupos </w:t>
      </w:r>
      <w:r w:rsidRPr="0045549D">
        <w:rPr>
          <w:rFonts w:ascii="Times New Roman" w:hAnsi="Times New Roman" w:cs="Times New Roman"/>
          <w:sz w:val="24"/>
          <w:szCs w:val="24"/>
          <w:lang w:val="es-ES_tradnl"/>
        </w:rPr>
        <w:t>poblacion</w:t>
      </w:r>
      <w:r w:rsidR="005A2ED7" w:rsidRPr="0045549D">
        <w:rPr>
          <w:rFonts w:ascii="Times New Roman" w:hAnsi="Times New Roman" w:cs="Times New Roman"/>
          <w:sz w:val="24"/>
          <w:szCs w:val="24"/>
          <w:lang w:val="es-ES_tradnl"/>
        </w:rPr>
        <w:t>al</w:t>
      </w:r>
      <w:r w:rsidRPr="0045549D">
        <w:rPr>
          <w:rFonts w:ascii="Times New Roman" w:hAnsi="Times New Roman" w:cs="Times New Roman"/>
          <w:sz w:val="24"/>
          <w:szCs w:val="24"/>
          <w:lang w:val="es-ES_tradnl"/>
        </w:rPr>
        <w:t>es y cruzarse</w:t>
      </w:r>
      <w:r w:rsidR="005A2ED7" w:rsidRPr="0045549D">
        <w:rPr>
          <w:rFonts w:ascii="Times New Roman" w:hAnsi="Times New Roman" w:cs="Times New Roman"/>
          <w:sz w:val="24"/>
          <w:szCs w:val="24"/>
          <w:lang w:val="es-ES_tradnl"/>
        </w:rPr>
        <w:t>, a su vez,</w:t>
      </w:r>
      <w:r w:rsidRPr="0045549D">
        <w:rPr>
          <w:rFonts w:ascii="Times New Roman" w:hAnsi="Times New Roman" w:cs="Times New Roman"/>
          <w:sz w:val="24"/>
          <w:szCs w:val="24"/>
          <w:lang w:val="es-ES_tradnl"/>
        </w:rPr>
        <w:t xml:space="preserve"> con situaciones de pobreza y extrema pobreza, marginalidad, afectando en mayor medida a niños/as, adultos/as mayores</w:t>
      </w:r>
      <w:r w:rsidR="005A2ED7" w:rsidRPr="0045549D">
        <w:rPr>
          <w:rFonts w:ascii="Times New Roman" w:hAnsi="Times New Roman" w:cs="Times New Roman"/>
          <w:sz w:val="24"/>
          <w:szCs w:val="24"/>
          <w:lang w:val="es-ES_tradnl"/>
        </w:rPr>
        <w:t>, mujeres y</w:t>
      </w:r>
      <w:r w:rsidRPr="0045549D">
        <w:rPr>
          <w:rFonts w:ascii="Times New Roman" w:hAnsi="Times New Roman" w:cs="Times New Roman"/>
          <w:sz w:val="24"/>
          <w:szCs w:val="24"/>
          <w:lang w:val="es-ES_tradnl"/>
        </w:rPr>
        <w:t xml:space="preserve"> personas con discapacidad</w:t>
      </w:r>
      <w:r w:rsidR="00871A50" w:rsidRPr="0045549D">
        <w:rPr>
          <w:rFonts w:ascii="Times New Roman" w:hAnsi="Times New Roman" w:cs="Times New Roman"/>
          <w:sz w:val="24"/>
          <w:szCs w:val="24"/>
          <w:lang w:val="es-ES_tradnl"/>
        </w:rPr>
        <w:t>.</w:t>
      </w:r>
    </w:p>
    <w:p w14:paraId="29FD4ADA" w14:textId="48863061" w:rsidR="00887C25" w:rsidRPr="0045549D" w:rsidRDefault="00871A50"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 xml:space="preserve">En ámbitos rurales, </w:t>
      </w:r>
      <w:r w:rsidR="008E5B60" w:rsidRPr="0045549D">
        <w:rPr>
          <w:rFonts w:ascii="Times New Roman" w:hAnsi="Times New Roman" w:cs="Times New Roman"/>
          <w:sz w:val="24"/>
          <w:szCs w:val="24"/>
          <w:lang w:val="es-ES_tradnl"/>
        </w:rPr>
        <w:t xml:space="preserve">además de esos impactos directos, </w:t>
      </w:r>
      <w:r w:rsidRPr="0045549D">
        <w:rPr>
          <w:rFonts w:ascii="Times New Roman" w:hAnsi="Times New Roman" w:cs="Times New Roman"/>
          <w:sz w:val="24"/>
          <w:szCs w:val="24"/>
          <w:lang w:val="es-ES_tradnl"/>
        </w:rPr>
        <w:t xml:space="preserve">los efectos de las actividades enmarcadas en los modelos </w:t>
      </w:r>
      <w:proofErr w:type="gramStart"/>
      <w:r w:rsidRPr="0045549D">
        <w:rPr>
          <w:rFonts w:ascii="Times New Roman" w:hAnsi="Times New Roman" w:cs="Times New Roman"/>
          <w:sz w:val="24"/>
          <w:szCs w:val="24"/>
          <w:lang w:val="es-ES_tradnl"/>
        </w:rPr>
        <w:t>productivos,</w:t>
      </w:r>
      <w:proofErr w:type="gramEnd"/>
      <w:r w:rsidRPr="0045549D">
        <w:rPr>
          <w:rFonts w:ascii="Times New Roman" w:hAnsi="Times New Roman" w:cs="Times New Roman"/>
          <w:sz w:val="24"/>
          <w:szCs w:val="24"/>
          <w:lang w:val="es-ES_tradnl"/>
        </w:rPr>
        <w:t xml:space="preserve"> </w:t>
      </w:r>
      <w:r w:rsidR="008E5B60" w:rsidRPr="0045549D">
        <w:rPr>
          <w:rFonts w:ascii="Times New Roman" w:hAnsi="Times New Roman" w:cs="Times New Roman"/>
          <w:sz w:val="24"/>
          <w:szCs w:val="24"/>
          <w:lang w:val="es-ES_tradnl"/>
        </w:rPr>
        <w:t>suelen desplazar</w:t>
      </w:r>
      <w:r w:rsidR="005A2ED7" w:rsidRPr="0045549D">
        <w:rPr>
          <w:rFonts w:ascii="Times New Roman" w:hAnsi="Times New Roman" w:cs="Times New Roman"/>
          <w:sz w:val="24"/>
          <w:szCs w:val="24"/>
          <w:lang w:val="es-ES_tradnl"/>
        </w:rPr>
        <w:t xml:space="preserve"> a estos grupos </w:t>
      </w:r>
      <w:r w:rsidR="008E5B60" w:rsidRPr="0045549D">
        <w:rPr>
          <w:rFonts w:ascii="Times New Roman" w:hAnsi="Times New Roman" w:cs="Times New Roman"/>
          <w:sz w:val="24"/>
          <w:szCs w:val="24"/>
          <w:lang w:val="es-ES_tradnl"/>
        </w:rPr>
        <w:t xml:space="preserve">a las periferias urbanas </w:t>
      </w:r>
      <w:r w:rsidR="00D167B4" w:rsidRPr="0045549D">
        <w:rPr>
          <w:rFonts w:ascii="Times New Roman" w:hAnsi="Times New Roman" w:cs="Times New Roman"/>
          <w:sz w:val="24"/>
          <w:szCs w:val="24"/>
          <w:lang w:val="es-ES_tradnl"/>
        </w:rPr>
        <w:t xml:space="preserve">o enclaves vulnerables, sin acceso a servicios básicos y expuestos a amenazas ambientales, </w:t>
      </w:r>
      <w:r w:rsidR="008E5B60" w:rsidRPr="0045549D">
        <w:rPr>
          <w:rFonts w:ascii="Times New Roman" w:hAnsi="Times New Roman" w:cs="Times New Roman"/>
          <w:sz w:val="24"/>
          <w:szCs w:val="24"/>
          <w:lang w:val="es-ES_tradnl"/>
        </w:rPr>
        <w:t xml:space="preserve">en cuyos contextos difícilmente encuentren un goce pleno y efectivo del derecho a una vivienda adecuada y sus derechos conexos. </w:t>
      </w:r>
    </w:p>
    <w:p w14:paraId="000C6ABC" w14:textId="77777777" w:rsidR="00BF1976" w:rsidRPr="007F4F7E" w:rsidRDefault="00BF1976" w:rsidP="00BF1976">
      <w:pPr>
        <w:pStyle w:val="ListParagraph"/>
        <w:rPr>
          <w:rFonts w:ascii="Times New Roman" w:hAnsi="Times New Roman" w:cs="Times New Roman"/>
          <w:sz w:val="24"/>
          <w:szCs w:val="24"/>
          <w:lang w:val="es-ES_tradnl"/>
        </w:rPr>
      </w:pPr>
    </w:p>
    <w:p w14:paraId="6D1E3CEA" w14:textId="43AFEAFE"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¿Cómo se garantiza el derecho a una vivienda adecuada a las personas que han sido desplazadas interna o internacionalmente por la crisis climática?  ¿Cómo y en qué condiciones se garantiza su derecho al retorno voluntario? </w:t>
      </w:r>
    </w:p>
    <w:p w14:paraId="48F79640" w14:textId="77777777" w:rsidR="000354AB" w:rsidRPr="007F4F7E" w:rsidRDefault="000354AB" w:rsidP="00940BAB">
      <w:pPr>
        <w:pStyle w:val="ListParagraph"/>
        <w:jc w:val="both"/>
        <w:rPr>
          <w:rFonts w:ascii="Times New Roman" w:hAnsi="Times New Roman" w:cs="Times New Roman"/>
          <w:b/>
          <w:sz w:val="24"/>
          <w:szCs w:val="24"/>
          <w:lang w:val="es-ES_tradnl"/>
        </w:rPr>
      </w:pPr>
    </w:p>
    <w:p w14:paraId="65B0F110" w14:textId="5B5D44BE" w:rsidR="00247ACA"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Cuando la</w:t>
      </w:r>
      <w:r w:rsidR="005620F2" w:rsidRPr="007F4F7E">
        <w:rPr>
          <w:rFonts w:ascii="Times New Roman" w:hAnsi="Times New Roman" w:cs="Times New Roman"/>
          <w:b/>
          <w:sz w:val="24"/>
          <w:szCs w:val="24"/>
          <w:lang w:val="es-ES_tradnl"/>
        </w:rPr>
        <w:t>s</w:t>
      </w:r>
      <w:r w:rsidRPr="007F4F7E">
        <w:rPr>
          <w:rFonts w:ascii="Times New Roman" w:hAnsi="Times New Roman" w:cs="Times New Roman"/>
          <w:b/>
          <w:sz w:val="24"/>
          <w:szCs w:val="24"/>
          <w:lang w:val="es-ES_tradnl"/>
        </w:rPr>
        <w:t xml:space="preserve"> vivienda</w:t>
      </w:r>
      <w:r w:rsidR="005620F2" w:rsidRPr="007F4F7E">
        <w:rPr>
          <w:rFonts w:ascii="Times New Roman" w:hAnsi="Times New Roman" w:cs="Times New Roman"/>
          <w:b/>
          <w:sz w:val="24"/>
          <w:szCs w:val="24"/>
          <w:lang w:val="es-ES_tradnl"/>
        </w:rPr>
        <w:t>s</w:t>
      </w:r>
      <w:r w:rsidRPr="007F4F7E">
        <w:rPr>
          <w:rFonts w:ascii="Times New Roman" w:hAnsi="Times New Roman" w:cs="Times New Roman"/>
          <w:b/>
          <w:sz w:val="24"/>
          <w:szCs w:val="24"/>
          <w:lang w:val="es-ES_tradnl"/>
        </w:rPr>
        <w:t xml:space="preserve"> ha</w:t>
      </w:r>
      <w:r w:rsidR="005620F2" w:rsidRPr="007F4F7E">
        <w:rPr>
          <w:rFonts w:ascii="Times New Roman" w:hAnsi="Times New Roman" w:cs="Times New Roman"/>
          <w:b/>
          <w:sz w:val="24"/>
          <w:szCs w:val="24"/>
          <w:lang w:val="es-ES_tradnl"/>
        </w:rPr>
        <w:t>n</w:t>
      </w:r>
      <w:r w:rsidRPr="007F4F7E">
        <w:rPr>
          <w:rFonts w:ascii="Times New Roman" w:hAnsi="Times New Roman" w:cs="Times New Roman"/>
          <w:b/>
          <w:sz w:val="24"/>
          <w:szCs w:val="24"/>
          <w:lang w:val="es-ES_tradnl"/>
        </w:rPr>
        <w:t xml:space="preserve"> sido dañada</w:t>
      </w:r>
      <w:r w:rsidR="005620F2" w:rsidRPr="007F4F7E">
        <w:rPr>
          <w:rFonts w:ascii="Times New Roman" w:hAnsi="Times New Roman" w:cs="Times New Roman"/>
          <w:b/>
          <w:sz w:val="24"/>
          <w:szCs w:val="24"/>
          <w:lang w:val="es-ES_tradnl"/>
        </w:rPr>
        <w:t>s</w:t>
      </w:r>
      <w:r w:rsidRPr="007F4F7E">
        <w:rPr>
          <w:rFonts w:ascii="Times New Roman" w:hAnsi="Times New Roman" w:cs="Times New Roman"/>
          <w:b/>
          <w:sz w:val="24"/>
          <w:szCs w:val="24"/>
          <w:lang w:val="es-ES_tradnl"/>
        </w:rPr>
        <w:t xml:space="preserve"> o se ha</w:t>
      </w:r>
      <w:r w:rsidR="005620F2" w:rsidRPr="007F4F7E">
        <w:rPr>
          <w:rFonts w:ascii="Times New Roman" w:hAnsi="Times New Roman" w:cs="Times New Roman"/>
          <w:b/>
          <w:sz w:val="24"/>
          <w:szCs w:val="24"/>
          <w:lang w:val="es-ES_tradnl"/>
        </w:rPr>
        <w:t>n</w:t>
      </w:r>
      <w:r w:rsidRPr="007F4F7E">
        <w:rPr>
          <w:rFonts w:ascii="Times New Roman" w:hAnsi="Times New Roman" w:cs="Times New Roman"/>
          <w:b/>
          <w:sz w:val="24"/>
          <w:szCs w:val="24"/>
          <w:lang w:val="es-ES_tradnl"/>
        </w:rPr>
        <w:t xml:space="preserve"> perdido debido a eventos inducidos por el clima, ¿cuál ha sido el impacto relacionado con la vida, la salud y los medios de subsistencia de las poblaciones afectadas?</w:t>
      </w:r>
    </w:p>
    <w:p w14:paraId="606CB64A" w14:textId="226673C6" w:rsidR="00EC12EC" w:rsidRPr="0045549D" w:rsidRDefault="00CF0918"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 xml:space="preserve">Las personas que más fuertemente padecen los impactos negativos de las circunstancias descriptas son las que encuentran en situación de vulnerabilidad, viendose, por lo general, </w:t>
      </w:r>
      <w:r w:rsidR="00EC12EC" w:rsidRPr="0045549D">
        <w:rPr>
          <w:rFonts w:ascii="Times New Roman" w:hAnsi="Times New Roman" w:cs="Times New Roman"/>
          <w:sz w:val="24"/>
          <w:szCs w:val="24"/>
          <w:lang w:val="es-ES_tradnl"/>
        </w:rPr>
        <w:t xml:space="preserve">impelidas a abandonar </w:t>
      </w:r>
      <w:r w:rsidRPr="0045549D">
        <w:rPr>
          <w:rFonts w:ascii="Times New Roman" w:hAnsi="Times New Roman" w:cs="Times New Roman"/>
          <w:sz w:val="24"/>
          <w:szCs w:val="24"/>
          <w:lang w:val="es-ES_tradnl"/>
        </w:rPr>
        <w:t>los lugares que habitaban y</w:t>
      </w:r>
      <w:r w:rsidR="00EC12EC" w:rsidRPr="0045549D">
        <w:rPr>
          <w:rFonts w:ascii="Times New Roman" w:hAnsi="Times New Roman" w:cs="Times New Roman"/>
          <w:sz w:val="24"/>
          <w:szCs w:val="24"/>
          <w:lang w:val="es-ES_tradnl"/>
        </w:rPr>
        <w:t xml:space="preserve"> a vivir en asentamientos informales</w:t>
      </w:r>
      <w:r w:rsidRPr="0045549D">
        <w:rPr>
          <w:rFonts w:ascii="Times New Roman" w:hAnsi="Times New Roman" w:cs="Times New Roman"/>
          <w:sz w:val="24"/>
          <w:szCs w:val="24"/>
          <w:lang w:val="es-ES_tradnl"/>
        </w:rPr>
        <w:t xml:space="preserve">, en los que tampoco pueden ejercer de manera plena su derecho a una vivienda adecuada: casas de materiales inestables, ubicadas en lugares contaminados, en zonas inundables, sin acceso a servicios de recogida de residuos, agua potable, luz, gas o cloacas, y con difícil o nulo acceso a puestos o centros de salud y centros educativos. </w:t>
      </w:r>
    </w:p>
    <w:p w14:paraId="4A61FE15" w14:textId="22B17898" w:rsidR="00CF0918" w:rsidRPr="0045549D" w:rsidRDefault="00CF0918"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La contaminación, el hacinamiento, la falta de acceso al agua potable y a condiciones de higiene puede provocar enfermedades e incluso poner en riesgo la vida, sobre todos de grupos en situación de vulnerabilidad como niños/as y personas mayores.</w:t>
      </w:r>
    </w:p>
    <w:p w14:paraId="0617EE8B" w14:textId="53ED8474" w:rsidR="00EC12EC" w:rsidRPr="0045549D" w:rsidRDefault="00CF0918"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t>La falta de servicios públicos</w:t>
      </w:r>
      <w:r w:rsidR="00D167B4" w:rsidRPr="0045549D">
        <w:rPr>
          <w:rFonts w:ascii="Times New Roman" w:hAnsi="Times New Roman" w:cs="Times New Roman"/>
          <w:sz w:val="24"/>
          <w:szCs w:val="24"/>
          <w:lang w:val="es-ES_tradnl"/>
        </w:rPr>
        <w:t xml:space="preserve"> y las deficiencias de aislamiento de las viviendas (por sus características constructivas o por los daños provocados por un evento climático) </w:t>
      </w:r>
      <w:r w:rsidR="00295B9B" w:rsidRPr="0045549D">
        <w:rPr>
          <w:rFonts w:ascii="Times New Roman" w:hAnsi="Times New Roman" w:cs="Times New Roman"/>
          <w:sz w:val="24"/>
          <w:szCs w:val="24"/>
          <w:lang w:val="es-ES_tradnl"/>
        </w:rPr>
        <w:t>favorecen los</w:t>
      </w:r>
      <w:r w:rsidRPr="0045549D">
        <w:rPr>
          <w:rFonts w:ascii="Times New Roman" w:hAnsi="Times New Roman" w:cs="Times New Roman"/>
          <w:sz w:val="24"/>
          <w:szCs w:val="24"/>
          <w:lang w:val="es-ES_tradnl"/>
        </w:rPr>
        <w:t xml:space="preserve"> golpes de calor</w:t>
      </w:r>
      <w:r w:rsidR="00295B9B" w:rsidRPr="0045549D">
        <w:rPr>
          <w:rFonts w:ascii="Times New Roman" w:hAnsi="Times New Roman" w:cs="Times New Roman"/>
          <w:sz w:val="24"/>
          <w:szCs w:val="24"/>
          <w:lang w:val="es-ES_tradnl"/>
        </w:rPr>
        <w:t>, la propagación de plagas</w:t>
      </w:r>
      <w:r w:rsidRPr="0045549D">
        <w:rPr>
          <w:rFonts w:ascii="Times New Roman" w:hAnsi="Times New Roman" w:cs="Times New Roman"/>
          <w:sz w:val="24"/>
          <w:szCs w:val="24"/>
          <w:lang w:val="es-ES_tradnl"/>
        </w:rPr>
        <w:t xml:space="preserve"> </w:t>
      </w:r>
      <w:r w:rsidR="00295B9B" w:rsidRPr="0045549D">
        <w:rPr>
          <w:rFonts w:ascii="Times New Roman" w:hAnsi="Times New Roman" w:cs="Times New Roman"/>
          <w:sz w:val="24"/>
          <w:szCs w:val="24"/>
          <w:lang w:val="es-ES_tradnl"/>
        </w:rPr>
        <w:t xml:space="preserve">y las consecuencias de la exposición al </w:t>
      </w:r>
      <w:r w:rsidRPr="0045549D">
        <w:rPr>
          <w:rFonts w:ascii="Times New Roman" w:hAnsi="Times New Roman" w:cs="Times New Roman"/>
          <w:sz w:val="24"/>
          <w:szCs w:val="24"/>
          <w:lang w:val="es-ES_tradnl"/>
        </w:rPr>
        <w:t>frío, además de reducir drásticamente la calidad de vida.</w:t>
      </w:r>
      <w:r w:rsidR="00EC12EC" w:rsidRPr="0045549D">
        <w:rPr>
          <w:rFonts w:ascii="Times New Roman" w:hAnsi="Times New Roman" w:cs="Times New Roman"/>
          <w:sz w:val="24"/>
          <w:szCs w:val="24"/>
          <w:lang w:val="es-ES_tradnl"/>
        </w:rPr>
        <w:t xml:space="preserve"> </w:t>
      </w:r>
    </w:p>
    <w:p w14:paraId="7182BEA8" w14:textId="02BF982E" w:rsidR="00247ACA" w:rsidRPr="0045549D" w:rsidRDefault="00EC12EC" w:rsidP="0045549D">
      <w:pPr>
        <w:jc w:val="both"/>
        <w:rPr>
          <w:rFonts w:ascii="Times New Roman" w:hAnsi="Times New Roman" w:cs="Times New Roman"/>
          <w:sz w:val="24"/>
          <w:szCs w:val="24"/>
          <w:lang w:val="es-ES_tradnl"/>
        </w:rPr>
      </w:pPr>
      <w:r w:rsidRPr="0045549D">
        <w:rPr>
          <w:rFonts w:ascii="Times New Roman" w:hAnsi="Times New Roman" w:cs="Times New Roman"/>
          <w:sz w:val="24"/>
          <w:szCs w:val="24"/>
          <w:lang w:val="es-ES_tradnl"/>
        </w:rPr>
        <w:lastRenderedPageBreak/>
        <w:t>Las sequías</w:t>
      </w:r>
      <w:r w:rsidR="000514DE" w:rsidRPr="0045549D">
        <w:rPr>
          <w:rFonts w:ascii="Times New Roman" w:hAnsi="Times New Roman" w:cs="Times New Roman"/>
          <w:sz w:val="24"/>
          <w:szCs w:val="24"/>
          <w:lang w:val="es-ES_tradnl"/>
        </w:rPr>
        <w:t xml:space="preserve"> y otros eventos como inundaciones o desbordamientos de ríos </w:t>
      </w:r>
      <w:r w:rsidR="00940BAB" w:rsidRPr="0045549D">
        <w:rPr>
          <w:rFonts w:ascii="Times New Roman" w:hAnsi="Times New Roman" w:cs="Times New Roman"/>
          <w:sz w:val="24"/>
          <w:szCs w:val="24"/>
          <w:lang w:val="es-ES_tradnl"/>
        </w:rPr>
        <w:t>-</w:t>
      </w:r>
      <w:r w:rsidR="000514DE" w:rsidRPr="0045549D">
        <w:rPr>
          <w:rFonts w:ascii="Times New Roman" w:hAnsi="Times New Roman" w:cs="Times New Roman"/>
          <w:sz w:val="24"/>
          <w:szCs w:val="24"/>
          <w:lang w:val="es-ES_tradnl"/>
        </w:rPr>
        <w:t>cada vez más frecuentes y extremos</w:t>
      </w:r>
      <w:r w:rsidR="00940BAB" w:rsidRPr="0045549D">
        <w:rPr>
          <w:rFonts w:ascii="Times New Roman" w:hAnsi="Times New Roman" w:cs="Times New Roman"/>
          <w:sz w:val="24"/>
          <w:szCs w:val="24"/>
          <w:lang w:val="es-ES_tradnl"/>
        </w:rPr>
        <w:t>-</w:t>
      </w:r>
      <w:r w:rsidR="000514DE" w:rsidRPr="0045549D">
        <w:rPr>
          <w:rFonts w:ascii="Times New Roman" w:hAnsi="Times New Roman" w:cs="Times New Roman"/>
          <w:sz w:val="24"/>
          <w:szCs w:val="24"/>
          <w:lang w:val="es-ES_tradnl"/>
        </w:rPr>
        <w:t xml:space="preserve"> afectan gravemente la provisión de agua y alimentos para poblaciones rurales y la actividad eco</w:t>
      </w:r>
      <w:r w:rsidR="00940BAB" w:rsidRPr="0045549D">
        <w:rPr>
          <w:rFonts w:ascii="Times New Roman" w:hAnsi="Times New Roman" w:cs="Times New Roman"/>
          <w:sz w:val="24"/>
          <w:szCs w:val="24"/>
          <w:lang w:val="es-ES_tradnl"/>
        </w:rPr>
        <w:t>nómica de pequeños agricultores y</w:t>
      </w:r>
      <w:r w:rsidR="000514DE" w:rsidRPr="0045549D">
        <w:rPr>
          <w:rFonts w:ascii="Times New Roman" w:hAnsi="Times New Roman" w:cs="Times New Roman"/>
          <w:sz w:val="24"/>
          <w:szCs w:val="24"/>
          <w:lang w:val="es-ES_tradnl"/>
        </w:rPr>
        <w:t xml:space="preserve"> pescadores artesanales</w:t>
      </w:r>
      <w:r w:rsidR="00940BAB" w:rsidRPr="0045549D">
        <w:rPr>
          <w:rFonts w:ascii="Times New Roman" w:hAnsi="Times New Roman" w:cs="Times New Roman"/>
          <w:sz w:val="24"/>
          <w:szCs w:val="24"/>
          <w:lang w:val="es-ES_tradnl"/>
        </w:rPr>
        <w:t xml:space="preserve">, por ejemplo. </w:t>
      </w:r>
    </w:p>
    <w:p w14:paraId="1F2D30D5" w14:textId="0D2B8E91" w:rsidR="008863DE" w:rsidRPr="007F4F7E" w:rsidRDefault="00247ACA" w:rsidP="00A03DFE">
      <w:pPr>
        <w:rPr>
          <w:rFonts w:ascii="Times New Roman" w:hAnsi="Times New Roman" w:cs="Times New Roman"/>
          <w:sz w:val="24"/>
          <w:szCs w:val="24"/>
          <w:lang w:val="es-419"/>
        </w:rPr>
      </w:pPr>
      <w:r w:rsidRPr="007F4F7E">
        <w:rPr>
          <w:rFonts w:ascii="Times New Roman" w:hAnsi="Times New Roman" w:cs="Times New Roman"/>
          <w:sz w:val="24"/>
          <w:szCs w:val="24"/>
          <w:lang w:val="es-419"/>
        </w:rPr>
        <w:t xml:space="preserve">  </w:t>
      </w:r>
    </w:p>
    <w:p w14:paraId="4C17FE95" w14:textId="6A47454C" w:rsidR="008863DE"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¿Cómo han podido las personas acceder a la reparación e indemnización por los daños o la pérdida de sus viviendas como consecuencia de la crisis climática y los fenómenos meteorológicos extremos? ¿Cuáles son los principales obstáculos para acceder a la reparación e indemnización a tiempo, y cuáles podrían ser soluciones efectivas?</w:t>
      </w:r>
    </w:p>
    <w:p w14:paraId="4F8E6F2C" w14:textId="77777777" w:rsidR="008863DE" w:rsidRPr="007F4F7E" w:rsidRDefault="008863DE" w:rsidP="00940BAB">
      <w:pPr>
        <w:pStyle w:val="ListParagraph"/>
        <w:jc w:val="both"/>
        <w:rPr>
          <w:rFonts w:ascii="Times New Roman" w:hAnsi="Times New Roman" w:cs="Times New Roman"/>
          <w:b/>
          <w:sz w:val="24"/>
          <w:szCs w:val="24"/>
          <w:lang w:val="es-ES_tradnl"/>
        </w:rPr>
      </w:pPr>
    </w:p>
    <w:p w14:paraId="7317C49A" w14:textId="4B3A7197"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Indique las principales sentencias de los juzgados y tribunales nacionales que protegen a los inquilinos y propietarios de viviendas del impacto de la crisis climática o </w:t>
      </w:r>
      <w:r w:rsidR="005620F2" w:rsidRPr="007F4F7E">
        <w:rPr>
          <w:rFonts w:ascii="Times New Roman" w:hAnsi="Times New Roman" w:cs="Times New Roman"/>
          <w:b/>
          <w:sz w:val="24"/>
          <w:szCs w:val="24"/>
          <w:lang w:val="es-ES_tradnl"/>
        </w:rPr>
        <w:t>el</w:t>
      </w:r>
      <w:r w:rsidRPr="007F4F7E">
        <w:rPr>
          <w:rFonts w:ascii="Times New Roman" w:hAnsi="Times New Roman" w:cs="Times New Roman"/>
          <w:b/>
          <w:sz w:val="24"/>
          <w:szCs w:val="24"/>
          <w:lang w:val="es-ES_tradnl"/>
        </w:rPr>
        <w:t xml:space="preserve"> derecho a una vivienda adecuada, o que están relacionadas con los desplazamientos inducidos por el clima. Por favor, describa también su resultado e impacto.</w:t>
      </w:r>
    </w:p>
    <w:p w14:paraId="71DE3710" w14:textId="77777777" w:rsidR="00434066" w:rsidRPr="007F4F7E" w:rsidRDefault="00434066" w:rsidP="00940BAB">
      <w:p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w:t>
      </w:r>
    </w:p>
    <w:p w14:paraId="74F34909" w14:textId="77777777" w:rsidR="00434066" w:rsidRPr="007F4F7E" w:rsidRDefault="00434066" w:rsidP="00434066">
      <w:pPr>
        <w:rPr>
          <w:rFonts w:ascii="Times New Roman" w:hAnsi="Times New Roman" w:cs="Times New Roman"/>
          <w:i/>
          <w:iCs/>
          <w:sz w:val="24"/>
          <w:szCs w:val="24"/>
          <w:lang w:val="es-ES_tradnl"/>
        </w:rPr>
      </w:pPr>
      <w:r w:rsidRPr="007F4F7E">
        <w:rPr>
          <w:rFonts w:ascii="Times New Roman" w:hAnsi="Times New Roman" w:cs="Times New Roman"/>
          <w:i/>
          <w:iCs/>
          <w:sz w:val="24"/>
          <w:szCs w:val="24"/>
          <w:lang w:val="es-ES_tradnl"/>
        </w:rPr>
        <w:t xml:space="preserve">En las medidas </w:t>
      </w:r>
    </w:p>
    <w:p w14:paraId="75862FF2" w14:textId="1C2486CC"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Explique cómo la eficiencia energética, la planificación urbana ecológica y las políticas y programas de mitigación y adaptación al clima tienen en cuenta el derecho a una vivienda adecuada. ¿Qué medidas se han tomado para garantizar que no tengan ningún impacto discriminatorio (</w:t>
      </w:r>
      <w:r w:rsidR="005620F2" w:rsidRPr="007F4F7E">
        <w:rPr>
          <w:rFonts w:ascii="Times New Roman" w:hAnsi="Times New Roman" w:cs="Times New Roman"/>
          <w:b/>
          <w:sz w:val="24"/>
          <w:szCs w:val="24"/>
          <w:lang w:val="es-ES_tradnl"/>
        </w:rPr>
        <w:t>involuntario</w:t>
      </w:r>
      <w:r w:rsidRPr="007F4F7E">
        <w:rPr>
          <w:rFonts w:ascii="Times New Roman" w:hAnsi="Times New Roman" w:cs="Times New Roman"/>
          <w:b/>
          <w:sz w:val="24"/>
          <w:szCs w:val="24"/>
          <w:lang w:val="es-ES_tradnl"/>
        </w:rPr>
        <w:t xml:space="preserve">) sobre determinados grupos de población? </w:t>
      </w:r>
    </w:p>
    <w:p w14:paraId="37EA498E" w14:textId="77777777" w:rsidR="00434066" w:rsidRPr="007F4F7E" w:rsidRDefault="00434066" w:rsidP="00940BAB">
      <w:pPr>
        <w:pStyle w:val="ListParagraph"/>
        <w:jc w:val="both"/>
        <w:rPr>
          <w:rFonts w:ascii="Times New Roman" w:hAnsi="Times New Roman" w:cs="Times New Roman"/>
          <w:b/>
          <w:sz w:val="24"/>
          <w:szCs w:val="24"/>
          <w:lang w:val="es-ES_tradnl"/>
        </w:rPr>
      </w:pPr>
    </w:p>
    <w:p w14:paraId="3214A321" w14:textId="40540AE3"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Explique cómo las estrategias y planes de preparación, respuesta y recuperación/reconstrucción ante desastres naturales</w:t>
      </w:r>
      <w:r w:rsidR="005620F2" w:rsidRPr="007F4F7E">
        <w:rPr>
          <w:rFonts w:ascii="Times New Roman" w:hAnsi="Times New Roman" w:cs="Times New Roman"/>
          <w:b/>
          <w:sz w:val="24"/>
          <w:szCs w:val="24"/>
          <w:lang w:val="es-ES_tradnl"/>
        </w:rPr>
        <w:t xml:space="preserve"> garantizan la no discriminación</w:t>
      </w:r>
      <w:r w:rsidRPr="007F4F7E">
        <w:rPr>
          <w:rFonts w:ascii="Times New Roman" w:hAnsi="Times New Roman" w:cs="Times New Roman"/>
          <w:b/>
          <w:sz w:val="24"/>
          <w:szCs w:val="24"/>
          <w:lang w:val="es-ES_tradnl"/>
        </w:rPr>
        <w:t xml:space="preserve">. </w:t>
      </w:r>
    </w:p>
    <w:p w14:paraId="5CC2FAF5" w14:textId="77777777" w:rsidR="00434066" w:rsidRPr="007F4F7E" w:rsidRDefault="00434066" w:rsidP="00940BAB">
      <w:pPr>
        <w:pStyle w:val="ListParagraph"/>
        <w:jc w:val="both"/>
        <w:rPr>
          <w:rFonts w:ascii="Times New Roman" w:hAnsi="Times New Roman" w:cs="Times New Roman"/>
          <w:b/>
          <w:sz w:val="24"/>
          <w:szCs w:val="24"/>
          <w:lang w:val="es-ES_tradnl"/>
        </w:rPr>
      </w:pPr>
    </w:p>
    <w:p w14:paraId="3F227E44" w14:textId="021E303C" w:rsidR="00434066" w:rsidRPr="00634586" w:rsidRDefault="00434066" w:rsidP="00940BAB">
      <w:pPr>
        <w:pStyle w:val="ListParagraph"/>
        <w:numPr>
          <w:ilvl w:val="0"/>
          <w:numId w:val="1"/>
        </w:numPr>
        <w:jc w:val="both"/>
        <w:rPr>
          <w:rFonts w:ascii="Times New Roman" w:hAnsi="Times New Roman" w:cs="Times New Roman"/>
          <w:b/>
          <w:sz w:val="24"/>
          <w:szCs w:val="24"/>
          <w:lang w:val="es-ES_tradnl"/>
        </w:rPr>
      </w:pPr>
      <w:r w:rsidRPr="00634586">
        <w:rPr>
          <w:rFonts w:ascii="Times New Roman" w:hAnsi="Times New Roman" w:cs="Times New Roman"/>
          <w:b/>
          <w:sz w:val="24"/>
          <w:szCs w:val="24"/>
          <w:lang w:val="es-ES_tradnl"/>
        </w:rPr>
        <w:t>¿Cuáles son los principales obstáculos para abordar y mitigar los impactos adversos del cambio climático en la realización del derecho a una vivienda adecuada?</w:t>
      </w:r>
    </w:p>
    <w:p w14:paraId="080AC862" w14:textId="77777777" w:rsidR="004E11D8" w:rsidRPr="007F4F7E" w:rsidRDefault="004E11D8" w:rsidP="004E11D8">
      <w:pPr>
        <w:pStyle w:val="ListParagraph"/>
        <w:rPr>
          <w:rFonts w:ascii="Times New Roman" w:hAnsi="Times New Roman" w:cs="Times New Roman"/>
          <w:sz w:val="24"/>
          <w:szCs w:val="24"/>
          <w:lang w:val="es-ES_tradnl"/>
        </w:rPr>
      </w:pPr>
    </w:p>
    <w:p w14:paraId="6121776A" w14:textId="4AD0EC35" w:rsidR="00E76029" w:rsidRDefault="00CD39CA" w:rsidP="00295B9B">
      <w:pPr>
        <w:jc w:val="both"/>
        <w:rPr>
          <w:rFonts w:ascii="Times New Roman" w:hAnsi="Times New Roman" w:cs="Times New Roman"/>
          <w:sz w:val="24"/>
          <w:szCs w:val="24"/>
          <w:lang w:val="es-ES_tradnl"/>
        </w:rPr>
      </w:pPr>
      <w:r w:rsidRPr="007F4F7E">
        <w:rPr>
          <w:rFonts w:ascii="Times New Roman" w:hAnsi="Times New Roman" w:cs="Times New Roman"/>
          <w:sz w:val="24"/>
          <w:szCs w:val="24"/>
          <w:lang w:val="es-ES_tradnl"/>
        </w:rPr>
        <w:t>A nuestro entender</w:t>
      </w:r>
      <w:r w:rsidR="00E76029">
        <w:rPr>
          <w:rFonts w:ascii="Times New Roman" w:hAnsi="Times New Roman" w:cs="Times New Roman"/>
          <w:sz w:val="24"/>
          <w:szCs w:val="24"/>
          <w:lang w:val="es-ES_tradnl"/>
        </w:rPr>
        <w:t>, el principal</w:t>
      </w:r>
      <w:r w:rsidRPr="007F4F7E">
        <w:rPr>
          <w:rFonts w:ascii="Times New Roman" w:hAnsi="Times New Roman" w:cs="Times New Roman"/>
          <w:sz w:val="24"/>
          <w:szCs w:val="24"/>
          <w:lang w:val="es-ES_tradnl"/>
        </w:rPr>
        <w:t xml:space="preserve"> obstáculo para </w:t>
      </w:r>
      <w:r w:rsidRPr="00E76029">
        <w:rPr>
          <w:rFonts w:ascii="Times New Roman" w:hAnsi="Times New Roman" w:cs="Times New Roman"/>
          <w:sz w:val="24"/>
          <w:szCs w:val="24"/>
          <w:lang w:val="es-ES_tradnl"/>
        </w:rPr>
        <w:t>abordar</w:t>
      </w:r>
      <w:r w:rsidRPr="007F4F7E">
        <w:rPr>
          <w:rFonts w:ascii="Times New Roman" w:hAnsi="Times New Roman" w:cs="Times New Roman"/>
          <w:sz w:val="24"/>
          <w:szCs w:val="24"/>
          <w:lang w:val="es-ES_tradnl"/>
        </w:rPr>
        <w:t xml:space="preserve"> los impactos adversos del cambio climático en la realización del derecho a una vivienda adecuada se encuentra en la falta de la implementación de un </w:t>
      </w:r>
      <w:r w:rsidR="00E76029">
        <w:rPr>
          <w:rFonts w:ascii="Times New Roman" w:hAnsi="Times New Roman" w:cs="Times New Roman"/>
          <w:sz w:val="24"/>
          <w:szCs w:val="24"/>
          <w:lang w:val="es-ES_tradnl"/>
        </w:rPr>
        <w:t>O</w:t>
      </w:r>
      <w:r w:rsidRPr="007F4F7E">
        <w:rPr>
          <w:rFonts w:ascii="Times New Roman" w:hAnsi="Times New Roman" w:cs="Times New Roman"/>
          <w:sz w:val="24"/>
          <w:szCs w:val="24"/>
          <w:lang w:val="es-ES_tradnl"/>
        </w:rPr>
        <w:t xml:space="preserve">rdenamiento </w:t>
      </w:r>
      <w:r w:rsidR="00E76029">
        <w:rPr>
          <w:rFonts w:ascii="Times New Roman" w:hAnsi="Times New Roman" w:cs="Times New Roman"/>
          <w:sz w:val="24"/>
          <w:szCs w:val="24"/>
          <w:lang w:val="es-ES_tradnl"/>
        </w:rPr>
        <w:t>A</w:t>
      </w:r>
      <w:r w:rsidRPr="007F4F7E">
        <w:rPr>
          <w:rFonts w:ascii="Times New Roman" w:hAnsi="Times New Roman" w:cs="Times New Roman"/>
          <w:sz w:val="24"/>
          <w:szCs w:val="24"/>
          <w:lang w:val="es-ES_tradnl"/>
        </w:rPr>
        <w:t xml:space="preserve">mbiental del </w:t>
      </w:r>
      <w:r w:rsidR="00E76029">
        <w:rPr>
          <w:rFonts w:ascii="Times New Roman" w:hAnsi="Times New Roman" w:cs="Times New Roman"/>
          <w:sz w:val="24"/>
          <w:szCs w:val="24"/>
          <w:lang w:val="es-ES_tradnl"/>
        </w:rPr>
        <w:t>T</w:t>
      </w:r>
      <w:r w:rsidRPr="007F4F7E">
        <w:rPr>
          <w:rFonts w:ascii="Times New Roman" w:hAnsi="Times New Roman" w:cs="Times New Roman"/>
          <w:sz w:val="24"/>
          <w:szCs w:val="24"/>
          <w:lang w:val="es-ES_tradnl"/>
        </w:rPr>
        <w:t>erritorio</w:t>
      </w:r>
      <w:r w:rsidR="00E76029">
        <w:rPr>
          <w:rFonts w:ascii="Times New Roman" w:hAnsi="Times New Roman" w:cs="Times New Roman"/>
          <w:sz w:val="24"/>
          <w:szCs w:val="24"/>
          <w:lang w:val="es-ES_tradnl"/>
        </w:rPr>
        <w:t xml:space="preserve"> (OAT). Este debe determinar el tipo de actividades y usos del suelo que pueden realizarse en cada región, y las condiciones en las que ello debe hacerse. Requiere de </w:t>
      </w:r>
      <w:r w:rsidRPr="007F4F7E">
        <w:rPr>
          <w:rFonts w:ascii="Times New Roman" w:hAnsi="Times New Roman" w:cs="Times New Roman"/>
          <w:sz w:val="24"/>
          <w:szCs w:val="24"/>
          <w:lang w:val="es-ES_tradnl"/>
        </w:rPr>
        <w:t>la participación de todos los actores involucrados</w:t>
      </w:r>
      <w:r w:rsidR="00E76029">
        <w:rPr>
          <w:rFonts w:ascii="Times New Roman" w:hAnsi="Times New Roman" w:cs="Times New Roman"/>
          <w:sz w:val="24"/>
          <w:szCs w:val="24"/>
          <w:lang w:val="es-ES_tradnl"/>
        </w:rPr>
        <w:t xml:space="preserve"> y el desarrollo de los instrumentos de consulta pública y procedimientos de participación que garanticen el acceso a la información completa, suficiente, accesible y disponible en formatos adecuados para el público no especializado. </w:t>
      </w:r>
    </w:p>
    <w:p w14:paraId="55FB655E" w14:textId="3FF80D97" w:rsidR="00B67B39" w:rsidRDefault="00B67B39" w:rsidP="00295B9B">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Una OAT pensada desde la perspectiva del cambio climático permitiría </w:t>
      </w:r>
      <w:r w:rsidR="00E76029">
        <w:rPr>
          <w:rFonts w:ascii="Times New Roman" w:hAnsi="Times New Roman" w:cs="Times New Roman"/>
          <w:sz w:val="24"/>
          <w:szCs w:val="24"/>
          <w:lang w:val="es-ES_tradnl"/>
        </w:rPr>
        <w:t xml:space="preserve">prever escenarios futuros, adecuar las actividades existentes a los mismos y a los cambios que se requieren para la reducción de las emisiones de cada actividad. </w:t>
      </w:r>
      <w:r w:rsidR="00CB7818">
        <w:rPr>
          <w:rFonts w:ascii="Times New Roman" w:hAnsi="Times New Roman" w:cs="Times New Roman"/>
          <w:sz w:val="24"/>
          <w:szCs w:val="24"/>
          <w:lang w:val="es-ES_tradnl"/>
        </w:rPr>
        <w:t xml:space="preserve">Resulta primordial que se establezcan </w:t>
      </w:r>
      <w:r w:rsidR="00675C1A">
        <w:rPr>
          <w:rFonts w:ascii="Times New Roman" w:hAnsi="Times New Roman" w:cs="Times New Roman"/>
          <w:sz w:val="24"/>
          <w:szCs w:val="24"/>
          <w:lang w:val="es-ES_tradnl"/>
        </w:rPr>
        <w:t xml:space="preserve">los usos </w:t>
      </w:r>
      <w:r w:rsidR="00675C1A">
        <w:rPr>
          <w:rFonts w:ascii="Times New Roman" w:hAnsi="Times New Roman" w:cs="Times New Roman"/>
          <w:sz w:val="24"/>
          <w:szCs w:val="24"/>
          <w:lang w:val="es-ES_tradnl"/>
        </w:rPr>
        <w:lastRenderedPageBreak/>
        <w:t>del suelo de manera tal de conservar los humedales, bosques nativos y otros ecosistemas que permiten reducir los impactos de las precipitaciones y sequías extremas y otros eventos climáticos. Del mismo modo</w:t>
      </w:r>
      <w:r w:rsidR="00F9113D">
        <w:rPr>
          <w:rFonts w:ascii="Times New Roman" w:hAnsi="Times New Roman" w:cs="Times New Roman"/>
          <w:sz w:val="24"/>
          <w:szCs w:val="24"/>
          <w:lang w:val="es-ES_tradnl"/>
        </w:rPr>
        <w:t xml:space="preserve">, </w:t>
      </w:r>
      <w:r w:rsidR="00675C1A">
        <w:rPr>
          <w:rFonts w:ascii="Times New Roman" w:hAnsi="Times New Roman" w:cs="Times New Roman"/>
          <w:sz w:val="24"/>
          <w:szCs w:val="24"/>
          <w:lang w:val="es-ES_tradnl"/>
        </w:rPr>
        <w:t xml:space="preserve">a partir de ello </w:t>
      </w:r>
      <w:r>
        <w:rPr>
          <w:rFonts w:ascii="Times New Roman" w:hAnsi="Times New Roman" w:cs="Times New Roman"/>
          <w:sz w:val="24"/>
          <w:szCs w:val="24"/>
          <w:lang w:val="es-ES_tradnl"/>
        </w:rPr>
        <w:t>podrían estructurarse políticas públicas para la adaptación del tipo de urbanización, la reubicación de viviendas asentadas en zonas anegables o vulnerables a aludes, la facilitación de la construcción de viviendas adaptadas a los ecosistemas, entre otros.</w:t>
      </w:r>
      <w:r w:rsidR="00675C1A">
        <w:rPr>
          <w:rFonts w:ascii="Times New Roman" w:hAnsi="Times New Roman" w:cs="Times New Roman"/>
          <w:sz w:val="24"/>
          <w:szCs w:val="24"/>
          <w:lang w:val="es-ES_tradnl"/>
        </w:rPr>
        <w:t xml:space="preserve"> Para todo esto, como complemento del OAT, deben generarse las disposiciones que aseguren que las obras y emprendimientos productivos o de servicios públicos </w:t>
      </w:r>
      <w:r w:rsidR="007F60B8">
        <w:rPr>
          <w:rFonts w:ascii="Times New Roman" w:hAnsi="Times New Roman" w:cs="Times New Roman"/>
          <w:sz w:val="24"/>
          <w:szCs w:val="24"/>
          <w:lang w:val="es-ES_tradnl"/>
        </w:rPr>
        <w:t>sea sometidos a procedimientos adecuados de Evaluación de Impacto Ambiental, lo que aún no se encuentra normado</w:t>
      </w:r>
      <w:r w:rsidR="007F60B8">
        <w:rPr>
          <w:rStyle w:val="FootnoteReference"/>
          <w:rFonts w:ascii="Times New Roman" w:hAnsi="Times New Roman" w:cs="Times New Roman"/>
          <w:sz w:val="24"/>
          <w:szCs w:val="24"/>
          <w:lang w:val="es-ES_tradnl"/>
        </w:rPr>
        <w:footnoteReference w:id="4"/>
      </w:r>
      <w:r w:rsidR="00FA3805">
        <w:rPr>
          <w:rFonts w:ascii="Times New Roman" w:hAnsi="Times New Roman" w:cs="Times New Roman"/>
          <w:sz w:val="24"/>
          <w:szCs w:val="24"/>
          <w:lang w:val="es-ES_tradnl"/>
        </w:rPr>
        <w:t xml:space="preserve">. Las EIA deben estar orientadas al tipo de ecosistema en el que se emplaza un determinado proyecto, y permitir que las autoridades contemplen el conjunto de los impactos que se producen en el territorio, integrando los de la obra o proyecto en cuestión a los que se producen por otras actividades, actuales o futuras. Tampoco se </w:t>
      </w:r>
      <w:r w:rsidR="00921247">
        <w:rPr>
          <w:rFonts w:ascii="Times New Roman" w:hAnsi="Times New Roman" w:cs="Times New Roman"/>
          <w:sz w:val="24"/>
          <w:szCs w:val="24"/>
          <w:lang w:val="es-ES_tradnl"/>
        </w:rPr>
        <w:t>han</w:t>
      </w:r>
      <w:r w:rsidR="00FA3805">
        <w:rPr>
          <w:rFonts w:ascii="Times New Roman" w:hAnsi="Times New Roman" w:cs="Times New Roman"/>
          <w:sz w:val="24"/>
          <w:szCs w:val="24"/>
          <w:lang w:val="es-ES_tradnl"/>
        </w:rPr>
        <w:t xml:space="preserve"> realiza</w:t>
      </w:r>
      <w:r w:rsidR="00921247">
        <w:rPr>
          <w:rFonts w:ascii="Times New Roman" w:hAnsi="Times New Roman" w:cs="Times New Roman"/>
          <w:sz w:val="24"/>
          <w:szCs w:val="24"/>
          <w:lang w:val="es-ES_tradnl"/>
        </w:rPr>
        <w:t>do</w:t>
      </w:r>
      <w:r w:rsidR="00FA3805">
        <w:rPr>
          <w:rFonts w:ascii="Times New Roman" w:hAnsi="Times New Roman" w:cs="Times New Roman"/>
          <w:sz w:val="24"/>
          <w:szCs w:val="24"/>
          <w:lang w:val="es-ES_tradnl"/>
        </w:rPr>
        <w:t xml:space="preserve"> </w:t>
      </w:r>
      <w:r w:rsidR="00921247">
        <w:rPr>
          <w:rFonts w:ascii="Times New Roman" w:hAnsi="Times New Roman" w:cs="Times New Roman"/>
          <w:sz w:val="24"/>
          <w:szCs w:val="24"/>
          <w:lang w:val="es-ES_tradnl"/>
        </w:rPr>
        <w:t>las</w:t>
      </w:r>
      <w:r w:rsidR="00FA3805">
        <w:rPr>
          <w:rFonts w:ascii="Times New Roman" w:hAnsi="Times New Roman" w:cs="Times New Roman"/>
          <w:sz w:val="24"/>
          <w:szCs w:val="24"/>
          <w:lang w:val="es-ES_tradnl"/>
        </w:rPr>
        <w:t xml:space="preserve"> Evaluaciones Ambientales Estratégicas</w:t>
      </w:r>
      <w:r w:rsidR="00921247">
        <w:rPr>
          <w:rStyle w:val="FootnoteReference"/>
          <w:rFonts w:ascii="Times New Roman" w:hAnsi="Times New Roman" w:cs="Times New Roman"/>
          <w:sz w:val="24"/>
          <w:szCs w:val="24"/>
          <w:lang w:val="es-ES_tradnl"/>
        </w:rPr>
        <w:footnoteReference w:id="5"/>
      </w:r>
      <w:r w:rsidR="00FA3805">
        <w:rPr>
          <w:rFonts w:ascii="Times New Roman" w:hAnsi="Times New Roman" w:cs="Times New Roman"/>
          <w:sz w:val="24"/>
          <w:szCs w:val="24"/>
          <w:lang w:val="es-ES_tradnl"/>
        </w:rPr>
        <w:t xml:space="preserve"> que interactúen con la OAT aportando información y directrices para la toma de decisiones.</w:t>
      </w:r>
    </w:p>
    <w:p w14:paraId="5BCAD949" w14:textId="2DF3439C" w:rsidR="00E76029" w:rsidRDefault="00B67B39" w:rsidP="00295B9B">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Solo con el desarrollo de un proceso de OAT a nivel nacional pueden </w:t>
      </w:r>
      <w:r w:rsidR="00F9113D">
        <w:rPr>
          <w:rFonts w:ascii="Times New Roman" w:hAnsi="Times New Roman" w:cs="Times New Roman"/>
          <w:sz w:val="24"/>
          <w:szCs w:val="24"/>
          <w:lang w:val="es-ES_tradnl"/>
        </w:rPr>
        <w:t xml:space="preserve">podrían modificarse las estructuras que imponen límites a la minimización de </w:t>
      </w:r>
      <w:r w:rsidR="00AE7C9A">
        <w:rPr>
          <w:rFonts w:ascii="Times New Roman" w:hAnsi="Times New Roman" w:cs="Times New Roman"/>
          <w:sz w:val="24"/>
          <w:szCs w:val="24"/>
          <w:lang w:val="es-ES_tradnl"/>
        </w:rPr>
        <w:t xml:space="preserve">algunos de </w:t>
      </w:r>
      <w:r w:rsidR="00F9113D">
        <w:rPr>
          <w:rFonts w:ascii="Times New Roman" w:hAnsi="Times New Roman" w:cs="Times New Roman"/>
          <w:sz w:val="24"/>
          <w:szCs w:val="24"/>
          <w:lang w:val="es-ES_tradnl"/>
        </w:rPr>
        <w:t>los principales aportantes de carbono</w:t>
      </w:r>
      <w:r w:rsidR="00AE7C9A">
        <w:rPr>
          <w:rFonts w:ascii="Times New Roman" w:hAnsi="Times New Roman" w:cs="Times New Roman"/>
          <w:sz w:val="24"/>
          <w:szCs w:val="24"/>
          <w:lang w:val="es-ES_tradnl"/>
        </w:rPr>
        <w:t xml:space="preserve">, como son, según el </w:t>
      </w:r>
      <w:r w:rsidR="00AE7C9A" w:rsidRPr="00AE7C9A">
        <w:rPr>
          <w:rFonts w:ascii="Times New Roman" w:hAnsi="Times New Roman" w:cs="Times New Roman"/>
          <w:sz w:val="24"/>
          <w:szCs w:val="24"/>
          <w:lang w:val="es-ES_tradnl"/>
        </w:rPr>
        <w:t>Cuarto</w:t>
      </w:r>
      <w:r w:rsidR="00AE7C9A">
        <w:rPr>
          <w:rFonts w:ascii="Times New Roman" w:hAnsi="Times New Roman" w:cs="Times New Roman"/>
          <w:sz w:val="24"/>
          <w:szCs w:val="24"/>
          <w:lang w:val="es-ES_tradnl"/>
        </w:rPr>
        <w:t xml:space="preserve"> Informe Bienal de</w:t>
      </w:r>
      <w:r w:rsidR="00AE7C9A" w:rsidRPr="00FC0E6B">
        <w:rPr>
          <w:lang w:val="es-CO"/>
        </w:rPr>
        <w:t xml:space="preserve"> </w:t>
      </w:r>
      <w:r w:rsidR="00AE7C9A" w:rsidRPr="00AE7C9A">
        <w:rPr>
          <w:rFonts w:ascii="Times New Roman" w:hAnsi="Times New Roman" w:cs="Times New Roman"/>
          <w:sz w:val="24"/>
          <w:szCs w:val="24"/>
          <w:lang w:val="es-ES_tradnl"/>
        </w:rPr>
        <w:t xml:space="preserve">Actualización </w:t>
      </w:r>
      <w:r w:rsidR="00AE7C9A">
        <w:rPr>
          <w:rFonts w:ascii="Times New Roman" w:hAnsi="Times New Roman" w:cs="Times New Roman"/>
          <w:sz w:val="24"/>
          <w:szCs w:val="24"/>
          <w:lang w:val="es-ES_tradnl"/>
        </w:rPr>
        <w:t>d</w:t>
      </w:r>
      <w:r w:rsidR="00AE7C9A" w:rsidRPr="00AE7C9A">
        <w:rPr>
          <w:rFonts w:ascii="Times New Roman" w:hAnsi="Times New Roman" w:cs="Times New Roman"/>
          <w:sz w:val="24"/>
          <w:szCs w:val="24"/>
          <w:lang w:val="es-ES_tradnl"/>
        </w:rPr>
        <w:t xml:space="preserve">e </w:t>
      </w:r>
      <w:r w:rsidR="00AE7C9A">
        <w:rPr>
          <w:rFonts w:ascii="Times New Roman" w:hAnsi="Times New Roman" w:cs="Times New Roman"/>
          <w:sz w:val="24"/>
          <w:szCs w:val="24"/>
          <w:lang w:val="es-ES_tradnl"/>
        </w:rPr>
        <w:t>l</w:t>
      </w:r>
      <w:r w:rsidR="00AE7C9A" w:rsidRPr="00AE7C9A">
        <w:rPr>
          <w:rFonts w:ascii="Times New Roman" w:hAnsi="Times New Roman" w:cs="Times New Roman"/>
          <w:sz w:val="24"/>
          <w:szCs w:val="24"/>
          <w:lang w:val="es-ES_tradnl"/>
        </w:rPr>
        <w:t xml:space="preserve">a República Argentina </w:t>
      </w:r>
      <w:r w:rsidR="00AE7C9A">
        <w:rPr>
          <w:rFonts w:ascii="Times New Roman" w:hAnsi="Times New Roman" w:cs="Times New Roman"/>
          <w:sz w:val="24"/>
          <w:szCs w:val="24"/>
          <w:lang w:val="es-ES_tradnl"/>
        </w:rPr>
        <w:t>a</w:t>
      </w:r>
      <w:r w:rsidR="00AE7C9A" w:rsidRPr="00AE7C9A">
        <w:rPr>
          <w:rFonts w:ascii="Times New Roman" w:hAnsi="Times New Roman" w:cs="Times New Roman"/>
          <w:sz w:val="24"/>
          <w:szCs w:val="24"/>
          <w:lang w:val="es-ES_tradnl"/>
        </w:rPr>
        <w:t xml:space="preserve"> </w:t>
      </w:r>
      <w:r w:rsidR="00AE7C9A">
        <w:rPr>
          <w:rFonts w:ascii="Times New Roman" w:hAnsi="Times New Roman" w:cs="Times New Roman"/>
          <w:sz w:val="24"/>
          <w:szCs w:val="24"/>
          <w:lang w:val="es-ES_tradnl"/>
        </w:rPr>
        <w:t>l</w:t>
      </w:r>
      <w:r w:rsidR="00AE7C9A" w:rsidRPr="00AE7C9A">
        <w:rPr>
          <w:rFonts w:ascii="Times New Roman" w:hAnsi="Times New Roman" w:cs="Times New Roman"/>
          <w:sz w:val="24"/>
          <w:szCs w:val="24"/>
          <w:lang w:val="es-ES_tradnl"/>
        </w:rPr>
        <w:t xml:space="preserve">a Convención Marco </w:t>
      </w:r>
      <w:r w:rsidR="00AE7C9A">
        <w:rPr>
          <w:rFonts w:ascii="Times New Roman" w:hAnsi="Times New Roman" w:cs="Times New Roman"/>
          <w:sz w:val="24"/>
          <w:szCs w:val="24"/>
          <w:lang w:val="es-ES_tradnl"/>
        </w:rPr>
        <w:t>d</w:t>
      </w:r>
      <w:r w:rsidR="00AE7C9A" w:rsidRPr="00AE7C9A">
        <w:rPr>
          <w:rFonts w:ascii="Times New Roman" w:hAnsi="Times New Roman" w:cs="Times New Roman"/>
          <w:sz w:val="24"/>
          <w:szCs w:val="24"/>
          <w:lang w:val="es-ES_tradnl"/>
        </w:rPr>
        <w:t xml:space="preserve">e </w:t>
      </w:r>
      <w:r w:rsidR="00AE7C9A">
        <w:rPr>
          <w:rFonts w:ascii="Times New Roman" w:hAnsi="Times New Roman" w:cs="Times New Roman"/>
          <w:sz w:val="24"/>
          <w:szCs w:val="24"/>
          <w:lang w:val="es-ES_tradnl"/>
        </w:rPr>
        <w:t>l</w:t>
      </w:r>
      <w:r w:rsidR="00AE7C9A" w:rsidRPr="00AE7C9A">
        <w:rPr>
          <w:rFonts w:ascii="Times New Roman" w:hAnsi="Times New Roman" w:cs="Times New Roman"/>
          <w:sz w:val="24"/>
          <w:szCs w:val="24"/>
          <w:lang w:val="es-ES_tradnl"/>
        </w:rPr>
        <w:t xml:space="preserve">as Naciones Unidas </w:t>
      </w:r>
      <w:r w:rsidR="00AE7C9A">
        <w:rPr>
          <w:rFonts w:ascii="Times New Roman" w:hAnsi="Times New Roman" w:cs="Times New Roman"/>
          <w:sz w:val="24"/>
          <w:szCs w:val="24"/>
          <w:lang w:val="es-ES_tradnl"/>
        </w:rPr>
        <w:t>s</w:t>
      </w:r>
      <w:r w:rsidR="00AE7C9A" w:rsidRPr="00AE7C9A">
        <w:rPr>
          <w:rFonts w:ascii="Times New Roman" w:hAnsi="Times New Roman" w:cs="Times New Roman"/>
          <w:sz w:val="24"/>
          <w:szCs w:val="24"/>
          <w:lang w:val="es-ES_tradnl"/>
        </w:rPr>
        <w:t xml:space="preserve">obre </w:t>
      </w:r>
      <w:r w:rsidR="00AE7C9A">
        <w:rPr>
          <w:rFonts w:ascii="Times New Roman" w:hAnsi="Times New Roman" w:cs="Times New Roman"/>
          <w:sz w:val="24"/>
          <w:szCs w:val="24"/>
          <w:lang w:val="es-ES_tradnl"/>
        </w:rPr>
        <w:t>e</w:t>
      </w:r>
      <w:r w:rsidR="00AE7C9A" w:rsidRPr="00AE7C9A">
        <w:rPr>
          <w:rFonts w:ascii="Times New Roman" w:hAnsi="Times New Roman" w:cs="Times New Roman"/>
          <w:sz w:val="24"/>
          <w:szCs w:val="24"/>
          <w:lang w:val="es-ES_tradnl"/>
        </w:rPr>
        <w:t>l Cambio Climático</w:t>
      </w:r>
      <w:r w:rsidR="00AE7C9A">
        <w:rPr>
          <w:rFonts w:ascii="Times New Roman" w:hAnsi="Times New Roman" w:cs="Times New Roman"/>
          <w:sz w:val="24"/>
          <w:szCs w:val="24"/>
          <w:lang w:val="es-ES_tradnl"/>
        </w:rPr>
        <w:t xml:space="preserve"> </w:t>
      </w:r>
      <w:r w:rsidR="00AE7C9A" w:rsidRPr="00B67B39">
        <w:rPr>
          <w:rFonts w:ascii="Times New Roman" w:hAnsi="Times New Roman" w:cs="Times New Roman"/>
          <w:sz w:val="24"/>
          <w:szCs w:val="24"/>
          <w:lang w:val="es-ES_tradnl"/>
        </w:rPr>
        <w:t>(CMNUCC)</w:t>
      </w:r>
      <w:r w:rsidR="00AE7C9A">
        <w:rPr>
          <w:rFonts w:ascii="Times New Roman" w:hAnsi="Times New Roman" w:cs="Times New Roman"/>
          <w:sz w:val="24"/>
          <w:szCs w:val="24"/>
          <w:lang w:val="es-ES_tradnl"/>
        </w:rPr>
        <w:t>, el sector del transporte -tanto de camiones de carga como de autos particulares- y el del consumo energético residencial -electricidad y gas</w:t>
      </w:r>
      <w:r>
        <w:rPr>
          <w:rFonts w:ascii="Times New Roman" w:hAnsi="Times New Roman" w:cs="Times New Roman"/>
          <w:sz w:val="24"/>
          <w:szCs w:val="24"/>
          <w:lang w:val="es-ES_tradnl"/>
        </w:rPr>
        <w:t>-</w:t>
      </w:r>
      <w:r w:rsidR="00AE7C9A">
        <w:rPr>
          <w:rStyle w:val="FootnoteReference"/>
          <w:rFonts w:ascii="Times New Roman" w:hAnsi="Times New Roman" w:cs="Times New Roman"/>
          <w:sz w:val="24"/>
          <w:szCs w:val="24"/>
          <w:lang w:val="es-ES_tradnl"/>
        </w:rPr>
        <w:footnoteReference w:id="6"/>
      </w:r>
      <w:r w:rsidR="00AE7C9A">
        <w:rPr>
          <w:rFonts w:ascii="Times New Roman" w:hAnsi="Times New Roman" w:cs="Times New Roman"/>
          <w:sz w:val="24"/>
          <w:szCs w:val="24"/>
          <w:lang w:val="es-ES_tradnl"/>
        </w:rPr>
        <w:t>.</w:t>
      </w:r>
    </w:p>
    <w:p w14:paraId="0B4B35AF" w14:textId="0BECE5BD" w:rsidR="00940BAB" w:rsidRPr="007F4F7E" w:rsidRDefault="00B67B39" w:rsidP="00295B9B">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diseño</w:t>
      </w:r>
      <w:r w:rsidR="00C6741A" w:rsidRPr="007F4F7E">
        <w:rPr>
          <w:rFonts w:ascii="Times New Roman" w:hAnsi="Times New Roman" w:cs="Times New Roman"/>
          <w:sz w:val="24"/>
          <w:szCs w:val="24"/>
          <w:lang w:val="es-ES_tradnl"/>
        </w:rPr>
        <w:t xml:space="preserve"> de </w:t>
      </w:r>
      <w:r w:rsidR="00FE5F53" w:rsidRPr="007F4F7E">
        <w:rPr>
          <w:rFonts w:ascii="Times New Roman" w:hAnsi="Times New Roman" w:cs="Times New Roman"/>
          <w:sz w:val="24"/>
          <w:szCs w:val="24"/>
          <w:lang w:val="es-ES_tradnl"/>
        </w:rPr>
        <w:t>códigos de ordenamiento urbano</w:t>
      </w:r>
      <w:r w:rsidR="00C6741A" w:rsidRPr="007F4F7E">
        <w:rPr>
          <w:rFonts w:ascii="Times New Roman" w:hAnsi="Times New Roman" w:cs="Times New Roman"/>
          <w:sz w:val="24"/>
          <w:szCs w:val="24"/>
          <w:lang w:val="es-ES_tradnl"/>
        </w:rPr>
        <w:t xml:space="preserve"> que contemple</w:t>
      </w:r>
      <w:r w:rsidR="002D457E" w:rsidRPr="007F4F7E">
        <w:rPr>
          <w:rFonts w:ascii="Times New Roman" w:hAnsi="Times New Roman" w:cs="Times New Roman"/>
          <w:sz w:val="24"/>
          <w:szCs w:val="24"/>
          <w:lang w:val="es-ES_tradnl"/>
        </w:rPr>
        <w:t>n</w:t>
      </w:r>
      <w:r>
        <w:rPr>
          <w:rFonts w:ascii="Times New Roman" w:hAnsi="Times New Roman" w:cs="Times New Roman"/>
          <w:sz w:val="24"/>
          <w:szCs w:val="24"/>
          <w:lang w:val="es-ES_tradnl"/>
        </w:rPr>
        <w:t xml:space="preserve"> el asentamiento de las poblaciones en cercanías a los lugares de trabajo (y la distribución espacial de los mismos), el perfeccionamiento del transporte público para la reducción de la utilización de combustibles fósiles, y un tipo de construcción y urbanización que reduzca la impermeabilización de los suelos, la utilización de cemento y otras características que se detallan en el </w:t>
      </w:r>
      <w:r w:rsidRPr="0045549D">
        <w:rPr>
          <w:rFonts w:ascii="Times New Roman" w:hAnsi="Times New Roman" w:cs="Times New Roman"/>
          <w:sz w:val="24"/>
          <w:szCs w:val="24"/>
          <w:lang w:val="es-ES_tradnl"/>
        </w:rPr>
        <w:t>punto</w:t>
      </w:r>
      <w:r w:rsidR="0045549D" w:rsidRPr="0045549D">
        <w:rPr>
          <w:rFonts w:ascii="Times New Roman" w:hAnsi="Times New Roman" w:cs="Times New Roman"/>
          <w:sz w:val="24"/>
          <w:szCs w:val="24"/>
          <w:lang w:val="es-ES_tradnl"/>
        </w:rPr>
        <w:t xml:space="preserve"> 13</w:t>
      </w:r>
      <w:r>
        <w:rPr>
          <w:rFonts w:ascii="Times New Roman" w:hAnsi="Times New Roman" w:cs="Times New Roman"/>
          <w:sz w:val="24"/>
          <w:szCs w:val="24"/>
          <w:lang w:val="es-ES_tradnl"/>
        </w:rPr>
        <w:t xml:space="preserve"> resultan claves para la mitigación de las emisiones vinculadas al sector de la vivienda</w:t>
      </w:r>
      <w:r w:rsidR="00C6741A" w:rsidRPr="007F4F7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Sin embargo, los códigos urbanos actuales y sus últimas modificaciones tienden, al contrario, a promover la densificación urbana.</w:t>
      </w:r>
    </w:p>
    <w:p w14:paraId="2952DACF" w14:textId="77777777" w:rsidR="00434066" w:rsidRPr="007F4F7E" w:rsidRDefault="00434066" w:rsidP="00434066">
      <w:pPr>
        <w:rPr>
          <w:rFonts w:ascii="Times New Roman" w:hAnsi="Times New Roman" w:cs="Times New Roman"/>
          <w:sz w:val="24"/>
          <w:szCs w:val="24"/>
          <w:lang w:val="es-ES_tradnl"/>
        </w:rPr>
      </w:pPr>
    </w:p>
    <w:p w14:paraId="6AA10473" w14:textId="77777777" w:rsidR="00434066" w:rsidRPr="007F4F7E" w:rsidRDefault="00434066" w:rsidP="00434066">
      <w:pPr>
        <w:rPr>
          <w:rFonts w:ascii="Times New Roman" w:hAnsi="Times New Roman" w:cs="Times New Roman"/>
          <w:bCs/>
          <w:i/>
          <w:iCs/>
          <w:sz w:val="24"/>
          <w:szCs w:val="24"/>
          <w:lang w:val="es-ES_tradnl"/>
        </w:rPr>
      </w:pPr>
      <w:r w:rsidRPr="007F4F7E">
        <w:rPr>
          <w:rFonts w:ascii="Times New Roman" w:hAnsi="Times New Roman" w:cs="Times New Roman"/>
          <w:bCs/>
          <w:i/>
          <w:iCs/>
          <w:sz w:val="24"/>
          <w:szCs w:val="24"/>
          <w:lang w:val="es-ES_tradnl"/>
        </w:rPr>
        <w:t>Impacto de la vivienda en el cambio climático</w:t>
      </w:r>
    </w:p>
    <w:p w14:paraId="021FD219" w14:textId="3B833032"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lastRenderedPageBreak/>
        <w:t>¿Cómo contribuye el sector de la vivienda en las zonas rurales y urbanas al cambio climático? Puede ser útil pensar en términos de</w:t>
      </w:r>
    </w:p>
    <w:p w14:paraId="19CBBEBC" w14:textId="7181A9AA" w:rsidR="00434066" w:rsidRPr="007F4F7E" w:rsidRDefault="00434066" w:rsidP="00940BAB">
      <w:pPr>
        <w:pStyle w:val="ListParagraph"/>
        <w:numPr>
          <w:ilvl w:val="0"/>
          <w:numId w:val="2"/>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el consumo de energía para la calefacción, la refrigeración, la cocina y la iluminación de la vivienda </w:t>
      </w:r>
    </w:p>
    <w:p w14:paraId="3860E7E0" w14:textId="1A5BBBA8" w:rsidR="00434066" w:rsidRPr="007F4F7E" w:rsidRDefault="00434066" w:rsidP="00940BAB">
      <w:pPr>
        <w:pStyle w:val="ListParagraph"/>
        <w:numPr>
          <w:ilvl w:val="0"/>
          <w:numId w:val="2"/>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la expansión urbana y los impactos climáticos relacionados (sellado del suelo, tráfico de cercanías, etc.)</w:t>
      </w:r>
    </w:p>
    <w:p w14:paraId="78AC41FB" w14:textId="0842D3E0" w:rsidR="00434066" w:rsidRPr="007F4F7E" w:rsidRDefault="00434066" w:rsidP="00940BAB">
      <w:pPr>
        <w:pStyle w:val="ListParagraph"/>
        <w:numPr>
          <w:ilvl w:val="0"/>
          <w:numId w:val="2"/>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aumento del espacio vital medio per cápita;</w:t>
      </w:r>
    </w:p>
    <w:p w14:paraId="036C3093" w14:textId="184FFC00" w:rsidR="00434066" w:rsidRPr="007F4F7E" w:rsidRDefault="00434066" w:rsidP="00940BAB">
      <w:pPr>
        <w:pStyle w:val="ListParagraph"/>
        <w:numPr>
          <w:ilvl w:val="0"/>
          <w:numId w:val="2"/>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uso del agua; </w:t>
      </w:r>
    </w:p>
    <w:p w14:paraId="68902A94" w14:textId="79B3D6A7" w:rsidR="00434066" w:rsidRPr="007F4F7E" w:rsidRDefault="00434066" w:rsidP="00940BAB">
      <w:pPr>
        <w:pStyle w:val="ListParagraph"/>
        <w:numPr>
          <w:ilvl w:val="0"/>
          <w:numId w:val="2"/>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emisión de contaminantes; </w:t>
      </w:r>
    </w:p>
    <w:p w14:paraId="7DBE4BED" w14:textId="187E2312" w:rsidR="00434066" w:rsidRPr="007F4F7E" w:rsidRDefault="00434066" w:rsidP="00940BAB">
      <w:pPr>
        <w:pStyle w:val="ListParagraph"/>
        <w:numPr>
          <w:ilvl w:val="0"/>
          <w:numId w:val="2"/>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impacto climático de la construcción y de los materiales de construcción utilizados; </w:t>
      </w:r>
    </w:p>
    <w:p w14:paraId="0873ACFA" w14:textId="33870A27" w:rsidR="00434066" w:rsidRPr="007F4F7E" w:rsidRDefault="00434066" w:rsidP="00940BAB">
      <w:pPr>
        <w:pStyle w:val="ListParagraph"/>
        <w:numPr>
          <w:ilvl w:val="0"/>
          <w:numId w:val="2"/>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deforestación, desertificación y pérdida de biodiversidad causadas por los proyectos de desarrollo de viviendas. </w:t>
      </w:r>
    </w:p>
    <w:p w14:paraId="496759C9" w14:textId="77777777" w:rsidR="00434066" w:rsidRPr="007F4F7E" w:rsidRDefault="00434066" w:rsidP="00940BAB">
      <w:pPr>
        <w:ind w:left="720"/>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Proporcione también cualquier información estadística sobre el impacto climático del sector de la vivienda en comparación con otros sectores de su país.</w:t>
      </w:r>
    </w:p>
    <w:p w14:paraId="2E9C57CE" w14:textId="64DDD0EE"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¿Qué medidas se están aplicando en las zonas rurales y urbanas para reducir y eliminar los efectos adversos del sector de la vivienda en el clima? ¿Qué éxito han tenido estos programas?</w:t>
      </w:r>
    </w:p>
    <w:p w14:paraId="3EE1448A" w14:textId="77777777" w:rsidR="00434066" w:rsidRPr="007F4F7E" w:rsidRDefault="00434066" w:rsidP="00940BAB">
      <w:pPr>
        <w:pStyle w:val="ListParagraph"/>
        <w:jc w:val="both"/>
        <w:rPr>
          <w:rFonts w:ascii="Times New Roman" w:hAnsi="Times New Roman" w:cs="Times New Roman"/>
          <w:b/>
          <w:sz w:val="24"/>
          <w:szCs w:val="24"/>
          <w:lang w:val="es-ES_tradnl"/>
        </w:rPr>
      </w:pPr>
    </w:p>
    <w:p w14:paraId="630F3FA4" w14:textId="2F0EEED9"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¿Cuáles son los principales obstáculos para reducir y eliminar los impactos adversos del sector de la vivienda sobre el clima? </w:t>
      </w:r>
    </w:p>
    <w:p w14:paraId="3B7CE938" w14:textId="35E19283" w:rsidR="0045549D" w:rsidRPr="0045549D" w:rsidRDefault="0045549D" w:rsidP="0045549D">
      <w:pPr>
        <w:jc w:val="both"/>
        <w:rPr>
          <w:rFonts w:ascii="Times New Roman" w:hAnsi="Times New Roman" w:cs="Times New Roman"/>
          <w:sz w:val="24"/>
          <w:szCs w:val="24"/>
          <w:lang w:val="es-AR"/>
        </w:rPr>
      </w:pPr>
      <w:r w:rsidRPr="0045549D">
        <w:rPr>
          <w:rFonts w:ascii="Times New Roman" w:hAnsi="Times New Roman" w:cs="Times New Roman"/>
          <w:sz w:val="24"/>
          <w:szCs w:val="24"/>
          <w:lang w:val="es-AR"/>
        </w:rPr>
        <w:t>El aumento de la superficie construida en altura genera un mayor volumen de estructuras de cemento (un material que tiene una elevada inercia térmica y, por lo tanto, plausible de generar islas de calor).  Esto, sumado a la reducción de los espacios destinados a jardines frontales y pulmones de manzana</w:t>
      </w:r>
      <w:r w:rsidRPr="00921247">
        <w:rPr>
          <w:rFonts w:ascii="Times New Roman" w:hAnsi="Times New Roman" w:cs="Times New Roman"/>
          <w:sz w:val="24"/>
          <w:szCs w:val="24"/>
          <w:vertAlign w:val="superscript"/>
          <w:lang w:val="es-AR"/>
        </w:rPr>
        <w:footnoteReference w:id="7"/>
      </w:r>
      <w:r w:rsidRPr="0045549D">
        <w:rPr>
          <w:rFonts w:ascii="Times New Roman" w:hAnsi="Times New Roman" w:cs="Times New Roman"/>
          <w:sz w:val="24"/>
          <w:szCs w:val="24"/>
          <w:lang w:val="es-AR"/>
        </w:rPr>
        <w:t>, produce entornos habitacionales con un aumento local de la temperatura en verano y una mayor velocidad de enfriamiento en invierno, lo cual excede la eficiencia de aislamiento interna de cada edificio (una cuestión vinculada al consumo de energía de cada vivienda) para transformarse en un problema colectivo que padece el conjunto de vecinos del barrio.</w:t>
      </w:r>
    </w:p>
    <w:p w14:paraId="420BCA4F" w14:textId="4B68FFAA" w:rsidR="0045549D" w:rsidRPr="0045549D" w:rsidRDefault="0045549D" w:rsidP="0045549D">
      <w:pPr>
        <w:jc w:val="both"/>
        <w:rPr>
          <w:rFonts w:ascii="Times New Roman" w:hAnsi="Times New Roman" w:cs="Times New Roman"/>
          <w:sz w:val="24"/>
          <w:szCs w:val="24"/>
          <w:lang w:val="es-AR"/>
        </w:rPr>
      </w:pPr>
      <w:r w:rsidRPr="0045549D">
        <w:rPr>
          <w:rFonts w:ascii="Times New Roman" w:hAnsi="Times New Roman" w:cs="Times New Roman"/>
          <w:sz w:val="24"/>
          <w:szCs w:val="24"/>
          <w:lang w:val="es-AR"/>
        </w:rPr>
        <w:t xml:space="preserve">Por otra parte, la construcción de edificios en sí misma genera un importante aporte a aumentar el cambio climático ya que la mitad del </w:t>
      </w:r>
      <w:r w:rsidR="00453BE6">
        <w:rPr>
          <w:rFonts w:ascii="Times New Roman" w:hAnsi="Times New Roman" w:cs="Times New Roman"/>
          <w:sz w:val="24"/>
          <w:szCs w:val="24"/>
          <w:lang w:val="es-AR"/>
        </w:rPr>
        <w:t>carbono</w:t>
      </w:r>
      <w:r w:rsidRPr="0045549D">
        <w:rPr>
          <w:rFonts w:ascii="Times New Roman" w:hAnsi="Times New Roman" w:cs="Times New Roman"/>
          <w:sz w:val="24"/>
          <w:szCs w:val="24"/>
          <w:lang w:val="es-AR"/>
        </w:rPr>
        <w:t xml:space="preserve"> expulsado a la atmósfera está </w:t>
      </w:r>
      <w:proofErr w:type="gramStart"/>
      <w:r w:rsidRPr="0045549D">
        <w:rPr>
          <w:rFonts w:ascii="Times New Roman" w:hAnsi="Times New Roman" w:cs="Times New Roman"/>
          <w:sz w:val="24"/>
          <w:szCs w:val="24"/>
          <w:lang w:val="es-AR"/>
        </w:rPr>
        <w:t>relacionado</w:t>
      </w:r>
      <w:proofErr w:type="gramEnd"/>
      <w:r w:rsidRPr="0045549D">
        <w:rPr>
          <w:rFonts w:ascii="Times New Roman" w:hAnsi="Times New Roman" w:cs="Times New Roman"/>
          <w:sz w:val="24"/>
          <w:szCs w:val="24"/>
          <w:lang w:val="es-AR"/>
        </w:rPr>
        <w:t xml:space="preserve"> con la construcción de edificios a lo largo de todas sus fases: construcción, uso y posterior demolición. Debe tenerse en cuenta que sólo el sector del cemento es responsable del 5% de </w:t>
      </w:r>
      <w:r w:rsidRPr="0045549D">
        <w:rPr>
          <w:rFonts w:ascii="Times New Roman" w:hAnsi="Times New Roman" w:cs="Times New Roman"/>
          <w:sz w:val="24"/>
          <w:szCs w:val="24"/>
          <w:lang w:val="es-AR"/>
        </w:rPr>
        <w:lastRenderedPageBreak/>
        <w:t>las emisiones globales. Por cada tonelada de cemento fabricado se emite 1 tonelada de CO2 a la atmósfera.</w:t>
      </w:r>
    </w:p>
    <w:p w14:paraId="595CFEAE" w14:textId="77777777" w:rsidR="0045549D" w:rsidRPr="0045549D" w:rsidRDefault="0045549D" w:rsidP="0045549D">
      <w:pPr>
        <w:jc w:val="both"/>
        <w:rPr>
          <w:rFonts w:ascii="Times New Roman" w:hAnsi="Times New Roman" w:cs="Times New Roman"/>
          <w:sz w:val="24"/>
          <w:szCs w:val="24"/>
          <w:lang w:val="es-AR"/>
        </w:rPr>
      </w:pPr>
      <w:r w:rsidRPr="0045549D">
        <w:rPr>
          <w:rFonts w:ascii="Times New Roman" w:hAnsi="Times New Roman" w:cs="Times New Roman"/>
          <w:sz w:val="24"/>
          <w:szCs w:val="24"/>
          <w:lang w:val="es-AR"/>
        </w:rPr>
        <w:t>Además, para producir hormigón, el material de construcción más utilizado en todo el mundo, la industria utiliza </w:t>
      </w:r>
      <w:r w:rsidRPr="0045549D">
        <w:rPr>
          <w:rFonts w:ascii="Times New Roman" w:hAnsi="Times New Roman" w:cs="Times New Roman"/>
          <w:bCs/>
          <w:sz w:val="24"/>
          <w:szCs w:val="24"/>
          <w:lang w:val="es-AR"/>
        </w:rPr>
        <w:t>1.6 billones de toneladas de cemento</w:t>
      </w:r>
      <w:r w:rsidRPr="0045549D">
        <w:rPr>
          <w:rFonts w:ascii="Times New Roman" w:hAnsi="Times New Roman" w:cs="Times New Roman"/>
          <w:sz w:val="24"/>
          <w:szCs w:val="24"/>
          <w:lang w:val="es-AR"/>
        </w:rPr>
        <w:t>. A esto se suma la huella de carbono generada por la utilización de maquinaria pesada o del transporte de materiales al lugar de edificación, que supone entre el 7 y el 8% de las emisiones generadas por el sector</w:t>
      </w:r>
      <w:r w:rsidRPr="00453BE6">
        <w:rPr>
          <w:rFonts w:ascii="Times New Roman" w:hAnsi="Times New Roman" w:cs="Times New Roman"/>
          <w:sz w:val="24"/>
          <w:szCs w:val="24"/>
          <w:vertAlign w:val="superscript"/>
          <w:lang w:val="es-AR"/>
        </w:rPr>
        <w:footnoteReference w:id="8"/>
      </w:r>
      <w:r w:rsidRPr="0045549D">
        <w:rPr>
          <w:rFonts w:ascii="Times New Roman" w:hAnsi="Times New Roman" w:cs="Times New Roman"/>
          <w:sz w:val="24"/>
          <w:szCs w:val="24"/>
          <w:lang w:val="es-AR"/>
        </w:rPr>
        <w:t xml:space="preserve">. </w:t>
      </w:r>
    </w:p>
    <w:p w14:paraId="05B2D090" w14:textId="06E97ED8" w:rsidR="005A2ED7" w:rsidRPr="0045549D" w:rsidRDefault="005A2ED7" w:rsidP="0045549D">
      <w:pPr>
        <w:jc w:val="both"/>
        <w:rPr>
          <w:rFonts w:ascii="Times New Roman" w:hAnsi="Times New Roman" w:cs="Times New Roman"/>
          <w:sz w:val="24"/>
          <w:szCs w:val="24"/>
          <w:lang w:val="es-AR"/>
        </w:rPr>
      </w:pPr>
    </w:p>
    <w:p w14:paraId="1352BD06" w14:textId="73328AF1" w:rsidR="00434066" w:rsidRPr="007F4F7E" w:rsidRDefault="00434066" w:rsidP="00434066">
      <w:pPr>
        <w:rPr>
          <w:rFonts w:ascii="Times New Roman" w:hAnsi="Times New Roman" w:cs="Times New Roman"/>
          <w:bCs/>
          <w:i/>
          <w:iCs/>
          <w:sz w:val="24"/>
          <w:szCs w:val="24"/>
          <w:lang w:val="es-ES_tradnl"/>
        </w:rPr>
      </w:pPr>
      <w:r w:rsidRPr="007F4F7E">
        <w:rPr>
          <w:rFonts w:ascii="Times New Roman" w:hAnsi="Times New Roman" w:cs="Times New Roman"/>
          <w:bCs/>
          <w:i/>
          <w:iCs/>
          <w:sz w:val="24"/>
          <w:szCs w:val="24"/>
          <w:lang w:val="es-ES_tradnl"/>
        </w:rPr>
        <w:t xml:space="preserve">Hacia una transición justa hacia una vivienda </w:t>
      </w:r>
      <w:r w:rsidR="00F46EE9" w:rsidRPr="007F4F7E">
        <w:rPr>
          <w:rFonts w:ascii="Times New Roman" w:hAnsi="Times New Roman" w:cs="Times New Roman"/>
          <w:bCs/>
          <w:i/>
          <w:iCs/>
          <w:sz w:val="24"/>
          <w:szCs w:val="24"/>
          <w:lang w:val="es-ES_tradnl"/>
        </w:rPr>
        <w:t>conforme a</w:t>
      </w:r>
      <w:r w:rsidRPr="007F4F7E">
        <w:rPr>
          <w:rFonts w:ascii="Times New Roman" w:hAnsi="Times New Roman" w:cs="Times New Roman"/>
          <w:bCs/>
          <w:i/>
          <w:iCs/>
          <w:sz w:val="24"/>
          <w:szCs w:val="24"/>
          <w:lang w:val="es-ES_tradnl"/>
        </w:rPr>
        <w:t xml:space="preserve"> los derechos, resistente al clima y neutra en carbono</w:t>
      </w:r>
    </w:p>
    <w:p w14:paraId="682A4966" w14:textId="7C759C96"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¿Qué legislación, políticas o programas específicos se han adoptado para poner en marcha y financiar una transición justa hacia una vivienda </w:t>
      </w:r>
      <w:r w:rsidR="00F46EE9" w:rsidRPr="007F4F7E">
        <w:rPr>
          <w:rFonts w:ascii="Times New Roman" w:hAnsi="Times New Roman" w:cs="Times New Roman"/>
          <w:b/>
          <w:sz w:val="24"/>
          <w:szCs w:val="24"/>
          <w:lang w:val="es-ES_tradnl"/>
        </w:rPr>
        <w:t xml:space="preserve">conforme a </w:t>
      </w:r>
      <w:r w:rsidRPr="007F4F7E">
        <w:rPr>
          <w:rFonts w:ascii="Times New Roman" w:hAnsi="Times New Roman" w:cs="Times New Roman"/>
          <w:b/>
          <w:sz w:val="24"/>
          <w:szCs w:val="24"/>
          <w:lang w:val="es-ES_tradnl"/>
        </w:rPr>
        <w:t>los derechos, resistente al clima y neutra en carbono para todos, sin discriminación?</w:t>
      </w:r>
      <w:r w:rsidRPr="007F4F7E">
        <w:rPr>
          <w:rFonts w:ascii="Times New Roman" w:hAnsi="Times New Roman" w:cs="Times New Roman"/>
          <w:b/>
          <w:sz w:val="24"/>
          <w:szCs w:val="24"/>
          <w:lang w:val="es-ES_tradnl"/>
        </w:rPr>
        <w:tab/>
        <w:t xml:space="preserve"> </w:t>
      </w:r>
    </w:p>
    <w:p w14:paraId="394EAD11" w14:textId="77777777" w:rsidR="00434066" w:rsidRPr="007F4F7E" w:rsidRDefault="00434066" w:rsidP="00940BAB">
      <w:pPr>
        <w:pStyle w:val="ListParagraph"/>
        <w:jc w:val="both"/>
        <w:rPr>
          <w:rFonts w:ascii="Times New Roman" w:hAnsi="Times New Roman" w:cs="Times New Roman"/>
          <w:b/>
          <w:sz w:val="24"/>
          <w:szCs w:val="24"/>
          <w:lang w:val="es-ES_tradnl"/>
        </w:rPr>
      </w:pPr>
    </w:p>
    <w:p w14:paraId="1A5224F1" w14:textId="470529FE"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¿Qué medidas se han adoptado para garantizar que los costes de la transición ecológica en el sector de la vivienda se repart</w:t>
      </w:r>
      <w:r w:rsidR="00F46EE9" w:rsidRPr="007F4F7E">
        <w:rPr>
          <w:rFonts w:ascii="Times New Roman" w:hAnsi="Times New Roman" w:cs="Times New Roman"/>
          <w:b/>
          <w:sz w:val="24"/>
          <w:szCs w:val="24"/>
          <w:lang w:val="es-ES_tradnl"/>
        </w:rPr>
        <w:t>a</w:t>
      </w:r>
      <w:r w:rsidRPr="007F4F7E">
        <w:rPr>
          <w:rFonts w:ascii="Times New Roman" w:hAnsi="Times New Roman" w:cs="Times New Roman"/>
          <w:b/>
          <w:sz w:val="24"/>
          <w:szCs w:val="24"/>
          <w:lang w:val="es-ES_tradnl"/>
        </w:rPr>
        <w:t>n de forma justa entre las autoridades públicas, los contribuyentes, los propietarios de viviendas y los inquilinos/arrendatarios u otros grupos de interés afectados, y para garantizar la asequibilidad continua de la vivienda?</w:t>
      </w:r>
    </w:p>
    <w:p w14:paraId="5C5FFB21" w14:textId="77777777" w:rsidR="00434066" w:rsidRPr="007F4F7E" w:rsidRDefault="00434066" w:rsidP="00940BAB">
      <w:pPr>
        <w:pStyle w:val="ListParagraph"/>
        <w:jc w:val="both"/>
        <w:rPr>
          <w:rFonts w:ascii="Times New Roman" w:hAnsi="Times New Roman" w:cs="Times New Roman"/>
          <w:b/>
          <w:sz w:val="24"/>
          <w:szCs w:val="24"/>
          <w:lang w:val="es-ES_tradnl"/>
        </w:rPr>
      </w:pPr>
    </w:p>
    <w:p w14:paraId="0628AC72" w14:textId="28F670E6" w:rsidR="00C90DFC" w:rsidRPr="007F4F7E" w:rsidRDefault="00C90DFC"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¿Qué estrategias de adaptación son necesarias para garantizar la continuidad de la habitabilidad de las viviendas frente a la crisis climática? (protección contra, por ejemplo, el calor, las inundaciones, el clima extremo, etc.)</w:t>
      </w:r>
    </w:p>
    <w:p w14:paraId="616C3D05" w14:textId="77777777" w:rsidR="00C90DFC" w:rsidRPr="007F4F7E" w:rsidRDefault="00C90DFC" w:rsidP="00940BAB">
      <w:pPr>
        <w:pStyle w:val="ListParagraph"/>
        <w:jc w:val="both"/>
        <w:rPr>
          <w:rFonts w:ascii="Times New Roman" w:hAnsi="Times New Roman" w:cs="Times New Roman"/>
          <w:b/>
          <w:sz w:val="24"/>
          <w:szCs w:val="24"/>
          <w:lang w:val="es-ES_tradnl"/>
        </w:rPr>
      </w:pPr>
    </w:p>
    <w:p w14:paraId="69320910" w14:textId="1A71431F"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¿Cómo se consulta a los diferentes grupos de interés, incluidas las comunidades marginadas, los propietarios de viviendas y los inquilinos, y cómo pueden participar en el diseño, la aplicación, el seguimiento y la evaluación de: </w:t>
      </w:r>
    </w:p>
    <w:p w14:paraId="49670CA3" w14:textId="77777777" w:rsidR="00807556" w:rsidRPr="007F4F7E" w:rsidRDefault="00807556" w:rsidP="00940BAB">
      <w:pPr>
        <w:pStyle w:val="ListParagraph"/>
        <w:jc w:val="both"/>
        <w:rPr>
          <w:rFonts w:ascii="Times New Roman" w:hAnsi="Times New Roman" w:cs="Times New Roman"/>
          <w:b/>
          <w:sz w:val="24"/>
          <w:szCs w:val="24"/>
          <w:lang w:val="es-ES_tradnl"/>
        </w:rPr>
      </w:pPr>
    </w:p>
    <w:p w14:paraId="74AF988D" w14:textId="335C6BB1" w:rsidR="00434066" w:rsidRPr="007F4F7E" w:rsidRDefault="00434066" w:rsidP="00940BAB">
      <w:pPr>
        <w:pStyle w:val="ListParagraph"/>
        <w:numPr>
          <w:ilvl w:val="0"/>
          <w:numId w:val="3"/>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leyes, políticas o programas </w:t>
      </w:r>
      <w:r w:rsidR="00F46EE9" w:rsidRPr="007F4F7E">
        <w:rPr>
          <w:rFonts w:ascii="Times New Roman" w:hAnsi="Times New Roman" w:cs="Times New Roman"/>
          <w:b/>
          <w:sz w:val="24"/>
          <w:szCs w:val="24"/>
          <w:lang w:val="es-ES_tradnl"/>
        </w:rPr>
        <w:t xml:space="preserve">adoptadas </w:t>
      </w:r>
      <w:r w:rsidRPr="007F4F7E">
        <w:rPr>
          <w:rFonts w:ascii="Times New Roman" w:hAnsi="Times New Roman" w:cs="Times New Roman"/>
          <w:b/>
          <w:sz w:val="24"/>
          <w:szCs w:val="24"/>
          <w:lang w:val="es-ES_tradnl"/>
        </w:rPr>
        <w:t xml:space="preserve">que prevean medidas específicas para garantizar la realización del derecho a una vivienda adecuada ante </w:t>
      </w:r>
      <w:r w:rsidR="00F46EE9" w:rsidRPr="007F4F7E">
        <w:rPr>
          <w:rFonts w:ascii="Times New Roman" w:hAnsi="Times New Roman" w:cs="Times New Roman"/>
          <w:b/>
          <w:sz w:val="24"/>
          <w:szCs w:val="24"/>
          <w:lang w:val="es-ES_tradnl"/>
        </w:rPr>
        <w:t>la crisis climática</w:t>
      </w:r>
    </w:p>
    <w:p w14:paraId="0F7C4845" w14:textId="59B34C68" w:rsidR="00434066" w:rsidRPr="007F4F7E" w:rsidRDefault="00434066" w:rsidP="00940BAB">
      <w:pPr>
        <w:pStyle w:val="ListParagraph"/>
        <w:numPr>
          <w:ilvl w:val="0"/>
          <w:numId w:val="3"/>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la preparación, la respuesta y la reconstrucción en caso de catástrofe natural, así como en los esfuerzos de mitigación y adaptación </w:t>
      </w:r>
    </w:p>
    <w:p w14:paraId="2DED3A09" w14:textId="2F625297" w:rsidR="00434066" w:rsidRPr="007F4F7E" w:rsidRDefault="00434066" w:rsidP="00940BAB">
      <w:pPr>
        <w:pStyle w:val="ListParagraph"/>
        <w:numPr>
          <w:ilvl w:val="0"/>
          <w:numId w:val="3"/>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 xml:space="preserve">medidas para reducir y eliminar los impactos adversos del sector de la vivienda sobre el clima. </w:t>
      </w:r>
    </w:p>
    <w:p w14:paraId="0E87AFDB" w14:textId="77777777" w:rsidR="00D94576" w:rsidRPr="007F4F7E" w:rsidRDefault="00D94576" w:rsidP="00D94576">
      <w:pPr>
        <w:pStyle w:val="ListParagraph"/>
        <w:rPr>
          <w:rFonts w:ascii="Times New Roman" w:hAnsi="Times New Roman" w:cs="Times New Roman"/>
          <w:sz w:val="24"/>
          <w:szCs w:val="24"/>
          <w:lang w:val="es-ES_tradnl"/>
        </w:rPr>
      </w:pPr>
    </w:p>
    <w:p w14:paraId="70593ACF" w14:textId="77777777" w:rsidR="00580FC2" w:rsidRPr="007F4F7E" w:rsidRDefault="00D20080" w:rsidP="00940BAB">
      <w:pPr>
        <w:jc w:val="both"/>
        <w:rPr>
          <w:rFonts w:ascii="Times New Roman" w:hAnsi="Times New Roman" w:cs="Times New Roman"/>
          <w:sz w:val="24"/>
          <w:szCs w:val="24"/>
          <w:lang w:val="es-ES_tradnl"/>
        </w:rPr>
      </w:pPr>
      <w:r w:rsidRPr="007F4F7E">
        <w:rPr>
          <w:rFonts w:ascii="Times New Roman" w:hAnsi="Times New Roman" w:cs="Times New Roman"/>
          <w:sz w:val="24"/>
          <w:szCs w:val="24"/>
          <w:lang w:val="es-ES_tradnl"/>
        </w:rPr>
        <w:t>Desde la DPN se sostiene que</w:t>
      </w:r>
      <w:r w:rsidR="00580FC2" w:rsidRPr="007F4F7E">
        <w:rPr>
          <w:rFonts w:ascii="Times New Roman" w:hAnsi="Times New Roman" w:cs="Times New Roman"/>
          <w:sz w:val="24"/>
          <w:szCs w:val="24"/>
          <w:lang w:val="es-ES_tradnl"/>
        </w:rPr>
        <w:t xml:space="preserve"> la participación de las personas y comunidades que puedan ver afectados sus derechos por una determinada política pública, resulta central para una toma de decisiones sostenible. </w:t>
      </w:r>
    </w:p>
    <w:p w14:paraId="075DD5D2" w14:textId="769513B2" w:rsidR="00580FC2" w:rsidRPr="007F4F7E" w:rsidRDefault="00580FC2" w:rsidP="00940BAB">
      <w:pPr>
        <w:jc w:val="both"/>
        <w:rPr>
          <w:rFonts w:ascii="Times New Roman" w:hAnsi="Times New Roman" w:cs="Times New Roman"/>
          <w:sz w:val="24"/>
          <w:szCs w:val="24"/>
          <w:lang w:val="es-AR"/>
        </w:rPr>
      </w:pPr>
      <w:r w:rsidRPr="007F4F7E">
        <w:rPr>
          <w:rFonts w:ascii="Times New Roman" w:hAnsi="Times New Roman" w:cs="Times New Roman"/>
          <w:sz w:val="24"/>
          <w:szCs w:val="24"/>
          <w:lang w:val="es-ES_tradnl"/>
        </w:rPr>
        <w:lastRenderedPageBreak/>
        <w:t xml:space="preserve">Parte importante de los </w:t>
      </w:r>
      <w:r w:rsidRPr="007F4F7E">
        <w:rPr>
          <w:rFonts w:ascii="Times New Roman" w:hAnsi="Times New Roman" w:cs="Times New Roman"/>
          <w:sz w:val="24"/>
          <w:szCs w:val="24"/>
          <w:lang w:val="es-AR"/>
        </w:rPr>
        <w:t xml:space="preserve">reclamos recibidos por esta Institución, evidencian recurrentemente la necesidad de fortalecer la implementación de instrumentos de </w:t>
      </w:r>
      <w:r w:rsidR="00453BE6" w:rsidRPr="00453BE6">
        <w:rPr>
          <w:rFonts w:ascii="Times New Roman" w:hAnsi="Times New Roman" w:cs="Times New Roman"/>
          <w:sz w:val="24"/>
          <w:szCs w:val="24"/>
          <w:lang w:val="es-AR"/>
        </w:rPr>
        <w:t>EIA</w:t>
      </w:r>
      <w:r w:rsidRPr="007F4F7E">
        <w:rPr>
          <w:rFonts w:ascii="Times New Roman" w:hAnsi="Times New Roman" w:cs="Times New Roman"/>
          <w:sz w:val="24"/>
          <w:szCs w:val="24"/>
          <w:lang w:val="es-AR"/>
        </w:rPr>
        <w:t xml:space="preserve"> que consideren la dimensión humana y social. Tanto en las políticas públicas de construcción de vivienda social, como en los procesos de autorización de proyectos</w:t>
      </w:r>
      <w:r w:rsidR="00EB3176" w:rsidRPr="007F4F7E">
        <w:rPr>
          <w:rFonts w:ascii="Times New Roman" w:hAnsi="Times New Roman" w:cs="Times New Roman"/>
          <w:sz w:val="24"/>
          <w:szCs w:val="24"/>
          <w:lang w:val="es-AR"/>
        </w:rPr>
        <w:t xml:space="preserve"> urbanísticos privados, la implantación de estos instrumentos favorece un mejor y más efectivo ejercicio del derecho a la vivienda adecuada.</w:t>
      </w:r>
      <w:r w:rsidRPr="007F4F7E">
        <w:rPr>
          <w:rFonts w:ascii="Times New Roman" w:hAnsi="Times New Roman" w:cs="Times New Roman"/>
          <w:sz w:val="24"/>
          <w:szCs w:val="24"/>
          <w:lang w:val="es-AR"/>
        </w:rPr>
        <w:t xml:space="preserve"> </w:t>
      </w:r>
    </w:p>
    <w:p w14:paraId="42F446A8" w14:textId="518DBDD0" w:rsidR="005A2ED7" w:rsidRPr="007F4F7E" w:rsidRDefault="005A2ED7" w:rsidP="00580FC2">
      <w:pPr>
        <w:rPr>
          <w:rFonts w:ascii="Times New Roman" w:hAnsi="Times New Roman" w:cs="Times New Roman"/>
          <w:sz w:val="24"/>
          <w:szCs w:val="24"/>
          <w:lang w:val="es-ES_tradnl"/>
        </w:rPr>
      </w:pPr>
    </w:p>
    <w:p w14:paraId="45333486" w14:textId="0FAD8302"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¿Cuál es el papel de la cooperación internacional, la transferencia de tecnología y la ayuda al desarrollo de los Estados y los organismos multilaterales para garantizar una transición justa?</w:t>
      </w:r>
    </w:p>
    <w:p w14:paraId="18BD8C76" w14:textId="77777777" w:rsidR="00237343" w:rsidRPr="007F4F7E" w:rsidRDefault="00237343" w:rsidP="00940BAB">
      <w:pPr>
        <w:pStyle w:val="ListParagraph"/>
        <w:jc w:val="both"/>
        <w:rPr>
          <w:rFonts w:ascii="Times New Roman" w:hAnsi="Times New Roman" w:cs="Times New Roman"/>
          <w:b/>
          <w:sz w:val="24"/>
          <w:szCs w:val="24"/>
          <w:lang w:val="es-ES_tradnl"/>
        </w:rPr>
      </w:pPr>
    </w:p>
    <w:p w14:paraId="499857C1" w14:textId="6FB050FC"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¿Cuáles son los principales obstáculos para lograr esa transición justa?</w:t>
      </w:r>
    </w:p>
    <w:p w14:paraId="746B5AE1" w14:textId="77777777" w:rsidR="00434066" w:rsidRPr="007F4F7E" w:rsidRDefault="00434066" w:rsidP="00434066">
      <w:pPr>
        <w:rPr>
          <w:rFonts w:ascii="Times New Roman" w:hAnsi="Times New Roman" w:cs="Times New Roman"/>
          <w:sz w:val="24"/>
          <w:szCs w:val="24"/>
          <w:lang w:val="es-ES_tradnl"/>
        </w:rPr>
      </w:pPr>
    </w:p>
    <w:p w14:paraId="558A6CC9" w14:textId="77777777" w:rsidR="00434066" w:rsidRPr="007F4F7E" w:rsidRDefault="00434066" w:rsidP="00256CC0">
      <w:pPr>
        <w:jc w:val="both"/>
        <w:rPr>
          <w:rFonts w:ascii="Times New Roman" w:hAnsi="Times New Roman" w:cs="Times New Roman"/>
          <w:b/>
          <w:bCs/>
          <w:i/>
          <w:iCs/>
          <w:sz w:val="24"/>
          <w:szCs w:val="24"/>
          <w:lang w:val="en-US"/>
        </w:rPr>
      </w:pPr>
      <w:r w:rsidRPr="007F4F7E">
        <w:rPr>
          <w:rFonts w:ascii="Times New Roman" w:hAnsi="Times New Roman" w:cs="Times New Roman"/>
          <w:b/>
          <w:bCs/>
          <w:i/>
          <w:iCs/>
          <w:sz w:val="24"/>
          <w:szCs w:val="24"/>
          <w:lang w:val="en-US"/>
        </w:rPr>
        <w:t>Otras cuestiones</w:t>
      </w:r>
    </w:p>
    <w:p w14:paraId="3A7C4F62" w14:textId="13A279A8" w:rsidR="00434066" w:rsidRPr="007F4F7E" w:rsidRDefault="00434066" w:rsidP="00940BAB">
      <w:pPr>
        <w:pStyle w:val="ListParagraph"/>
        <w:numPr>
          <w:ilvl w:val="0"/>
          <w:numId w:val="1"/>
        </w:numPr>
        <w:jc w:val="both"/>
        <w:rPr>
          <w:rFonts w:ascii="Times New Roman" w:hAnsi="Times New Roman" w:cs="Times New Roman"/>
          <w:b/>
          <w:sz w:val="24"/>
          <w:szCs w:val="24"/>
          <w:lang w:val="es-ES_tradnl"/>
        </w:rPr>
      </w:pPr>
      <w:r w:rsidRPr="007F4F7E">
        <w:rPr>
          <w:rFonts w:ascii="Times New Roman" w:hAnsi="Times New Roman" w:cs="Times New Roman"/>
          <w:b/>
          <w:sz w:val="24"/>
          <w:szCs w:val="24"/>
          <w:lang w:val="es-ES_tradnl"/>
        </w:rPr>
        <w:t>Por favor, utilice este espacio para indicar cualquier tema que deba ser considerado para este informe.</w:t>
      </w:r>
    </w:p>
    <w:p w14:paraId="0D695F6A" w14:textId="77777777" w:rsidR="001D264D" w:rsidRPr="007F4F7E" w:rsidRDefault="001D264D" w:rsidP="00940BAB">
      <w:pPr>
        <w:shd w:val="clear" w:color="auto" w:fill="FFFFFF"/>
        <w:spacing w:after="150" w:line="240" w:lineRule="auto"/>
        <w:jc w:val="both"/>
        <w:rPr>
          <w:rFonts w:ascii="Times New Roman" w:eastAsia="Times New Roman" w:hAnsi="Times New Roman" w:cs="Times New Roman"/>
          <w:color w:val="4D4D4D"/>
          <w:sz w:val="24"/>
          <w:szCs w:val="24"/>
          <w:lang w:val="es-419" w:eastAsia="es-AR"/>
        </w:rPr>
      </w:pPr>
    </w:p>
    <w:p w14:paraId="121551BA" w14:textId="583BAC8F" w:rsidR="001D264D" w:rsidRPr="007F4F7E" w:rsidRDefault="001D264D" w:rsidP="00940BAB">
      <w:pPr>
        <w:shd w:val="clear" w:color="auto" w:fill="FFFFFF"/>
        <w:spacing w:after="150" w:line="240" w:lineRule="auto"/>
        <w:jc w:val="both"/>
        <w:rPr>
          <w:rFonts w:ascii="Times New Roman" w:eastAsia="Times New Roman" w:hAnsi="Times New Roman" w:cs="Times New Roman"/>
          <w:color w:val="4D4D4D"/>
          <w:sz w:val="24"/>
          <w:szCs w:val="24"/>
          <w:lang w:val="es-419" w:eastAsia="es-AR"/>
        </w:rPr>
      </w:pPr>
      <w:r w:rsidRPr="007F4F7E">
        <w:rPr>
          <w:rFonts w:ascii="Times New Roman" w:eastAsia="Times New Roman" w:hAnsi="Times New Roman" w:cs="Times New Roman"/>
          <w:color w:val="4D4D4D"/>
          <w:sz w:val="24"/>
          <w:szCs w:val="24"/>
          <w:lang w:val="es-419" w:eastAsia="es-AR"/>
        </w:rPr>
        <w:t>Quizás acá se puede hacer referencia a las desigualdades en el acceso a la vivienda y a la tierra. Grandes sectores excluidos, procesos de ocupación y asentamientos ilegales como único recurso.</w:t>
      </w:r>
    </w:p>
    <w:p w14:paraId="0B525E7A" w14:textId="77777777" w:rsidR="001D264D" w:rsidRPr="007F4F7E" w:rsidRDefault="001D264D" w:rsidP="00940BAB">
      <w:pPr>
        <w:shd w:val="clear" w:color="auto" w:fill="FFFFFF"/>
        <w:spacing w:after="150" w:line="240" w:lineRule="auto"/>
        <w:jc w:val="both"/>
        <w:rPr>
          <w:rFonts w:ascii="Times New Roman" w:eastAsia="Times New Roman" w:hAnsi="Times New Roman" w:cs="Times New Roman"/>
          <w:color w:val="4D4D4D"/>
          <w:sz w:val="24"/>
          <w:szCs w:val="24"/>
          <w:lang w:val="es-419" w:eastAsia="es-AR"/>
        </w:rPr>
      </w:pPr>
      <w:r w:rsidRPr="007F4F7E">
        <w:rPr>
          <w:rFonts w:ascii="Times New Roman" w:eastAsia="Times New Roman" w:hAnsi="Times New Roman" w:cs="Times New Roman"/>
          <w:color w:val="4D4D4D"/>
          <w:sz w:val="24"/>
          <w:szCs w:val="24"/>
          <w:lang w:val="es-419" w:eastAsia="es-AR"/>
        </w:rPr>
        <w:t>Las características especulativas del mercado inmobiliario.</w:t>
      </w:r>
    </w:p>
    <w:p w14:paraId="6BFB5436" w14:textId="0457DC98" w:rsidR="001D264D" w:rsidRPr="007F4F7E" w:rsidRDefault="001D264D" w:rsidP="00940BAB">
      <w:pPr>
        <w:shd w:val="clear" w:color="auto" w:fill="FFFFFF"/>
        <w:spacing w:after="150" w:line="240" w:lineRule="auto"/>
        <w:jc w:val="both"/>
        <w:rPr>
          <w:rFonts w:ascii="Times New Roman" w:eastAsia="Times New Roman" w:hAnsi="Times New Roman" w:cs="Times New Roman"/>
          <w:color w:val="4D4D4D"/>
          <w:sz w:val="24"/>
          <w:szCs w:val="24"/>
          <w:lang w:val="es-419" w:eastAsia="es-AR"/>
        </w:rPr>
      </w:pPr>
      <w:r w:rsidRPr="007F4F7E">
        <w:rPr>
          <w:rFonts w:ascii="Times New Roman" w:eastAsia="Times New Roman" w:hAnsi="Times New Roman" w:cs="Times New Roman"/>
          <w:color w:val="4D4D4D"/>
          <w:sz w:val="24"/>
          <w:szCs w:val="24"/>
          <w:lang w:val="es-419" w:eastAsia="es-AR"/>
        </w:rPr>
        <w:t>La precariedad en la tenencia de la tierra por parte de comunidades indígenas y campesinas y la falta de reglamentación de la Ley 27.118 de reparación Histórica de la Agricultura familiar.</w:t>
      </w:r>
    </w:p>
    <w:p w14:paraId="1BA43A58" w14:textId="51FAE406" w:rsidR="0073407E" w:rsidRPr="007F4F7E" w:rsidRDefault="001D264D" w:rsidP="00940BAB">
      <w:pPr>
        <w:pStyle w:val="NormalWeb"/>
        <w:shd w:val="clear" w:color="auto" w:fill="FFFFFF"/>
        <w:spacing w:before="0" w:beforeAutospacing="0" w:after="150" w:afterAutospacing="0"/>
        <w:jc w:val="both"/>
        <w:rPr>
          <w:color w:val="4D4D4D"/>
          <w:lang w:val="es-419"/>
        </w:rPr>
      </w:pPr>
      <w:r w:rsidRPr="007F4F7E">
        <w:rPr>
          <w:color w:val="4D4D4D"/>
          <w:lang w:val="es-419"/>
        </w:rPr>
        <w:t xml:space="preserve">Desde un enfoque de derechos humanos, el acceso igualitario a la vivienda y al suelo favorece modelos de desarrollo inclusivos y sostenibles, y está estrechamente interrelacionado con el ejercicio de otros derechos como la salud, la educación y el trabajo. </w:t>
      </w:r>
    </w:p>
    <w:p w14:paraId="2DE2E6E8" w14:textId="77777777" w:rsidR="00434066" w:rsidRPr="007F4F7E" w:rsidRDefault="00434066" w:rsidP="00434066">
      <w:pPr>
        <w:rPr>
          <w:rFonts w:ascii="Times New Roman" w:hAnsi="Times New Roman" w:cs="Times New Roman"/>
          <w:sz w:val="24"/>
          <w:szCs w:val="24"/>
          <w:lang w:val="es-ES_tradnl"/>
        </w:rPr>
      </w:pPr>
    </w:p>
    <w:sectPr w:rsidR="00434066" w:rsidRPr="007F4F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CCF3" w14:textId="77777777" w:rsidR="00475700" w:rsidRDefault="00475700" w:rsidP="00F46EE9">
      <w:pPr>
        <w:spacing w:after="0" w:line="240" w:lineRule="auto"/>
      </w:pPr>
      <w:r>
        <w:separator/>
      </w:r>
    </w:p>
  </w:endnote>
  <w:endnote w:type="continuationSeparator" w:id="0">
    <w:p w14:paraId="1B901487" w14:textId="77777777" w:rsidR="00475700" w:rsidRDefault="00475700" w:rsidP="00F4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3513" w14:textId="77777777" w:rsidR="00475700" w:rsidRDefault="00475700" w:rsidP="00F46EE9">
      <w:pPr>
        <w:spacing w:after="0" w:line="240" w:lineRule="auto"/>
      </w:pPr>
      <w:r>
        <w:separator/>
      </w:r>
    </w:p>
  </w:footnote>
  <w:footnote w:type="continuationSeparator" w:id="0">
    <w:p w14:paraId="5738D52B" w14:textId="77777777" w:rsidR="00475700" w:rsidRDefault="00475700" w:rsidP="00F46EE9">
      <w:pPr>
        <w:spacing w:after="0" w:line="240" w:lineRule="auto"/>
      </w:pPr>
      <w:r>
        <w:continuationSeparator/>
      </w:r>
    </w:p>
  </w:footnote>
  <w:footnote w:id="1">
    <w:p w14:paraId="28BF5981" w14:textId="02E3593C" w:rsidR="00F46EE9" w:rsidRPr="00F46EE9" w:rsidRDefault="00F46EE9">
      <w:pPr>
        <w:pStyle w:val="FootnoteText"/>
        <w:rPr>
          <w:lang w:val="es-ES"/>
        </w:rPr>
      </w:pPr>
      <w:r>
        <w:rPr>
          <w:rStyle w:val="FootnoteReference"/>
        </w:rPr>
        <w:footnoteRef/>
      </w:r>
      <w:r w:rsidRPr="00DD0733">
        <w:rPr>
          <w:lang w:val="es-ES"/>
        </w:rPr>
        <w:t xml:space="preserve"> </w:t>
      </w:r>
      <w:r w:rsidRPr="00AB519C">
        <w:rPr>
          <w:rFonts w:ascii="Times New Roman" w:hAnsi="Times New Roman" w:cs="Times New Roman"/>
          <w:lang w:val="es-ES"/>
        </w:rPr>
        <w:t xml:space="preserve">Según el derecho internacional, el derecho a una vivienda adecuada es más que tener cuatro paredes y un techo. Es esencialmente el derecho a vivir en un lugar en paz, seguridad y dignidad. La adecuación de la vivienda abarca los siguientes siete elementos esenciales: seguridad jurídica de la tenencia; disponibilidad de servicios, materiales, instalaciones e infraestructuras; asequibilidad; habitabilidad; accesibilidad; ubicación; y adecuación cultural. </w:t>
      </w:r>
      <w:r w:rsidRPr="00F46EE9">
        <w:rPr>
          <w:rFonts w:ascii="Times New Roman" w:hAnsi="Times New Roman" w:cs="Times New Roman"/>
          <w:lang w:val="es-ES"/>
        </w:rPr>
        <w:t>Para las organizaciones y partes interesadas que no estén tan familiarizadas con el derecho a la vivienda adecuada en la legislación internacional de derechos humanos, consulte la Observación General nº 4 del Comité de Derechos Económicos, Sociales y Culturales de la ONU, disponible aquí.</w:t>
      </w:r>
    </w:p>
  </w:footnote>
  <w:footnote w:id="2">
    <w:p w14:paraId="57AB9D6E" w14:textId="38AD6241" w:rsidR="008F17EB" w:rsidRPr="008F17EB" w:rsidRDefault="008F17EB">
      <w:pPr>
        <w:pStyle w:val="FootnoteText"/>
        <w:rPr>
          <w:lang w:val="es-ES"/>
        </w:rPr>
      </w:pPr>
      <w:r>
        <w:rPr>
          <w:rStyle w:val="FootnoteReference"/>
        </w:rPr>
        <w:footnoteRef/>
      </w:r>
      <w:r w:rsidRPr="00FC0E6B">
        <w:rPr>
          <w:lang w:val="es-ES"/>
        </w:rPr>
        <w:t xml:space="preserve"> </w:t>
      </w:r>
      <w:r w:rsidR="00FC0E6B">
        <w:fldChar w:fldCharType="begin"/>
      </w:r>
      <w:r w:rsidR="00FC0E6B" w:rsidRPr="00FC0E6B">
        <w:rPr>
          <w:lang w:val="es-ES"/>
        </w:rPr>
        <w:instrText xml:space="preserve"> HYPERLINK "https</w:instrText>
      </w:r>
      <w:r w:rsidR="00FC0E6B" w:rsidRPr="00FC0E6B">
        <w:rPr>
          <w:lang w:val="es-ES"/>
        </w:rPr>
        <w:instrText xml:space="preserve">://elpais.com/internacional/2019/01/11/argentina/1547229456_644166.html" </w:instrText>
      </w:r>
      <w:r w:rsidR="00FC0E6B">
        <w:fldChar w:fldCharType="separate"/>
      </w:r>
      <w:r w:rsidRPr="00FC0E6B">
        <w:rPr>
          <w:rStyle w:val="Hyperlink"/>
          <w:lang w:val="es-ES"/>
        </w:rPr>
        <w:t>https://elpais.com/internacional/2019/01/11/argentina/1547229456_644166.html</w:t>
      </w:r>
      <w:r w:rsidR="00FC0E6B">
        <w:rPr>
          <w:rStyle w:val="Hyperlink"/>
        </w:rPr>
        <w:fldChar w:fldCharType="end"/>
      </w:r>
      <w:r w:rsidRPr="00FC0E6B">
        <w:rPr>
          <w:lang w:val="es-ES"/>
        </w:rPr>
        <w:t xml:space="preserve"> </w:t>
      </w:r>
    </w:p>
  </w:footnote>
  <w:footnote w:id="3">
    <w:p w14:paraId="304D7E7C" w14:textId="0C2BFC96" w:rsidR="008F17EB" w:rsidRPr="008F17EB" w:rsidRDefault="008F17EB">
      <w:pPr>
        <w:pStyle w:val="FootnoteText"/>
        <w:rPr>
          <w:lang w:val="es-ES"/>
        </w:rPr>
      </w:pPr>
      <w:r>
        <w:rPr>
          <w:rStyle w:val="FootnoteReference"/>
        </w:rPr>
        <w:footnoteRef/>
      </w:r>
      <w:r w:rsidRPr="00FC0E6B">
        <w:rPr>
          <w:lang w:val="es-ES"/>
        </w:rPr>
        <w:t xml:space="preserve"> </w:t>
      </w:r>
      <w:r w:rsidR="00FC0E6B">
        <w:fldChar w:fldCharType="begin"/>
      </w:r>
      <w:r w:rsidR="00FC0E6B" w:rsidRPr="00FC0E6B">
        <w:rPr>
          <w:lang w:val="es-ES"/>
        </w:rPr>
        <w:instrText xml:space="preserve"> HYPERLINK "https://elpais.com/internacional/2017/01/11/argentina/1484154859_081176.html" </w:instrText>
      </w:r>
      <w:r w:rsidR="00FC0E6B">
        <w:fldChar w:fldCharType="separate"/>
      </w:r>
      <w:r w:rsidRPr="00FC0E6B">
        <w:rPr>
          <w:rStyle w:val="Hyperlink"/>
          <w:lang w:val="es-ES"/>
        </w:rPr>
        <w:t>https://elpais.com/internacional/2017/01/11/argentina/1484154859_081176.html</w:t>
      </w:r>
      <w:r w:rsidR="00FC0E6B">
        <w:rPr>
          <w:rStyle w:val="Hyperlink"/>
        </w:rPr>
        <w:fldChar w:fldCharType="end"/>
      </w:r>
      <w:r w:rsidRPr="00FC0E6B">
        <w:rPr>
          <w:lang w:val="es-ES"/>
        </w:rPr>
        <w:t xml:space="preserve"> </w:t>
      </w:r>
    </w:p>
  </w:footnote>
  <w:footnote w:id="4">
    <w:p w14:paraId="602104B7" w14:textId="2F432137" w:rsidR="007F60B8" w:rsidRPr="007F60B8" w:rsidRDefault="007F60B8">
      <w:pPr>
        <w:pStyle w:val="FootnoteText"/>
        <w:rPr>
          <w:lang w:val="es-ES"/>
        </w:rPr>
      </w:pPr>
      <w:r>
        <w:rPr>
          <w:rStyle w:val="FootnoteReference"/>
        </w:rPr>
        <w:footnoteRef/>
      </w:r>
      <w:r w:rsidRPr="00FC0E6B">
        <w:rPr>
          <w:lang w:val="es-CO"/>
        </w:rPr>
        <w:t xml:space="preserve"> </w:t>
      </w:r>
      <w:r>
        <w:rPr>
          <w:lang w:val="es-ES"/>
        </w:rPr>
        <w:t xml:space="preserve">La Evaluación de Impacto Ambiental es un instrumento de la política ambiental nacional instituido por la Ley General del Ambiente </w:t>
      </w:r>
      <w:proofErr w:type="spellStart"/>
      <w:r>
        <w:rPr>
          <w:lang w:val="es-ES"/>
        </w:rPr>
        <w:t>Nº</w:t>
      </w:r>
      <w:proofErr w:type="spellEnd"/>
      <w:r>
        <w:rPr>
          <w:lang w:val="es-ES"/>
        </w:rPr>
        <w:t xml:space="preserve"> 25.675, pero cuya ejecución se encuentra en los hechos derivada a las jurisdicciones provinciales, y sobre la cual no existen normas precisas sobre las etapas del procedimiento que debe desarrollarse, las condiciones que requiere la participación pública en el proceso y los actores responsables de cada </w:t>
      </w:r>
      <w:r w:rsidR="00FA3805">
        <w:rPr>
          <w:lang w:val="es-ES"/>
        </w:rPr>
        <w:t xml:space="preserve">componente. Al respecto, esta Defensoría se ha pronunciado en la Resolución </w:t>
      </w:r>
      <w:proofErr w:type="spellStart"/>
      <w:r w:rsidR="00FA3805">
        <w:rPr>
          <w:lang w:val="es-ES"/>
        </w:rPr>
        <w:t>Nº</w:t>
      </w:r>
      <w:proofErr w:type="spellEnd"/>
      <w:r w:rsidR="00FA3805">
        <w:rPr>
          <w:lang w:val="es-ES"/>
        </w:rPr>
        <w:t xml:space="preserve"> 45/22 sobre la necesidad de que la EIA se complete de manera previa a la toma de decisiones, lo que incluye la licitación de las obras, la importancia de que la participación surja de la información de la ciudadanía y se provean respuestas fundadas a sus planteos, y que, en el caso analizado, se implementara una Evaluación de Impacto Ambiental Orientada a Humedales.</w:t>
      </w:r>
    </w:p>
  </w:footnote>
  <w:footnote w:id="5">
    <w:p w14:paraId="5F456C43" w14:textId="5C88DE31" w:rsidR="00921247" w:rsidRPr="00921247" w:rsidRDefault="00921247" w:rsidP="00921247">
      <w:pPr>
        <w:pStyle w:val="FootnoteText"/>
        <w:rPr>
          <w:lang w:val="es-ES"/>
        </w:rPr>
      </w:pPr>
      <w:r w:rsidRPr="00921247">
        <w:rPr>
          <w:rStyle w:val="FootnoteReference"/>
          <w:lang w:val="es-AR"/>
        </w:rPr>
        <w:footnoteRef/>
      </w:r>
      <w:r w:rsidRPr="00921247">
        <w:rPr>
          <w:lang w:val="es-AR"/>
        </w:rPr>
        <w:t xml:space="preserve"> Incorporada como herramienta de la gestión ambiental nacional por </w:t>
      </w:r>
      <w:r w:rsidRPr="00921247">
        <w:rPr>
          <w:bCs/>
          <w:lang w:val="es-AR"/>
        </w:rPr>
        <w:t>Resolución 434/2019</w:t>
      </w:r>
      <w:r w:rsidRPr="00921247">
        <w:rPr>
          <w:lang w:val="es-AR"/>
        </w:rPr>
        <w:t xml:space="preserve"> de la Secretaría de Gobierno de Ambiente y Desarrollo Sustentable de la Nación</w:t>
      </w:r>
      <w:r>
        <w:rPr>
          <w:lang w:val="es-AR"/>
        </w:rPr>
        <w:t>, disponible en:</w:t>
      </w:r>
      <w:r w:rsidRPr="00921247">
        <w:rPr>
          <w:lang w:val="es-AR"/>
        </w:rPr>
        <w:t xml:space="preserve"> </w:t>
      </w:r>
      <w:r w:rsidRPr="00FC0E6B">
        <w:rPr>
          <w:lang w:val="es-CO"/>
        </w:rPr>
        <w:t>https://www.boletinoficial.gob.ar/detalleAviso/primera/221162/20191113</w:t>
      </w:r>
    </w:p>
  </w:footnote>
  <w:footnote w:id="6">
    <w:p w14:paraId="26ACE34F" w14:textId="7D569C1F" w:rsidR="00AE7C9A" w:rsidRPr="00F9113D" w:rsidRDefault="00AE7C9A" w:rsidP="00AE7C9A">
      <w:pPr>
        <w:pStyle w:val="FootnoteText"/>
        <w:rPr>
          <w:lang w:val="es-ES"/>
        </w:rPr>
      </w:pPr>
      <w:r>
        <w:rPr>
          <w:rStyle w:val="FootnoteReference"/>
        </w:rPr>
        <w:footnoteRef/>
      </w:r>
      <w:r w:rsidRPr="00FC0E6B">
        <w:rPr>
          <w:lang w:val="es-CO"/>
        </w:rPr>
        <w:t xml:space="preserve"> </w:t>
      </w:r>
      <w:proofErr w:type="spellStart"/>
      <w:r>
        <w:rPr>
          <w:lang w:val="es-ES_tradnl"/>
        </w:rPr>
        <w:t>MAyDS</w:t>
      </w:r>
      <w:proofErr w:type="spellEnd"/>
      <w:r>
        <w:rPr>
          <w:lang w:val="es-ES_tradnl"/>
        </w:rPr>
        <w:t xml:space="preserve"> (2021)</w:t>
      </w:r>
      <w:r w:rsidRPr="00AE7C9A">
        <w:rPr>
          <w:lang w:val="es-ES_tradnl"/>
        </w:rPr>
        <w:t xml:space="preserve"> </w:t>
      </w:r>
      <w:r>
        <w:rPr>
          <w:lang w:val="es-ES_tradnl"/>
        </w:rPr>
        <w:t>Cuarto</w:t>
      </w:r>
      <w:r w:rsidRPr="00AE7C9A">
        <w:rPr>
          <w:lang w:val="es-ES_tradnl"/>
        </w:rPr>
        <w:t xml:space="preserve"> Informe Bienal de</w:t>
      </w:r>
      <w:r w:rsidRPr="00FC0E6B">
        <w:rPr>
          <w:lang w:val="es-CO"/>
        </w:rPr>
        <w:t xml:space="preserve"> </w:t>
      </w:r>
      <w:r w:rsidRPr="00AE7C9A">
        <w:rPr>
          <w:lang w:val="es-ES_tradnl"/>
        </w:rPr>
        <w:t>Actualización de la República Argentina a la Convención Marco de las Naciones Unidas sobre el Cambio Climático</w:t>
      </w:r>
      <w:r>
        <w:rPr>
          <w:lang w:val="es-ES_tradnl"/>
        </w:rPr>
        <w:t xml:space="preserve"> (</w:t>
      </w:r>
      <w:r w:rsidRPr="00FC0E6B">
        <w:rPr>
          <w:lang w:val="es-CO"/>
        </w:rPr>
        <w:t>CMNUCC), pág. 16. Disponible en: https://www.argentina.gob.ar/ambiente/cambio-climatico/cuarto-informe-bienal</w:t>
      </w:r>
    </w:p>
  </w:footnote>
  <w:footnote w:id="7">
    <w:p w14:paraId="5FA34C13" w14:textId="77777777" w:rsidR="0045549D" w:rsidRPr="0045549D" w:rsidRDefault="0045549D" w:rsidP="0045549D">
      <w:pPr>
        <w:rPr>
          <w:sz w:val="20"/>
          <w:szCs w:val="20"/>
          <w:lang w:val="es-AR"/>
        </w:rPr>
      </w:pPr>
      <w:r>
        <w:rPr>
          <w:rStyle w:val="FootnoteReference"/>
        </w:rPr>
        <w:footnoteRef/>
      </w:r>
      <w:r w:rsidRPr="00FC0E6B">
        <w:rPr>
          <w:lang w:val="es-CO"/>
        </w:rPr>
        <w:t xml:space="preserve"> </w:t>
      </w:r>
      <w:r w:rsidRPr="0045549D">
        <w:rPr>
          <w:sz w:val="20"/>
          <w:szCs w:val="20"/>
          <w:lang w:val="es-AR"/>
        </w:rPr>
        <w:t>La vegetación urbana (típicamente considerada como el arbolado urbano y los espacios verdes públicos, pero también –</w:t>
      </w:r>
      <w:proofErr w:type="gramStart"/>
      <w:r w:rsidRPr="0045549D">
        <w:rPr>
          <w:sz w:val="20"/>
          <w:szCs w:val="20"/>
          <w:lang w:val="es-AR"/>
        </w:rPr>
        <w:t>y</w:t>
      </w:r>
      <w:proofErr w:type="gramEnd"/>
      <w:r w:rsidRPr="0045549D">
        <w:rPr>
          <w:sz w:val="20"/>
          <w:szCs w:val="20"/>
          <w:lang w:val="es-AR"/>
        </w:rPr>
        <w:t xml:space="preserve"> sobre todo- aquella contenida en canteros y jardines privados) brindan una gran cantidad de servicios que colaboran a reducir y mitigar los efectos del cambio climático ya que regulan la temperatura, depuran el aire, retienen el agua de lluvia, y capturan importantes cantidades de CO₂. Al respecto, un estudio realizado por la Universidad de Sevilla determinó que la vegetación presente en las ciudades puede llegar a absorber hasta el 80% de las emisiones de CO₂ producidas por el tráfico de la ciudad. </w:t>
      </w:r>
    </w:p>
    <w:p w14:paraId="21396291" w14:textId="1624EDAF" w:rsidR="0045549D" w:rsidRPr="00453BE6" w:rsidRDefault="0045549D" w:rsidP="00453BE6">
      <w:pPr>
        <w:rPr>
          <w:sz w:val="20"/>
          <w:szCs w:val="20"/>
          <w:lang w:val="es-AR"/>
        </w:rPr>
      </w:pPr>
      <w:r w:rsidRPr="0045549D">
        <w:rPr>
          <w:sz w:val="20"/>
          <w:szCs w:val="20"/>
          <w:lang w:val="es-AR"/>
        </w:rPr>
        <w:t xml:space="preserve">En: Figueroa Clemente, Manuel Enrique (Coordinador), Luque Palomo, </w:t>
      </w:r>
      <w:proofErr w:type="spellStart"/>
      <w:r w:rsidRPr="0045549D">
        <w:rPr>
          <w:sz w:val="20"/>
          <w:szCs w:val="20"/>
          <w:lang w:val="es-AR"/>
        </w:rPr>
        <w:t>Mª</w:t>
      </w:r>
      <w:proofErr w:type="spellEnd"/>
      <w:r w:rsidRPr="0045549D">
        <w:rPr>
          <w:sz w:val="20"/>
          <w:szCs w:val="20"/>
          <w:lang w:val="es-AR"/>
        </w:rPr>
        <w:t xml:space="preserve"> Teresa (Autor/a), Redondo </w:t>
      </w:r>
      <w:proofErr w:type="spellStart"/>
      <w:r w:rsidRPr="0045549D">
        <w:rPr>
          <w:sz w:val="20"/>
          <w:szCs w:val="20"/>
          <w:lang w:val="es-AR"/>
        </w:rPr>
        <w:t>Gomez</w:t>
      </w:r>
      <w:proofErr w:type="spellEnd"/>
      <w:r w:rsidRPr="0045549D">
        <w:rPr>
          <w:sz w:val="20"/>
          <w:szCs w:val="20"/>
          <w:lang w:val="es-AR"/>
        </w:rPr>
        <w:t>, Susana (Autor/a), Rubio Casal, Alfredo Emilio (Autor/a), Vecino Bueno, Inmaculada (Autor/a), et. al.: (2007</w:t>
      </w:r>
      <w:proofErr w:type="gramStart"/>
      <w:r w:rsidRPr="0045549D">
        <w:rPr>
          <w:sz w:val="20"/>
          <w:szCs w:val="20"/>
          <w:lang w:val="es-AR"/>
        </w:rPr>
        <w:t>)  La</w:t>
      </w:r>
      <w:proofErr w:type="gramEnd"/>
      <w:r w:rsidRPr="0045549D">
        <w:rPr>
          <w:sz w:val="20"/>
          <w:szCs w:val="20"/>
          <w:lang w:val="es-AR"/>
        </w:rPr>
        <w:t xml:space="preserve"> Vegetación Urbana Como Sumidero de Dióxido de Carbono. Agencia de la Energía de Sevilla</w:t>
      </w:r>
    </w:p>
  </w:footnote>
  <w:footnote w:id="8">
    <w:p w14:paraId="31870694" w14:textId="77777777" w:rsidR="0045549D" w:rsidRPr="0045549D" w:rsidRDefault="0045549D" w:rsidP="0045549D">
      <w:pPr>
        <w:pStyle w:val="FootnoteText"/>
        <w:rPr>
          <w:lang w:val="es-ES_tradnl"/>
        </w:rPr>
      </w:pPr>
      <w:r>
        <w:rPr>
          <w:rStyle w:val="FootnoteReference"/>
        </w:rPr>
        <w:footnoteRef/>
      </w:r>
      <w:r w:rsidRPr="00FC0E6B">
        <w:rPr>
          <w:lang w:val="es-CO"/>
        </w:rPr>
        <w:t xml:space="preserve"> </w:t>
      </w:r>
      <w:r w:rsidRPr="0045549D">
        <w:rPr>
          <w:lang w:val="es-ES_tradnl"/>
        </w:rPr>
        <w:t>“</w:t>
      </w:r>
      <w:r w:rsidRPr="0045549D">
        <w:rPr>
          <w:lang w:val="es-AR"/>
        </w:rPr>
        <w:t>Informe del estatus mundial de edificios y construcción” de 2020, elaborado por la Alianza Global para los Edificios y la Construcción (</w:t>
      </w:r>
      <w:proofErr w:type="spellStart"/>
      <w:r w:rsidRPr="0045549D">
        <w:rPr>
          <w:lang w:val="es-AR"/>
        </w:rPr>
        <w:t>GlobalABC</w:t>
      </w:r>
      <w:proofErr w:type="spellEnd"/>
      <w:r w:rsidRPr="0045549D">
        <w:rPr>
          <w:lang w:val="es-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CE5"/>
    <w:multiLevelType w:val="hybridMultilevel"/>
    <w:tmpl w:val="11346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9C50FD"/>
    <w:multiLevelType w:val="hybridMultilevel"/>
    <w:tmpl w:val="674C6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062F14"/>
    <w:multiLevelType w:val="hybridMultilevel"/>
    <w:tmpl w:val="A0AA1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C8"/>
    <w:rsid w:val="000354AB"/>
    <w:rsid w:val="00035AA0"/>
    <w:rsid w:val="00042CD1"/>
    <w:rsid w:val="000514DE"/>
    <w:rsid w:val="00070F3E"/>
    <w:rsid w:val="00077655"/>
    <w:rsid w:val="000C58F5"/>
    <w:rsid w:val="001771CE"/>
    <w:rsid w:val="001A6576"/>
    <w:rsid w:val="001D264D"/>
    <w:rsid w:val="00236EEB"/>
    <w:rsid w:val="00237343"/>
    <w:rsid w:val="00247ACA"/>
    <w:rsid w:val="00256CC0"/>
    <w:rsid w:val="00295B9B"/>
    <w:rsid w:val="002D457E"/>
    <w:rsid w:val="003810CB"/>
    <w:rsid w:val="00383EDE"/>
    <w:rsid w:val="0039107B"/>
    <w:rsid w:val="003A7F91"/>
    <w:rsid w:val="00434066"/>
    <w:rsid w:val="00453BE6"/>
    <w:rsid w:val="0045549D"/>
    <w:rsid w:val="00475700"/>
    <w:rsid w:val="00491898"/>
    <w:rsid w:val="004931C7"/>
    <w:rsid w:val="004C624A"/>
    <w:rsid w:val="004E11D8"/>
    <w:rsid w:val="004E3EBF"/>
    <w:rsid w:val="00504C51"/>
    <w:rsid w:val="005620F2"/>
    <w:rsid w:val="00580FC2"/>
    <w:rsid w:val="005A2ED7"/>
    <w:rsid w:val="005A7F3B"/>
    <w:rsid w:val="005B6382"/>
    <w:rsid w:val="00634586"/>
    <w:rsid w:val="00675C1A"/>
    <w:rsid w:val="006E6571"/>
    <w:rsid w:val="00732BFE"/>
    <w:rsid w:val="0073407E"/>
    <w:rsid w:val="007D6392"/>
    <w:rsid w:val="007F4F7E"/>
    <w:rsid w:val="007F60B8"/>
    <w:rsid w:val="00807556"/>
    <w:rsid w:val="00871A50"/>
    <w:rsid w:val="008863DE"/>
    <w:rsid w:val="00887C25"/>
    <w:rsid w:val="008C48BB"/>
    <w:rsid w:val="008E5B60"/>
    <w:rsid w:val="008F072B"/>
    <w:rsid w:val="008F17EB"/>
    <w:rsid w:val="00921247"/>
    <w:rsid w:val="00940BAB"/>
    <w:rsid w:val="009A0DA4"/>
    <w:rsid w:val="009D269A"/>
    <w:rsid w:val="00A03DFE"/>
    <w:rsid w:val="00A42B37"/>
    <w:rsid w:val="00A951BA"/>
    <w:rsid w:val="00AA126F"/>
    <w:rsid w:val="00AB523D"/>
    <w:rsid w:val="00AC5BC8"/>
    <w:rsid w:val="00AE306B"/>
    <w:rsid w:val="00AE7C9A"/>
    <w:rsid w:val="00B26E4F"/>
    <w:rsid w:val="00B67B39"/>
    <w:rsid w:val="00BF1976"/>
    <w:rsid w:val="00BF2B2F"/>
    <w:rsid w:val="00C056DA"/>
    <w:rsid w:val="00C613A6"/>
    <w:rsid w:val="00C63548"/>
    <w:rsid w:val="00C6741A"/>
    <w:rsid w:val="00C90DFC"/>
    <w:rsid w:val="00CB7818"/>
    <w:rsid w:val="00CC4933"/>
    <w:rsid w:val="00CC499B"/>
    <w:rsid w:val="00CD39CA"/>
    <w:rsid w:val="00CF0918"/>
    <w:rsid w:val="00D167B4"/>
    <w:rsid w:val="00D20080"/>
    <w:rsid w:val="00D71978"/>
    <w:rsid w:val="00D768FF"/>
    <w:rsid w:val="00D9006D"/>
    <w:rsid w:val="00D94576"/>
    <w:rsid w:val="00D963E3"/>
    <w:rsid w:val="00DA4C21"/>
    <w:rsid w:val="00DD0733"/>
    <w:rsid w:val="00DF2BB7"/>
    <w:rsid w:val="00DF3696"/>
    <w:rsid w:val="00DF455F"/>
    <w:rsid w:val="00E231D2"/>
    <w:rsid w:val="00E27010"/>
    <w:rsid w:val="00E76029"/>
    <w:rsid w:val="00E914BA"/>
    <w:rsid w:val="00EB3176"/>
    <w:rsid w:val="00EC12EC"/>
    <w:rsid w:val="00EC748E"/>
    <w:rsid w:val="00F0494B"/>
    <w:rsid w:val="00F43942"/>
    <w:rsid w:val="00F46EE9"/>
    <w:rsid w:val="00F50D38"/>
    <w:rsid w:val="00F6201F"/>
    <w:rsid w:val="00F9113D"/>
    <w:rsid w:val="00FA1D37"/>
    <w:rsid w:val="00FA3805"/>
    <w:rsid w:val="00FB1C26"/>
    <w:rsid w:val="00FC0E6B"/>
    <w:rsid w:val="00FE4DFA"/>
    <w:rsid w:val="00FE5F53"/>
    <w:rsid w:val="00FF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2499"/>
  <w15:chartTrackingRefBased/>
  <w15:docId w15:val="{162CB948-8892-4F01-A273-F00F0EA6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212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6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EE9"/>
    <w:rPr>
      <w:sz w:val="20"/>
      <w:szCs w:val="20"/>
    </w:rPr>
  </w:style>
  <w:style w:type="character" w:styleId="FootnoteReference">
    <w:name w:val="footnote reference"/>
    <w:basedOn w:val="DefaultParagraphFont"/>
    <w:uiPriority w:val="99"/>
    <w:semiHidden/>
    <w:unhideWhenUsed/>
    <w:rsid w:val="00F46EE9"/>
    <w:rPr>
      <w:vertAlign w:val="superscript"/>
    </w:rPr>
  </w:style>
  <w:style w:type="paragraph" w:styleId="ListParagraph">
    <w:name w:val="List Paragraph"/>
    <w:basedOn w:val="Normal"/>
    <w:uiPriority w:val="34"/>
    <w:qFormat/>
    <w:rsid w:val="006E6571"/>
    <w:pPr>
      <w:ind w:left="720"/>
      <w:contextualSpacing/>
    </w:pPr>
  </w:style>
  <w:style w:type="character" w:styleId="Hyperlink">
    <w:name w:val="Hyperlink"/>
    <w:basedOn w:val="DefaultParagraphFont"/>
    <w:uiPriority w:val="99"/>
    <w:unhideWhenUsed/>
    <w:rsid w:val="004E3EBF"/>
    <w:rPr>
      <w:color w:val="0563C1" w:themeColor="hyperlink"/>
      <w:u w:val="single"/>
    </w:rPr>
  </w:style>
  <w:style w:type="character" w:customStyle="1" w:styleId="Mencinsinresolver1">
    <w:name w:val="Mención sin resolver1"/>
    <w:basedOn w:val="DefaultParagraphFont"/>
    <w:uiPriority w:val="99"/>
    <w:semiHidden/>
    <w:unhideWhenUsed/>
    <w:rsid w:val="004E3EBF"/>
    <w:rPr>
      <w:color w:val="605E5C"/>
      <w:shd w:val="clear" w:color="auto" w:fill="E1DFDD"/>
    </w:rPr>
  </w:style>
  <w:style w:type="paragraph" w:customStyle="1" w:styleId="Default">
    <w:name w:val="Default"/>
    <w:rsid w:val="00383EDE"/>
    <w:pPr>
      <w:autoSpaceDE w:val="0"/>
      <w:autoSpaceDN w:val="0"/>
      <w:adjustRightInd w:val="0"/>
      <w:spacing w:after="0" w:line="240" w:lineRule="auto"/>
    </w:pPr>
    <w:rPr>
      <w:rFonts w:ascii="Arial" w:hAnsi="Arial" w:cs="Arial"/>
      <w:color w:val="000000"/>
      <w:sz w:val="24"/>
      <w:szCs w:val="24"/>
      <w:lang w:val="es-AR"/>
    </w:rPr>
  </w:style>
  <w:style w:type="paragraph" w:styleId="NormalWeb">
    <w:name w:val="Normal (Web)"/>
    <w:basedOn w:val="Normal"/>
    <w:uiPriority w:val="99"/>
    <w:unhideWhenUsed/>
    <w:rsid w:val="0073407E"/>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UnresolvedMention">
    <w:name w:val="Unresolved Mention"/>
    <w:basedOn w:val="DefaultParagraphFont"/>
    <w:uiPriority w:val="99"/>
    <w:semiHidden/>
    <w:unhideWhenUsed/>
    <w:rsid w:val="008F17EB"/>
    <w:rPr>
      <w:color w:val="605E5C"/>
      <w:shd w:val="clear" w:color="auto" w:fill="E1DFDD"/>
    </w:rPr>
  </w:style>
  <w:style w:type="character" w:styleId="Strong">
    <w:name w:val="Strong"/>
    <w:basedOn w:val="DefaultParagraphFont"/>
    <w:uiPriority w:val="22"/>
    <w:qFormat/>
    <w:rsid w:val="0045549D"/>
    <w:rPr>
      <w:b/>
      <w:bCs/>
    </w:rPr>
  </w:style>
  <w:style w:type="character" w:customStyle="1" w:styleId="Heading2Char">
    <w:name w:val="Heading 2 Char"/>
    <w:basedOn w:val="DefaultParagraphFont"/>
    <w:link w:val="Heading2"/>
    <w:uiPriority w:val="9"/>
    <w:semiHidden/>
    <w:rsid w:val="009212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9672">
      <w:bodyDiv w:val="1"/>
      <w:marLeft w:val="0"/>
      <w:marRight w:val="0"/>
      <w:marTop w:val="0"/>
      <w:marBottom w:val="0"/>
      <w:divBdr>
        <w:top w:val="none" w:sz="0" w:space="0" w:color="auto"/>
        <w:left w:val="none" w:sz="0" w:space="0" w:color="auto"/>
        <w:bottom w:val="none" w:sz="0" w:space="0" w:color="auto"/>
        <w:right w:val="none" w:sz="0" w:space="0" w:color="auto"/>
      </w:divBdr>
    </w:div>
    <w:div w:id="1084914896">
      <w:bodyDiv w:val="1"/>
      <w:marLeft w:val="0"/>
      <w:marRight w:val="0"/>
      <w:marTop w:val="0"/>
      <w:marBottom w:val="0"/>
      <w:divBdr>
        <w:top w:val="none" w:sz="0" w:space="0" w:color="auto"/>
        <w:left w:val="none" w:sz="0" w:space="0" w:color="auto"/>
        <w:bottom w:val="none" w:sz="0" w:space="0" w:color="auto"/>
        <w:right w:val="none" w:sz="0" w:space="0" w:color="auto"/>
      </w:divBdr>
    </w:div>
    <w:div w:id="1391999512">
      <w:bodyDiv w:val="1"/>
      <w:marLeft w:val="0"/>
      <w:marRight w:val="0"/>
      <w:marTop w:val="0"/>
      <w:marBottom w:val="0"/>
      <w:divBdr>
        <w:top w:val="none" w:sz="0" w:space="0" w:color="auto"/>
        <w:left w:val="none" w:sz="0" w:space="0" w:color="auto"/>
        <w:bottom w:val="none" w:sz="0" w:space="0" w:color="auto"/>
        <w:right w:val="none" w:sz="0" w:space="0" w:color="auto"/>
      </w:divBdr>
    </w:div>
    <w:div w:id="15070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D5E0-E56D-44A2-B8BF-BF9FC392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2886</Words>
  <Characters>16452</Characters>
  <Application>Microsoft Office Word</Application>
  <DocSecurity>4</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Sofia</cp:lastModifiedBy>
  <cp:revision>2</cp:revision>
  <dcterms:created xsi:type="dcterms:W3CDTF">2022-09-22T14:51:00Z</dcterms:created>
  <dcterms:modified xsi:type="dcterms:W3CDTF">2022-09-22T14:51:00Z</dcterms:modified>
</cp:coreProperties>
</file>