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EA11D" w14:textId="77EC5523" w:rsidR="00F266D7" w:rsidRPr="009F189B" w:rsidRDefault="004B74D9" w:rsidP="008544C8">
      <w:pPr>
        <w:spacing w:line="276" w:lineRule="auto"/>
        <w:ind w:left="6480"/>
        <w:jc w:val="right"/>
        <w:rPr>
          <w:rFonts w:cs="Arial"/>
          <w:szCs w:val="20"/>
          <w:lang w:val="fr-CH"/>
        </w:rPr>
      </w:pPr>
      <w:bookmarkStart w:id="0" w:name="_GoBack"/>
      <w:bookmarkEnd w:id="0"/>
      <w:r w:rsidRPr="009F189B">
        <w:rPr>
          <w:rFonts w:cs="Arial"/>
          <w:szCs w:val="20"/>
          <w:lang w:val="fr-CH"/>
        </w:rPr>
        <w:t xml:space="preserve">Berne, </w:t>
      </w:r>
      <w:r w:rsidR="00F266D7" w:rsidRPr="009F189B">
        <w:rPr>
          <w:rFonts w:cs="Arial"/>
          <w:szCs w:val="20"/>
          <w:lang w:val="fr-CH"/>
        </w:rPr>
        <w:t>24</w:t>
      </w:r>
      <w:r w:rsidR="009D078A" w:rsidRPr="009F189B">
        <w:rPr>
          <w:rFonts w:cs="Arial"/>
          <w:szCs w:val="20"/>
          <w:lang w:val="fr-CH"/>
        </w:rPr>
        <w:t xml:space="preserve"> </w:t>
      </w:r>
      <w:r w:rsidR="00F266D7" w:rsidRPr="009F189B">
        <w:rPr>
          <w:rFonts w:cs="Arial"/>
          <w:szCs w:val="20"/>
          <w:lang w:val="fr-CH"/>
        </w:rPr>
        <w:t>janvier 2022</w:t>
      </w:r>
    </w:p>
    <w:p w14:paraId="408B059E" w14:textId="77777777" w:rsidR="008544C8" w:rsidRPr="009F189B" w:rsidRDefault="008544C8" w:rsidP="008544C8">
      <w:pPr>
        <w:spacing w:line="276" w:lineRule="auto"/>
        <w:ind w:left="6480"/>
        <w:jc w:val="right"/>
        <w:rPr>
          <w:rFonts w:cs="Arial"/>
          <w:szCs w:val="20"/>
          <w:lang w:val="fr-CH"/>
        </w:rPr>
      </w:pPr>
    </w:p>
    <w:p w14:paraId="324976CD" w14:textId="239941AB" w:rsidR="002361B8" w:rsidRPr="009F189B" w:rsidRDefault="00F266D7" w:rsidP="008544C8">
      <w:pPr>
        <w:pBdr>
          <w:bottom w:val="single" w:sz="4" w:space="1" w:color="auto"/>
        </w:pBdr>
        <w:spacing w:line="276" w:lineRule="auto"/>
        <w:jc w:val="both"/>
        <w:rPr>
          <w:rFonts w:cs="Arial"/>
          <w:b/>
          <w:bCs/>
          <w:szCs w:val="20"/>
          <w:lang w:val="fr-CH"/>
        </w:rPr>
      </w:pPr>
      <w:r w:rsidRPr="009F189B">
        <w:rPr>
          <w:rFonts w:cs="Arial"/>
          <w:b/>
          <w:bCs/>
          <w:szCs w:val="20"/>
          <w:lang w:val="fr-CH"/>
        </w:rPr>
        <w:t xml:space="preserve">Réponses de la Suisse au questionnaire de la Rapporteuse spéciale des Nations Unies sur la promotion et la protection du droit à la liberté d’opinion et d’expression, portant sur les opportunités, défis et menaces pour les médias à l’ère numérique </w:t>
      </w:r>
      <w:r w:rsidR="002361B8" w:rsidRPr="009F189B">
        <w:rPr>
          <w:rFonts w:cs="Arial"/>
          <w:b/>
          <w:szCs w:val="20"/>
          <w:lang w:val="fr-CH"/>
        </w:rPr>
        <w:t xml:space="preserve"> </w:t>
      </w:r>
    </w:p>
    <w:p w14:paraId="017AEDBD" w14:textId="54EC26F8" w:rsidR="00F266D7" w:rsidRPr="009F189B" w:rsidRDefault="007F7E15" w:rsidP="007F7E15">
      <w:pPr>
        <w:pStyle w:val="NormalWeb"/>
        <w:shd w:val="clear" w:color="auto" w:fill="FFFFFF"/>
        <w:tabs>
          <w:tab w:val="left" w:pos="8290"/>
        </w:tabs>
        <w:spacing w:before="0" w:beforeAutospacing="0" w:after="0" w:afterAutospacing="0"/>
        <w:jc w:val="both"/>
        <w:rPr>
          <w:rFonts w:ascii="Arial" w:hAnsi="Arial" w:cs="Arial"/>
          <w:b/>
          <w:sz w:val="20"/>
          <w:szCs w:val="20"/>
          <w:lang w:val="fr-CH"/>
        </w:rPr>
      </w:pPr>
      <w:r>
        <w:rPr>
          <w:rFonts w:ascii="Arial" w:hAnsi="Arial" w:cs="Arial"/>
          <w:b/>
          <w:sz w:val="20"/>
          <w:szCs w:val="20"/>
          <w:lang w:val="fr-CH"/>
        </w:rPr>
        <w:tab/>
      </w:r>
    </w:p>
    <w:p w14:paraId="4C426A41" w14:textId="50A530D0" w:rsidR="008544C8" w:rsidRPr="009F189B" w:rsidRDefault="008544C8" w:rsidP="008544C8">
      <w:pPr>
        <w:pStyle w:val="NormalWeb"/>
        <w:shd w:val="clear" w:color="auto" w:fill="FFFFFF"/>
        <w:spacing w:before="0" w:beforeAutospacing="0" w:after="0" w:afterAutospacing="0"/>
        <w:jc w:val="both"/>
        <w:rPr>
          <w:rFonts w:ascii="Arial" w:hAnsi="Arial" w:cs="Arial"/>
          <w:b/>
          <w:sz w:val="20"/>
          <w:szCs w:val="20"/>
          <w:u w:val="single"/>
          <w:lang w:val="fr-CH"/>
        </w:rPr>
      </w:pPr>
      <w:r w:rsidRPr="009F189B">
        <w:rPr>
          <w:rFonts w:ascii="Arial" w:hAnsi="Arial" w:cs="Arial"/>
          <w:b/>
          <w:sz w:val="20"/>
          <w:szCs w:val="20"/>
          <w:u w:val="single"/>
          <w:lang w:val="fr-CH"/>
        </w:rPr>
        <w:t>Question 1</w:t>
      </w:r>
    </w:p>
    <w:p w14:paraId="6C4E837C" w14:textId="77777777" w:rsidR="008544C8" w:rsidRPr="009F189B" w:rsidRDefault="008544C8" w:rsidP="008544C8">
      <w:pPr>
        <w:pStyle w:val="NormalWeb"/>
        <w:shd w:val="clear" w:color="auto" w:fill="FFFFFF"/>
        <w:spacing w:before="0" w:beforeAutospacing="0" w:after="0" w:afterAutospacing="0"/>
        <w:jc w:val="both"/>
        <w:rPr>
          <w:rFonts w:ascii="Arial" w:hAnsi="Arial" w:cs="Arial"/>
          <w:b/>
          <w:sz w:val="20"/>
          <w:szCs w:val="20"/>
          <w:lang w:val="fr-CH"/>
        </w:rPr>
      </w:pPr>
    </w:p>
    <w:p w14:paraId="061A0F35" w14:textId="35E278D6" w:rsidR="008544C8" w:rsidRPr="009F189B" w:rsidRDefault="008544C8" w:rsidP="008544C8">
      <w:pPr>
        <w:pStyle w:val="NormalWeb"/>
        <w:shd w:val="clear" w:color="auto" w:fill="FFFFFF"/>
        <w:spacing w:before="0" w:beforeAutospacing="0" w:after="0" w:afterAutospacing="0"/>
        <w:jc w:val="both"/>
        <w:rPr>
          <w:rFonts w:ascii="Arial" w:hAnsi="Arial" w:cs="Arial"/>
          <w:b/>
          <w:sz w:val="20"/>
          <w:szCs w:val="20"/>
          <w:lang w:val="fr-CH"/>
        </w:rPr>
      </w:pPr>
      <w:r w:rsidRPr="009F189B">
        <w:rPr>
          <w:rFonts w:ascii="Arial" w:hAnsi="Arial" w:cs="Arial"/>
          <w:b/>
          <w:sz w:val="20"/>
          <w:szCs w:val="20"/>
          <w:lang w:val="fr-CH"/>
        </w:rPr>
        <w:t>a) Quels sont, selon vous, les principales tendances, menaces ou défis pour la liberté, l'indépendance, le pluralisme et la diversité des médias et la sécurité des journalistes dans votre pays, votre région ou dans le monde ?</w:t>
      </w:r>
    </w:p>
    <w:p w14:paraId="2EDA4AB4" w14:textId="77777777" w:rsidR="008544C8" w:rsidRPr="009F189B" w:rsidRDefault="008544C8" w:rsidP="008544C8">
      <w:pPr>
        <w:pStyle w:val="NormalWeb"/>
        <w:shd w:val="clear" w:color="auto" w:fill="FFFFFF"/>
        <w:spacing w:before="0" w:beforeAutospacing="0" w:after="0" w:afterAutospacing="0"/>
        <w:ind w:left="426"/>
        <w:jc w:val="both"/>
        <w:rPr>
          <w:rFonts w:ascii="Arial" w:hAnsi="Arial" w:cs="Arial"/>
          <w:b/>
          <w:sz w:val="20"/>
          <w:szCs w:val="20"/>
          <w:lang w:val="fr-CH"/>
        </w:rPr>
      </w:pPr>
    </w:p>
    <w:p w14:paraId="30C6201F" w14:textId="579B2BFB" w:rsidR="008544C8" w:rsidRPr="009F189B" w:rsidRDefault="008544C8" w:rsidP="008544C8">
      <w:pPr>
        <w:pStyle w:val="NormalWeb"/>
        <w:shd w:val="clear" w:color="auto" w:fill="FFFFFF"/>
        <w:spacing w:before="0" w:beforeAutospacing="0" w:after="0" w:afterAutospacing="0"/>
        <w:jc w:val="both"/>
        <w:rPr>
          <w:rFonts w:ascii="Arial" w:hAnsi="Arial" w:cs="Arial"/>
          <w:sz w:val="20"/>
          <w:szCs w:val="20"/>
          <w:lang w:val="fr-CH"/>
        </w:rPr>
      </w:pPr>
      <w:r w:rsidRPr="009F189B">
        <w:rPr>
          <w:rFonts w:ascii="Arial" w:hAnsi="Arial" w:cs="Arial"/>
          <w:sz w:val="20"/>
          <w:szCs w:val="20"/>
          <w:lang w:val="fr-CH"/>
        </w:rPr>
        <w:t>En Suisse, on constate plusieurs tendances inquiétantes. La pression économique sur les médias ne cesse de croître, ce qui se répercute négativement sur la qualité du contenu. Les professionnels des médias disposent de moins de temps, moins de salaire, moins de formation. Le déplacement de la publicité vers les intermédiaires numériques représente une partie intégrante de cette pression. Deuxièmement, il existe une pression psychologique croissante sur les professionnels des médias, provoquée non seulement par la pression économique, mais surtout par l</w:t>
      </w:r>
      <w:r w:rsidR="00A352BD" w:rsidRPr="009F189B">
        <w:rPr>
          <w:rFonts w:ascii="Arial" w:hAnsi="Arial" w:cs="Arial"/>
          <w:sz w:val="20"/>
          <w:szCs w:val="20"/>
          <w:lang w:val="fr-CH"/>
        </w:rPr>
        <w:t>’</w:t>
      </w:r>
      <w:r w:rsidRPr="009F189B">
        <w:rPr>
          <w:rFonts w:ascii="Arial" w:hAnsi="Arial" w:cs="Arial"/>
          <w:sz w:val="20"/>
          <w:szCs w:val="20"/>
          <w:lang w:val="fr-CH"/>
        </w:rPr>
        <w:t>interaction accrue sur le web, qui peut aboutir dans le pire des cas à des discours de haine. En Suisse, deux condamnations ont été prononcées à ce sujet en 2021. Le phénomène des discours de haine s’est accentué pendant la pandémie</w:t>
      </w:r>
      <w:r w:rsidR="00A352BD" w:rsidRPr="009F189B">
        <w:rPr>
          <w:rFonts w:ascii="Arial" w:hAnsi="Arial" w:cs="Arial"/>
          <w:sz w:val="20"/>
          <w:szCs w:val="20"/>
          <w:lang w:val="fr-CH"/>
        </w:rPr>
        <w:t xml:space="preserve">, à l’instar du </w:t>
      </w:r>
      <w:r w:rsidRPr="009F189B">
        <w:rPr>
          <w:rFonts w:ascii="Arial" w:hAnsi="Arial" w:cs="Arial"/>
          <w:sz w:val="20"/>
          <w:szCs w:val="20"/>
          <w:lang w:val="fr-CH"/>
        </w:rPr>
        <w:t>manque de respect des utilisateurs. Dans une étude de Lena Stahel sur les discours de haine racistes sur Internet ainsi que sur les contre-mesures (cf. lien dans la réponse 9), l'auteure constate (p. 14) qu</w:t>
      </w:r>
      <w:r w:rsidR="00A352BD" w:rsidRPr="009F189B">
        <w:rPr>
          <w:rFonts w:ascii="Arial" w:hAnsi="Arial" w:cs="Arial"/>
          <w:sz w:val="20"/>
          <w:szCs w:val="20"/>
          <w:lang w:val="fr-CH"/>
        </w:rPr>
        <w:t>’</w:t>
      </w:r>
      <w:r w:rsidRPr="009F189B">
        <w:rPr>
          <w:rFonts w:ascii="Arial" w:hAnsi="Arial" w:cs="Arial"/>
          <w:sz w:val="20"/>
          <w:szCs w:val="20"/>
          <w:lang w:val="fr-CH"/>
        </w:rPr>
        <w:t xml:space="preserve">en 2017, sur 637 journalistes en Suisse, plus </w:t>
      </w:r>
      <w:r w:rsidR="00D90A77" w:rsidRPr="009F189B">
        <w:rPr>
          <w:rFonts w:ascii="Arial" w:hAnsi="Arial" w:cs="Arial"/>
          <w:sz w:val="20"/>
          <w:szCs w:val="20"/>
          <w:lang w:val="fr-CH"/>
        </w:rPr>
        <w:t xml:space="preserve">de </w:t>
      </w:r>
      <w:r w:rsidRPr="009F189B">
        <w:rPr>
          <w:rFonts w:ascii="Arial" w:hAnsi="Arial" w:cs="Arial"/>
          <w:sz w:val="20"/>
          <w:szCs w:val="20"/>
          <w:lang w:val="fr-CH"/>
        </w:rPr>
        <w:t>la moitié ont déclaré avoir été insultés, menacés ou attaqués d</w:t>
      </w:r>
      <w:r w:rsidR="00A352BD" w:rsidRPr="009F189B">
        <w:rPr>
          <w:rFonts w:ascii="Arial" w:hAnsi="Arial" w:cs="Arial"/>
          <w:sz w:val="20"/>
          <w:szCs w:val="20"/>
          <w:lang w:val="fr-CH"/>
        </w:rPr>
        <w:t>’</w:t>
      </w:r>
      <w:r w:rsidRPr="009F189B">
        <w:rPr>
          <w:rFonts w:ascii="Arial" w:hAnsi="Arial" w:cs="Arial"/>
          <w:sz w:val="20"/>
          <w:szCs w:val="20"/>
          <w:lang w:val="fr-CH"/>
        </w:rPr>
        <w:t xml:space="preserve">une autre manière au cours de l'année précédente (dont 9 sur 10 à travers des médias numériques). Par conséquent, la Suisse est en train d'élaborer un plan d'action national (NAP) pour la protection des professionnels des médias. Dans ce contexte, une vaste enquête est en cours auprès des personnes concernées. Nous attendons les réponses à cette enquête au printemps 2022. </w:t>
      </w:r>
    </w:p>
    <w:p w14:paraId="4C284545" w14:textId="77777777" w:rsidR="008544C8" w:rsidRPr="009F189B" w:rsidRDefault="008544C8" w:rsidP="008544C8">
      <w:pPr>
        <w:pStyle w:val="NormalWeb"/>
        <w:shd w:val="clear" w:color="auto" w:fill="FFFFFF"/>
        <w:spacing w:before="0" w:beforeAutospacing="0" w:after="0" w:afterAutospacing="0"/>
        <w:jc w:val="both"/>
        <w:rPr>
          <w:rFonts w:ascii="Arial" w:hAnsi="Arial" w:cs="Arial"/>
          <w:sz w:val="20"/>
          <w:szCs w:val="20"/>
          <w:lang w:val="fr-CH"/>
        </w:rPr>
      </w:pPr>
    </w:p>
    <w:p w14:paraId="32101699" w14:textId="25D58AF0" w:rsidR="008544C8" w:rsidRPr="009F189B" w:rsidRDefault="008544C8" w:rsidP="008544C8">
      <w:pPr>
        <w:pStyle w:val="NormalWeb"/>
        <w:shd w:val="clear" w:color="auto" w:fill="FFFFFF"/>
        <w:spacing w:before="0" w:beforeAutospacing="0" w:after="0" w:afterAutospacing="0"/>
        <w:jc w:val="both"/>
        <w:rPr>
          <w:rFonts w:ascii="Arial" w:hAnsi="Arial" w:cs="Arial"/>
          <w:sz w:val="20"/>
          <w:szCs w:val="20"/>
          <w:lang w:val="fr-CH"/>
        </w:rPr>
      </w:pPr>
      <w:r w:rsidRPr="009F189B">
        <w:rPr>
          <w:rFonts w:ascii="Arial" w:hAnsi="Arial" w:cs="Arial"/>
          <w:sz w:val="20"/>
          <w:szCs w:val="20"/>
          <w:lang w:val="fr-CH"/>
        </w:rPr>
        <w:t xml:space="preserve">Concernant la situation économique des médias en Suisse, les recettes liées à la publicité et aux abonnements réalisées par les journaux sont en constante baisse. Les recettes de la publicité en ligne affichent une hausse, certes, mais les médias en ligne nationaux n’en profitent pas. La disposition à payer pour des médias en ligne est faible. Ainsi, la branche des médias connaît une baisse des recettes, des fusions et des suppressions d’emplois. L’information régionale est particulièrement touchée. Les médias suisses sont donc en pleine mutation structurelle. Leur diversité, en particulier la présence de médias indépendants à l’échelle nationale, est menacée. </w:t>
      </w:r>
      <w:r w:rsidR="00550A05" w:rsidRPr="009F189B">
        <w:rPr>
          <w:rFonts w:ascii="Arial" w:hAnsi="Arial" w:cs="Arial"/>
          <w:sz w:val="20"/>
          <w:szCs w:val="20"/>
          <w:lang w:val="fr-CH"/>
        </w:rPr>
        <w:t>De plus</w:t>
      </w:r>
      <w:r w:rsidRPr="009F189B">
        <w:rPr>
          <w:rFonts w:ascii="Arial" w:hAnsi="Arial" w:cs="Arial"/>
          <w:sz w:val="20"/>
          <w:szCs w:val="20"/>
          <w:lang w:val="fr-CH"/>
        </w:rPr>
        <w:t xml:space="preserve">, si les médias ne peuvent plus se financer suffisamment par des recettes diverses garantissant une large assise, </w:t>
      </w:r>
      <w:r w:rsidR="00550A05" w:rsidRPr="009F189B">
        <w:rPr>
          <w:rFonts w:ascii="Arial" w:hAnsi="Arial" w:cs="Arial"/>
          <w:sz w:val="20"/>
          <w:szCs w:val="20"/>
          <w:lang w:val="fr-CH"/>
        </w:rPr>
        <w:t xml:space="preserve">cela </w:t>
      </w:r>
      <w:r w:rsidRPr="009F189B">
        <w:rPr>
          <w:rFonts w:ascii="Arial" w:hAnsi="Arial" w:cs="Arial"/>
          <w:sz w:val="20"/>
          <w:szCs w:val="20"/>
          <w:lang w:val="fr-CH"/>
        </w:rPr>
        <w:t xml:space="preserve">a un impact négatif sur </w:t>
      </w:r>
      <w:r w:rsidR="00550A05" w:rsidRPr="009F189B">
        <w:rPr>
          <w:rFonts w:ascii="Arial" w:hAnsi="Arial" w:cs="Arial"/>
          <w:sz w:val="20"/>
          <w:szCs w:val="20"/>
          <w:lang w:val="fr-CH"/>
        </w:rPr>
        <w:t xml:space="preserve">leur </w:t>
      </w:r>
      <w:r w:rsidRPr="009F189B">
        <w:rPr>
          <w:rFonts w:ascii="Arial" w:hAnsi="Arial" w:cs="Arial"/>
          <w:sz w:val="20"/>
          <w:szCs w:val="20"/>
          <w:lang w:val="fr-CH"/>
        </w:rPr>
        <w:t>indépendance. D’un point de vue étatique et démocratique, cette évolution est alarmante.</w:t>
      </w:r>
    </w:p>
    <w:p w14:paraId="24304658" w14:textId="77777777" w:rsidR="008544C8" w:rsidRPr="009F189B" w:rsidRDefault="008544C8" w:rsidP="008544C8">
      <w:pPr>
        <w:pStyle w:val="NormalWeb"/>
        <w:shd w:val="clear" w:color="auto" w:fill="FFFFFF"/>
        <w:spacing w:before="0" w:beforeAutospacing="0" w:after="0" w:afterAutospacing="0"/>
        <w:jc w:val="both"/>
        <w:rPr>
          <w:rFonts w:ascii="Arial" w:hAnsi="Arial" w:cs="Arial"/>
          <w:sz w:val="20"/>
          <w:szCs w:val="20"/>
          <w:lang w:val="fr-CH"/>
        </w:rPr>
      </w:pPr>
    </w:p>
    <w:p w14:paraId="7B359173" w14:textId="2843E374" w:rsidR="008544C8" w:rsidRPr="009F189B" w:rsidRDefault="008544C8" w:rsidP="008544C8">
      <w:pPr>
        <w:pStyle w:val="NormalWeb"/>
        <w:shd w:val="clear" w:color="auto" w:fill="FFFFFF"/>
        <w:spacing w:before="0" w:beforeAutospacing="0" w:after="0" w:afterAutospacing="0"/>
        <w:jc w:val="both"/>
        <w:rPr>
          <w:rFonts w:ascii="Arial" w:hAnsi="Arial" w:cs="Arial"/>
          <w:sz w:val="20"/>
          <w:szCs w:val="20"/>
          <w:lang w:val="fr-CH"/>
        </w:rPr>
      </w:pPr>
      <w:r w:rsidRPr="009F189B">
        <w:rPr>
          <w:rFonts w:ascii="Arial" w:hAnsi="Arial" w:cs="Arial"/>
          <w:sz w:val="20"/>
          <w:szCs w:val="20"/>
          <w:lang w:val="fr-CH"/>
        </w:rPr>
        <w:t xml:space="preserve">Enfin, on peut constater que les plateformes numériques (par ex. médias sociaux, moteurs de recherche, plateformes vidéo) élargissent et modifient la communication publique actuelle. </w:t>
      </w:r>
      <w:r w:rsidR="00550A05" w:rsidRPr="009F189B">
        <w:rPr>
          <w:rFonts w:ascii="Arial" w:hAnsi="Arial" w:cs="Arial"/>
          <w:sz w:val="20"/>
          <w:szCs w:val="20"/>
          <w:lang w:val="fr-CH"/>
        </w:rPr>
        <w:t xml:space="preserve">Il en </w:t>
      </w:r>
      <w:r w:rsidRPr="009F189B">
        <w:rPr>
          <w:rFonts w:ascii="Arial" w:hAnsi="Arial" w:cs="Arial"/>
          <w:sz w:val="20"/>
          <w:szCs w:val="20"/>
          <w:lang w:val="fr-CH"/>
        </w:rPr>
        <w:t>résulte un</w:t>
      </w:r>
      <w:r w:rsidR="00550A05" w:rsidRPr="009F189B">
        <w:rPr>
          <w:rFonts w:ascii="Arial" w:hAnsi="Arial" w:cs="Arial"/>
          <w:sz w:val="20"/>
          <w:szCs w:val="20"/>
          <w:lang w:val="fr-CH"/>
        </w:rPr>
        <w:t> « </w:t>
      </w:r>
      <w:r w:rsidRPr="009F189B">
        <w:rPr>
          <w:rFonts w:ascii="Arial" w:hAnsi="Arial" w:cs="Arial"/>
          <w:sz w:val="20"/>
          <w:szCs w:val="20"/>
          <w:lang w:val="fr-CH"/>
        </w:rPr>
        <w:t>système médiatique hybride</w:t>
      </w:r>
      <w:r w:rsidR="00550A05" w:rsidRPr="009F189B">
        <w:rPr>
          <w:rFonts w:ascii="Arial" w:hAnsi="Arial" w:cs="Arial"/>
          <w:sz w:val="20"/>
          <w:szCs w:val="20"/>
          <w:lang w:val="fr-CH"/>
        </w:rPr>
        <w:t xml:space="preserve"> » </w:t>
      </w:r>
      <w:r w:rsidRPr="009F189B">
        <w:rPr>
          <w:rFonts w:ascii="Arial" w:hAnsi="Arial" w:cs="Arial"/>
          <w:sz w:val="20"/>
          <w:szCs w:val="20"/>
          <w:lang w:val="fr-CH"/>
        </w:rPr>
        <w:t xml:space="preserve">dans lequel des informations provenant </w:t>
      </w:r>
      <w:r w:rsidR="00550A05" w:rsidRPr="009F189B">
        <w:rPr>
          <w:rFonts w:ascii="Arial" w:hAnsi="Arial" w:cs="Arial"/>
          <w:sz w:val="20"/>
          <w:szCs w:val="20"/>
          <w:lang w:val="fr-CH"/>
        </w:rPr>
        <w:t xml:space="preserve">de </w:t>
      </w:r>
      <w:r w:rsidRPr="009F189B">
        <w:rPr>
          <w:rFonts w:ascii="Arial" w:hAnsi="Arial" w:cs="Arial"/>
          <w:sz w:val="20"/>
          <w:szCs w:val="20"/>
          <w:lang w:val="fr-CH"/>
        </w:rPr>
        <w:t xml:space="preserve">sources fondamentalement diverses sont diffusées sur un pied d'égalité : par ex. des informations produites selon les normes journalistiques, l'opinion des utilisateurs et des fausses informations diffusées comme propagande. </w:t>
      </w:r>
    </w:p>
    <w:p w14:paraId="329AF5DB" w14:textId="77777777" w:rsidR="008544C8" w:rsidRPr="009F189B" w:rsidRDefault="008544C8" w:rsidP="008544C8">
      <w:pPr>
        <w:pStyle w:val="NormalWeb"/>
        <w:shd w:val="clear" w:color="auto" w:fill="FFFFFF"/>
        <w:spacing w:before="0" w:beforeAutospacing="0" w:after="0" w:afterAutospacing="0"/>
        <w:jc w:val="both"/>
        <w:rPr>
          <w:rFonts w:ascii="Arial" w:hAnsi="Arial" w:cs="Arial"/>
          <w:sz w:val="20"/>
          <w:szCs w:val="20"/>
          <w:lang w:val="fr-CH"/>
        </w:rPr>
      </w:pPr>
    </w:p>
    <w:p w14:paraId="5119E0F6" w14:textId="5B44DEDF" w:rsidR="008544C8" w:rsidRPr="009F189B" w:rsidRDefault="008544C8" w:rsidP="008544C8">
      <w:pPr>
        <w:pStyle w:val="NormalWeb"/>
        <w:shd w:val="clear" w:color="auto" w:fill="FFFFFF"/>
        <w:spacing w:before="0" w:beforeAutospacing="0" w:after="0" w:afterAutospacing="0"/>
        <w:jc w:val="both"/>
        <w:rPr>
          <w:rFonts w:ascii="Arial" w:hAnsi="Arial" w:cs="Arial"/>
          <w:b/>
          <w:sz w:val="20"/>
          <w:szCs w:val="20"/>
          <w:lang w:val="fr-CH"/>
        </w:rPr>
      </w:pPr>
      <w:r w:rsidRPr="009F189B">
        <w:rPr>
          <w:rFonts w:ascii="Arial" w:hAnsi="Arial" w:cs="Arial"/>
          <w:b/>
          <w:sz w:val="20"/>
          <w:szCs w:val="20"/>
          <w:lang w:val="fr-CH"/>
        </w:rPr>
        <w:t xml:space="preserve">b) Dans quelle mesure ces tendances, menaces et défis sont-ils apparus, ou ont-ils été aggravés, en raison des politiques et pratiques des plateformes de médias numériques et sociaux ? </w:t>
      </w:r>
    </w:p>
    <w:p w14:paraId="7C26EE5E" w14:textId="77777777" w:rsidR="008544C8" w:rsidRPr="009F189B" w:rsidRDefault="008544C8" w:rsidP="008544C8">
      <w:pPr>
        <w:pStyle w:val="NormalWeb"/>
        <w:shd w:val="clear" w:color="auto" w:fill="FFFFFF"/>
        <w:spacing w:before="0" w:beforeAutospacing="0" w:after="0" w:afterAutospacing="0"/>
        <w:jc w:val="both"/>
        <w:rPr>
          <w:rFonts w:ascii="Arial" w:hAnsi="Arial" w:cs="Arial"/>
          <w:b/>
          <w:sz w:val="20"/>
          <w:szCs w:val="20"/>
          <w:lang w:val="fr-CH"/>
        </w:rPr>
      </w:pPr>
    </w:p>
    <w:p w14:paraId="604D2F3A" w14:textId="08F12E96" w:rsidR="00BA7022" w:rsidRDefault="008544C8" w:rsidP="008544C8">
      <w:pPr>
        <w:pStyle w:val="NormalWeb"/>
        <w:shd w:val="clear" w:color="auto" w:fill="FFFFFF"/>
        <w:spacing w:before="0" w:beforeAutospacing="0" w:after="0" w:afterAutospacing="0"/>
        <w:jc w:val="both"/>
        <w:rPr>
          <w:rFonts w:ascii="Arial" w:hAnsi="Arial" w:cs="Arial"/>
          <w:sz w:val="20"/>
          <w:szCs w:val="20"/>
          <w:lang w:val="fr-CH"/>
        </w:rPr>
      </w:pPr>
      <w:r w:rsidRPr="009F189B">
        <w:rPr>
          <w:rFonts w:ascii="Arial" w:hAnsi="Arial" w:cs="Arial"/>
          <w:sz w:val="20"/>
          <w:szCs w:val="20"/>
          <w:lang w:val="fr-CH"/>
        </w:rPr>
        <w:t>Avec l'utilisation croissante des plateformes numériques susmentionnées, une part de plus en plus importante des recettes publicitaires se déplace des médias vers les intermédiaires. Le système médiatique se voit ainsi privé de ressources, ce qui, à long terme, entraînera une baisse de la qualité. En outre, les entreprises de médias procèdent parfois à des adaptations des contenus rédactionnels afin d'être mieux perçues dans ce nouvel environnement (voir ci-dessus). La qualité des reportages est affectée par ce développement.</w:t>
      </w:r>
    </w:p>
    <w:p w14:paraId="6A4F2B06" w14:textId="77777777" w:rsidR="00BA7022" w:rsidRDefault="00BA7022" w:rsidP="008544C8">
      <w:pPr>
        <w:pStyle w:val="NormalWeb"/>
        <w:shd w:val="clear" w:color="auto" w:fill="FFFFFF"/>
        <w:spacing w:before="0" w:beforeAutospacing="0" w:after="0" w:afterAutospacing="0"/>
        <w:jc w:val="both"/>
        <w:rPr>
          <w:rFonts w:ascii="Arial" w:hAnsi="Arial" w:cs="Arial"/>
          <w:sz w:val="20"/>
          <w:szCs w:val="20"/>
          <w:lang w:val="fr-CH"/>
        </w:rPr>
      </w:pPr>
    </w:p>
    <w:p w14:paraId="470486A6" w14:textId="69E4870A" w:rsidR="008544C8" w:rsidRPr="009F189B" w:rsidRDefault="008544C8" w:rsidP="008544C8">
      <w:pPr>
        <w:pStyle w:val="NormalWeb"/>
        <w:shd w:val="clear" w:color="auto" w:fill="FFFFFF"/>
        <w:spacing w:before="0" w:beforeAutospacing="0" w:after="0" w:afterAutospacing="0"/>
        <w:jc w:val="both"/>
        <w:rPr>
          <w:rFonts w:ascii="Arial" w:hAnsi="Arial" w:cs="Arial"/>
          <w:b/>
          <w:sz w:val="20"/>
          <w:szCs w:val="20"/>
          <w:lang w:val="fr-CH"/>
        </w:rPr>
      </w:pPr>
      <w:r w:rsidRPr="009F189B">
        <w:rPr>
          <w:rFonts w:ascii="Arial" w:hAnsi="Arial" w:cs="Arial"/>
          <w:b/>
          <w:sz w:val="20"/>
          <w:szCs w:val="20"/>
          <w:lang w:val="fr-CH"/>
        </w:rPr>
        <w:t xml:space="preserve">c) Veuillez mettre en évidence les dimensions sexospécifiques de ces tendances et leurs conséquences sur l'égalité et la sécurité des femmes journalistes ainsi que sur la liberté des médias. </w:t>
      </w:r>
    </w:p>
    <w:p w14:paraId="342E3CA5" w14:textId="77777777" w:rsidR="008544C8" w:rsidRPr="009F189B" w:rsidRDefault="008544C8" w:rsidP="008544C8">
      <w:pPr>
        <w:pStyle w:val="CommentText"/>
        <w:jc w:val="both"/>
        <w:rPr>
          <w:rFonts w:cs="Arial"/>
          <w:lang w:val="fr-CH" w:eastAsia="de-CH"/>
        </w:rPr>
      </w:pPr>
    </w:p>
    <w:p w14:paraId="13AE5ACF" w14:textId="0E9639A6" w:rsidR="008544C8" w:rsidRPr="009F189B" w:rsidRDefault="008544C8" w:rsidP="008544C8">
      <w:pPr>
        <w:pStyle w:val="CommentText"/>
        <w:jc w:val="both"/>
        <w:rPr>
          <w:rFonts w:cs="Arial"/>
          <w:lang w:val="fr-CH" w:eastAsia="de-CH"/>
        </w:rPr>
      </w:pPr>
      <w:r w:rsidRPr="009F189B">
        <w:rPr>
          <w:rFonts w:cs="Arial"/>
          <w:lang w:val="fr-CH" w:eastAsia="de-CH"/>
        </w:rPr>
        <w:t xml:space="preserve">Les femmes en général, y compris les professionnelles des médias, sont davantage exposées à la haine et aux commentaires sexistes. L’utilisation d’Internet baisse la retenue des utilisateurs. </w:t>
      </w:r>
    </w:p>
    <w:p w14:paraId="29F5FA37" w14:textId="77777777" w:rsidR="008544C8" w:rsidRPr="009F189B" w:rsidRDefault="008544C8" w:rsidP="008544C8">
      <w:pPr>
        <w:pStyle w:val="CommentText"/>
        <w:jc w:val="both"/>
        <w:rPr>
          <w:rFonts w:cs="Arial"/>
          <w:lang w:val="fr-CH" w:eastAsia="de-CH"/>
        </w:rPr>
      </w:pPr>
    </w:p>
    <w:p w14:paraId="22DE7C23" w14:textId="49DD3D99" w:rsidR="008544C8" w:rsidRPr="009F189B" w:rsidRDefault="008544C8" w:rsidP="008544C8">
      <w:pPr>
        <w:pStyle w:val="CommentText"/>
        <w:jc w:val="both"/>
        <w:rPr>
          <w:rFonts w:cs="Arial"/>
          <w:lang w:val="fr-CH" w:eastAsia="de-CH"/>
        </w:rPr>
      </w:pPr>
      <w:r w:rsidRPr="009F189B">
        <w:rPr>
          <w:rFonts w:cs="Arial"/>
          <w:lang w:val="fr-CH" w:eastAsia="de-CH"/>
        </w:rPr>
        <w:t xml:space="preserve">L'intimidation des femmes journalistes pourrait conduire à une couverture médiatique plus réservée, tout en constatant qu'il existe de nombreuses femmes journalistes courageuses, et pas seulement en Suisse. Dans l'étude susmentionnée (cf. question 1.a), Lena Stahel constate en outre (p. 18) qu’en Suisse, les journalistes qui traitent de thèmes liés à l'identité, comme la religion ou l'égalité des sexes, sont particulièrement souvent attaquées par leur public. </w:t>
      </w:r>
    </w:p>
    <w:p w14:paraId="4790F97D" w14:textId="77777777" w:rsidR="008544C8" w:rsidRPr="009F189B" w:rsidRDefault="008544C8" w:rsidP="008544C8">
      <w:pPr>
        <w:pStyle w:val="CommentText"/>
        <w:jc w:val="both"/>
        <w:rPr>
          <w:rFonts w:cs="Arial"/>
          <w:u w:val="single"/>
          <w:lang w:val="fr-CH" w:eastAsia="de-CH"/>
        </w:rPr>
      </w:pPr>
    </w:p>
    <w:p w14:paraId="32108083" w14:textId="77777777" w:rsidR="008544C8" w:rsidRPr="009F189B" w:rsidRDefault="008544C8" w:rsidP="008544C8">
      <w:pPr>
        <w:pStyle w:val="NormalWeb"/>
        <w:shd w:val="clear" w:color="auto" w:fill="FFFFFF"/>
        <w:spacing w:before="0" w:beforeAutospacing="0" w:after="0" w:afterAutospacing="0"/>
        <w:jc w:val="both"/>
        <w:rPr>
          <w:rFonts w:ascii="Arial" w:hAnsi="Arial" w:cs="Arial"/>
          <w:b/>
          <w:sz w:val="20"/>
          <w:szCs w:val="20"/>
          <w:u w:val="single"/>
          <w:lang w:val="fr-CH"/>
        </w:rPr>
      </w:pPr>
      <w:r w:rsidRPr="009F189B">
        <w:rPr>
          <w:rFonts w:ascii="Arial" w:hAnsi="Arial" w:cs="Arial"/>
          <w:b/>
          <w:sz w:val="20"/>
          <w:szCs w:val="20"/>
          <w:u w:val="single"/>
          <w:lang w:val="fr-CH"/>
        </w:rPr>
        <w:t>Question 2</w:t>
      </w:r>
    </w:p>
    <w:p w14:paraId="5F2C57BB" w14:textId="77777777" w:rsidR="008544C8" w:rsidRPr="009F189B" w:rsidRDefault="008544C8" w:rsidP="008544C8">
      <w:pPr>
        <w:pStyle w:val="NormalWeb"/>
        <w:shd w:val="clear" w:color="auto" w:fill="FFFFFF"/>
        <w:spacing w:before="0" w:beforeAutospacing="0" w:after="0" w:afterAutospacing="0"/>
        <w:jc w:val="both"/>
        <w:rPr>
          <w:rFonts w:ascii="Arial" w:hAnsi="Arial" w:cs="Arial"/>
          <w:b/>
          <w:sz w:val="20"/>
          <w:szCs w:val="20"/>
          <w:lang w:val="fr-CH"/>
        </w:rPr>
      </w:pPr>
    </w:p>
    <w:p w14:paraId="4C4D0263" w14:textId="692C2FA2" w:rsidR="008544C8" w:rsidRPr="009F189B" w:rsidRDefault="008544C8" w:rsidP="008544C8">
      <w:pPr>
        <w:pStyle w:val="NormalWeb"/>
        <w:shd w:val="clear" w:color="auto" w:fill="FFFFFF"/>
        <w:spacing w:before="0" w:beforeAutospacing="0" w:after="0" w:afterAutospacing="0"/>
        <w:jc w:val="both"/>
        <w:rPr>
          <w:rFonts w:ascii="Arial" w:hAnsi="Arial" w:cs="Arial"/>
          <w:b/>
          <w:sz w:val="20"/>
          <w:szCs w:val="20"/>
          <w:lang w:val="fr-CH"/>
        </w:rPr>
      </w:pPr>
      <w:r w:rsidRPr="009F189B">
        <w:rPr>
          <w:rFonts w:ascii="Arial" w:hAnsi="Arial" w:cs="Arial"/>
          <w:b/>
          <w:sz w:val="20"/>
          <w:szCs w:val="20"/>
          <w:lang w:val="fr-CH"/>
        </w:rPr>
        <w:t xml:space="preserve">Quelles mesures législatives, administratives, politiques, réglementaires ou autres, les gouvernements ont-ils pris pour promouvoir la liberté de la presse/des médias, y compris l'indépendance des médias, le pluralisme, la viabilité et les questions de propriété ? Quel a été l'impact de ces mesures ? Quels changements ou mesures supplémentaires recommanderiez-vous ? </w:t>
      </w:r>
    </w:p>
    <w:p w14:paraId="02F37665" w14:textId="77777777" w:rsidR="008544C8" w:rsidRPr="009F189B" w:rsidRDefault="008544C8" w:rsidP="008544C8">
      <w:pPr>
        <w:pStyle w:val="CommentText"/>
        <w:jc w:val="both"/>
        <w:rPr>
          <w:rFonts w:cs="Arial"/>
          <w:lang w:val="fr-CH" w:eastAsia="de-CH"/>
        </w:rPr>
      </w:pPr>
    </w:p>
    <w:p w14:paraId="4161683B" w14:textId="72C78BC0" w:rsidR="008544C8" w:rsidRPr="009F189B" w:rsidRDefault="008544C8" w:rsidP="008544C8">
      <w:pPr>
        <w:pStyle w:val="CommentText"/>
        <w:jc w:val="both"/>
        <w:rPr>
          <w:rFonts w:cs="Arial"/>
          <w:lang w:val="fr-CH" w:eastAsia="de-CH"/>
        </w:rPr>
      </w:pPr>
      <w:r w:rsidRPr="009F189B">
        <w:rPr>
          <w:rFonts w:cs="Arial"/>
          <w:lang w:val="fr-CH" w:eastAsia="de-CH"/>
        </w:rPr>
        <w:t xml:space="preserve">La liberté des médias y compris leur indépendance sont garanties par l’art. 17 de la </w:t>
      </w:r>
      <w:r w:rsidR="005A7BB9">
        <w:fldChar w:fldCharType="begin"/>
      </w:r>
      <w:r w:rsidR="005A7BB9" w:rsidRPr="006B637B">
        <w:rPr>
          <w:lang w:val="fr-CH"/>
          <w:rPrChange w:id="1" w:author="Restrepo Barman Gaël EDA RGA" w:date="2022-01-24T09:26:00Z">
            <w:rPr/>
          </w:rPrChange>
        </w:rPr>
        <w:instrText xml:space="preserve"> HYPERLINK "https://www.fedlex.admin.ch/eli/cc/1999/404/fr" </w:instrText>
      </w:r>
      <w:r w:rsidR="005A7BB9">
        <w:fldChar w:fldCharType="separate"/>
      </w:r>
      <w:r w:rsidR="00550A05" w:rsidRPr="009F189B">
        <w:rPr>
          <w:rStyle w:val="Hyperlink"/>
          <w:rFonts w:cs="Arial"/>
          <w:color w:val="auto"/>
          <w:lang w:val="fr-CH" w:eastAsia="de-CH"/>
        </w:rPr>
        <w:t>Constitution suisse</w:t>
      </w:r>
      <w:r w:rsidR="005A7BB9">
        <w:rPr>
          <w:rStyle w:val="Hyperlink"/>
          <w:rFonts w:cs="Arial"/>
          <w:color w:val="auto"/>
          <w:lang w:val="fr-CH" w:eastAsia="de-CH"/>
        </w:rPr>
        <w:fldChar w:fldCharType="end"/>
      </w:r>
      <w:r w:rsidRPr="009F189B">
        <w:rPr>
          <w:rFonts w:cs="Arial"/>
          <w:lang w:val="fr-CH" w:eastAsia="de-CH"/>
        </w:rPr>
        <w:t xml:space="preserve"> (Cst.). Pour la radio et la télévision, l’art. 93</w:t>
      </w:r>
      <w:r w:rsidR="00550A05" w:rsidRPr="009F189B">
        <w:rPr>
          <w:rFonts w:cs="Arial"/>
          <w:lang w:val="fr-CH" w:eastAsia="de-CH"/>
        </w:rPr>
        <w:t xml:space="preserve">, </w:t>
      </w:r>
      <w:r w:rsidRPr="009F189B">
        <w:rPr>
          <w:rFonts w:cs="Arial"/>
          <w:lang w:val="fr-CH" w:eastAsia="de-CH"/>
        </w:rPr>
        <w:t>al. 3</w:t>
      </w:r>
      <w:r w:rsidR="00BF1627" w:rsidRPr="009F189B">
        <w:rPr>
          <w:rFonts w:cs="Arial"/>
          <w:lang w:val="fr-CH" w:eastAsia="de-CH"/>
        </w:rPr>
        <w:t>,</w:t>
      </w:r>
      <w:r w:rsidRPr="009F189B">
        <w:rPr>
          <w:rFonts w:cs="Arial"/>
          <w:lang w:val="fr-CH" w:eastAsia="de-CH"/>
        </w:rPr>
        <w:t xml:space="preserve"> </w:t>
      </w:r>
      <w:r w:rsidR="00550A05" w:rsidRPr="009F189B">
        <w:rPr>
          <w:rFonts w:cs="Arial"/>
          <w:lang w:val="fr-CH" w:eastAsia="de-CH"/>
        </w:rPr>
        <w:t>Cst.</w:t>
      </w:r>
      <w:r w:rsidRPr="009F189B">
        <w:rPr>
          <w:rFonts w:cs="Arial"/>
          <w:lang w:val="fr-CH" w:eastAsia="de-CH"/>
        </w:rPr>
        <w:t xml:space="preserve"> garanti expressément l’indépendance ainsi que l’autonomie dans la conception des programmes. Au niveau de la loi, l’indépendance de la radio et la télévision de l’État et l’autonomie dans la conception des programmes sont également garanties (art. 3</w:t>
      </w:r>
      <w:r w:rsidRPr="009F189B">
        <w:rPr>
          <w:rFonts w:cs="Arial"/>
          <w:i/>
          <w:lang w:val="fr-CH" w:eastAsia="de-CH"/>
        </w:rPr>
        <w:t xml:space="preserve">a </w:t>
      </w:r>
      <w:r w:rsidRPr="009F189B">
        <w:rPr>
          <w:rFonts w:cs="Arial"/>
          <w:lang w:val="fr-CH" w:eastAsia="de-CH"/>
        </w:rPr>
        <w:t xml:space="preserve">et art. 6 </w:t>
      </w:r>
      <w:r w:rsidR="00550A05" w:rsidRPr="009F189B">
        <w:rPr>
          <w:rFonts w:cs="Arial"/>
          <w:lang w:val="fr-CH" w:eastAsia="de-CH"/>
        </w:rPr>
        <w:t xml:space="preserve">de la </w:t>
      </w:r>
      <w:r w:rsidR="005A7BB9">
        <w:fldChar w:fldCharType="begin"/>
      </w:r>
      <w:r w:rsidR="005A7BB9" w:rsidRPr="006B637B">
        <w:rPr>
          <w:lang w:val="fr-CH"/>
          <w:rPrChange w:id="2" w:author="Restrepo Barman Gaël EDA RGA" w:date="2022-01-24T09:26:00Z">
            <w:rPr/>
          </w:rPrChange>
        </w:rPr>
        <w:instrText xml:space="preserve"> HYPERLINK "https://www.fedlex.admin.ch/eli/cc/2007/150/fr" </w:instrText>
      </w:r>
      <w:r w:rsidR="005A7BB9">
        <w:fldChar w:fldCharType="separate"/>
      </w:r>
      <w:r w:rsidR="00550A05" w:rsidRPr="009F189B">
        <w:rPr>
          <w:rStyle w:val="Hyperlink"/>
          <w:rFonts w:cs="Arial"/>
          <w:color w:val="auto"/>
          <w:lang w:val="fr-CH" w:eastAsia="de-CH"/>
        </w:rPr>
        <w:t>l</w:t>
      </w:r>
      <w:r w:rsidRPr="009F189B">
        <w:rPr>
          <w:rStyle w:val="Hyperlink"/>
          <w:rFonts w:cs="Arial"/>
          <w:color w:val="auto"/>
          <w:lang w:val="fr-CH" w:eastAsia="de-CH"/>
        </w:rPr>
        <w:t xml:space="preserve">oi sur la </w:t>
      </w:r>
      <w:r w:rsidR="00550A05" w:rsidRPr="009F189B">
        <w:rPr>
          <w:rStyle w:val="Hyperlink"/>
          <w:rFonts w:cs="Arial"/>
          <w:color w:val="auto"/>
          <w:lang w:val="fr-CH" w:eastAsia="de-CH"/>
        </w:rPr>
        <w:t>r</w:t>
      </w:r>
      <w:r w:rsidRPr="009F189B">
        <w:rPr>
          <w:rStyle w:val="Hyperlink"/>
          <w:rFonts w:cs="Arial"/>
          <w:color w:val="auto"/>
          <w:lang w:val="fr-CH" w:eastAsia="de-CH"/>
        </w:rPr>
        <w:t xml:space="preserve">adio et la </w:t>
      </w:r>
      <w:r w:rsidR="00550A05" w:rsidRPr="009F189B">
        <w:rPr>
          <w:rStyle w:val="Hyperlink"/>
          <w:rFonts w:cs="Arial"/>
          <w:color w:val="auto"/>
          <w:lang w:val="fr-CH" w:eastAsia="de-CH"/>
        </w:rPr>
        <w:t>t</w:t>
      </w:r>
      <w:r w:rsidRPr="009F189B">
        <w:rPr>
          <w:rStyle w:val="Hyperlink"/>
          <w:rFonts w:cs="Arial"/>
          <w:color w:val="auto"/>
          <w:lang w:val="fr-CH" w:eastAsia="de-CH"/>
        </w:rPr>
        <w:t>élévision</w:t>
      </w:r>
      <w:r w:rsidR="005A7BB9">
        <w:rPr>
          <w:rStyle w:val="Hyperlink"/>
          <w:rFonts w:cs="Arial"/>
          <w:color w:val="auto"/>
          <w:lang w:val="fr-CH" w:eastAsia="de-CH"/>
        </w:rPr>
        <w:fldChar w:fldCharType="end"/>
      </w:r>
      <w:r w:rsidRPr="009F189B">
        <w:rPr>
          <w:rFonts w:cs="Arial"/>
          <w:lang w:val="fr-CH" w:eastAsia="de-CH"/>
        </w:rPr>
        <w:t xml:space="preserve"> (LRTV)). De même, l’art. 93</w:t>
      </w:r>
      <w:r w:rsidR="00BF1627" w:rsidRPr="009F189B">
        <w:rPr>
          <w:rFonts w:cs="Arial"/>
          <w:lang w:val="fr-CH" w:eastAsia="de-CH"/>
        </w:rPr>
        <w:t>,</w:t>
      </w:r>
      <w:r w:rsidR="00550A05" w:rsidRPr="009F189B">
        <w:rPr>
          <w:rFonts w:cs="Arial"/>
          <w:lang w:val="fr-CH" w:eastAsia="de-CH"/>
        </w:rPr>
        <w:t xml:space="preserve"> </w:t>
      </w:r>
      <w:r w:rsidRPr="009F189B">
        <w:rPr>
          <w:rFonts w:cs="Arial"/>
          <w:lang w:val="fr-CH" w:eastAsia="de-CH"/>
        </w:rPr>
        <w:t>al. 2</w:t>
      </w:r>
      <w:r w:rsidR="00BF1627" w:rsidRPr="009F189B">
        <w:rPr>
          <w:rFonts w:cs="Arial"/>
          <w:lang w:val="fr-CH" w:eastAsia="de-CH"/>
        </w:rPr>
        <w:t>,</w:t>
      </w:r>
      <w:r w:rsidRPr="009F189B">
        <w:rPr>
          <w:rFonts w:cs="Arial"/>
          <w:lang w:val="fr-CH" w:eastAsia="de-CH"/>
        </w:rPr>
        <w:t xml:space="preserve"> Cst. prévoit</w:t>
      </w:r>
      <w:r w:rsidR="00550A05" w:rsidRPr="009F189B">
        <w:rPr>
          <w:rFonts w:cs="Arial"/>
          <w:lang w:val="fr-CH" w:eastAsia="de-CH"/>
        </w:rPr>
        <w:t>,</w:t>
      </w:r>
      <w:r w:rsidRPr="009F189B">
        <w:rPr>
          <w:rFonts w:cs="Arial"/>
          <w:lang w:val="fr-CH" w:eastAsia="de-CH"/>
        </w:rPr>
        <w:t xml:space="preserve"> entre autre</w:t>
      </w:r>
      <w:r w:rsidR="00550A05" w:rsidRPr="009F189B">
        <w:rPr>
          <w:rFonts w:cs="Arial"/>
          <w:lang w:val="fr-CH" w:eastAsia="de-CH"/>
        </w:rPr>
        <w:t>s</w:t>
      </w:r>
      <w:r w:rsidRPr="009F189B">
        <w:rPr>
          <w:rFonts w:cs="Arial"/>
          <w:lang w:val="fr-CH" w:eastAsia="de-CH"/>
        </w:rPr>
        <w:t>, que la radio et la télévision reflètent équitablement la diversité des opinions.</w:t>
      </w:r>
    </w:p>
    <w:p w14:paraId="1E1CC39C" w14:textId="77777777" w:rsidR="008544C8" w:rsidRPr="009F189B" w:rsidRDefault="008544C8" w:rsidP="008544C8">
      <w:pPr>
        <w:pStyle w:val="CommentText"/>
        <w:jc w:val="both"/>
        <w:rPr>
          <w:rFonts w:cs="Arial"/>
          <w:lang w:val="fr-CH" w:eastAsia="de-CH"/>
        </w:rPr>
      </w:pPr>
    </w:p>
    <w:p w14:paraId="50E87839" w14:textId="6C494553" w:rsidR="008544C8" w:rsidRPr="009F189B" w:rsidRDefault="008544C8" w:rsidP="008544C8">
      <w:pPr>
        <w:pStyle w:val="CommentText"/>
        <w:jc w:val="both"/>
        <w:rPr>
          <w:rFonts w:cs="Arial"/>
          <w:lang w:val="fr-CH" w:eastAsia="de-CH"/>
        </w:rPr>
      </w:pPr>
      <w:r w:rsidRPr="009F189B">
        <w:rPr>
          <w:rFonts w:cs="Arial"/>
          <w:lang w:val="fr-CH" w:eastAsia="de-CH"/>
        </w:rPr>
        <w:t>Concernant les médias de service public (possédants un mandat de prestation/concession), la loi précise que ceux-ci sont obligés de refléter équitablement, dans l’ensemble de leurs émissions rédactionnelles, la diversité des évènements (principe de la présentation fidèle des évènements, art. 4, al. 4</w:t>
      </w:r>
      <w:r w:rsidR="00BF1627" w:rsidRPr="009F189B">
        <w:rPr>
          <w:rFonts w:cs="Arial"/>
          <w:lang w:val="fr-CH" w:eastAsia="de-CH"/>
        </w:rPr>
        <w:t>,</w:t>
      </w:r>
      <w:r w:rsidRPr="009F189B">
        <w:rPr>
          <w:rFonts w:cs="Arial"/>
          <w:lang w:val="fr-CH" w:eastAsia="de-CH"/>
        </w:rPr>
        <w:t xml:space="preserve"> </w:t>
      </w:r>
      <w:r w:rsidR="005A7BB9">
        <w:fldChar w:fldCharType="begin"/>
      </w:r>
      <w:r w:rsidR="005A7BB9" w:rsidRPr="006B637B">
        <w:rPr>
          <w:lang w:val="fr-CH"/>
          <w:rPrChange w:id="3" w:author="Restrepo Barman Gaël EDA RGA" w:date="2022-01-24T09:26:00Z">
            <w:rPr/>
          </w:rPrChange>
        </w:rPr>
        <w:instrText xml:space="preserve"> HYPERLINK "https://www.fedlex.admin.ch/eli/cc/2007/150/fr" </w:instrText>
      </w:r>
      <w:r w:rsidR="005A7BB9">
        <w:fldChar w:fldCharType="separate"/>
      </w:r>
      <w:r w:rsidRPr="009F189B">
        <w:rPr>
          <w:rStyle w:val="Hyperlink"/>
          <w:rFonts w:cs="Arial"/>
          <w:color w:val="auto"/>
          <w:lang w:val="fr-CH" w:eastAsia="de-CH"/>
        </w:rPr>
        <w:t>LRTV</w:t>
      </w:r>
      <w:r w:rsidR="005A7BB9">
        <w:rPr>
          <w:rStyle w:val="Hyperlink"/>
          <w:rFonts w:cs="Arial"/>
          <w:color w:val="auto"/>
          <w:lang w:val="fr-CH" w:eastAsia="de-CH"/>
        </w:rPr>
        <w:fldChar w:fldCharType="end"/>
      </w:r>
      <w:r w:rsidRPr="009F189B">
        <w:rPr>
          <w:rFonts w:cs="Arial"/>
          <w:lang w:val="fr-CH" w:eastAsia="de-CH"/>
        </w:rPr>
        <w:t xml:space="preserve">). Plus concrètement, au niveau national, la Société suisse de radiodiffusion et télévision (SSR) doit entre autres présenter une information complète, diversifiée et fidèle (art. 24, al. 4, let. </w:t>
      </w:r>
      <w:r w:rsidR="00BF1627" w:rsidRPr="009F189B">
        <w:rPr>
          <w:rFonts w:cs="Arial"/>
          <w:lang w:val="fr-CH" w:eastAsia="de-CH"/>
        </w:rPr>
        <w:t>a,</w:t>
      </w:r>
      <w:r w:rsidRPr="009F189B">
        <w:rPr>
          <w:rFonts w:cs="Arial"/>
          <w:lang w:val="fr-CH" w:eastAsia="de-CH"/>
        </w:rPr>
        <w:t xml:space="preserve"> LRTV) et s’organiser de manière à garantir son autonomie et son indépendance de l’État et des différentes entités sociales, économiques et politiques (art. 31, al. 1, let. a</w:t>
      </w:r>
      <w:r w:rsidR="00BF1627" w:rsidRPr="009F189B">
        <w:rPr>
          <w:rFonts w:cs="Arial"/>
          <w:lang w:val="fr-CH" w:eastAsia="de-CH"/>
        </w:rPr>
        <w:t>,</w:t>
      </w:r>
      <w:r w:rsidRPr="009F189B">
        <w:rPr>
          <w:rFonts w:cs="Arial"/>
          <w:lang w:val="fr-CH" w:eastAsia="de-CH"/>
        </w:rPr>
        <w:t xml:space="preserve"> LRTV). Au niveau régional, différents diffuseurs possédants un mandat de prestation doivent entre autres également présenter une information diversifiée dans leur zone de desserte (voir art. 38 et art. 43 LRTV).</w:t>
      </w:r>
    </w:p>
    <w:p w14:paraId="38514278" w14:textId="77777777" w:rsidR="008544C8" w:rsidRPr="009F189B" w:rsidRDefault="008544C8" w:rsidP="008544C8">
      <w:pPr>
        <w:pStyle w:val="CommentText"/>
        <w:ind w:left="426"/>
        <w:jc w:val="both"/>
        <w:rPr>
          <w:rFonts w:cs="Arial"/>
          <w:lang w:val="fr-CH" w:eastAsia="de-CH"/>
        </w:rPr>
      </w:pPr>
    </w:p>
    <w:p w14:paraId="015905EB" w14:textId="50AFE5FB" w:rsidR="008544C8" w:rsidRPr="009F189B" w:rsidRDefault="008544C8" w:rsidP="008544C8">
      <w:pPr>
        <w:pStyle w:val="CommentText"/>
        <w:jc w:val="both"/>
        <w:rPr>
          <w:rFonts w:cs="Arial"/>
          <w:lang w:val="fr-CH" w:eastAsia="de-CH"/>
        </w:rPr>
      </w:pPr>
      <w:r w:rsidRPr="009F189B">
        <w:rPr>
          <w:rFonts w:cs="Arial"/>
          <w:lang w:val="fr-CH" w:eastAsia="de-CH"/>
        </w:rPr>
        <w:t xml:space="preserve">Concernant les médias privés, vu la situation économique qui se détériore de plus en plus (voir réponse 1a), le </w:t>
      </w:r>
      <w:r w:rsidR="00BF1627" w:rsidRPr="009F189B">
        <w:rPr>
          <w:rFonts w:cs="Arial"/>
          <w:lang w:val="fr-CH" w:eastAsia="de-CH"/>
        </w:rPr>
        <w:t>P</w:t>
      </w:r>
      <w:r w:rsidRPr="009F189B">
        <w:rPr>
          <w:rFonts w:cs="Arial"/>
          <w:lang w:val="fr-CH" w:eastAsia="de-CH"/>
        </w:rPr>
        <w:t xml:space="preserve">arlement fédéral a décidé en juin 2021 de soutenir les médias privés au moyen d’un train de mesures rapidement réalisables (voir </w:t>
      </w:r>
      <w:r w:rsidR="005A7BB9">
        <w:fldChar w:fldCharType="begin"/>
      </w:r>
      <w:r w:rsidR="005A7BB9" w:rsidRPr="006B637B">
        <w:rPr>
          <w:lang w:val="fr-CH"/>
          <w:rPrChange w:id="4" w:author="Restrepo Barman Gaël EDA RGA" w:date="2022-01-24T09:26:00Z">
            <w:rPr/>
          </w:rPrChange>
        </w:rPr>
        <w:instrText xml:space="preserve"> HYPERLINK "https://www.fedlex.admin.ch/eli/fga/2020/1026/fr" </w:instrText>
      </w:r>
      <w:r w:rsidR="005A7BB9">
        <w:fldChar w:fldCharType="separate"/>
      </w:r>
      <w:r w:rsidR="00BF1627" w:rsidRPr="009F189B">
        <w:rPr>
          <w:rStyle w:val="Hyperlink"/>
          <w:rFonts w:cs="Arial"/>
          <w:color w:val="auto"/>
          <w:lang w:val="fr-CH" w:eastAsia="de-CH"/>
        </w:rPr>
        <w:t>m</w:t>
      </w:r>
      <w:r w:rsidRPr="009F189B">
        <w:rPr>
          <w:rStyle w:val="Hyperlink"/>
          <w:rFonts w:cs="Arial"/>
          <w:color w:val="auto"/>
          <w:lang w:val="fr-CH" w:eastAsia="de-CH"/>
        </w:rPr>
        <w:t>essage du Conseil fédéral</w:t>
      </w:r>
      <w:r w:rsidR="005A7BB9">
        <w:rPr>
          <w:rStyle w:val="Hyperlink"/>
          <w:rFonts w:cs="Arial"/>
          <w:color w:val="auto"/>
          <w:lang w:val="fr-CH" w:eastAsia="de-CH"/>
        </w:rPr>
        <w:fldChar w:fldCharType="end"/>
      </w:r>
      <w:r w:rsidRPr="009F189B">
        <w:rPr>
          <w:rFonts w:cs="Arial"/>
          <w:lang w:val="fr-CH" w:eastAsia="de-CH"/>
        </w:rPr>
        <w:t>). Il entend ainsi créer des conditions attrayantes pour une offre de médias diversifiée et de même valeur dans toutes les régions et langues nationales, à la radio, à la télévision, dans la presse écrite ainsi qu’en ligne. Le train de mesures contient trois éléments principaux, qui partagent un objectif commun : améliorer les conditions pour les médias suisses, afin que ceux-ci puissent continuer à exercer leur fonction de vigile :</w:t>
      </w:r>
    </w:p>
    <w:p w14:paraId="5A00126C" w14:textId="77777777" w:rsidR="008544C8" w:rsidRPr="009F189B" w:rsidRDefault="008544C8" w:rsidP="008544C8">
      <w:pPr>
        <w:pStyle w:val="CommentText"/>
        <w:jc w:val="both"/>
        <w:rPr>
          <w:rFonts w:cs="Arial"/>
          <w:lang w:val="fr-CH" w:eastAsia="de-CH"/>
        </w:rPr>
      </w:pPr>
    </w:p>
    <w:p w14:paraId="4F44A85D" w14:textId="0ACE64A4" w:rsidR="008544C8" w:rsidRPr="009F189B" w:rsidRDefault="008544C8" w:rsidP="008544C8">
      <w:pPr>
        <w:pStyle w:val="CommentText"/>
        <w:numPr>
          <w:ilvl w:val="0"/>
          <w:numId w:val="23"/>
        </w:numPr>
        <w:jc w:val="both"/>
        <w:rPr>
          <w:rFonts w:cs="Arial"/>
          <w:lang w:val="fr-CH" w:eastAsia="de-CH"/>
        </w:rPr>
      </w:pPr>
      <w:r w:rsidRPr="009F189B">
        <w:rPr>
          <w:rFonts w:cs="Arial"/>
          <w:lang w:val="fr-CH" w:eastAsia="de-CH"/>
        </w:rPr>
        <w:t xml:space="preserve">Modification de la loi sur la poste : </w:t>
      </w:r>
      <w:r w:rsidR="00BF1627" w:rsidRPr="009F189B">
        <w:rPr>
          <w:rFonts w:cs="Arial"/>
          <w:lang w:val="fr-CH" w:eastAsia="de-CH"/>
        </w:rPr>
        <w:t>d</w:t>
      </w:r>
      <w:r w:rsidRPr="009F189B">
        <w:rPr>
          <w:rFonts w:cs="Arial"/>
          <w:lang w:val="fr-CH" w:eastAsia="de-CH"/>
        </w:rPr>
        <w:t xml:space="preserve">éveloppement des aides indirectes </w:t>
      </w:r>
      <w:r w:rsidR="00BF1627" w:rsidRPr="009F189B">
        <w:rPr>
          <w:rFonts w:cs="Arial"/>
          <w:lang w:val="fr-CH" w:eastAsia="de-CH"/>
        </w:rPr>
        <w:t xml:space="preserve">à la presse </w:t>
      </w:r>
      <w:r w:rsidRPr="009F189B">
        <w:rPr>
          <w:rFonts w:cs="Arial"/>
          <w:lang w:val="fr-CH" w:eastAsia="de-CH"/>
        </w:rPr>
        <w:t>déjà existantes. Cette mesure soulage financièrement les éditeurs en libérant des fonds pour la transformation numérique.</w:t>
      </w:r>
    </w:p>
    <w:p w14:paraId="022B0A52" w14:textId="77777777" w:rsidR="008544C8" w:rsidRPr="009F189B" w:rsidRDefault="008544C8" w:rsidP="008544C8">
      <w:pPr>
        <w:pStyle w:val="CommentText"/>
        <w:ind w:left="643"/>
        <w:jc w:val="both"/>
        <w:rPr>
          <w:rFonts w:cs="Arial"/>
          <w:lang w:val="fr-CH" w:eastAsia="de-CH"/>
        </w:rPr>
      </w:pPr>
    </w:p>
    <w:p w14:paraId="17FBE722" w14:textId="77CD9C36" w:rsidR="008544C8" w:rsidRPr="009F189B" w:rsidRDefault="008544C8" w:rsidP="008544C8">
      <w:pPr>
        <w:pStyle w:val="CommentText"/>
        <w:numPr>
          <w:ilvl w:val="0"/>
          <w:numId w:val="23"/>
        </w:numPr>
        <w:jc w:val="both"/>
        <w:rPr>
          <w:rFonts w:cs="Arial"/>
          <w:lang w:val="fr-CH" w:eastAsia="de-CH"/>
        </w:rPr>
      </w:pPr>
      <w:r w:rsidRPr="009F189B">
        <w:rPr>
          <w:rFonts w:cs="Arial"/>
          <w:lang w:val="fr-CH" w:eastAsia="de-CH"/>
        </w:rPr>
        <w:t xml:space="preserve">Modification de la loi fédérale sur la radio et la télévision : </w:t>
      </w:r>
      <w:r w:rsidR="00BF1627" w:rsidRPr="009F189B">
        <w:rPr>
          <w:rFonts w:cs="Arial"/>
          <w:lang w:val="fr-CH" w:eastAsia="de-CH"/>
        </w:rPr>
        <w:t>l</w:t>
      </w:r>
      <w:r w:rsidRPr="009F189B">
        <w:rPr>
          <w:rFonts w:cs="Arial"/>
          <w:lang w:val="fr-CH" w:eastAsia="de-CH"/>
        </w:rPr>
        <w:t>es mesures générales existantes d’aide aux médias sont développées. Il s’agit en particulier de soutenir les institutions de formation et de formation continue des journalistes, les agences de presse et les organismes d’autorégulation de la branche des médias (p.e</w:t>
      </w:r>
      <w:r w:rsidR="00BF1627" w:rsidRPr="009F189B">
        <w:rPr>
          <w:rFonts w:cs="Arial"/>
          <w:lang w:val="fr-CH" w:eastAsia="de-CH"/>
        </w:rPr>
        <w:t>x</w:t>
      </w:r>
      <w:r w:rsidRPr="009F189B">
        <w:rPr>
          <w:rFonts w:cs="Arial"/>
          <w:lang w:val="fr-CH" w:eastAsia="de-CH"/>
        </w:rPr>
        <w:t xml:space="preserve">. le Conseil suisse de la presse), ainsi que les investissements dans les technologies de l’information. Ces mesures visent à améliorer la </w:t>
      </w:r>
      <w:r w:rsidRPr="009F189B">
        <w:rPr>
          <w:rFonts w:cs="Arial"/>
          <w:lang w:val="fr-CH" w:eastAsia="de-CH"/>
        </w:rPr>
        <w:lastRenderedPageBreak/>
        <w:t>qualité, la visibilité et l</w:t>
      </w:r>
      <w:r w:rsidR="00BF1627" w:rsidRPr="009F189B">
        <w:rPr>
          <w:rFonts w:cs="Arial"/>
          <w:lang w:val="fr-CH" w:eastAsia="de-CH"/>
        </w:rPr>
        <w:t xml:space="preserve">e caractère repérable </w:t>
      </w:r>
      <w:r w:rsidRPr="009F189B">
        <w:rPr>
          <w:rFonts w:cs="Arial"/>
          <w:lang w:val="fr-CH" w:eastAsia="de-CH"/>
        </w:rPr>
        <w:t xml:space="preserve">des médias suisses et profitent </w:t>
      </w:r>
      <w:r w:rsidR="00BF1627" w:rsidRPr="009F189B">
        <w:rPr>
          <w:rFonts w:cs="Arial"/>
          <w:lang w:val="fr-CH" w:eastAsia="de-CH"/>
        </w:rPr>
        <w:t xml:space="preserve">à </w:t>
      </w:r>
      <w:r w:rsidRPr="009F189B">
        <w:rPr>
          <w:rFonts w:cs="Arial"/>
          <w:lang w:val="fr-CH" w:eastAsia="de-CH"/>
        </w:rPr>
        <w:t>l’ensemble de la branche, quel que soit le modèle commercial appliqué.</w:t>
      </w:r>
    </w:p>
    <w:p w14:paraId="726E5FE1" w14:textId="77777777" w:rsidR="008544C8" w:rsidRPr="009F189B" w:rsidRDefault="008544C8" w:rsidP="008544C8">
      <w:pPr>
        <w:pStyle w:val="CommentText"/>
        <w:ind w:left="643"/>
        <w:jc w:val="both"/>
        <w:rPr>
          <w:rFonts w:cs="Arial"/>
          <w:lang w:val="fr-CH" w:eastAsia="de-CH"/>
        </w:rPr>
      </w:pPr>
    </w:p>
    <w:p w14:paraId="35DEBF25" w14:textId="25EEC4F2" w:rsidR="008544C8" w:rsidRPr="009F189B" w:rsidRDefault="008544C8" w:rsidP="008544C8">
      <w:pPr>
        <w:pStyle w:val="CommentText"/>
        <w:numPr>
          <w:ilvl w:val="0"/>
          <w:numId w:val="23"/>
        </w:numPr>
        <w:jc w:val="both"/>
        <w:rPr>
          <w:rFonts w:cs="Arial"/>
          <w:lang w:val="fr-CH" w:eastAsia="de-CH"/>
        </w:rPr>
      </w:pPr>
      <w:r w:rsidRPr="009F189B">
        <w:rPr>
          <w:rFonts w:cs="Arial"/>
          <w:lang w:val="fr-CH" w:eastAsia="de-CH"/>
        </w:rPr>
        <w:t xml:space="preserve">Création d’une nouvelle loi fédérale sur l’aide aux médias en ligne : </w:t>
      </w:r>
      <w:r w:rsidR="00BF1627" w:rsidRPr="009F189B">
        <w:rPr>
          <w:rFonts w:cs="Arial"/>
          <w:lang w:val="fr-CH" w:eastAsia="de-CH"/>
        </w:rPr>
        <w:t>e</w:t>
      </w:r>
      <w:r w:rsidRPr="009F189B">
        <w:rPr>
          <w:rFonts w:cs="Arial"/>
          <w:lang w:val="fr-CH" w:eastAsia="de-CH"/>
        </w:rPr>
        <w:t>n raison de l’évolution de l’utilisation des médias, les médias en ligne prennent de plus en plus d’importance pour la démocratie. Cependant, la création de contenus est coûteuse et le marché des utilisateurs encore trop peu développé. Afin d’aider les médias en ligne à atteindre le public avec des contenus diversifiés et pertinents tout en l’amenant à payer pour ces contenus, une contribution leur est versée si leurs offres médiatiques génèrent des recettes provenant du public. Il peut s’agir de recettes émanant de services payants (abonnement numérique, téléchargement individuel) ou de contributions volontaires des utilisateurs. Cette solution permet d’offrir des prix attractifs et de lancer des modèles commerciaux durables. Elle incite à produire et à proposer des contenus journalistiques pour lesquels l’utilisateur est prêt à payer. Les offres gratuites ne sont pas soutenues. Le financement de médias par les recettes générées auprès du public garantit une large assise, ce qui contribue à l’indépendance de ces médias. Concernant l’indépendance des médias de l’État, comme pour l’aide indirecte à la presse, les aides aux médias en ligne sont conçues comme des subventions donnant droit à des prestations, dont l’octroi est conditionné au respect de critères prévus par la loi et formulés de manière objective et neutre du point de vue du contenu. De plus, le montant de la contribution provenant du budget ordinaire est fixé dans la loi. Cela permet une dépense liée qui restreint fortement la marge de manœuvre des autorités politiques dans le processus de budget. Si les fonds ne suffisent pas, la loi prévoit que toutes les contributions sont réduites dans la même proportion. Enfin, les décisions en matière de subventions sont soumises à un contrôle juridictionnel. Ainsi, il n’y a guère de risque que des autorités étatiques influencent certaines offres de médias par le biais du budget ou de l’octroi de subventions.</w:t>
      </w:r>
    </w:p>
    <w:p w14:paraId="022E3459" w14:textId="77777777" w:rsidR="008544C8" w:rsidRPr="009F189B" w:rsidRDefault="008544C8" w:rsidP="008544C8">
      <w:pPr>
        <w:pStyle w:val="CommentText"/>
        <w:ind w:left="643"/>
        <w:jc w:val="both"/>
        <w:rPr>
          <w:rFonts w:cs="Arial"/>
          <w:lang w:val="fr-CH" w:eastAsia="de-CH"/>
        </w:rPr>
      </w:pPr>
    </w:p>
    <w:p w14:paraId="3D57C655" w14:textId="0EB24ADC" w:rsidR="008544C8" w:rsidRPr="009F189B" w:rsidRDefault="009327F6" w:rsidP="008544C8">
      <w:pPr>
        <w:pStyle w:val="CommentText"/>
        <w:jc w:val="both"/>
        <w:rPr>
          <w:rFonts w:cs="Arial"/>
          <w:lang w:val="fr-CH" w:eastAsia="de-CH"/>
        </w:rPr>
      </w:pPr>
      <w:r w:rsidRPr="009F189B">
        <w:rPr>
          <w:rFonts w:cs="Arial"/>
          <w:lang w:val="fr-CH" w:eastAsia="de-CH"/>
        </w:rPr>
        <w:t>Un</w:t>
      </w:r>
      <w:r w:rsidR="008544C8" w:rsidRPr="009F189B">
        <w:rPr>
          <w:rFonts w:cs="Arial"/>
          <w:lang w:val="fr-CH" w:eastAsia="de-CH"/>
        </w:rPr>
        <w:t xml:space="preserve"> référendum a</w:t>
      </w:r>
      <w:r w:rsidRPr="009F189B">
        <w:rPr>
          <w:rFonts w:cs="Arial"/>
          <w:lang w:val="fr-CH" w:eastAsia="de-CH"/>
        </w:rPr>
        <w:t>yant</w:t>
      </w:r>
      <w:r w:rsidR="008544C8" w:rsidRPr="009F189B">
        <w:rPr>
          <w:rFonts w:cs="Arial"/>
          <w:lang w:val="fr-CH" w:eastAsia="de-CH"/>
        </w:rPr>
        <w:t xml:space="preserve"> été lancé contre le train de mesure en faveur des médias, celui-ci n</w:t>
      </w:r>
      <w:r w:rsidRPr="009F189B">
        <w:rPr>
          <w:rFonts w:cs="Arial"/>
          <w:lang w:val="fr-CH" w:eastAsia="de-CH"/>
        </w:rPr>
        <w:t>’</w:t>
      </w:r>
      <w:r w:rsidR="008544C8" w:rsidRPr="009F189B">
        <w:rPr>
          <w:rFonts w:cs="Arial"/>
          <w:lang w:val="fr-CH" w:eastAsia="de-CH"/>
        </w:rPr>
        <w:t>est pas encore entré en force. La votation populaire aura lieu le 13 février 2022. Les aides indirectes à la presse ainsi que l’aide aux médias en ligne seront limitées à sept ans et feront l’objet d’une évaluation concernant leurs effets.</w:t>
      </w:r>
    </w:p>
    <w:p w14:paraId="5F307002" w14:textId="77777777" w:rsidR="008544C8" w:rsidRPr="009F189B" w:rsidRDefault="008544C8" w:rsidP="008544C8">
      <w:pPr>
        <w:pStyle w:val="CommentText"/>
        <w:jc w:val="both"/>
        <w:rPr>
          <w:rFonts w:cs="Arial"/>
          <w:lang w:val="fr-CH" w:eastAsia="de-CH"/>
        </w:rPr>
      </w:pPr>
    </w:p>
    <w:p w14:paraId="6B608730" w14:textId="65AD1075" w:rsidR="008544C8" w:rsidRPr="009F189B" w:rsidRDefault="008544C8" w:rsidP="008544C8">
      <w:pPr>
        <w:pStyle w:val="CommentText"/>
        <w:jc w:val="both"/>
        <w:rPr>
          <w:rFonts w:cs="Arial"/>
          <w:lang w:val="fr-CH" w:eastAsia="de-CH"/>
        </w:rPr>
      </w:pPr>
      <w:r w:rsidRPr="009F189B">
        <w:rPr>
          <w:rFonts w:cs="Arial"/>
          <w:lang w:val="fr-CH" w:eastAsia="de-CH"/>
        </w:rPr>
        <w:t>Concernant les questions de propriété, la loi prévoit pour les radios et télévisions des obligations de transparence de la propriété (voir art. 16 s. et art. 48, al. 3</w:t>
      </w:r>
      <w:r w:rsidR="009327F6" w:rsidRPr="009F189B">
        <w:rPr>
          <w:rFonts w:cs="Arial"/>
          <w:lang w:val="fr-CH" w:eastAsia="de-CH"/>
        </w:rPr>
        <w:t>,</w:t>
      </w:r>
      <w:r w:rsidRPr="009F189B">
        <w:rPr>
          <w:rFonts w:cs="Arial"/>
          <w:lang w:val="fr-CH" w:eastAsia="de-CH"/>
        </w:rPr>
        <w:t xml:space="preserve"> LRTV). Si un diffuseur ou une autre entreprise active sur le marché de la radio et de la télévision met en péril la diversité de l’offre et des opinions en abusant de sa position dominante sur le marché, des mesures peuvent être prises dans le domaine de la radio et de la télévision (voir art. 74 s. LRTV).</w:t>
      </w:r>
    </w:p>
    <w:p w14:paraId="4EE204BA" w14:textId="77777777" w:rsidR="008544C8" w:rsidRPr="009F189B" w:rsidRDefault="008544C8" w:rsidP="008544C8">
      <w:pPr>
        <w:pStyle w:val="CommentText"/>
        <w:ind w:left="426"/>
        <w:jc w:val="both"/>
        <w:rPr>
          <w:rFonts w:cs="Arial"/>
          <w:lang w:val="fr-CH" w:eastAsia="de-CH"/>
        </w:rPr>
      </w:pPr>
    </w:p>
    <w:p w14:paraId="43FCC43A" w14:textId="1CC32541" w:rsidR="008544C8" w:rsidRPr="009F189B" w:rsidRDefault="008544C8" w:rsidP="008544C8">
      <w:pPr>
        <w:pStyle w:val="NormalWeb"/>
        <w:shd w:val="clear" w:color="auto" w:fill="FFFFFF"/>
        <w:spacing w:before="0" w:beforeAutospacing="0" w:after="0" w:afterAutospacing="0"/>
        <w:jc w:val="both"/>
        <w:rPr>
          <w:rFonts w:ascii="Arial" w:hAnsi="Arial" w:cs="Arial"/>
          <w:b/>
          <w:sz w:val="20"/>
          <w:szCs w:val="20"/>
          <w:u w:val="single"/>
          <w:lang w:val="fr-CH"/>
        </w:rPr>
      </w:pPr>
      <w:r w:rsidRPr="009F189B">
        <w:rPr>
          <w:rFonts w:ascii="Arial" w:hAnsi="Arial" w:cs="Arial"/>
          <w:b/>
          <w:sz w:val="20"/>
          <w:szCs w:val="20"/>
          <w:u w:val="single"/>
          <w:lang w:val="fr-CH"/>
        </w:rPr>
        <w:t>Question 3</w:t>
      </w:r>
    </w:p>
    <w:p w14:paraId="0578F520" w14:textId="77777777" w:rsidR="008544C8" w:rsidRPr="009F189B" w:rsidRDefault="008544C8" w:rsidP="008544C8">
      <w:pPr>
        <w:pStyle w:val="NormalWeb"/>
        <w:shd w:val="clear" w:color="auto" w:fill="FFFFFF"/>
        <w:spacing w:before="0" w:beforeAutospacing="0" w:after="0" w:afterAutospacing="0"/>
        <w:jc w:val="both"/>
        <w:rPr>
          <w:rFonts w:ascii="Arial" w:hAnsi="Arial" w:cs="Arial"/>
          <w:b/>
          <w:sz w:val="20"/>
          <w:szCs w:val="20"/>
          <w:lang w:val="fr-CH"/>
        </w:rPr>
      </w:pPr>
    </w:p>
    <w:p w14:paraId="712F343F" w14:textId="5025EE6C" w:rsidR="008544C8" w:rsidRPr="009F189B" w:rsidRDefault="008544C8" w:rsidP="008544C8">
      <w:pPr>
        <w:pStyle w:val="NormalWeb"/>
        <w:shd w:val="clear" w:color="auto" w:fill="FFFFFF"/>
        <w:spacing w:before="0" w:beforeAutospacing="0" w:after="0" w:afterAutospacing="0"/>
        <w:jc w:val="both"/>
        <w:rPr>
          <w:rFonts w:ascii="Arial" w:hAnsi="Arial" w:cs="Arial"/>
          <w:b/>
          <w:sz w:val="20"/>
          <w:szCs w:val="20"/>
          <w:lang w:val="fr-CH"/>
        </w:rPr>
      </w:pPr>
      <w:r w:rsidRPr="009F189B">
        <w:rPr>
          <w:rFonts w:ascii="Arial" w:hAnsi="Arial" w:cs="Arial"/>
          <w:b/>
          <w:sz w:val="20"/>
          <w:szCs w:val="20"/>
          <w:lang w:val="fr-CH"/>
        </w:rPr>
        <w:t xml:space="preserve">Quelles mesures les gouvernements prennent-ils pour soutenir les médias de service public ? Quel a été l'impact de ces mesures ? Quels changements ou mesures supplémentaires recommanderiez-vous ? </w:t>
      </w:r>
    </w:p>
    <w:p w14:paraId="5A38921B" w14:textId="77777777" w:rsidR="008544C8" w:rsidRPr="009F189B" w:rsidRDefault="008544C8" w:rsidP="008544C8">
      <w:pPr>
        <w:pStyle w:val="NormalWeb"/>
        <w:shd w:val="clear" w:color="auto" w:fill="FFFFFF"/>
        <w:spacing w:before="0" w:beforeAutospacing="0" w:after="0" w:afterAutospacing="0"/>
        <w:jc w:val="both"/>
        <w:rPr>
          <w:rFonts w:ascii="Arial" w:hAnsi="Arial" w:cs="Arial"/>
          <w:b/>
          <w:sz w:val="20"/>
          <w:szCs w:val="20"/>
          <w:lang w:val="fr-CH"/>
        </w:rPr>
      </w:pPr>
    </w:p>
    <w:p w14:paraId="3AF43FCF" w14:textId="2650EA16" w:rsidR="008544C8" w:rsidRPr="009F189B" w:rsidRDefault="008544C8" w:rsidP="008544C8">
      <w:pPr>
        <w:pStyle w:val="NormalWeb"/>
        <w:shd w:val="clear" w:color="auto" w:fill="FFFFFF"/>
        <w:spacing w:before="0" w:beforeAutospacing="0" w:after="0" w:afterAutospacing="0"/>
        <w:jc w:val="both"/>
        <w:rPr>
          <w:rFonts w:ascii="Arial" w:hAnsi="Arial" w:cs="Arial"/>
          <w:sz w:val="20"/>
          <w:szCs w:val="20"/>
          <w:lang w:val="fr-CH"/>
        </w:rPr>
      </w:pPr>
      <w:r w:rsidRPr="009F189B">
        <w:rPr>
          <w:rFonts w:ascii="Arial" w:hAnsi="Arial" w:cs="Arial"/>
          <w:sz w:val="20"/>
          <w:szCs w:val="20"/>
          <w:lang w:val="fr-CH"/>
        </w:rPr>
        <w:t xml:space="preserve">D'un point de vue financier, le gouvernement continue de mettre à disposition </w:t>
      </w:r>
      <w:r w:rsidR="009327F6" w:rsidRPr="009F189B">
        <w:rPr>
          <w:rFonts w:ascii="Arial" w:hAnsi="Arial" w:cs="Arial"/>
          <w:sz w:val="20"/>
          <w:szCs w:val="20"/>
          <w:lang w:val="fr-CH"/>
        </w:rPr>
        <w:t>l</w:t>
      </w:r>
      <w:r w:rsidRPr="009F189B">
        <w:rPr>
          <w:rFonts w:ascii="Arial" w:hAnsi="Arial" w:cs="Arial"/>
          <w:sz w:val="20"/>
          <w:szCs w:val="20"/>
          <w:lang w:val="fr-CH"/>
        </w:rPr>
        <w:t>es ressources nécessaire</w:t>
      </w:r>
      <w:r w:rsidR="009327F6" w:rsidRPr="009F189B">
        <w:rPr>
          <w:rFonts w:ascii="Arial" w:hAnsi="Arial" w:cs="Arial"/>
          <w:sz w:val="20"/>
          <w:szCs w:val="20"/>
          <w:lang w:val="fr-CH"/>
        </w:rPr>
        <w:t>s</w:t>
      </w:r>
      <w:r w:rsidRPr="009F189B">
        <w:rPr>
          <w:rFonts w:ascii="Arial" w:hAnsi="Arial" w:cs="Arial"/>
          <w:sz w:val="20"/>
          <w:szCs w:val="20"/>
          <w:lang w:val="fr-CH"/>
        </w:rPr>
        <w:t xml:space="preserve"> pour les médias qui fournissent un service public, pour que celui-ci </w:t>
      </w:r>
      <w:r w:rsidR="009327F6" w:rsidRPr="009F189B">
        <w:rPr>
          <w:rFonts w:ascii="Arial" w:hAnsi="Arial" w:cs="Arial"/>
          <w:sz w:val="20"/>
          <w:szCs w:val="20"/>
          <w:lang w:val="fr-CH"/>
        </w:rPr>
        <w:t xml:space="preserve">puisse </w:t>
      </w:r>
      <w:r w:rsidRPr="009F189B">
        <w:rPr>
          <w:rFonts w:ascii="Arial" w:hAnsi="Arial" w:cs="Arial"/>
          <w:sz w:val="20"/>
          <w:szCs w:val="20"/>
          <w:lang w:val="fr-CH"/>
        </w:rPr>
        <w:t xml:space="preserve">proposer une offre de qualité à l'ensemble de la population. En contrepartie, ils reçoivent une part de la redevance pour la radio et la télévision. Le fournisseur national de service public, la SSR, reçoit 1,25 milliard de francs </w:t>
      </w:r>
      <w:r w:rsidR="00FF201F" w:rsidRPr="009F189B">
        <w:rPr>
          <w:rFonts w:ascii="Arial" w:hAnsi="Arial" w:cs="Arial"/>
          <w:sz w:val="20"/>
          <w:szCs w:val="20"/>
          <w:lang w:val="fr-CH"/>
        </w:rPr>
        <w:t xml:space="preserve">suisses </w:t>
      </w:r>
      <w:r w:rsidRPr="009F189B">
        <w:rPr>
          <w:rFonts w:ascii="Arial" w:hAnsi="Arial" w:cs="Arial"/>
          <w:sz w:val="20"/>
          <w:szCs w:val="20"/>
          <w:lang w:val="fr-CH"/>
        </w:rPr>
        <w:t xml:space="preserve">par an et les fournisseurs régionaux de service public reçoivent au total 81 millions de francs </w:t>
      </w:r>
      <w:r w:rsidR="00FF201F" w:rsidRPr="009F189B">
        <w:rPr>
          <w:rFonts w:ascii="Arial" w:hAnsi="Arial" w:cs="Arial"/>
          <w:sz w:val="20"/>
          <w:szCs w:val="20"/>
          <w:lang w:val="fr-CH"/>
        </w:rPr>
        <w:t xml:space="preserve">suisses </w:t>
      </w:r>
      <w:r w:rsidRPr="009F189B">
        <w:rPr>
          <w:rFonts w:ascii="Arial" w:hAnsi="Arial" w:cs="Arial"/>
          <w:sz w:val="20"/>
          <w:szCs w:val="20"/>
          <w:lang w:val="fr-CH"/>
        </w:rPr>
        <w:t>par an.</w:t>
      </w:r>
    </w:p>
    <w:p w14:paraId="06E150DB" w14:textId="77777777" w:rsidR="008544C8" w:rsidRPr="009F189B" w:rsidRDefault="008544C8" w:rsidP="008544C8">
      <w:pPr>
        <w:pStyle w:val="NormalWeb"/>
        <w:shd w:val="clear" w:color="auto" w:fill="FFFFFF"/>
        <w:spacing w:before="0" w:beforeAutospacing="0" w:after="0" w:afterAutospacing="0"/>
        <w:jc w:val="both"/>
        <w:rPr>
          <w:rFonts w:ascii="Arial" w:hAnsi="Arial" w:cs="Arial"/>
          <w:sz w:val="20"/>
          <w:szCs w:val="20"/>
          <w:lang w:val="fr-CH"/>
        </w:rPr>
      </w:pPr>
    </w:p>
    <w:p w14:paraId="65CEA1C3" w14:textId="51DFA731" w:rsidR="008544C8" w:rsidRPr="009F189B" w:rsidRDefault="008544C8" w:rsidP="008544C8">
      <w:pPr>
        <w:pStyle w:val="NormalWeb"/>
        <w:shd w:val="clear" w:color="auto" w:fill="FFFFFF"/>
        <w:spacing w:before="0" w:beforeAutospacing="0" w:after="0" w:afterAutospacing="0"/>
        <w:jc w:val="both"/>
        <w:rPr>
          <w:rFonts w:ascii="Arial" w:hAnsi="Arial" w:cs="Arial"/>
          <w:b/>
          <w:sz w:val="20"/>
          <w:szCs w:val="20"/>
          <w:u w:val="single"/>
          <w:lang w:val="fr-CH"/>
        </w:rPr>
      </w:pPr>
      <w:r w:rsidRPr="009F189B">
        <w:rPr>
          <w:rFonts w:ascii="Arial" w:hAnsi="Arial" w:cs="Arial"/>
          <w:b/>
          <w:sz w:val="20"/>
          <w:szCs w:val="20"/>
          <w:u w:val="single"/>
          <w:lang w:val="fr-CH"/>
        </w:rPr>
        <w:t>Question 4</w:t>
      </w:r>
    </w:p>
    <w:p w14:paraId="0C1DF478" w14:textId="77777777" w:rsidR="008544C8" w:rsidRPr="009F189B" w:rsidRDefault="008544C8" w:rsidP="008544C8">
      <w:pPr>
        <w:pStyle w:val="NormalWeb"/>
        <w:shd w:val="clear" w:color="auto" w:fill="FFFFFF"/>
        <w:spacing w:before="0" w:beforeAutospacing="0" w:after="0" w:afterAutospacing="0"/>
        <w:jc w:val="both"/>
        <w:rPr>
          <w:rFonts w:ascii="Arial" w:hAnsi="Arial" w:cs="Arial"/>
          <w:b/>
          <w:sz w:val="20"/>
          <w:szCs w:val="20"/>
          <w:lang w:val="fr-CH"/>
        </w:rPr>
      </w:pPr>
    </w:p>
    <w:p w14:paraId="4740C9D5" w14:textId="76BE5081" w:rsidR="008544C8" w:rsidRPr="009F189B" w:rsidRDefault="008544C8" w:rsidP="008544C8">
      <w:pPr>
        <w:pStyle w:val="NormalWeb"/>
        <w:shd w:val="clear" w:color="auto" w:fill="FFFFFF"/>
        <w:spacing w:before="0" w:beforeAutospacing="0" w:after="0" w:afterAutospacing="0"/>
        <w:jc w:val="both"/>
        <w:rPr>
          <w:rFonts w:ascii="Arial" w:hAnsi="Arial" w:cs="Arial"/>
          <w:b/>
          <w:sz w:val="20"/>
          <w:szCs w:val="20"/>
          <w:lang w:val="fr-CH"/>
        </w:rPr>
      </w:pPr>
      <w:r w:rsidRPr="009F189B">
        <w:rPr>
          <w:rFonts w:ascii="Arial" w:hAnsi="Arial" w:cs="Arial"/>
          <w:b/>
          <w:sz w:val="20"/>
          <w:szCs w:val="20"/>
          <w:lang w:val="fr-CH"/>
        </w:rPr>
        <w:t xml:space="preserve">Quelles mesures a) les gouvernements b) les réseaux sociaux c) les entreprises de médias ont-ils prises pour promouvoir la sécurité des journalistes ? Quel a été l'impact de ces mesures ? Que peut-on/doit-on faire de plus et par qui ? Veuillez également mentionner toute loi ou mesure spécifique visant à lutter contre la violence, les menaces et le harcèlement en ligne et le résultat qu'elles ont produit. </w:t>
      </w:r>
    </w:p>
    <w:p w14:paraId="7E235960" w14:textId="77777777" w:rsidR="008544C8" w:rsidRPr="009F189B" w:rsidRDefault="008544C8" w:rsidP="008544C8">
      <w:pPr>
        <w:pStyle w:val="NormalWeb"/>
        <w:shd w:val="clear" w:color="auto" w:fill="FFFFFF"/>
        <w:spacing w:before="0" w:beforeAutospacing="0" w:after="0" w:afterAutospacing="0"/>
        <w:jc w:val="both"/>
        <w:rPr>
          <w:rFonts w:ascii="Arial" w:hAnsi="Arial" w:cs="Arial"/>
          <w:b/>
          <w:sz w:val="20"/>
          <w:szCs w:val="20"/>
          <w:lang w:val="fr-CH"/>
        </w:rPr>
      </w:pPr>
    </w:p>
    <w:p w14:paraId="1B8BBDDB" w14:textId="093110C2" w:rsidR="008544C8" w:rsidRPr="009F189B" w:rsidRDefault="008544C8" w:rsidP="008544C8">
      <w:pPr>
        <w:pStyle w:val="NormalWeb"/>
        <w:shd w:val="clear" w:color="auto" w:fill="FFFFFF"/>
        <w:spacing w:before="0" w:beforeAutospacing="0" w:after="0" w:afterAutospacing="0"/>
        <w:jc w:val="both"/>
        <w:rPr>
          <w:rFonts w:ascii="Arial" w:hAnsi="Arial" w:cs="Arial"/>
          <w:sz w:val="20"/>
          <w:szCs w:val="20"/>
          <w:lang w:val="fr-CH"/>
        </w:rPr>
      </w:pPr>
      <w:r w:rsidRPr="009F189B">
        <w:rPr>
          <w:rFonts w:ascii="Arial" w:hAnsi="Arial" w:cs="Arial"/>
          <w:sz w:val="20"/>
          <w:szCs w:val="20"/>
          <w:lang w:val="fr-CH"/>
        </w:rPr>
        <w:t xml:space="preserve">Nous n'avons pas connaissance de mesures correspondantes prises par les plateformes. En juin 2021, la ministre suisse des médias, Simonetta Sommaruga, a déclaré son intention d'élaborer un NAP pour la sécurité des professionnels des médias, comme mentionné </w:t>
      </w:r>
      <w:r w:rsidR="009327F6" w:rsidRPr="009F189B">
        <w:rPr>
          <w:rFonts w:ascii="Arial" w:hAnsi="Arial" w:cs="Arial"/>
          <w:sz w:val="20"/>
          <w:szCs w:val="20"/>
          <w:lang w:val="fr-CH"/>
        </w:rPr>
        <w:t>en réponse à la question</w:t>
      </w:r>
      <w:r w:rsidRPr="009F189B">
        <w:rPr>
          <w:rFonts w:ascii="Arial" w:hAnsi="Arial" w:cs="Arial"/>
          <w:sz w:val="20"/>
          <w:szCs w:val="20"/>
          <w:lang w:val="fr-CH"/>
        </w:rPr>
        <w:t xml:space="preserve"> 1a</w:t>
      </w:r>
      <w:r w:rsidR="009327F6" w:rsidRPr="009F189B">
        <w:rPr>
          <w:rFonts w:ascii="Arial" w:hAnsi="Arial" w:cs="Arial"/>
          <w:sz w:val="20"/>
          <w:szCs w:val="20"/>
          <w:lang w:val="fr-CH"/>
        </w:rPr>
        <w:t>)</w:t>
      </w:r>
      <w:r w:rsidRPr="009F189B">
        <w:rPr>
          <w:rFonts w:ascii="Arial" w:hAnsi="Arial" w:cs="Arial"/>
          <w:sz w:val="20"/>
          <w:szCs w:val="20"/>
          <w:lang w:val="fr-CH"/>
        </w:rPr>
        <w:t>. Le NAP s'appuie sur les recommandations du Conseil de l'Europe.</w:t>
      </w:r>
    </w:p>
    <w:p w14:paraId="75E55053" w14:textId="034742F1" w:rsidR="008544C8" w:rsidRPr="009F189B" w:rsidRDefault="008544C8" w:rsidP="008544C8">
      <w:pPr>
        <w:pStyle w:val="NormalWeb"/>
        <w:shd w:val="clear" w:color="auto" w:fill="FFFFFF"/>
        <w:spacing w:before="0" w:beforeAutospacing="0" w:after="0" w:afterAutospacing="0"/>
        <w:jc w:val="both"/>
        <w:rPr>
          <w:rFonts w:ascii="Arial" w:hAnsi="Arial" w:cs="Arial"/>
          <w:sz w:val="20"/>
          <w:szCs w:val="20"/>
          <w:lang w:val="fr-CH"/>
        </w:rPr>
      </w:pPr>
    </w:p>
    <w:p w14:paraId="5FDFC8A1" w14:textId="5B1501C6" w:rsidR="008544C8" w:rsidRPr="009F189B" w:rsidRDefault="008544C8" w:rsidP="008544C8">
      <w:pPr>
        <w:pStyle w:val="NormalWeb"/>
        <w:shd w:val="clear" w:color="auto" w:fill="FFFFFF"/>
        <w:spacing w:before="0" w:beforeAutospacing="0" w:after="0" w:afterAutospacing="0"/>
        <w:jc w:val="both"/>
        <w:rPr>
          <w:rFonts w:ascii="Arial" w:hAnsi="Arial" w:cs="Arial"/>
          <w:b/>
          <w:sz w:val="20"/>
          <w:szCs w:val="20"/>
          <w:u w:val="single"/>
          <w:lang w:val="fr-CH"/>
        </w:rPr>
      </w:pPr>
      <w:r w:rsidRPr="009F189B">
        <w:rPr>
          <w:rFonts w:ascii="Arial" w:hAnsi="Arial" w:cs="Arial"/>
          <w:b/>
          <w:sz w:val="20"/>
          <w:szCs w:val="20"/>
          <w:u w:val="single"/>
          <w:lang w:val="fr-CH"/>
        </w:rPr>
        <w:t>Question 5</w:t>
      </w:r>
    </w:p>
    <w:p w14:paraId="4FF201DD" w14:textId="77777777" w:rsidR="008544C8" w:rsidRPr="009F189B" w:rsidRDefault="008544C8" w:rsidP="008544C8">
      <w:pPr>
        <w:pStyle w:val="NormalWeb"/>
        <w:shd w:val="clear" w:color="auto" w:fill="FFFFFF"/>
        <w:spacing w:before="0" w:beforeAutospacing="0" w:after="0" w:afterAutospacing="0"/>
        <w:jc w:val="both"/>
        <w:rPr>
          <w:rFonts w:ascii="Arial" w:hAnsi="Arial" w:cs="Arial"/>
          <w:b/>
          <w:sz w:val="20"/>
          <w:szCs w:val="20"/>
          <w:u w:val="single"/>
          <w:lang w:val="fr-CH"/>
        </w:rPr>
      </w:pPr>
    </w:p>
    <w:p w14:paraId="5AFF4D5A" w14:textId="77777777" w:rsidR="008544C8" w:rsidRPr="009F189B" w:rsidRDefault="008544C8" w:rsidP="008544C8">
      <w:pPr>
        <w:pStyle w:val="NormalWeb"/>
        <w:shd w:val="clear" w:color="auto" w:fill="FFFFFF"/>
        <w:spacing w:before="0" w:beforeAutospacing="0" w:after="0" w:afterAutospacing="0"/>
        <w:jc w:val="both"/>
        <w:rPr>
          <w:rFonts w:ascii="Arial" w:hAnsi="Arial" w:cs="Arial"/>
          <w:b/>
          <w:sz w:val="20"/>
          <w:szCs w:val="20"/>
          <w:lang w:val="fr-CH"/>
        </w:rPr>
      </w:pPr>
      <w:r w:rsidRPr="009F189B">
        <w:rPr>
          <w:rFonts w:ascii="Arial" w:hAnsi="Arial" w:cs="Arial"/>
          <w:b/>
          <w:sz w:val="20"/>
          <w:szCs w:val="20"/>
          <w:lang w:val="fr-CH"/>
        </w:rPr>
        <w:t xml:space="preserve">a) Quelles mesures les gouvernements ont-ils pris pour enquêter sur les attaques contre les journalistes, y compris la violence et le harcèlement en ligne contre les femmes journalistes ?  Quels sont les obstacles à la lutte contre l'impunité ? Quels changements recommanderiez-vous ? </w:t>
      </w:r>
    </w:p>
    <w:p w14:paraId="79DEFC25" w14:textId="77777777" w:rsidR="008544C8" w:rsidRPr="009F189B" w:rsidRDefault="008544C8" w:rsidP="008544C8">
      <w:pPr>
        <w:pStyle w:val="NormalWeb"/>
        <w:shd w:val="clear" w:color="auto" w:fill="FFFFFF"/>
        <w:spacing w:before="0" w:beforeAutospacing="0" w:after="0" w:afterAutospacing="0"/>
        <w:jc w:val="both"/>
        <w:rPr>
          <w:rFonts w:ascii="Arial" w:hAnsi="Arial" w:cs="Arial"/>
          <w:sz w:val="20"/>
          <w:szCs w:val="20"/>
          <w:lang w:val="fr-CH"/>
        </w:rPr>
      </w:pPr>
    </w:p>
    <w:p w14:paraId="0F476AE3" w14:textId="3A5C8FE2" w:rsidR="008544C8" w:rsidRPr="009F189B" w:rsidRDefault="008544C8" w:rsidP="008544C8">
      <w:pPr>
        <w:pStyle w:val="NormalWeb"/>
        <w:shd w:val="clear" w:color="auto" w:fill="FFFFFF"/>
        <w:spacing w:before="0" w:beforeAutospacing="0" w:after="0" w:afterAutospacing="0"/>
        <w:jc w:val="both"/>
        <w:rPr>
          <w:rFonts w:ascii="Arial" w:hAnsi="Arial" w:cs="Arial"/>
          <w:b/>
          <w:sz w:val="20"/>
          <w:szCs w:val="20"/>
          <w:lang w:val="fr-CH"/>
        </w:rPr>
      </w:pPr>
      <w:r w:rsidRPr="009F189B">
        <w:rPr>
          <w:rFonts w:ascii="Arial" w:hAnsi="Arial" w:cs="Arial"/>
          <w:sz w:val="20"/>
          <w:szCs w:val="20"/>
          <w:lang w:val="fr-CH"/>
        </w:rPr>
        <w:t>Nous ne pourrons nous prononcer sur ce point que lorsque les travaux relatifs au NAP seront plus avancés.</w:t>
      </w:r>
      <w:r w:rsidRPr="009F189B">
        <w:rPr>
          <w:rFonts w:ascii="Arial" w:hAnsi="Arial" w:cs="Arial"/>
          <w:sz w:val="20"/>
          <w:szCs w:val="20"/>
          <w:lang w:val="fr-CH"/>
        </w:rPr>
        <w:br/>
      </w:r>
      <w:r w:rsidRPr="009F189B">
        <w:rPr>
          <w:rFonts w:ascii="Arial" w:hAnsi="Arial" w:cs="Arial"/>
          <w:sz w:val="20"/>
          <w:szCs w:val="20"/>
          <w:lang w:val="fr-CH"/>
        </w:rPr>
        <w:br/>
      </w:r>
      <w:r w:rsidRPr="009F189B">
        <w:rPr>
          <w:rFonts w:ascii="Arial" w:hAnsi="Arial" w:cs="Arial"/>
          <w:b/>
          <w:sz w:val="20"/>
          <w:szCs w:val="20"/>
          <w:lang w:val="fr-CH"/>
        </w:rPr>
        <w:t xml:space="preserve">b) Le Plan d'action des Nations Unies sur la sécurité des journalistes et la question de </w:t>
      </w:r>
      <w:r w:rsidR="009327F6" w:rsidRPr="009F189B">
        <w:rPr>
          <w:rFonts w:ascii="Arial" w:hAnsi="Arial" w:cs="Arial"/>
          <w:b/>
          <w:sz w:val="20"/>
          <w:szCs w:val="20"/>
          <w:lang w:val="fr-CH"/>
        </w:rPr>
        <w:t xml:space="preserve">l’impunité </w:t>
      </w:r>
      <w:r w:rsidRPr="009F189B">
        <w:rPr>
          <w:rFonts w:ascii="Arial" w:hAnsi="Arial" w:cs="Arial"/>
          <w:b/>
          <w:sz w:val="20"/>
          <w:szCs w:val="20"/>
          <w:lang w:val="fr-CH"/>
        </w:rPr>
        <w:t>fêtera son 20e anniversaire en 2022. Comment évaluez-vous ses résultats et quelles suggestions feriez-vous pour l'améliorer ? Comment peut-il être plus pertinent par rapport aux préoccupations de genre et aux menaces posées par la technologie numérique ?</w:t>
      </w:r>
    </w:p>
    <w:p w14:paraId="7E87BC77" w14:textId="77777777" w:rsidR="008544C8" w:rsidRPr="009F189B" w:rsidRDefault="008544C8" w:rsidP="008544C8">
      <w:pPr>
        <w:pStyle w:val="NormalWeb"/>
        <w:shd w:val="clear" w:color="auto" w:fill="FFFFFF"/>
        <w:spacing w:before="0" w:beforeAutospacing="0" w:after="0" w:afterAutospacing="0"/>
        <w:jc w:val="both"/>
        <w:rPr>
          <w:rFonts w:ascii="Arial" w:hAnsi="Arial" w:cs="Arial"/>
          <w:sz w:val="20"/>
          <w:szCs w:val="20"/>
          <w:lang w:val="fr-CH"/>
        </w:rPr>
      </w:pPr>
    </w:p>
    <w:p w14:paraId="41DC3D3D" w14:textId="2ADAA84F" w:rsidR="008544C8" w:rsidRPr="009F189B" w:rsidRDefault="008544C8" w:rsidP="008544C8">
      <w:pPr>
        <w:pStyle w:val="NormalWeb"/>
        <w:shd w:val="clear" w:color="auto" w:fill="FFFFFF"/>
        <w:spacing w:before="0" w:beforeAutospacing="0" w:after="0" w:afterAutospacing="0"/>
        <w:jc w:val="both"/>
        <w:rPr>
          <w:rFonts w:ascii="Arial" w:hAnsi="Arial" w:cs="Arial"/>
          <w:sz w:val="20"/>
          <w:szCs w:val="20"/>
          <w:lang w:val="fr-CH"/>
        </w:rPr>
      </w:pPr>
      <w:r w:rsidRPr="009F189B">
        <w:rPr>
          <w:rFonts w:ascii="Arial" w:hAnsi="Arial" w:cs="Arial"/>
          <w:sz w:val="20"/>
          <w:szCs w:val="20"/>
          <w:lang w:val="fr-CH"/>
        </w:rPr>
        <w:t xml:space="preserve">L’objectif général du Plan d'action des Nations Unies sur la sécurité des journalistes et la question de l'impunité </w:t>
      </w:r>
      <w:r w:rsidR="00FF201F" w:rsidRPr="009F189B">
        <w:rPr>
          <w:rFonts w:ascii="Arial" w:hAnsi="Arial" w:cs="Arial"/>
          <w:sz w:val="20"/>
          <w:szCs w:val="20"/>
          <w:lang w:val="fr-CH"/>
        </w:rPr>
        <w:t xml:space="preserve">est de </w:t>
      </w:r>
      <w:r w:rsidRPr="009F189B">
        <w:rPr>
          <w:rFonts w:ascii="Arial" w:hAnsi="Arial" w:cs="Arial"/>
          <w:sz w:val="20"/>
          <w:szCs w:val="20"/>
          <w:lang w:val="fr-CH"/>
        </w:rPr>
        <w:t>« travailler à créer un environnement libre et sûr pour les journalistes et les professionnels des médias dans les situations conflictuelles ou non, afin de renforcer à terme la paix, la démocratie et le développement dans le monde»</w:t>
      </w:r>
      <w:r w:rsidR="00F5787B" w:rsidRPr="00F5787B">
        <w:rPr>
          <w:rFonts w:ascii="Arial" w:hAnsi="Arial" w:cs="Arial"/>
          <w:sz w:val="20"/>
          <w:szCs w:val="20"/>
          <w:lang w:val="fr-CH"/>
        </w:rPr>
        <w:t xml:space="preserve"> </w:t>
      </w:r>
      <w:r w:rsidR="00F5787B" w:rsidRPr="009F189B">
        <w:rPr>
          <w:rFonts w:ascii="Arial" w:hAnsi="Arial" w:cs="Arial"/>
          <w:sz w:val="20"/>
          <w:szCs w:val="20"/>
          <w:lang w:val="fr-CH"/>
        </w:rPr>
        <w:t xml:space="preserve">– </w:t>
      </w:r>
      <w:r w:rsidR="00F5787B" w:rsidRPr="00C72241">
        <w:rPr>
          <w:rFonts w:ascii="Arial" w:hAnsi="Arial" w:cs="Arial"/>
          <w:i/>
          <w:sz w:val="20"/>
          <w:szCs w:val="20"/>
          <w:lang w:val="fr-CH"/>
        </w:rPr>
        <w:t>online</w:t>
      </w:r>
      <w:r w:rsidR="00F5787B" w:rsidRPr="009F189B">
        <w:rPr>
          <w:rFonts w:ascii="Arial" w:hAnsi="Arial" w:cs="Arial"/>
          <w:sz w:val="20"/>
          <w:szCs w:val="20"/>
          <w:lang w:val="fr-CH"/>
        </w:rPr>
        <w:t xml:space="preserve"> et </w:t>
      </w:r>
      <w:r w:rsidR="00F5787B" w:rsidRPr="00C72241">
        <w:rPr>
          <w:rFonts w:ascii="Arial" w:hAnsi="Arial" w:cs="Arial"/>
          <w:i/>
          <w:sz w:val="20"/>
          <w:szCs w:val="20"/>
          <w:lang w:val="fr-CH"/>
        </w:rPr>
        <w:t>offline</w:t>
      </w:r>
      <w:r w:rsidR="00FF201F" w:rsidRPr="009F189B">
        <w:rPr>
          <w:rFonts w:ascii="Arial" w:hAnsi="Arial" w:cs="Arial"/>
          <w:sz w:val="20"/>
          <w:szCs w:val="20"/>
          <w:lang w:val="fr-CH"/>
        </w:rPr>
        <w:t xml:space="preserve">. Cet objectif </w:t>
      </w:r>
      <w:r w:rsidRPr="009F189B">
        <w:rPr>
          <w:rFonts w:ascii="Arial" w:hAnsi="Arial" w:cs="Arial"/>
          <w:sz w:val="20"/>
          <w:szCs w:val="20"/>
          <w:lang w:val="fr-CH"/>
        </w:rPr>
        <w:t>est aussi actuel qu’il y a 20 ans. Au cours des dernières années, plusieurs mécanismes et initiatives diplomatiques ont été mis en place, avec une grande diversité de cadres institutionnels, de portée et d'acteurs, reflétant la grande variété des situations locales. Du point de vue de la Suisse il est très important d’éviter des chevauchements et de créer des synergies par l'intermédiaire de l'UNESCO, en coopération avec le HCDH et le point focal désigné par le Secrétaire général des Nations Unies pour la sécurité des journalistes, afin de contribuer à assurer une meilleure coordination et une meilleure mise en œuvre du Plan des Nations unies. La Suisse salue vivement l’engagement de l’UNESCO dans ce domaine et soutient par conséquent le Global Media Defence Fund avec une contribution financière de 250</w:t>
      </w:r>
      <w:r w:rsidR="00FF201F" w:rsidRPr="009F189B">
        <w:rPr>
          <w:rFonts w:ascii="Arial" w:hAnsi="Arial" w:cs="Arial"/>
          <w:sz w:val="20"/>
          <w:szCs w:val="20"/>
          <w:lang w:val="fr-CH"/>
        </w:rPr>
        <w:t>’</w:t>
      </w:r>
      <w:r w:rsidRPr="009F189B">
        <w:rPr>
          <w:rFonts w:ascii="Arial" w:hAnsi="Arial" w:cs="Arial"/>
          <w:sz w:val="20"/>
          <w:szCs w:val="20"/>
          <w:lang w:val="fr-CH"/>
        </w:rPr>
        <w:t>000</w:t>
      </w:r>
      <w:r w:rsidR="00FF201F" w:rsidRPr="009F189B">
        <w:rPr>
          <w:rFonts w:ascii="Arial" w:hAnsi="Arial" w:cs="Arial"/>
          <w:sz w:val="20"/>
          <w:szCs w:val="20"/>
          <w:lang w:val="fr-CH"/>
        </w:rPr>
        <w:t xml:space="preserve"> dollars.</w:t>
      </w:r>
    </w:p>
    <w:p w14:paraId="302B8831" w14:textId="77777777" w:rsidR="008544C8" w:rsidRPr="009F189B" w:rsidRDefault="008544C8" w:rsidP="008544C8">
      <w:pPr>
        <w:pStyle w:val="NormalWeb"/>
        <w:shd w:val="clear" w:color="auto" w:fill="FFFFFF"/>
        <w:spacing w:before="0" w:beforeAutospacing="0" w:after="0" w:afterAutospacing="0"/>
        <w:jc w:val="both"/>
        <w:rPr>
          <w:rFonts w:ascii="Arial" w:hAnsi="Arial" w:cs="Arial"/>
          <w:sz w:val="20"/>
          <w:szCs w:val="20"/>
          <w:lang w:val="fr-CH"/>
        </w:rPr>
      </w:pPr>
    </w:p>
    <w:p w14:paraId="39261E88" w14:textId="3BCD600D" w:rsidR="008544C8" w:rsidRPr="009F189B" w:rsidRDefault="008544C8" w:rsidP="008544C8">
      <w:pPr>
        <w:pStyle w:val="NormalWeb"/>
        <w:shd w:val="clear" w:color="auto" w:fill="FFFFFF"/>
        <w:spacing w:before="0" w:beforeAutospacing="0" w:after="0" w:afterAutospacing="0"/>
        <w:jc w:val="both"/>
        <w:rPr>
          <w:rFonts w:ascii="Arial" w:hAnsi="Arial" w:cs="Arial"/>
          <w:sz w:val="20"/>
          <w:szCs w:val="20"/>
          <w:lang w:val="fr-CH"/>
        </w:rPr>
      </w:pPr>
      <w:r w:rsidRPr="009F189B">
        <w:rPr>
          <w:rFonts w:ascii="Arial" w:hAnsi="Arial" w:cs="Arial"/>
          <w:sz w:val="20"/>
          <w:szCs w:val="20"/>
          <w:lang w:val="fr-CH"/>
        </w:rPr>
        <w:t xml:space="preserve">Afin d’être plus pertinent, le plan d’action devrait prévoir des mesures pour agir contre les menaces posées par la désinformation et les discours de haine en ligne, qui sont amplifiés par l’utilisation de certaines technologies numériques, par exemple </w:t>
      </w:r>
      <w:r w:rsidR="00FF201F" w:rsidRPr="009F189B">
        <w:rPr>
          <w:rFonts w:ascii="Arial" w:hAnsi="Arial" w:cs="Arial"/>
          <w:sz w:val="20"/>
          <w:szCs w:val="20"/>
          <w:lang w:val="fr-CH"/>
        </w:rPr>
        <w:t>l</w:t>
      </w:r>
      <w:r w:rsidRPr="009F189B">
        <w:rPr>
          <w:rFonts w:ascii="Arial" w:hAnsi="Arial" w:cs="Arial"/>
          <w:sz w:val="20"/>
          <w:szCs w:val="20"/>
          <w:lang w:val="fr-CH"/>
        </w:rPr>
        <w:t xml:space="preserve">es algorithmes. En exacerbant la polarisation, </w:t>
      </w:r>
      <w:r w:rsidR="00FF201F" w:rsidRPr="009F189B">
        <w:rPr>
          <w:rFonts w:ascii="Arial" w:hAnsi="Arial" w:cs="Arial"/>
          <w:sz w:val="20"/>
          <w:szCs w:val="20"/>
          <w:lang w:val="fr-CH"/>
        </w:rPr>
        <w:t>ces technologies</w:t>
      </w:r>
      <w:r w:rsidRPr="009F189B">
        <w:rPr>
          <w:rFonts w:ascii="Arial" w:hAnsi="Arial" w:cs="Arial"/>
          <w:sz w:val="20"/>
          <w:szCs w:val="20"/>
          <w:lang w:val="fr-CH"/>
        </w:rPr>
        <w:t xml:space="preserve"> peuvent mettre en danger les journalistes. La désinformation peut être utilisée par des acteurs étatiques et non-étatiques pour harceler et intimider les journalistes. Il est nécessaire de contrer la désinformation en renforçant la coopération entre les états, le secteur privé et la société civile afin d’assurer un internet libre et respectueux des droits de l’homme. Une attention particulière devrait être portée aux outils de modération automatique des contenus sur les plateformes sociales. Enfin, le plan d’action devrait aussi tenir compte des menaces posées par les outils de surveillance numérique utilisés par des gouvernements ou d’autres acteurs à des fins répressives et autoritaires, en ciblant notamment les journalistes et les défenseurs des droits de l’homme.</w:t>
      </w:r>
    </w:p>
    <w:p w14:paraId="5F7AFD19" w14:textId="77777777" w:rsidR="00BA7022" w:rsidRPr="009F189B" w:rsidRDefault="00BA7022" w:rsidP="008544C8">
      <w:pPr>
        <w:pStyle w:val="NormalWeb"/>
        <w:shd w:val="clear" w:color="auto" w:fill="FFFFFF"/>
        <w:spacing w:before="0" w:beforeAutospacing="0" w:after="0" w:afterAutospacing="0"/>
        <w:jc w:val="both"/>
        <w:rPr>
          <w:rFonts w:ascii="Arial" w:hAnsi="Arial" w:cs="Arial"/>
          <w:sz w:val="20"/>
          <w:szCs w:val="20"/>
          <w:lang w:val="fr-CH"/>
        </w:rPr>
      </w:pPr>
    </w:p>
    <w:p w14:paraId="3654574F" w14:textId="77777777" w:rsidR="00BA7022" w:rsidRDefault="00BA7022" w:rsidP="008544C8">
      <w:pPr>
        <w:pStyle w:val="NormalWeb"/>
        <w:shd w:val="clear" w:color="auto" w:fill="FFFFFF"/>
        <w:spacing w:before="0" w:beforeAutospacing="0" w:after="0" w:afterAutospacing="0"/>
        <w:jc w:val="both"/>
        <w:rPr>
          <w:rFonts w:ascii="Arial" w:hAnsi="Arial" w:cs="Arial"/>
          <w:b/>
          <w:sz w:val="20"/>
          <w:szCs w:val="20"/>
          <w:u w:val="single"/>
          <w:lang w:val="fr-CH"/>
        </w:rPr>
      </w:pPr>
    </w:p>
    <w:p w14:paraId="45635D71" w14:textId="77777777" w:rsidR="00BA7022" w:rsidRDefault="00BA7022" w:rsidP="008544C8">
      <w:pPr>
        <w:pStyle w:val="NormalWeb"/>
        <w:shd w:val="clear" w:color="auto" w:fill="FFFFFF"/>
        <w:spacing w:before="0" w:beforeAutospacing="0" w:after="0" w:afterAutospacing="0"/>
        <w:jc w:val="both"/>
        <w:rPr>
          <w:rFonts w:ascii="Arial" w:hAnsi="Arial" w:cs="Arial"/>
          <w:b/>
          <w:sz w:val="20"/>
          <w:szCs w:val="20"/>
          <w:u w:val="single"/>
          <w:lang w:val="fr-CH"/>
        </w:rPr>
      </w:pPr>
    </w:p>
    <w:p w14:paraId="65078545" w14:textId="77777777" w:rsidR="00BA7022" w:rsidRDefault="00BA7022" w:rsidP="008544C8">
      <w:pPr>
        <w:pStyle w:val="NormalWeb"/>
        <w:shd w:val="clear" w:color="auto" w:fill="FFFFFF"/>
        <w:spacing w:before="0" w:beforeAutospacing="0" w:after="0" w:afterAutospacing="0"/>
        <w:jc w:val="both"/>
        <w:rPr>
          <w:rFonts w:ascii="Arial" w:hAnsi="Arial" w:cs="Arial"/>
          <w:b/>
          <w:sz w:val="20"/>
          <w:szCs w:val="20"/>
          <w:u w:val="single"/>
          <w:lang w:val="fr-CH"/>
        </w:rPr>
      </w:pPr>
    </w:p>
    <w:p w14:paraId="6676D047" w14:textId="77777777" w:rsidR="00BA7022" w:rsidRDefault="00BA7022" w:rsidP="008544C8">
      <w:pPr>
        <w:pStyle w:val="NormalWeb"/>
        <w:shd w:val="clear" w:color="auto" w:fill="FFFFFF"/>
        <w:spacing w:before="0" w:beforeAutospacing="0" w:after="0" w:afterAutospacing="0"/>
        <w:jc w:val="both"/>
        <w:rPr>
          <w:rFonts w:ascii="Arial" w:hAnsi="Arial" w:cs="Arial"/>
          <w:b/>
          <w:sz w:val="20"/>
          <w:szCs w:val="20"/>
          <w:u w:val="single"/>
          <w:lang w:val="fr-CH"/>
        </w:rPr>
      </w:pPr>
    </w:p>
    <w:p w14:paraId="72B1B345" w14:textId="77777777" w:rsidR="00BA7022" w:rsidRDefault="00BA7022" w:rsidP="008544C8">
      <w:pPr>
        <w:pStyle w:val="NormalWeb"/>
        <w:shd w:val="clear" w:color="auto" w:fill="FFFFFF"/>
        <w:spacing w:before="0" w:beforeAutospacing="0" w:after="0" w:afterAutospacing="0"/>
        <w:jc w:val="both"/>
        <w:rPr>
          <w:rFonts w:ascii="Arial" w:hAnsi="Arial" w:cs="Arial"/>
          <w:b/>
          <w:sz w:val="20"/>
          <w:szCs w:val="20"/>
          <w:u w:val="single"/>
          <w:lang w:val="fr-CH"/>
        </w:rPr>
      </w:pPr>
    </w:p>
    <w:p w14:paraId="130FC005" w14:textId="77777777" w:rsidR="00BA7022" w:rsidRDefault="00BA7022" w:rsidP="008544C8">
      <w:pPr>
        <w:pStyle w:val="NormalWeb"/>
        <w:shd w:val="clear" w:color="auto" w:fill="FFFFFF"/>
        <w:spacing w:before="0" w:beforeAutospacing="0" w:after="0" w:afterAutospacing="0"/>
        <w:jc w:val="both"/>
        <w:rPr>
          <w:rFonts w:ascii="Arial" w:hAnsi="Arial" w:cs="Arial"/>
          <w:b/>
          <w:sz w:val="20"/>
          <w:szCs w:val="20"/>
          <w:u w:val="single"/>
          <w:lang w:val="fr-CH"/>
        </w:rPr>
      </w:pPr>
    </w:p>
    <w:p w14:paraId="2972E067" w14:textId="77777777" w:rsidR="00BA7022" w:rsidRDefault="00BA7022" w:rsidP="008544C8">
      <w:pPr>
        <w:pStyle w:val="NormalWeb"/>
        <w:shd w:val="clear" w:color="auto" w:fill="FFFFFF"/>
        <w:spacing w:before="0" w:beforeAutospacing="0" w:after="0" w:afterAutospacing="0"/>
        <w:jc w:val="both"/>
        <w:rPr>
          <w:rFonts w:ascii="Arial" w:hAnsi="Arial" w:cs="Arial"/>
          <w:b/>
          <w:sz w:val="20"/>
          <w:szCs w:val="20"/>
          <w:u w:val="single"/>
          <w:lang w:val="fr-CH"/>
        </w:rPr>
      </w:pPr>
    </w:p>
    <w:p w14:paraId="6971024F" w14:textId="43658A2E" w:rsidR="008544C8" w:rsidRPr="009F189B" w:rsidRDefault="008544C8" w:rsidP="008544C8">
      <w:pPr>
        <w:pStyle w:val="NormalWeb"/>
        <w:shd w:val="clear" w:color="auto" w:fill="FFFFFF"/>
        <w:spacing w:before="0" w:beforeAutospacing="0" w:after="0" w:afterAutospacing="0"/>
        <w:jc w:val="both"/>
        <w:rPr>
          <w:rFonts w:ascii="Arial" w:hAnsi="Arial" w:cs="Arial"/>
          <w:b/>
          <w:sz w:val="20"/>
          <w:szCs w:val="20"/>
          <w:u w:val="single"/>
          <w:lang w:val="fr-CH"/>
        </w:rPr>
      </w:pPr>
      <w:r w:rsidRPr="009F189B">
        <w:rPr>
          <w:rFonts w:ascii="Arial" w:hAnsi="Arial" w:cs="Arial"/>
          <w:b/>
          <w:sz w:val="20"/>
          <w:szCs w:val="20"/>
          <w:u w:val="single"/>
          <w:lang w:val="fr-CH"/>
        </w:rPr>
        <w:t>Question 6</w:t>
      </w:r>
    </w:p>
    <w:p w14:paraId="698FB61D" w14:textId="77777777" w:rsidR="00E35F62" w:rsidRPr="009F189B" w:rsidRDefault="00E35F62" w:rsidP="008544C8">
      <w:pPr>
        <w:pStyle w:val="NormalWeb"/>
        <w:shd w:val="clear" w:color="auto" w:fill="FFFFFF"/>
        <w:spacing w:before="0" w:beforeAutospacing="0" w:after="0" w:afterAutospacing="0"/>
        <w:jc w:val="both"/>
        <w:rPr>
          <w:rFonts w:ascii="Arial" w:hAnsi="Arial" w:cs="Arial"/>
          <w:b/>
          <w:sz w:val="20"/>
          <w:szCs w:val="20"/>
          <w:u w:val="single"/>
          <w:lang w:val="fr-CH"/>
        </w:rPr>
      </w:pPr>
    </w:p>
    <w:p w14:paraId="066E2B4A" w14:textId="4E9BD118" w:rsidR="008544C8" w:rsidRDefault="008544C8" w:rsidP="008544C8">
      <w:pPr>
        <w:pStyle w:val="NormalWeb"/>
        <w:shd w:val="clear" w:color="auto" w:fill="FFFFFF"/>
        <w:spacing w:before="0" w:beforeAutospacing="0" w:after="0" w:afterAutospacing="0"/>
        <w:jc w:val="both"/>
        <w:rPr>
          <w:rFonts w:ascii="Arial" w:hAnsi="Arial" w:cs="Arial"/>
          <w:b/>
          <w:sz w:val="20"/>
          <w:szCs w:val="20"/>
          <w:lang w:val="fr-CH"/>
        </w:rPr>
      </w:pPr>
      <w:r w:rsidRPr="009F189B">
        <w:rPr>
          <w:rFonts w:ascii="Arial" w:hAnsi="Arial" w:cs="Arial"/>
          <w:b/>
          <w:sz w:val="20"/>
          <w:szCs w:val="20"/>
          <w:lang w:val="fr-CH"/>
        </w:rPr>
        <w:t xml:space="preserve">Selon vous, quel a été l'impact des plateformes numériques et sociales sur la liberté de la presse/des médias, l'indépendance, la viabilité et la sécurité des journalistes ? Quelles recommandations spécifiques feriez-vous aux a) gouvernements et b) aux entreprises pour traiter ou atténuer cet impact négatif ? </w:t>
      </w:r>
    </w:p>
    <w:p w14:paraId="4AB16A92" w14:textId="77777777" w:rsidR="00E040E9" w:rsidRPr="009F189B" w:rsidRDefault="00E040E9" w:rsidP="008544C8">
      <w:pPr>
        <w:pStyle w:val="NormalWeb"/>
        <w:shd w:val="clear" w:color="auto" w:fill="FFFFFF"/>
        <w:spacing w:before="0" w:beforeAutospacing="0" w:after="0" w:afterAutospacing="0"/>
        <w:jc w:val="both"/>
        <w:rPr>
          <w:rFonts w:ascii="Arial" w:hAnsi="Arial" w:cs="Arial"/>
          <w:b/>
          <w:sz w:val="20"/>
          <w:szCs w:val="20"/>
          <w:lang w:val="fr-CH"/>
        </w:rPr>
      </w:pPr>
    </w:p>
    <w:p w14:paraId="4B7F6E3B" w14:textId="50EAA239" w:rsidR="008544C8" w:rsidRPr="009F189B" w:rsidRDefault="008544C8" w:rsidP="00E35F62">
      <w:pPr>
        <w:pStyle w:val="NormalWeb"/>
        <w:shd w:val="clear" w:color="auto" w:fill="FFFFFF"/>
        <w:spacing w:before="0" w:beforeAutospacing="0" w:after="0" w:afterAutospacing="0"/>
        <w:jc w:val="both"/>
        <w:rPr>
          <w:rFonts w:ascii="Arial" w:hAnsi="Arial" w:cs="Arial"/>
          <w:sz w:val="20"/>
          <w:szCs w:val="20"/>
          <w:lang w:val="fr-CH"/>
        </w:rPr>
      </w:pPr>
      <w:r w:rsidRPr="009F189B">
        <w:rPr>
          <w:rFonts w:ascii="Arial" w:hAnsi="Arial" w:cs="Arial"/>
          <w:sz w:val="20"/>
          <w:szCs w:val="20"/>
          <w:lang w:val="fr-CH"/>
        </w:rPr>
        <w:t xml:space="preserve">La désinformation peut entraîner une baisse de confiance de la population envers les médias. Avec les propos haineux, elle peut entraver le travail des journalistes et/ou les menacer. Dans le domaine de la diffusion de la désinformation dangereuse, il convient de réfléchir à la manière de </w:t>
      </w:r>
      <w:r w:rsidR="00FF201F" w:rsidRPr="009F189B">
        <w:rPr>
          <w:rFonts w:ascii="Arial" w:hAnsi="Arial" w:cs="Arial"/>
          <w:sz w:val="20"/>
          <w:szCs w:val="20"/>
          <w:lang w:val="fr-CH"/>
        </w:rPr>
        <w:t xml:space="preserve">la </w:t>
      </w:r>
      <w:r w:rsidRPr="009F189B">
        <w:rPr>
          <w:rFonts w:ascii="Arial" w:hAnsi="Arial" w:cs="Arial"/>
          <w:sz w:val="20"/>
          <w:szCs w:val="20"/>
          <w:lang w:val="fr-CH"/>
        </w:rPr>
        <w:t>contrer sans restreindre la liberté d'expression. Dans le domaine de la diffusion des discours de haines (illégaux), il convient de réfléchir aux mesures qui permettraient de mieux faire respecter les dispositions légales existantes, y compris sur les plateformes.</w:t>
      </w:r>
    </w:p>
    <w:p w14:paraId="613B060E" w14:textId="1A653B8C" w:rsidR="00E35F62" w:rsidRPr="009F189B" w:rsidRDefault="00E35F62" w:rsidP="00E35F62">
      <w:pPr>
        <w:pStyle w:val="NormalWeb"/>
        <w:shd w:val="clear" w:color="auto" w:fill="FFFFFF"/>
        <w:spacing w:before="0" w:beforeAutospacing="0" w:after="0" w:afterAutospacing="0"/>
        <w:jc w:val="both"/>
        <w:rPr>
          <w:rFonts w:ascii="Arial" w:hAnsi="Arial" w:cs="Arial"/>
          <w:sz w:val="20"/>
          <w:szCs w:val="20"/>
          <w:lang w:val="fr-CH"/>
        </w:rPr>
      </w:pPr>
    </w:p>
    <w:p w14:paraId="38AA38C2" w14:textId="7006BD54" w:rsidR="00E35F62" w:rsidRPr="009F189B" w:rsidRDefault="00E35F62" w:rsidP="00E35F62">
      <w:pPr>
        <w:pStyle w:val="NormalWeb"/>
        <w:shd w:val="clear" w:color="auto" w:fill="FFFFFF"/>
        <w:spacing w:before="0" w:beforeAutospacing="0" w:after="0" w:afterAutospacing="0"/>
        <w:jc w:val="both"/>
        <w:rPr>
          <w:rFonts w:ascii="Arial" w:hAnsi="Arial" w:cs="Arial"/>
          <w:b/>
          <w:sz w:val="20"/>
          <w:szCs w:val="20"/>
          <w:u w:val="single"/>
          <w:lang w:val="fr-CH"/>
        </w:rPr>
      </w:pPr>
      <w:r w:rsidRPr="009F189B">
        <w:rPr>
          <w:rFonts w:ascii="Arial" w:hAnsi="Arial" w:cs="Arial"/>
          <w:b/>
          <w:sz w:val="20"/>
          <w:szCs w:val="20"/>
          <w:u w:val="single"/>
          <w:lang w:val="fr-CH"/>
        </w:rPr>
        <w:t>Question 7</w:t>
      </w:r>
    </w:p>
    <w:p w14:paraId="4D9A3CDF" w14:textId="77777777" w:rsidR="00E35F62" w:rsidRPr="009F189B" w:rsidRDefault="00E35F62" w:rsidP="00E35F62">
      <w:pPr>
        <w:pStyle w:val="NormalWeb"/>
        <w:shd w:val="clear" w:color="auto" w:fill="FFFFFF"/>
        <w:spacing w:before="0" w:beforeAutospacing="0" w:after="0" w:afterAutospacing="0"/>
        <w:jc w:val="both"/>
        <w:rPr>
          <w:rFonts w:ascii="Arial" w:hAnsi="Arial" w:cs="Arial"/>
          <w:b/>
          <w:sz w:val="20"/>
          <w:szCs w:val="20"/>
          <w:u w:val="single"/>
          <w:lang w:val="fr-CH"/>
        </w:rPr>
      </w:pPr>
    </w:p>
    <w:p w14:paraId="72B497AF" w14:textId="31420917" w:rsidR="008544C8" w:rsidRPr="009F189B" w:rsidRDefault="008544C8" w:rsidP="00E35F62">
      <w:pPr>
        <w:pStyle w:val="NormalWeb"/>
        <w:shd w:val="clear" w:color="auto" w:fill="FFFFFF"/>
        <w:spacing w:before="0" w:beforeAutospacing="0" w:after="0" w:afterAutospacing="0"/>
        <w:jc w:val="both"/>
        <w:rPr>
          <w:rFonts w:ascii="Arial" w:hAnsi="Arial" w:cs="Arial"/>
          <w:b/>
          <w:sz w:val="20"/>
          <w:szCs w:val="20"/>
          <w:lang w:val="fr-CH"/>
        </w:rPr>
      </w:pPr>
      <w:r w:rsidRPr="009F189B">
        <w:rPr>
          <w:rFonts w:ascii="Arial" w:hAnsi="Arial" w:cs="Arial"/>
          <w:b/>
          <w:sz w:val="20"/>
          <w:szCs w:val="20"/>
          <w:lang w:val="fr-CH"/>
        </w:rPr>
        <w:t>Quelles politiques, procédures ou autres mesures le secteur des médias (audiovisuels, imprimés et numériques) a-t-il pris pour promouvoir la liberté, l'indépendance, le pluralisme, la diversité et la viabilité de la presse/des médias ? Quelles mesures ont été les plus efficaces ? Quelles mesures sup</w:t>
      </w:r>
      <w:r w:rsidR="00E35F62" w:rsidRPr="009F189B">
        <w:rPr>
          <w:rFonts w:ascii="Arial" w:hAnsi="Arial" w:cs="Arial"/>
          <w:b/>
          <w:sz w:val="20"/>
          <w:szCs w:val="20"/>
          <w:lang w:val="fr-CH"/>
        </w:rPr>
        <w:t xml:space="preserve">plémentaires suggéreriez-vous ? </w:t>
      </w:r>
      <w:r w:rsidRPr="009F189B">
        <w:rPr>
          <w:rFonts w:ascii="Arial" w:hAnsi="Arial" w:cs="Arial"/>
          <w:b/>
          <w:sz w:val="20"/>
          <w:szCs w:val="20"/>
          <w:lang w:val="fr-CH"/>
        </w:rPr>
        <w:t>Quelles mesures le secteur des médias devrait-il prendre pour promouvoir l'égalité des sexes ?</w:t>
      </w:r>
    </w:p>
    <w:p w14:paraId="4D63758C" w14:textId="77777777" w:rsidR="00E35F62" w:rsidRPr="009F189B" w:rsidRDefault="00E35F62" w:rsidP="00E35F62">
      <w:pPr>
        <w:pStyle w:val="NormalWeb"/>
        <w:shd w:val="clear" w:color="auto" w:fill="FFFFFF"/>
        <w:spacing w:before="0" w:beforeAutospacing="0" w:after="0" w:afterAutospacing="0"/>
        <w:jc w:val="both"/>
        <w:rPr>
          <w:rFonts w:ascii="Arial" w:hAnsi="Arial" w:cs="Arial"/>
          <w:b/>
          <w:sz w:val="20"/>
          <w:szCs w:val="20"/>
          <w:lang w:val="fr-CH"/>
        </w:rPr>
      </w:pPr>
    </w:p>
    <w:p w14:paraId="152C1501" w14:textId="545E33D5" w:rsidR="008544C8" w:rsidRPr="009F189B" w:rsidRDefault="008544C8" w:rsidP="00E35F62">
      <w:pPr>
        <w:pStyle w:val="NormalWeb"/>
        <w:shd w:val="clear" w:color="auto" w:fill="FFFFFF"/>
        <w:spacing w:before="0" w:beforeAutospacing="0" w:after="0" w:afterAutospacing="0"/>
        <w:jc w:val="both"/>
        <w:rPr>
          <w:rFonts w:ascii="Arial" w:hAnsi="Arial" w:cs="Arial"/>
          <w:sz w:val="20"/>
          <w:szCs w:val="20"/>
          <w:lang w:val="fr-CH"/>
        </w:rPr>
      </w:pPr>
      <w:r w:rsidRPr="009F189B">
        <w:rPr>
          <w:rFonts w:ascii="Arial" w:hAnsi="Arial" w:cs="Arial"/>
          <w:sz w:val="20"/>
          <w:szCs w:val="20"/>
          <w:lang w:val="fr-CH"/>
        </w:rPr>
        <w:t>Le secteur des médias connaît entre autres l’instrument de la charte rédactionnelle/éditoriale qui garantit l’indépendance de la rédaction vis-à-vis de l’éditeur ou de la direction. De plus, le Conseil suisse de la presse, organisme d’autorégulation de la branche, veille à l’observation du code déontologique valable pour tous les journalistes, la « </w:t>
      </w:r>
      <w:r w:rsidR="005A7BB9">
        <w:fldChar w:fldCharType="begin"/>
      </w:r>
      <w:r w:rsidR="005A7BB9" w:rsidRPr="006B637B">
        <w:rPr>
          <w:lang w:val="fr-CH"/>
          <w:rPrChange w:id="5" w:author="Restrepo Barman Gaël EDA RGA" w:date="2022-01-24T09:26:00Z">
            <w:rPr/>
          </w:rPrChange>
        </w:rPr>
        <w:instrText xml:space="preserve"> HYPERLINK "https://presserat.ch/fr/code-de-deontologie-des-journalistes/richtlinien/" </w:instrText>
      </w:r>
      <w:r w:rsidR="005A7BB9">
        <w:fldChar w:fldCharType="separate"/>
      </w:r>
      <w:r w:rsidRPr="009F189B">
        <w:rPr>
          <w:rStyle w:val="Hyperlink"/>
          <w:rFonts w:ascii="Arial" w:eastAsiaTheme="majorEastAsia" w:hAnsi="Arial" w:cs="Arial"/>
          <w:color w:val="auto"/>
          <w:sz w:val="20"/>
          <w:szCs w:val="20"/>
          <w:lang w:val="fr-CH"/>
        </w:rPr>
        <w:t>Déclaration des devoirs et des droits du/de la journaliste</w:t>
      </w:r>
      <w:r w:rsidR="005A7BB9">
        <w:rPr>
          <w:rStyle w:val="Hyperlink"/>
          <w:rFonts w:ascii="Arial" w:eastAsiaTheme="majorEastAsia" w:hAnsi="Arial" w:cs="Arial"/>
          <w:color w:val="auto"/>
          <w:sz w:val="20"/>
          <w:szCs w:val="20"/>
          <w:lang w:val="fr-CH"/>
        </w:rPr>
        <w:fldChar w:fldCharType="end"/>
      </w:r>
      <w:r w:rsidRPr="009F189B">
        <w:rPr>
          <w:rFonts w:ascii="Arial" w:hAnsi="Arial" w:cs="Arial"/>
          <w:sz w:val="20"/>
          <w:szCs w:val="20"/>
          <w:lang w:val="fr-CH"/>
        </w:rPr>
        <w:t> ». Ainsi, il contribue à la réflexion et la discussion sur les questions fondamentales de l’éthique des médias et défend la liberté d’expression et de la presse.</w:t>
      </w:r>
    </w:p>
    <w:p w14:paraId="5B44FD42" w14:textId="77777777" w:rsidR="00E35F62" w:rsidRPr="009F189B" w:rsidRDefault="00E35F62" w:rsidP="00E35F62">
      <w:pPr>
        <w:pStyle w:val="NormalWeb"/>
        <w:shd w:val="clear" w:color="auto" w:fill="FFFFFF"/>
        <w:spacing w:before="0" w:beforeAutospacing="0" w:after="0" w:afterAutospacing="0"/>
        <w:jc w:val="both"/>
        <w:rPr>
          <w:rFonts w:ascii="Arial" w:hAnsi="Arial" w:cs="Arial"/>
          <w:sz w:val="20"/>
          <w:szCs w:val="20"/>
          <w:lang w:val="fr-CH"/>
        </w:rPr>
      </w:pPr>
    </w:p>
    <w:p w14:paraId="3B421124" w14:textId="145E7AFC" w:rsidR="00E35F62" w:rsidRPr="009F189B" w:rsidRDefault="008544C8" w:rsidP="00E35F62">
      <w:pPr>
        <w:pStyle w:val="NormalWeb"/>
        <w:shd w:val="clear" w:color="auto" w:fill="FFFFFF"/>
        <w:spacing w:before="0" w:beforeAutospacing="0" w:after="0" w:afterAutospacing="0"/>
        <w:jc w:val="both"/>
        <w:rPr>
          <w:rFonts w:ascii="Arial" w:hAnsi="Arial" w:cs="Arial"/>
          <w:sz w:val="20"/>
          <w:szCs w:val="20"/>
          <w:lang w:val="fr-CH"/>
        </w:rPr>
      </w:pPr>
      <w:r w:rsidRPr="009F189B">
        <w:rPr>
          <w:rFonts w:ascii="Arial" w:hAnsi="Arial" w:cs="Arial"/>
          <w:sz w:val="20"/>
          <w:szCs w:val="20"/>
          <w:lang w:val="fr-CH"/>
        </w:rPr>
        <w:t>Concernant les médias de service public, voir réponse 2. Par rapport à la promotion de l’égalité des sexes, le média de service public national SSR doit s’efforcer de présenter et de représenter les sexes de manière appropriée dans ses services journalistiques (art. 3, al. 3</w:t>
      </w:r>
      <w:r w:rsidR="00FF201F" w:rsidRPr="009F189B">
        <w:rPr>
          <w:rFonts w:ascii="Arial" w:hAnsi="Arial" w:cs="Arial"/>
          <w:sz w:val="20"/>
          <w:szCs w:val="20"/>
          <w:lang w:val="fr-CH"/>
        </w:rPr>
        <w:t>,</w:t>
      </w:r>
      <w:r w:rsidRPr="009F189B">
        <w:rPr>
          <w:rFonts w:ascii="Arial" w:hAnsi="Arial" w:cs="Arial"/>
          <w:sz w:val="20"/>
          <w:szCs w:val="20"/>
          <w:lang w:val="fr-CH"/>
        </w:rPr>
        <w:t xml:space="preserve"> </w:t>
      </w:r>
      <w:r w:rsidR="005A7BB9">
        <w:fldChar w:fldCharType="begin"/>
      </w:r>
      <w:r w:rsidR="005A7BB9" w:rsidRPr="006B637B">
        <w:rPr>
          <w:lang w:val="fr-CH"/>
          <w:rPrChange w:id="6" w:author="Restrepo Barman Gaël EDA RGA" w:date="2022-01-24T09:26:00Z">
            <w:rPr/>
          </w:rPrChange>
        </w:rPr>
        <w:instrText xml:space="preserve"> HYPERLINK "https://www.bakom.admin.ch/dam/bakom/fr/dokumente/bakom/elektronische_medien/Infos%20%C3%BCber%20Programmveranstalter/SRG%20SSR/srg-konzession-konsolidierte-fassung-1-3-2020.pdf.download.pdf/Concession%20SSR%20-%20version%20consolid%C3%A9e%20(%C3%A9tat%20au%201.3.2020).pdf" </w:instrText>
      </w:r>
      <w:r w:rsidR="005A7BB9">
        <w:fldChar w:fldCharType="separate"/>
      </w:r>
      <w:r w:rsidRPr="009F189B">
        <w:rPr>
          <w:rStyle w:val="Hyperlink"/>
          <w:rFonts w:ascii="Arial" w:eastAsiaTheme="majorEastAsia" w:hAnsi="Arial" w:cs="Arial"/>
          <w:color w:val="auto"/>
          <w:sz w:val="20"/>
          <w:szCs w:val="20"/>
          <w:lang w:val="fr-CH"/>
        </w:rPr>
        <w:t>Concession SSR</w:t>
      </w:r>
      <w:r w:rsidR="005A7BB9">
        <w:rPr>
          <w:rStyle w:val="Hyperlink"/>
          <w:rFonts w:ascii="Arial" w:eastAsiaTheme="majorEastAsia" w:hAnsi="Arial" w:cs="Arial"/>
          <w:color w:val="auto"/>
          <w:sz w:val="20"/>
          <w:szCs w:val="20"/>
          <w:lang w:val="fr-CH"/>
        </w:rPr>
        <w:fldChar w:fldCharType="end"/>
      </w:r>
      <w:r w:rsidRPr="009F189B">
        <w:rPr>
          <w:rFonts w:ascii="Arial" w:hAnsi="Arial" w:cs="Arial"/>
          <w:sz w:val="20"/>
          <w:szCs w:val="20"/>
          <w:lang w:val="fr-CH"/>
        </w:rPr>
        <w:t xml:space="preserve">). </w:t>
      </w:r>
    </w:p>
    <w:p w14:paraId="494A6E90" w14:textId="77777777" w:rsidR="00E35F62" w:rsidRPr="009F189B" w:rsidRDefault="00E35F62" w:rsidP="00E35F62">
      <w:pPr>
        <w:pStyle w:val="NormalWeb"/>
        <w:shd w:val="clear" w:color="auto" w:fill="FFFFFF"/>
        <w:spacing w:before="0" w:beforeAutospacing="0" w:after="0" w:afterAutospacing="0"/>
        <w:jc w:val="both"/>
        <w:rPr>
          <w:rFonts w:ascii="Arial" w:hAnsi="Arial" w:cs="Arial"/>
          <w:sz w:val="20"/>
          <w:szCs w:val="20"/>
          <w:lang w:val="fr-CH"/>
        </w:rPr>
      </w:pPr>
    </w:p>
    <w:p w14:paraId="2F19C589" w14:textId="3CC7217D" w:rsidR="008544C8" w:rsidRPr="009F189B" w:rsidRDefault="008544C8" w:rsidP="00E35F62">
      <w:pPr>
        <w:pStyle w:val="NormalWeb"/>
        <w:shd w:val="clear" w:color="auto" w:fill="FFFFFF"/>
        <w:spacing w:before="0" w:beforeAutospacing="0" w:after="0" w:afterAutospacing="0"/>
        <w:jc w:val="both"/>
        <w:rPr>
          <w:rFonts w:ascii="Arial" w:hAnsi="Arial" w:cs="Arial"/>
          <w:sz w:val="20"/>
          <w:szCs w:val="20"/>
          <w:lang w:val="fr-CH"/>
        </w:rPr>
      </w:pPr>
      <w:r w:rsidRPr="009F189B">
        <w:rPr>
          <w:rFonts w:ascii="Arial" w:hAnsi="Arial" w:cs="Arial"/>
          <w:sz w:val="20"/>
          <w:szCs w:val="20"/>
          <w:lang w:val="fr-CH"/>
        </w:rPr>
        <w:t>Les concessions des prestataires régionaux de service public ne comprennent pas de disposition comparable. Dans la perspective de l'octroi de nouvelles concessions à partir de 2025, il serait toutefois possible d'introduire une exigence de diversité.</w:t>
      </w:r>
    </w:p>
    <w:p w14:paraId="3E5C7B79" w14:textId="52F1D49D" w:rsidR="00E35F62" w:rsidRPr="009F189B" w:rsidRDefault="00E35F62" w:rsidP="00E35F62">
      <w:pPr>
        <w:pStyle w:val="NormalWeb"/>
        <w:shd w:val="clear" w:color="auto" w:fill="FFFFFF"/>
        <w:spacing w:before="0" w:beforeAutospacing="0" w:after="0" w:afterAutospacing="0"/>
        <w:jc w:val="both"/>
        <w:rPr>
          <w:rFonts w:ascii="Arial" w:hAnsi="Arial" w:cs="Arial"/>
          <w:sz w:val="20"/>
          <w:szCs w:val="20"/>
          <w:lang w:val="fr-CH"/>
        </w:rPr>
      </w:pPr>
    </w:p>
    <w:p w14:paraId="22767343" w14:textId="21E64A28" w:rsidR="00E35F62" w:rsidRPr="009F189B" w:rsidRDefault="00E35F62" w:rsidP="00E35F62">
      <w:pPr>
        <w:pStyle w:val="NormalWeb"/>
        <w:shd w:val="clear" w:color="auto" w:fill="FFFFFF"/>
        <w:spacing w:before="0" w:beforeAutospacing="0" w:after="0" w:afterAutospacing="0"/>
        <w:jc w:val="both"/>
        <w:rPr>
          <w:rFonts w:ascii="Arial" w:hAnsi="Arial" w:cs="Arial"/>
          <w:b/>
          <w:sz w:val="20"/>
          <w:szCs w:val="20"/>
          <w:u w:val="single"/>
          <w:lang w:val="fr-CH"/>
        </w:rPr>
      </w:pPr>
      <w:r w:rsidRPr="009F189B">
        <w:rPr>
          <w:rFonts w:ascii="Arial" w:hAnsi="Arial" w:cs="Arial"/>
          <w:b/>
          <w:sz w:val="20"/>
          <w:szCs w:val="20"/>
          <w:u w:val="single"/>
          <w:lang w:val="fr-CH"/>
        </w:rPr>
        <w:t>Question 8</w:t>
      </w:r>
    </w:p>
    <w:p w14:paraId="44CD4882" w14:textId="77777777" w:rsidR="00E35F62" w:rsidRPr="009F189B" w:rsidRDefault="00E35F62" w:rsidP="00E35F62">
      <w:pPr>
        <w:pStyle w:val="NormalWeb"/>
        <w:shd w:val="clear" w:color="auto" w:fill="FFFFFF"/>
        <w:spacing w:before="0" w:beforeAutospacing="0" w:after="0" w:afterAutospacing="0"/>
        <w:jc w:val="both"/>
        <w:rPr>
          <w:rFonts w:ascii="Arial" w:hAnsi="Arial" w:cs="Arial"/>
          <w:b/>
          <w:sz w:val="20"/>
          <w:szCs w:val="20"/>
          <w:lang w:val="fr-CH"/>
        </w:rPr>
      </w:pPr>
    </w:p>
    <w:p w14:paraId="0ABBDFE1" w14:textId="624B3B00" w:rsidR="008544C8" w:rsidRPr="009F189B" w:rsidRDefault="008544C8" w:rsidP="00E35F62">
      <w:pPr>
        <w:pStyle w:val="NormalWeb"/>
        <w:shd w:val="clear" w:color="auto" w:fill="FFFFFF"/>
        <w:spacing w:before="0" w:beforeAutospacing="0" w:after="0" w:afterAutospacing="0"/>
        <w:jc w:val="both"/>
        <w:rPr>
          <w:rFonts w:ascii="Arial" w:hAnsi="Arial" w:cs="Arial"/>
          <w:b/>
          <w:sz w:val="20"/>
          <w:szCs w:val="20"/>
          <w:lang w:val="fr-CH"/>
        </w:rPr>
      </w:pPr>
      <w:r w:rsidRPr="009F189B">
        <w:rPr>
          <w:rFonts w:ascii="Arial" w:hAnsi="Arial" w:cs="Arial"/>
          <w:b/>
          <w:sz w:val="20"/>
          <w:szCs w:val="20"/>
          <w:lang w:val="fr-CH"/>
        </w:rPr>
        <w:t xml:space="preserve">Voyez-vous des lacunes importantes dans le cadre juridique international des droits de l'homme ? Y a-t-il des recommandations spécifiques que vous suggéreriez pour combler ces lacunes ou pour améliorer la mise en œuvre des normes existantes ? </w:t>
      </w:r>
    </w:p>
    <w:p w14:paraId="7310EC69" w14:textId="77777777" w:rsidR="00E35F62" w:rsidRPr="009F189B" w:rsidRDefault="00E35F62" w:rsidP="00E35F62">
      <w:pPr>
        <w:pStyle w:val="NormalWeb"/>
        <w:shd w:val="clear" w:color="auto" w:fill="FFFFFF"/>
        <w:spacing w:before="0" w:beforeAutospacing="0" w:after="0" w:afterAutospacing="0"/>
        <w:jc w:val="both"/>
        <w:rPr>
          <w:rFonts w:ascii="Arial" w:hAnsi="Arial" w:cs="Arial"/>
          <w:b/>
          <w:sz w:val="20"/>
          <w:szCs w:val="20"/>
          <w:lang w:val="fr-CH"/>
        </w:rPr>
      </w:pPr>
    </w:p>
    <w:p w14:paraId="1793FB7D" w14:textId="3CF74506" w:rsidR="00E35F62" w:rsidRPr="009F189B" w:rsidRDefault="008544C8" w:rsidP="00E35F62">
      <w:pPr>
        <w:pStyle w:val="NormalWeb"/>
        <w:shd w:val="clear" w:color="auto" w:fill="FFFFFF"/>
        <w:spacing w:before="0" w:beforeAutospacing="0" w:after="0" w:afterAutospacing="0"/>
        <w:jc w:val="both"/>
        <w:rPr>
          <w:rFonts w:ascii="Arial" w:hAnsi="Arial" w:cs="Arial"/>
          <w:sz w:val="20"/>
          <w:szCs w:val="20"/>
          <w:lang w:val="fr-CH"/>
        </w:rPr>
      </w:pPr>
      <w:r w:rsidRPr="009F189B">
        <w:rPr>
          <w:rFonts w:ascii="Arial" w:hAnsi="Arial" w:cs="Arial"/>
          <w:sz w:val="20"/>
          <w:szCs w:val="20"/>
          <w:lang w:val="fr-CH"/>
        </w:rPr>
        <w:t xml:space="preserve">La liberté et le pluralisme des médias sont des piliers de la démocratie moderne et des composants élémentaires d'un débat démocratique ouvert et libre. Avec le droit à la liberté d'expression, un journalisme indépendant et un environnement sans incitation ni désinformation, ils sont donc indispensables au bon fonctionnement démocratique d'un État de droit. </w:t>
      </w:r>
    </w:p>
    <w:p w14:paraId="44B3FDBF" w14:textId="77777777" w:rsidR="00E35F62" w:rsidRPr="009F189B" w:rsidRDefault="00E35F62" w:rsidP="00E35F62">
      <w:pPr>
        <w:pStyle w:val="NormalWeb"/>
        <w:shd w:val="clear" w:color="auto" w:fill="FFFFFF"/>
        <w:spacing w:before="0" w:beforeAutospacing="0" w:after="0" w:afterAutospacing="0"/>
        <w:jc w:val="both"/>
        <w:rPr>
          <w:rFonts w:ascii="Arial" w:hAnsi="Arial" w:cs="Arial"/>
          <w:sz w:val="20"/>
          <w:szCs w:val="20"/>
          <w:lang w:val="fr-CH"/>
        </w:rPr>
      </w:pPr>
    </w:p>
    <w:p w14:paraId="6323CCB1" w14:textId="751FDE6E" w:rsidR="008544C8" w:rsidRPr="009F189B" w:rsidRDefault="008544C8" w:rsidP="00E35F62">
      <w:pPr>
        <w:pStyle w:val="NormalWeb"/>
        <w:shd w:val="clear" w:color="auto" w:fill="FFFFFF"/>
        <w:spacing w:before="0" w:beforeAutospacing="0" w:after="0" w:afterAutospacing="0"/>
        <w:jc w:val="both"/>
        <w:rPr>
          <w:rFonts w:ascii="Arial" w:hAnsi="Arial" w:cs="Arial"/>
          <w:sz w:val="20"/>
          <w:szCs w:val="20"/>
          <w:lang w:val="fr-CH"/>
        </w:rPr>
      </w:pPr>
      <w:r w:rsidRPr="009F189B">
        <w:rPr>
          <w:rFonts w:ascii="Arial" w:hAnsi="Arial" w:cs="Arial"/>
          <w:sz w:val="20"/>
          <w:szCs w:val="20"/>
          <w:lang w:val="fr-CH"/>
        </w:rPr>
        <w:t>En revanche, on constate que la liberté des médias a été soumise à une pression accrue ces dernières années : l'accaparement des médias, l'incitation à la haine et la désinformation sont de plus en plus utilisés pour renforcer la polarisation de la société. L'objectif final est souvent d'inciter à la haine envers un groupe de personnes, une opinion ou une institution, afin de saper l'attachement au concept d'État démocratique fondé sur l'État de droit et les droits de l'homme. L'accaparement des médias, l'incitation et la désinformation sont devenus des instruments d'autoritarisme, utilisés par exemple pour instaurer des structures de gouvernement</w:t>
      </w:r>
      <w:r w:rsidR="00755A6F" w:rsidRPr="009F189B">
        <w:rPr>
          <w:rFonts w:ascii="Arial" w:hAnsi="Arial" w:cs="Arial"/>
          <w:sz w:val="20"/>
          <w:szCs w:val="20"/>
          <w:lang w:val="fr-CH"/>
        </w:rPr>
        <w:t>s</w:t>
      </w:r>
      <w:r w:rsidRPr="009F189B">
        <w:rPr>
          <w:rFonts w:ascii="Arial" w:hAnsi="Arial" w:cs="Arial"/>
          <w:sz w:val="20"/>
          <w:szCs w:val="20"/>
          <w:lang w:val="fr-CH"/>
        </w:rPr>
        <w:t xml:space="preserve"> autoritaire</w:t>
      </w:r>
      <w:r w:rsidR="00755A6F" w:rsidRPr="009F189B">
        <w:rPr>
          <w:rFonts w:ascii="Arial" w:hAnsi="Arial" w:cs="Arial"/>
          <w:sz w:val="20"/>
          <w:szCs w:val="20"/>
          <w:lang w:val="fr-CH"/>
        </w:rPr>
        <w:t>,</w:t>
      </w:r>
      <w:r w:rsidRPr="009F189B">
        <w:rPr>
          <w:rFonts w:ascii="Arial" w:hAnsi="Arial" w:cs="Arial"/>
          <w:sz w:val="20"/>
          <w:szCs w:val="20"/>
          <w:lang w:val="fr-CH"/>
        </w:rPr>
        <w:t xml:space="preserve"> sous le couvert d'élections démocratiques. C'est pourquoi une action cohérente contre ces phénomènes n'est pas seulement importante dans le domaine des droits de l'homme, mais également indispensable pour la défense de l'État de droit et de la démocratie.</w:t>
      </w:r>
    </w:p>
    <w:p w14:paraId="1ABC3605" w14:textId="77777777" w:rsidR="00E35F62" w:rsidRPr="009F189B" w:rsidRDefault="00E35F62" w:rsidP="00E35F62">
      <w:pPr>
        <w:pStyle w:val="NormalWeb"/>
        <w:shd w:val="clear" w:color="auto" w:fill="FFFFFF"/>
        <w:spacing w:before="0" w:beforeAutospacing="0" w:after="0" w:afterAutospacing="0"/>
        <w:jc w:val="both"/>
        <w:rPr>
          <w:rFonts w:ascii="Arial" w:hAnsi="Arial" w:cs="Arial"/>
          <w:sz w:val="20"/>
          <w:szCs w:val="20"/>
          <w:lang w:val="fr-CH"/>
        </w:rPr>
      </w:pPr>
    </w:p>
    <w:p w14:paraId="6F7085F4" w14:textId="035E0E72" w:rsidR="008544C8" w:rsidRPr="009F189B" w:rsidRDefault="008544C8" w:rsidP="00E35F62">
      <w:pPr>
        <w:pStyle w:val="NormalWeb"/>
        <w:shd w:val="clear" w:color="auto" w:fill="FFFFFF"/>
        <w:spacing w:before="0" w:beforeAutospacing="0" w:after="0" w:afterAutospacing="0"/>
        <w:jc w:val="both"/>
        <w:rPr>
          <w:rFonts w:ascii="Arial" w:hAnsi="Arial" w:cs="Arial"/>
          <w:sz w:val="20"/>
          <w:szCs w:val="20"/>
          <w:lang w:val="fr-CH"/>
        </w:rPr>
      </w:pPr>
      <w:r w:rsidRPr="009F189B">
        <w:rPr>
          <w:rFonts w:ascii="Arial" w:hAnsi="Arial" w:cs="Arial"/>
          <w:sz w:val="20"/>
          <w:szCs w:val="20"/>
          <w:lang w:val="fr-CH"/>
        </w:rPr>
        <w:t>Il est possible d'identifier un certain nombre de problématiques spécifiques et de priorités d'action concrètes :</w:t>
      </w:r>
    </w:p>
    <w:p w14:paraId="4A5CE290" w14:textId="77777777" w:rsidR="00E35F62" w:rsidRPr="009F189B" w:rsidRDefault="00E35F62" w:rsidP="00E35F62">
      <w:pPr>
        <w:pStyle w:val="NormalWeb"/>
        <w:shd w:val="clear" w:color="auto" w:fill="FFFFFF"/>
        <w:spacing w:before="0" w:beforeAutospacing="0" w:after="0" w:afterAutospacing="0"/>
        <w:jc w:val="both"/>
        <w:rPr>
          <w:rFonts w:ascii="Arial" w:hAnsi="Arial" w:cs="Arial"/>
          <w:sz w:val="20"/>
          <w:szCs w:val="20"/>
          <w:lang w:val="fr-CH"/>
        </w:rPr>
      </w:pPr>
    </w:p>
    <w:p w14:paraId="4ACFD1CF" w14:textId="5B083C62" w:rsidR="008544C8" w:rsidRPr="009F189B" w:rsidRDefault="008544C8" w:rsidP="00E35F62">
      <w:pPr>
        <w:pStyle w:val="NormalWeb"/>
        <w:numPr>
          <w:ilvl w:val="0"/>
          <w:numId w:val="24"/>
        </w:numPr>
        <w:shd w:val="clear" w:color="auto" w:fill="FFFFFF"/>
        <w:spacing w:before="0" w:beforeAutospacing="0" w:after="0" w:afterAutospacing="0"/>
        <w:jc w:val="both"/>
        <w:rPr>
          <w:rFonts w:ascii="Arial" w:hAnsi="Arial" w:cs="Arial"/>
          <w:b/>
          <w:sz w:val="20"/>
          <w:szCs w:val="20"/>
          <w:lang w:val="fr-CH"/>
        </w:rPr>
      </w:pPr>
      <w:r w:rsidRPr="009F189B">
        <w:rPr>
          <w:rFonts w:ascii="Arial" w:hAnsi="Arial" w:cs="Arial"/>
          <w:b/>
          <w:sz w:val="20"/>
          <w:szCs w:val="20"/>
          <w:lang w:val="fr-CH"/>
        </w:rPr>
        <w:t>Protection de la liberté et du pluralisme des médias</w:t>
      </w:r>
    </w:p>
    <w:p w14:paraId="4B897E9C" w14:textId="7017654D" w:rsidR="00E35F62" w:rsidRPr="009F189B" w:rsidRDefault="008544C8" w:rsidP="00BA7022">
      <w:pPr>
        <w:pStyle w:val="NormalWeb"/>
        <w:shd w:val="clear" w:color="auto" w:fill="FFFFFF"/>
        <w:jc w:val="both"/>
        <w:rPr>
          <w:rFonts w:ascii="Arial" w:hAnsi="Arial" w:cs="Arial"/>
          <w:sz w:val="20"/>
          <w:szCs w:val="20"/>
          <w:lang w:val="fr-CH"/>
        </w:rPr>
      </w:pPr>
      <w:r w:rsidRPr="009F189B">
        <w:rPr>
          <w:rFonts w:ascii="Arial" w:hAnsi="Arial" w:cs="Arial"/>
          <w:sz w:val="20"/>
          <w:szCs w:val="20"/>
          <w:lang w:val="fr-CH"/>
        </w:rPr>
        <w:t xml:space="preserve">La liberté et le pluralisme des médias s'appuient sur le droit fondamental à la liberté d'expression et d'information, consacré notamment par l'article 10 de la </w:t>
      </w:r>
      <w:r w:rsidR="00755A6F" w:rsidRPr="009F189B">
        <w:rPr>
          <w:rFonts w:ascii="Arial" w:hAnsi="Arial" w:cs="Arial"/>
          <w:sz w:val="20"/>
          <w:szCs w:val="20"/>
          <w:lang w:val="fr-CH"/>
        </w:rPr>
        <w:t>Convention de sauvegarde des droits de l’homme et des libertés fondamentales</w:t>
      </w:r>
      <w:r w:rsidR="00755A6F" w:rsidRPr="009F189B" w:rsidDel="00755A6F">
        <w:rPr>
          <w:rFonts w:ascii="Arial" w:hAnsi="Arial" w:cs="Arial"/>
          <w:sz w:val="20"/>
          <w:szCs w:val="20"/>
          <w:lang w:val="fr-CH"/>
        </w:rPr>
        <w:t xml:space="preserve"> </w:t>
      </w:r>
      <w:r w:rsidR="00755A6F" w:rsidRPr="009F189B">
        <w:rPr>
          <w:rFonts w:ascii="Arial" w:hAnsi="Arial" w:cs="Arial"/>
          <w:sz w:val="20"/>
          <w:szCs w:val="20"/>
          <w:lang w:val="fr-CH"/>
        </w:rPr>
        <w:t xml:space="preserve">(CED) </w:t>
      </w:r>
      <w:r w:rsidRPr="009F189B">
        <w:rPr>
          <w:rFonts w:ascii="Arial" w:hAnsi="Arial" w:cs="Arial"/>
          <w:sz w:val="20"/>
          <w:szCs w:val="20"/>
          <w:lang w:val="fr-CH"/>
        </w:rPr>
        <w:t xml:space="preserve">et l'article 19 du </w:t>
      </w:r>
      <w:r w:rsidR="00755A6F" w:rsidRPr="009F189B">
        <w:rPr>
          <w:rFonts w:ascii="Arial" w:hAnsi="Arial" w:cs="Arial"/>
          <w:sz w:val="20"/>
          <w:szCs w:val="20"/>
          <w:lang w:val="fr-CH"/>
        </w:rPr>
        <w:t>Pacte international relatif aux droits civils et politiques (</w:t>
      </w:r>
      <w:r w:rsidRPr="009F189B">
        <w:rPr>
          <w:rFonts w:ascii="Arial" w:hAnsi="Arial" w:cs="Arial"/>
          <w:sz w:val="20"/>
          <w:szCs w:val="20"/>
          <w:lang w:val="fr-CH"/>
        </w:rPr>
        <w:t xml:space="preserve">Pacte </w:t>
      </w:r>
      <w:r w:rsidR="00755A6F" w:rsidRPr="009F189B">
        <w:rPr>
          <w:rFonts w:ascii="Arial" w:hAnsi="Arial" w:cs="Arial"/>
          <w:sz w:val="20"/>
          <w:szCs w:val="20"/>
          <w:lang w:val="fr-CH"/>
        </w:rPr>
        <w:t xml:space="preserve">ONU </w:t>
      </w:r>
      <w:r w:rsidRPr="009F189B">
        <w:rPr>
          <w:rFonts w:ascii="Arial" w:hAnsi="Arial" w:cs="Arial"/>
          <w:sz w:val="20"/>
          <w:szCs w:val="20"/>
          <w:lang w:val="fr-CH"/>
        </w:rPr>
        <w:t>II</w:t>
      </w:r>
      <w:r w:rsidR="00755A6F" w:rsidRPr="009F189B">
        <w:rPr>
          <w:rFonts w:ascii="Arial" w:hAnsi="Arial" w:cs="Arial"/>
          <w:sz w:val="20"/>
          <w:szCs w:val="20"/>
          <w:lang w:val="fr-CH"/>
        </w:rPr>
        <w:t>)</w:t>
      </w:r>
      <w:r w:rsidRPr="009F189B">
        <w:rPr>
          <w:rFonts w:ascii="Arial" w:hAnsi="Arial" w:cs="Arial"/>
          <w:sz w:val="20"/>
          <w:szCs w:val="20"/>
          <w:lang w:val="fr-CH"/>
        </w:rPr>
        <w:t xml:space="preserve">. Malgré ces mesures de protection, le journalisme est de plus en plus menacé. Bien que plus de personnes que jamais aient accès à l'information, l'interaction entre la polarisation politique et l'évolution technologique empêche souvent les journalistes de couvrir librement des sujets d'intérêt public. La pandémie du COVID-19 a aggravé les menaces pesant sur la liberté des médias, tout en soulignant l'importance des médias et de l'accès à des informations vérifiées. Les médias libres et indépendants se sont révélés être une source essentielle d'informations crédibles et salvatrices, et il est apparu clairement que le journalisme professionnel est essentiel lors d'une crise de santé publique. </w:t>
      </w:r>
    </w:p>
    <w:p w14:paraId="1617B2BD" w14:textId="2DDA5209" w:rsidR="008544C8" w:rsidRPr="009F189B" w:rsidRDefault="008544C8" w:rsidP="00E35F62">
      <w:pPr>
        <w:pStyle w:val="NormalWeb"/>
        <w:shd w:val="clear" w:color="auto" w:fill="FFFFFF"/>
        <w:spacing w:before="0" w:beforeAutospacing="0" w:after="0" w:afterAutospacing="0"/>
        <w:jc w:val="both"/>
        <w:rPr>
          <w:rFonts w:ascii="Arial" w:hAnsi="Arial" w:cs="Arial"/>
          <w:sz w:val="20"/>
          <w:szCs w:val="20"/>
          <w:lang w:val="fr-CH"/>
        </w:rPr>
      </w:pPr>
      <w:r w:rsidRPr="009F189B">
        <w:rPr>
          <w:rFonts w:ascii="Arial" w:hAnsi="Arial" w:cs="Arial"/>
          <w:sz w:val="20"/>
          <w:szCs w:val="20"/>
          <w:lang w:val="fr-CH"/>
        </w:rPr>
        <w:t xml:space="preserve">En ce qui concerne précisément l'impact de la pandémie </w:t>
      </w:r>
      <w:r w:rsidR="00755A6F" w:rsidRPr="009F189B">
        <w:rPr>
          <w:rFonts w:ascii="Arial" w:hAnsi="Arial" w:cs="Arial"/>
          <w:sz w:val="20"/>
          <w:szCs w:val="20"/>
          <w:lang w:val="fr-CH"/>
        </w:rPr>
        <w:t xml:space="preserve">de </w:t>
      </w:r>
      <w:r w:rsidRPr="009F189B">
        <w:rPr>
          <w:rFonts w:ascii="Arial" w:hAnsi="Arial" w:cs="Arial"/>
          <w:sz w:val="20"/>
          <w:szCs w:val="20"/>
          <w:lang w:val="fr-CH"/>
        </w:rPr>
        <w:t>COVID-19 sur la liberté des médias, il convient de noter que la crise a rendu les faiblesses systématiques encore plus évidentes dans un certain nombre d'États et que divers gouvernements ont profité de la situation pour introduire des lois d'urgence et des restrictions qui empêchent les journalistes d'informer le public et de demander des comptes aux titulaires de fonctions.</w:t>
      </w:r>
    </w:p>
    <w:p w14:paraId="1752693B" w14:textId="77777777" w:rsidR="00E35F62" w:rsidRPr="009F189B" w:rsidRDefault="00E35F62" w:rsidP="00E35F62">
      <w:pPr>
        <w:pStyle w:val="NormalWeb"/>
        <w:shd w:val="clear" w:color="auto" w:fill="FFFFFF"/>
        <w:spacing w:before="0" w:beforeAutospacing="0" w:after="0" w:afterAutospacing="0"/>
        <w:jc w:val="both"/>
        <w:rPr>
          <w:rFonts w:ascii="Arial" w:hAnsi="Arial" w:cs="Arial"/>
          <w:sz w:val="20"/>
          <w:szCs w:val="20"/>
          <w:lang w:val="fr-CH"/>
        </w:rPr>
      </w:pPr>
    </w:p>
    <w:p w14:paraId="2630C352" w14:textId="0CEAFA8B" w:rsidR="008544C8" w:rsidRPr="009F189B" w:rsidRDefault="008544C8" w:rsidP="00E35F62">
      <w:pPr>
        <w:pStyle w:val="NormalWeb"/>
        <w:numPr>
          <w:ilvl w:val="0"/>
          <w:numId w:val="24"/>
        </w:numPr>
        <w:shd w:val="clear" w:color="auto" w:fill="FFFFFF"/>
        <w:spacing w:before="0" w:beforeAutospacing="0" w:after="0" w:afterAutospacing="0"/>
        <w:jc w:val="both"/>
        <w:rPr>
          <w:rFonts w:ascii="Arial" w:hAnsi="Arial" w:cs="Arial"/>
          <w:b/>
          <w:sz w:val="20"/>
          <w:szCs w:val="20"/>
          <w:lang w:val="fr-CH"/>
        </w:rPr>
      </w:pPr>
      <w:r w:rsidRPr="009F189B">
        <w:rPr>
          <w:rFonts w:ascii="Arial" w:hAnsi="Arial" w:cs="Arial"/>
          <w:b/>
          <w:sz w:val="20"/>
          <w:szCs w:val="20"/>
          <w:lang w:val="fr-CH"/>
        </w:rPr>
        <w:t>Protection des journalistes</w:t>
      </w:r>
    </w:p>
    <w:p w14:paraId="12947366" w14:textId="77777777" w:rsidR="00E35F62" w:rsidRPr="009F189B" w:rsidRDefault="00E35F62" w:rsidP="00E35F62">
      <w:pPr>
        <w:pStyle w:val="NormalWeb"/>
        <w:shd w:val="clear" w:color="auto" w:fill="FFFFFF"/>
        <w:spacing w:before="0" w:beforeAutospacing="0" w:after="0" w:afterAutospacing="0"/>
        <w:jc w:val="both"/>
        <w:rPr>
          <w:rFonts w:ascii="Arial" w:hAnsi="Arial" w:cs="Arial"/>
          <w:sz w:val="20"/>
          <w:szCs w:val="20"/>
          <w:lang w:val="fr-CH"/>
        </w:rPr>
      </w:pPr>
    </w:p>
    <w:p w14:paraId="37C1DF48" w14:textId="574FDFFC" w:rsidR="008544C8" w:rsidRPr="009F189B" w:rsidRDefault="008544C8" w:rsidP="00E35F62">
      <w:pPr>
        <w:pStyle w:val="NormalWeb"/>
        <w:shd w:val="clear" w:color="auto" w:fill="FFFFFF"/>
        <w:spacing w:before="0" w:beforeAutospacing="0" w:after="0" w:afterAutospacing="0"/>
        <w:jc w:val="both"/>
        <w:rPr>
          <w:rFonts w:ascii="Arial" w:hAnsi="Arial" w:cs="Arial"/>
          <w:sz w:val="20"/>
          <w:szCs w:val="20"/>
          <w:lang w:val="fr-CH"/>
        </w:rPr>
      </w:pPr>
      <w:r w:rsidRPr="009F189B">
        <w:rPr>
          <w:rFonts w:ascii="Arial" w:hAnsi="Arial" w:cs="Arial"/>
          <w:sz w:val="20"/>
          <w:szCs w:val="20"/>
          <w:lang w:val="fr-CH"/>
        </w:rPr>
        <w:t xml:space="preserve">La sécurité des journalistes et la lutte contre l'impunité des crimes commis à l'encontre des journalistes sont fondamentales pour garantir le droit à la liberté d'expression. Le travail des journalistes et des professionnels des médias est de plus en plus assombri par un climat d'insécurité et de peur. Il existe encore peu de cadres juridiques ou politiques spécifiques au niveau international pour protéger les journalistes et les professionnels des médias contre la violence, les menaces et l'intimidation. En outre, la situation du journalisme indépendant, qui était déjà sous pression financière et économique en raison de la crise économique et des bouleversements technologiques continus, s'est encore détériorée en raison de l'impact social et économique de la pandémie </w:t>
      </w:r>
      <w:r w:rsidR="00755A6F" w:rsidRPr="009F189B">
        <w:rPr>
          <w:rFonts w:ascii="Arial" w:hAnsi="Arial" w:cs="Arial"/>
          <w:sz w:val="20"/>
          <w:szCs w:val="20"/>
          <w:lang w:val="fr-CH"/>
        </w:rPr>
        <w:t xml:space="preserve">de </w:t>
      </w:r>
      <w:r w:rsidRPr="009F189B">
        <w:rPr>
          <w:rFonts w:ascii="Arial" w:hAnsi="Arial" w:cs="Arial"/>
          <w:sz w:val="20"/>
          <w:szCs w:val="20"/>
          <w:lang w:val="fr-CH"/>
        </w:rPr>
        <w:t>COVID-19 sur le secteur des médias. L'une des principales causes de l'accaparement des médias reste la pression financière.</w:t>
      </w:r>
    </w:p>
    <w:p w14:paraId="10A2F12C" w14:textId="77777777" w:rsidR="00E35F62" w:rsidRPr="009F189B" w:rsidRDefault="00E35F62" w:rsidP="00E35F62">
      <w:pPr>
        <w:pStyle w:val="NormalWeb"/>
        <w:shd w:val="clear" w:color="auto" w:fill="FFFFFF"/>
        <w:spacing w:before="0" w:beforeAutospacing="0" w:after="0" w:afterAutospacing="0"/>
        <w:jc w:val="both"/>
        <w:rPr>
          <w:rFonts w:ascii="Arial" w:hAnsi="Arial" w:cs="Arial"/>
          <w:sz w:val="20"/>
          <w:szCs w:val="20"/>
          <w:lang w:val="fr-CH"/>
        </w:rPr>
      </w:pPr>
    </w:p>
    <w:p w14:paraId="239F935E" w14:textId="161CA109" w:rsidR="008544C8" w:rsidRPr="009F189B" w:rsidRDefault="008544C8" w:rsidP="00E35F62">
      <w:pPr>
        <w:pStyle w:val="NormalWeb"/>
        <w:numPr>
          <w:ilvl w:val="0"/>
          <w:numId w:val="24"/>
        </w:numPr>
        <w:shd w:val="clear" w:color="auto" w:fill="FFFFFF"/>
        <w:spacing w:before="0" w:beforeAutospacing="0" w:after="0" w:afterAutospacing="0"/>
        <w:jc w:val="both"/>
        <w:rPr>
          <w:rFonts w:ascii="Arial" w:hAnsi="Arial" w:cs="Arial"/>
          <w:b/>
          <w:sz w:val="20"/>
          <w:szCs w:val="20"/>
          <w:lang w:val="fr-CH"/>
        </w:rPr>
      </w:pPr>
      <w:r w:rsidRPr="009F189B">
        <w:rPr>
          <w:rFonts w:ascii="Arial" w:hAnsi="Arial" w:cs="Arial"/>
          <w:b/>
          <w:sz w:val="20"/>
          <w:szCs w:val="20"/>
          <w:lang w:val="fr-CH"/>
        </w:rPr>
        <w:t>Discours de haine et incitation à la haine</w:t>
      </w:r>
    </w:p>
    <w:p w14:paraId="635A93A2" w14:textId="77777777" w:rsidR="00E35F62" w:rsidRPr="009F189B" w:rsidRDefault="00E35F62" w:rsidP="00E35F62">
      <w:pPr>
        <w:pStyle w:val="NormalWeb"/>
        <w:shd w:val="clear" w:color="auto" w:fill="FFFFFF"/>
        <w:spacing w:before="0" w:beforeAutospacing="0" w:after="0" w:afterAutospacing="0"/>
        <w:ind w:left="720"/>
        <w:jc w:val="both"/>
        <w:rPr>
          <w:rFonts w:ascii="Arial" w:hAnsi="Arial" w:cs="Arial"/>
          <w:b/>
          <w:sz w:val="20"/>
          <w:szCs w:val="20"/>
          <w:lang w:val="fr-CH"/>
        </w:rPr>
      </w:pPr>
    </w:p>
    <w:p w14:paraId="3BE53831" w14:textId="4C962CDD" w:rsidR="008544C8" w:rsidRPr="009F189B" w:rsidRDefault="008544C8" w:rsidP="00E35F62">
      <w:pPr>
        <w:pStyle w:val="NormalWeb"/>
        <w:shd w:val="clear" w:color="auto" w:fill="FFFFFF"/>
        <w:spacing w:before="0" w:beforeAutospacing="0" w:after="0" w:afterAutospacing="0"/>
        <w:jc w:val="both"/>
        <w:rPr>
          <w:rFonts w:ascii="Arial" w:hAnsi="Arial" w:cs="Arial"/>
          <w:sz w:val="20"/>
          <w:szCs w:val="20"/>
          <w:lang w:val="fr-CH"/>
        </w:rPr>
      </w:pPr>
      <w:r w:rsidRPr="009F189B">
        <w:rPr>
          <w:rFonts w:ascii="Arial" w:hAnsi="Arial" w:cs="Arial"/>
          <w:sz w:val="20"/>
          <w:szCs w:val="20"/>
          <w:lang w:val="fr-CH"/>
        </w:rPr>
        <w:t xml:space="preserve">Le discours de haine et l'incitation à la haine sous différentes formes sont omniprésents hors ligne et en ligne. Malgré de nombreuses approches réglementaires au niveau international et régional (par exemple dans le cadre de l'UE et du Conseil de l'Europe ; cf. rapport de l'OFCOM, ch. 10), il manque encore un cadre juridique contraignant pour agir systématiquement contre la haine. Il devrait s'agir d'un cadre juridique global, stratégiquement différencié, afin de pouvoir agir efficacement contre la haine. Ainsi, les crimes de haine doivent être condamnés et sanctionnés à tous les niveaux et dans tous les types de médias. Il faut notamment tenir compte du rôle décisif que jouent les médias et plateformes sociaux dans la diffusion de la haine. Dans tous les cas, les initiatives législatives contre le discours de haine et l'incitation à la haine au niveau national doivent tenir suffisamment compte de la liberté d'expression et une attention particulière doit être accordée aux tensions entre la liberté d'expression justifiée et </w:t>
      </w:r>
      <w:r w:rsidR="00755A6F" w:rsidRPr="009F189B">
        <w:rPr>
          <w:rFonts w:ascii="Arial" w:hAnsi="Arial" w:cs="Arial"/>
          <w:sz w:val="20"/>
          <w:szCs w:val="20"/>
          <w:lang w:val="fr-CH"/>
        </w:rPr>
        <w:t>l’inadmissibilité</w:t>
      </w:r>
      <w:r w:rsidRPr="009F189B">
        <w:rPr>
          <w:rFonts w:ascii="Arial" w:hAnsi="Arial" w:cs="Arial"/>
          <w:sz w:val="20"/>
          <w:szCs w:val="20"/>
          <w:lang w:val="fr-CH"/>
        </w:rPr>
        <w:t xml:space="preserve"> de l'incitation à la haine.</w:t>
      </w:r>
    </w:p>
    <w:p w14:paraId="771E9813" w14:textId="77777777" w:rsidR="00E35F62" w:rsidRPr="009F189B" w:rsidRDefault="00E35F62" w:rsidP="00E35F62">
      <w:pPr>
        <w:pStyle w:val="NormalWeb"/>
        <w:shd w:val="clear" w:color="auto" w:fill="FFFFFF"/>
        <w:spacing w:before="0" w:beforeAutospacing="0" w:after="0" w:afterAutospacing="0"/>
        <w:jc w:val="both"/>
        <w:rPr>
          <w:rFonts w:ascii="Arial" w:hAnsi="Arial" w:cs="Arial"/>
          <w:sz w:val="20"/>
          <w:szCs w:val="20"/>
          <w:lang w:val="fr-CH"/>
        </w:rPr>
      </w:pPr>
    </w:p>
    <w:p w14:paraId="63A98EBC" w14:textId="771FA9C6" w:rsidR="008544C8" w:rsidRPr="009F189B" w:rsidRDefault="008544C8" w:rsidP="00E35F62">
      <w:pPr>
        <w:pStyle w:val="NormalWeb"/>
        <w:numPr>
          <w:ilvl w:val="0"/>
          <w:numId w:val="24"/>
        </w:numPr>
        <w:shd w:val="clear" w:color="auto" w:fill="FFFFFF"/>
        <w:spacing w:before="0" w:beforeAutospacing="0" w:after="0" w:afterAutospacing="0"/>
        <w:jc w:val="both"/>
        <w:rPr>
          <w:rFonts w:ascii="Arial" w:hAnsi="Arial" w:cs="Arial"/>
          <w:b/>
          <w:sz w:val="20"/>
          <w:szCs w:val="20"/>
          <w:lang w:val="fr-CH"/>
        </w:rPr>
      </w:pPr>
      <w:r w:rsidRPr="009F189B">
        <w:rPr>
          <w:rFonts w:ascii="Arial" w:hAnsi="Arial" w:cs="Arial"/>
          <w:b/>
          <w:sz w:val="20"/>
          <w:szCs w:val="20"/>
          <w:lang w:val="fr-CH"/>
        </w:rPr>
        <w:t>Désinformation</w:t>
      </w:r>
    </w:p>
    <w:p w14:paraId="4F00581F" w14:textId="77777777" w:rsidR="00E35F62" w:rsidRPr="009F189B" w:rsidRDefault="00E35F62" w:rsidP="00E35F62">
      <w:pPr>
        <w:pStyle w:val="NormalWeb"/>
        <w:shd w:val="clear" w:color="auto" w:fill="FFFFFF"/>
        <w:spacing w:before="0" w:beforeAutospacing="0" w:after="0" w:afterAutospacing="0"/>
        <w:jc w:val="both"/>
        <w:rPr>
          <w:rFonts w:ascii="Arial" w:hAnsi="Arial" w:cs="Arial"/>
          <w:sz w:val="20"/>
          <w:szCs w:val="20"/>
          <w:lang w:val="fr-CH"/>
        </w:rPr>
      </w:pPr>
    </w:p>
    <w:p w14:paraId="7AD5A174" w14:textId="1F7EB4C1" w:rsidR="008544C8" w:rsidRPr="009F189B" w:rsidRDefault="008544C8" w:rsidP="00E35F62">
      <w:pPr>
        <w:pStyle w:val="NormalWeb"/>
        <w:shd w:val="clear" w:color="auto" w:fill="FFFFFF"/>
        <w:spacing w:before="0" w:beforeAutospacing="0" w:after="0" w:afterAutospacing="0"/>
        <w:jc w:val="both"/>
        <w:rPr>
          <w:rFonts w:ascii="Arial" w:hAnsi="Arial" w:cs="Arial"/>
          <w:sz w:val="20"/>
          <w:szCs w:val="20"/>
          <w:lang w:val="fr-CH"/>
        </w:rPr>
      </w:pPr>
      <w:r w:rsidRPr="009F189B">
        <w:rPr>
          <w:rFonts w:ascii="Arial" w:hAnsi="Arial" w:cs="Arial"/>
          <w:sz w:val="20"/>
          <w:szCs w:val="20"/>
          <w:lang w:val="fr-CH"/>
        </w:rPr>
        <w:t>Dans l'environnement numérique, les consommateurs de médias sont de plus en plus exposés à un vaste chaos de l'information (</w:t>
      </w:r>
      <w:r w:rsidR="00755A6F" w:rsidRPr="009F189B">
        <w:rPr>
          <w:rFonts w:ascii="Arial" w:hAnsi="Arial" w:cs="Arial"/>
          <w:sz w:val="20"/>
          <w:szCs w:val="20"/>
          <w:lang w:val="fr-CH"/>
        </w:rPr>
        <w:t>« </w:t>
      </w:r>
      <w:r w:rsidR="00755A6F" w:rsidRPr="00BA7022">
        <w:rPr>
          <w:rFonts w:ascii="Arial" w:hAnsi="Arial" w:cs="Arial"/>
          <w:i/>
          <w:sz w:val="20"/>
          <w:szCs w:val="20"/>
          <w:lang w:val="fr-CH"/>
        </w:rPr>
        <w:t>i</w:t>
      </w:r>
      <w:r w:rsidRPr="00BA7022">
        <w:rPr>
          <w:rFonts w:ascii="Arial" w:hAnsi="Arial" w:cs="Arial"/>
          <w:i/>
          <w:sz w:val="20"/>
          <w:szCs w:val="20"/>
          <w:lang w:val="fr-CH"/>
        </w:rPr>
        <w:t>nformation disorder</w:t>
      </w:r>
      <w:r w:rsidR="00755A6F" w:rsidRPr="00BA7022">
        <w:rPr>
          <w:rFonts w:ascii="Arial" w:hAnsi="Arial" w:cs="Arial"/>
          <w:i/>
          <w:sz w:val="20"/>
          <w:szCs w:val="20"/>
          <w:lang w:val="fr-CH"/>
        </w:rPr>
        <w:t> </w:t>
      </w:r>
      <w:r w:rsidR="00755A6F" w:rsidRPr="009F189B">
        <w:rPr>
          <w:rFonts w:ascii="Arial" w:hAnsi="Arial" w:cs="Arial"/>
          <w:sz w:val="20"/>
          <w:szCs w:val="20"/>
          <w:lang w:val="fr-CH"/>
        </w:rPr>
        <w:t>»</w:t>
      </w:r>
      <w:r w:rsidRPr="009F189B">
        <w:rPr>
          <w:rFonts w:ascii="Arial" w:hAnsi="Arial" w:cs="Arial"/>
          <w:sz w:val="20"/>
          <w:szCs w:val="20"/>
          <w:lang w:val="fr-CH"/>
        </w:rPr>
        <w:t>), dans lequel coexistent des informations erronées, des informations nuisibles et de la désinformation. Cela peut avoir des effets dévastateurs sur les valeurs fondamentales, les systèmes démocratiques et l'intégrité des processus politiques. En raison de la nature multidimensionnelle de la désinformation sur l'</w:t>
      </w:r>
      <w:r w:rsidR="00755A6F" w:rsidRPr="009F189B">
        <w:rPr>
          <w:rFonts w:ascii="Arial" w:hAnsi="Arial" w:cs="Arial"/>
          <w:sz w:val="20"/>
          <w:szCs w:val="20"/>
          <w:lang w:val="fr-CH"/>
        </w:rPr>
        <w:t>I</w:t>
      </w:r>
      <w:r w:rsidRPr="009F189B">
        <w:rPr>
          <w:rFonts w:ascii="Arial" w:hAnsi="Arial" w:cs="Arial"/>
          <w:sz w:val="20"/>
          <w:szCs w:val="20"/>
          <w:lang w:val="fr-CH"/>
        </w:rPr>
        <w:t>nternet, les efforts pour la contrer comprennent différents types de réactions, d'acteurs et d'objectifs (voir le rapport de l'OFCOM, point 11). Les gouvernements doivent veiller à ce que les mesures prises pour lutter contre la désinformation soient nécessaires, proportionnées et soumises à un contrôle régulier.</w:t>
      </w:r>
    </w:p>
    <w:p w14:paraId="41A2A8DE" w14:textId="77777777" w:rsidR="00E35F62" w:rsidRPr="009F189B" w:rsidRDefault="00E35F62" w:rsidP="00E35F62">
      <w:pPr>
        <w:pStyle w:val="NormalWeb"/>
        <w:shd w:val="clear" w:color="auto" w:fill="FFFFFF"/>
        <w:spacing w:before="0" w:beforeAutospacing="0" w:after="0" w:afterAutospacing="0"/>
        <w:jc w:val="both"/>
        <w:rPr>
          <w:rFonts w:ascii="Arial" w:hAnsi="Arial" w:cs="Arial"/>
          <w:sz w:val="20"/>
          <w:szCs w:val="20"/>
          <w:lang w:val="fr-CH"/>
        </w:rPr>
      </w:pPr>
    </w:p>
    <w:p w14:paraId="76B87AC3" w14:textId="4DFAF68E" w:rsidR="00E35F62" w:rsidRPr="009F189B" w:rsidRDefault="00E35F62" w:rsidP="00E35F62">
      <w:pPr>
        <w:pStyle w:val="NormalWeb"/>
        <w:shd w:val="clear" w:color="auto" w:fill="FFFFFF"/>
        <w:spacing w:before="0" w:beforeAutospacing="0" w:after="0" w:afterAutospacing="0"/>
        <w:jc w:val="both"/>
        <w:rPr>
          <w:rFonts w:ascii="Arial" w:hAnsi="Arial" w:cs="Arial"/>
          <w:b/>
          <w:sz w:val="20"/>
          <w:szCs w:val="20"/>
          <w:u w:val="single"/>
          <w:lang w:val="fr-CH"/>
        </w:rPr>
      </w:pPr>
      <w:r w:rsidRPr="009F189B">
        <w:rPr>
          <w:rFonts w:ascii="Arial" w:hAnsi="Arial" w:cs="Arial"/>
          <w:b/>
          <w:sz w:val="20"/>
          <w:szCs w:val="20"/>
          <w:u w:val="single"/>
          <w:lang w:val="fr-CH"/>
        </w:rPr>
        <w:t>Question 9</w:t>
      </w:r>
    </w:p>
    <w:p w14:paraId="2FD17E87" w14:textId="77777777" w:rsidR="00E35F62" w:rsidRPr="009F189B" w:rsidRDefault="00E35F62" w:rsidP="00E35F62">
      <w:pPr>
        <w:pStyle w:val="NormalWeb"/>
        <w:shd w:val="clear" w:color="auto" w:fill="FFFFFF"/>
        <w:spacing w:before="0" w:beforeAutospacing="0" w:after="0" w:afterAutospacing="0"/>
        <w:jc w:val="both"/>
        <w:rPr>
          <w:rFonts w:ascii="Arial" w:hAnsi="Arial" w:cs="Arial"/>
          <w:b/>
          <w:sz w:val="20"/>
          <w:szCs w:val="20"/>
          <w:u w:val="single"/>
          <w:lang w:val="fr-CH"/>
        </w:rPr>
      </w:pPr>
    </w:p>
    <w:p w14:paraId="709FD334" w14:textId="328D9F45" w:rsidR="008544C8" w:rsidRPr="009F189B" w:rsidRDefault="008544C8" w:rsidP="00E35F62">
      <w:pPr>
        <w:pStyle w:val="NormalWeb"/>
        <w:shd w:val="clear" w:color="auto" w:fill="FFFFFF"/>
        <w:spacing w:before="0" w:beforeAutospacing="0" w:after="0" w:afterAutospacing="0"/>
        <w:jc w:val="both"/>
        <w:rPr>
          <w:rFonts w:ascii="Arial" w:hAnsi="Arial" w:cs="Arial"/>
          <w:b/>
          <w:sz w:val="20"/>
          <w:szCs w:val="20"/>
          <w:lang w:val="fr-CH"/>
        </w:rPr>
      </w:pPr>
      <w:r w:rsidRPr="009F189B">
        <w:rPr>
          <w:rFonts w:ascii="Arial" w:hAnsi="Arial" w:cs="Arial"/>
          <w:b/>
          <w:sz w:val="20"/>
          <w:szCs w:val="20"/>
          <w:lang w:val="fr-CH"/>
        </w:rPr>
        <w:t xml:space="preserve">La Rapporteuse spéciale souhaiterait recevoir des exemples de bonnes pratiques de la part des gouvernements, des entreprises, du secteur des médias, de la société civile et d'autres parties prenantes, ainsi que vos recommandations sur la meilleure façon de relever les défis et les menaces pour la liberté de la presse/des médias, l'indépendance, la diversité, le pluralisme et la sécurité des journalistes. Veuillez partager tout document, rapport, nouvelle ou article académique pertinent qui, selon vous, devrait être pris en compte dans la préparation de son rapport. </w:t>
      </w:r>
    </w:p>
    <w:p w14:paraId="1C242C0E" w14:textId="77777777" w:rsidR="00E35F62" w:rsidRPr="009F189B" w:rsidRDefault="00E35F62" w:rsidP="00E35F62">
      <w:pPr>
        <w:pStyle w:val="NormalWeb"/>
        <w:shd w:val="clear" w:color="auto" w:fill="FFFFFF"/>
        <w:spacing w:before="0" w:beforeAutospacing="0" w:after="0" w:afterAutospacing="0"/>
        <w:jc w:val="both"/>
        <w:rPr>
          <w:rFonts w:ascii="Arial" w:hAnsi="Arial" w:cs="Arial"/>
          <w:b/>
          <w:sz w:val="20"/>
          <w:szCs w:val="20"/>
          <w:lang w:val="fr-CH"/>
        </w:rPr>
      </w:pPr>
    </w:p>
    <w:p w14:paraId="3E7659AB" w14:textId="1BEF037A" w:rsidR="008544C8" w:rsidRPr="009F189B" w:rsidRDefault="008544C8" w:rsidP="00E35F62">
      <w:pPr>
        <w:pStyle w:val="NormalWeb"/>
        <w:shd w:val="clear" w:color="auto" w:fill="FFFFFF"/>
        <w:spacing w:before="0" w:beforeAutospacing="0" w:after="0" w:afterAutospacing="0"/>
        <w:jc w:val="both"/>
        <w:rPr>
          <w:rFonts w:ascii="Arial" w:hAnsi="Arial" w:cs="Arial"/>
          <w:sz w:val="20"/>
          <w:szCs w:val="20"/>
          <w:lang w:val="fr-CH"/>
        </w:rPr>
      </w:pPr>
      <w:r w:rsidRPr="009F189B">
        <w:rPr>
          <w:rFonts w:ascii="Arial" w:hAnsi="Arial" w:cs="Arial"/>
          <w:sz w:val="20"/>
          <w:szCs w:val="20"/>
          <w:lang w:val="fr-CH"/>
        </w:rPr>
        <w:t>Rapports et plans d'action du gouvernement :</w:t>
      </w:r>
    </w:p>
    <w:p w14:paraId="3B65241B" w14:textId="77777777" w:rsidR="00E35F62" w:rsidRPr="009F189B" w:rsidRDefault="00E35F62" w:rsidP="00E35F62">
      <w:pPr>
        <w:pStyle w:val="NormalWeb"/>
        <w:shd w:val="clear" w:color="auto" w:fill="FFFFFF"/>
        <w:spacing w:before="0" w:beforeAutospacing="0" w:after="0" w:afterAutospacing="0"/>
        <w:jc w:val="both"/>
        <w:rPr>
          <w:rFonts w:ascii="Arial" w:hAnsi="Arial" w:cs="Arial"/>
          <w:sz w:val="20"/>
          <w:szCs w:val="20"/>
          <w:lang w:val="fr-CH"/>
        </w:rPr>
      </w:pPr>
    </w:p>
    <w:p w14:paraId="2E46939F" w14:textId="5D1C4902" w:rsidR="008D04B6" w:rsidRPr="00BA7022" w:rsidRDefault="00465AC7" w:rsidP="00BA7022">
      <w:pPr>
        <w:pStyle w:val="NormalWeb"/>
        <w:numPr>
          <w:ilvl w:val="0"/>
          <w:numId w:val="24"/>
        </w:numPr>
        <w:shd w:val="clear" w:color="auto" w:fill="FFFFFF"/>
        <w:spacing w:before="0" w:beforeAutospacing="0" w:after="0" w:afterAutospacing="0"/>
        <w:jc w:val="both"/>
        <w:rPr>
          <w:rStyle w:val="Hyperlink"/>
          <w:rFonts w:ascii="Arial" w:eastAsiaTheme="majorEastAsia" w:hAnsi="Arial" w:cs="Arial"/>
          <w:color w:val="auto"/>
          <w:sz w:val="20"/>
          <w:szCs w:val="20"/>
          <w:lang w:val="fr-CH"/>
        </w:rPr>
      </w:pPr>
      <w:r w:rsidRPr="00BA7022">
        <w:rPr>
          <w:rFonts w:ascii="Arial" w:hAnsi="Arial" w:cs="Arial"/>
          <w:smallCaps/>
          <w:sz w:val="20"/>
          <w:szCs w:val="20"/>
          <w:lang w:val="fr-CH"/>
        </w:rPr>
        <w:t>Office fédéral de la communication</w:t>
      </w:r>
      <w:r w:rsidRPr="009F189B">
        <w:rPr>
          <w:rFonts w:ascii="Arial" w:hAnsi="Arial" w:cs="Arial"/>
          <w:sz w:val="20"/>
          <w:szCs w:val="20"/>
          <w:lang w:val="fr-CH" w:eastAsia="en-US"/>
        </w:rPr>
        <w:t xml:space="preserve"> </w:t>
      </w:r>
      <w:r w:rsidR="008544C8" w:rsidRPr="009F189B">
        <w:rPr>
          <w:rFonts w:ascii="Arial" w:hAnsi="Arial" w:cs="Arial"/>
          <w:sz w:val="20"/>
          <w:szCs w:val="20"/>
          <w:lang w:val="fr-CH" w:eastAsia="en-US"/>
        </w:rPr>
        <w:t>OFCOM</w:t>
      </w:r>
      <w:r w:rsidRPr="009F189B">
        <w:rPr>
          <w:rFonts w:ascii="Arial" w:hAnsi="Arial" w:cs="Arial"/>
          <w:sz w:val="20"/>
          <w:szCs w:val="20"/>
          <w:lang w:val="fr-CH" w:eastAsia="en-US"/>
        </w:rPr>
        <w:t xml:space="preserve">, </w:t>
      </w:r>
      <w:r w:rsidR="008544C8" w:rsidRPr="00BA7022">
        <w:rPr>
          <w:rFonts w:ascii="Arial" w:hAnsi="Arial" w:cs="Arial"/>
          <w:i/>
          <w:sz w:val="20"/>
          <w:szCs w:val="20"/>
          <w:lang w:val="fr-CH"/>
        </w:rPr>
        <w:t>Intermédiaires et plateformes de communication. Effets sur la communication publique et approches de gouvernance</w:t>
      </w:r>
      <w:r w:rsidRPr="009F189B">
        <w:rPr>
          <w:rFonts w:ascii="Arial" w:hAnsi="Arial" w:cs="Arial"/>
          <w:sz w:val="20"/>
          <w:szCs w:val="20"/>
          <w:lang w:val="fr-CH" w:eastAsia="en-US"/>
        </w:rPr>
        <w:t xml:space="preserve">, 2021. </w:t>
      </w:r>
      <w:r w:rsidR="008544C8" w:rsidRPr="00BA7022">
        <w:rPr>
          <w:rFonts w:ascii="Arial" w:hAnsi="Arial" w:cs="Arial"/>
          <w:color w:val="000000" w:themeColor="text1"/>
          <w:sz w:val="20"/>
          <w:szCs w:val="20"/>
          <w:lang w:val="fr-CH" w:eastAsia="en-US"/>
        </w:rPr>
        <w:t>Disponible en ligne sous</w:t>
      </w:r>
      <w:r w:rsidR="003804A7" w:rsidRPr="00BA7022">
        <w:rPr>
          <w:rFonts w:ascii="Arial" w:hAnsi="Arial" w:cs="Arial"/>
          <w:color w:val="000000" w:themeColor="text1"/>
          <w:sz w:val="20"/>
          <w:szCs w:val="20"/>
          <w:lang w:val="fr-CH" w:eastAsia="en-US"/>
        </w:rPr>
        <w:t> </w:t>
      </w:r>
      <w:r w:rsidR="003804A7" w:rsidRPr="00BA7022">
        <w:rPr>
          <w:rFonts w:ascii="Arial" w:hAnsi="Arial" w:cs="Arial"/>
          <w:color w:val="000000" w:themeColor="text1"/>
          <w:sz w:val="20"/>
          <w:szCs w:val="20"/>
          <w:lang w:val="fr-CH"/>
        </w:rPr>
        <w:t xml:space="preserve">: </w:t>
      </w:r>
      <w:r w:rsidR="005A7BB9">
        <w:fldChar w:fldCharType="begin"/>
      </w:r>
      <w:r w:rsidR="005A7BB9" w:rsidRPr="006B637B">
        <w:rPr>
          <w:lang w:val="fr-CH"/>
          <w:rPrChange w:id="7" w:author="Restrepo Barman Gaël EDA RGA" w:date="2022-01-24T09:26:00Z">
            <w:rPr/>
          </w:rPrChange>
        </w:rPr>
        <w:instrText xml:space="preserve"> HYPERLINK "https://www.bakom.admin.ch/bakom/fr/page-daccueil/suisse-numerique-et-internet/communication-numerique/plateformes-de-communication.html" </w:instrText>
      </w:r>
      <w:r w:rsidR="005A7BB9">
        <w:fldChar w:fldCharType="separate"/>
      </w:r>
      <w:r w:rsidR="008544C8" w:rsidRPr="00BA7022">
        <w:rPr>
          <w:rStyle w:val="Hyperlink"/>
          <w:rFonts w:ascii="Arial" w:eastAsiaTheme="majorEastAsia" w:hAnsi="Arial" w:cs="Arial"/>
          <w:color w:val="000000" w:themeColor="text1"/>
          <w:sz w:val="20"/>
          <w:szCs w:val="20"/>
          <w:lang w:val="fr-CH"/>
        </w:rPr>
        <w:t>https://www.bakom.admin.ch/bakom/fr/page-daccueil/suisse-numerique-et-internet/communication-numerique/plateformes-de-communication.html</w:t>
      </w:r>
      <w:r w:rsidR="005A7BB9">
        <w:rPr>
          <w:rStyle w:val="Hyperlink"/>
          <w:rFonts w:ascii="Arial" w:eastAsiaTheme="majorEastAsia" w:hAnsi="Arial" w:cs="Arial"/>
          <w:color w:val="000000" w:themeColor="text1"/>
          <w:sz w:val="20"/>
          <w:szCs w:val="20"/>
          <w:lang w:val="fr-CH"/>
        </w:rPr>
        <w:fldChar w:fldCharType="end"/>
      </w:r>
    </w:p>
    <w:p w14:paraId="6E382611" w14:textId="77777777" w:rsidR="008D04B6" w:rsidRPr="00BA7022" w:rsidRDefault="008D04B6">
      <w:pPr>
        <w:pStyle w:val="NormalWeb"/>
        <w:shd w:val="clear" w:color="auto" w:fill="FFFFFF"/>
        <w:spacing w:before="0" w:beforeAutospacing="0" w:after="0" w:afterAutospacing="0"/>
        <w:ind w:left="720"/>
        <w:jc w:val="both"/>
        <w:rPr>
          <w:rFonts w:ascii="Arial" w:eastAsiaTheme="majorEastAsia" w:hAnsi="Arial" w:cs="Arial"/>
          <w:color w:val="000000" w:themeColor="text1"/>
          <w:sz w:val="20"/>
          <w:szCs w:val="20"/>
          <w:u w:val="single"/>
          <w:lang w:val="fr-CH" w:eastAsia="en-US"/>
        </w:rPr>
      </w:pPr>
    </w:p>
    <w:p w14:paraId="4F5463D0" w14:textId="77777777" w:rsidR="00E35F62" w:rsidRPr="00BA7022" w:rsidRDefault="00E35F62" w:rsidP="00E35F62">
      <w:pPr>
        <w:pStyle w:val="NormalWeb"/>
        <w:shd w:val="clear" w:color="auto" w:fill="FFFFFF"/>
        <w:spacing w:before="0" w:beforeAutospacing="0" w:after="0" w:afterAutospacing="0"/>
        <w:ind w:left="720"/>
        <w:jc w:val="both"/>
        <w:rPr>
          <w:rFonts w:ascii="Arial" w:hAnsi="Arial" w:cs="Arial"/>
          <w:color w:val="000000" w:themeColor="text1"/>
          <w:sz w:val="20"/>
          <w:szCs w:val="20"/>
          <w:lang w:val="fr-CH" w:eastAsia="en-US"/>
        </w:rPr>
      </w:pPr>
    </w:p>
    <w:p w14:paraId="7D4FE13B" w14:textId="11C1EA26" w:rsidR="008544C8" w:rsidRPr="00BA7022" w:rsidRDefault="008544C8" w:rsidP="00E35F62">
      <w:pPr>
        <w:pStyle w:val="NormalWeb"/>
        <w:numPr>
          <w:ilvl w:val="0"/>
          <w:numId w:val="24"/>
        </w:numPr>
        <w:shd w:val="clear" w:color="auto" w:fill="FFFFFF"/>
        <w:spacing w:before="0" w:beforeAutospacing="0" w:after="0" w:afterAutospacing="0"/>
        <w:jc w:val="both"/>
        <w:rPr>
          <w:rStyle w:val="Hyperlink"/>
          <w:rFonts w:ascii="Arial" w:eastAsiaTheme="majorEastAsia" w:hAnsi="Arial" w:cs="Arial"/>
          <w:color w:val="000000" w:themeColor="text1"/>
          <w:sz w:val="20"/>
          <w:szCs w:val="20"/>
          <w:lang w:val="fr-CH"/>
        </w:rPr>
      </w:pPr>
      <w:r w:rsidRPr="00BA7022">
        <w:rPr>
          <w:rFonts w:ascii="Arial" w:hAnsi="Arial" w:cs="Arial"/>
          <w:color w:val="000000" w:themeColor="text1"/>
          <w:sz w:val="20"/>
          <w:szCs w:val="20"/>
          <w:lang w:val="fr-CH" w:eastAsia="en-US"/>
        </w:rPr>
        <w:t xml:space="preserve">Plan d’action pour la protection des journalistes (NAP), voir : </w:t>
      </w:r>
      <w:r w:rsidR="005A7BB9">
        <w:fldChar w:fldCharType="begin"/>
      </w:r>
      <w:r w:rsidR="005A7BB9" w:rsidRPr="006B637B">
        <w:rPr>
          <w:lang w:val="fr-CH"/>
          <w:rPrChange w:id="8" w:author="Restrepo Barman Gaël EDA RGA" w:date="2022-01-24T09:26:00Z">
            <w:rPr/>
          </w:rPrChange>
        </w:rPr>
        <w:instrText xml:space="preserve"> HYPERLINK "https://www.admin.ch/gov/fr/accueil/documentation/communiques.msg-id-83917.html" </w:instrText>
      </w:r>
      <w:r w:rsidR="005A7BB9">
        <w:fldChar w:fldCharType="separate"/>
      </w:r>
      <w:r w:rsidRPr="00BA7022">
        <w:rPr>
          <w:rStyle w:val="Hyperlink"/>
          <w:rFonts w:ascii="Arial" w:eastAsiaTheme="majorEastAsia" w:hAnsi="Arial" w:cs="Arial"/>
          <w:color w:val="000000" w:themeColor="text1"/>
          <w:sz w:val="20"/>
          <w:szCs w:val="20"/>
          <w:lang w:val="fr-CH"/>
        </w:rPr>
        <w:t>Communiqué de presse</w:t>
      </w:r>
      <w:r w:rsidR="005A7BB9">
        <w:rPr>
          <w:rStyle w:val="Hyperlink"/>
          <w:rFonts w:ascii="Arial" w:eastAsiaTheme="majorEastAsia" w:hAnsi="Arial" w:cs="Arial"/>
          <w:color w:val="000000" w:themeColor="text1"/>
          <w:sz w:val="20"/>
          <w:szCs w:val="20"/>
          <w:lang w:val="fr-CH"/>
        </w:rPr>
        <w:fldChar w:fldCharType="end"/>
      </w:r>
    </w:p>
    <w:p w14:paraId="2BE3CB29" w14:textId="77777777" w:rsidR="00E35F62" w:rsidRPr="00BA7022" w:rsidRDefault="00E35F62" w:rsidP="00E35F62">
      <w:pPr>
        <w:pStyle w:val="NormalWeb"/>
        <w:shd w:val="clear" w:color="auto" w:fill="FFFFFF"/>
        <w:spacing w:before="0" w:beforeAutospacing="0" w:after="0" w:afterAutospacing="0"/>
        <w:jc w:val="both"/>
        <w:rPr>
          <w:rFonts w:ascii="Arial" w:eastAsiaTheme="majorEastAsia" w:hAnsi="Arial" w:cs="Arial"/>
          <w:color w:val="000000" w:themeColor="text1"/>
          <w:sz w:val="20"/>
          <w:szCs w:val="20"/>
          <w:u w:val="single"/>
          <w:lang w:val="fr-CH"/>
        </w:rPr>
      </w:pPr>
    </w:p>
    <w:p w14:paraId="7C807DDB" w14:textId="3D907EEF" w:rsidR="008544C8" w:rsidRPr="00BA7022" w:rsidRDefault="008544C8" w:rsidP="00E35F62">
      <w:pPr>
        <w:pStyle w:val="NormalWeb"/>
        <w:shd w:val="clear" w:color="auto" w:fill="FFFFFF"/>
        <w:spacing w:before="0" w:beforeAutospacing="0" w:after="0" w:afterAutospacing="0"/>
        <w:jc w:val="both"/>
        <w:rPr>
          <w:rFonts w:ascii="Arial" w:hAnsi="Arial" w:cs="Arial"/>
          <w:color w:val="000000" w:themeColor="text1"/>
          <w:sz w:val="20"/>
          <w:szCs w:val="20"/>
          <w:lang w:val="fr-CH"/>
        </w:rPr>
      </w:pPr>
      <w:r w:rsidRPr="00BA7022">
        <w:rPr>
          <w:rFonts w:ascii="Arial" w:hAnsi="Arial" w:cs="Arial"/>
          <w:color w:val="000000" w:themeColor="text1"/>
          <w:sz w:val="20"/>
          <w:szCs w:val="20"/>
          <w:lang w:val="fr-CH"/>
        </w:rPr>
        <w:t>Études scientifiques</w:t>
      </w:r>
      <w:r w:rsidR="006B637B">
        <w:rPr>
          <w:rFonts w:ascii="Arial" w:hAnsi="Arial" w:cs="Arial"/>
          <w:color w:val="000000" w:themeColor="text1"/>
          <w:sz w:val="20"/>
          <w:szCs w:val="20"/>
          <w:lang w:val="fr-CH"/>
        </w:rPr>
        <w:t xml:space="preserve"> : </w:t>
      </w:r>
    </w:p>
    <w:p w14:paraId="767977A9" w14:textId="77777777" w:rsidR="00E35F62" w:rsidRPr="00BA7022" w:rsidRDefault="00E35F62" w:rsidP="008544C8">
      <w:pPr>
        <w:pStyle w:val="NormalWeb"/>
        <w:shd w:val="clear" w:color="auto" w:fill="FFFFFF"/>
        <w:spacing w:before="0" w:beforeAutospacing="0" w:after="0" w:afterAutospacing="0"/>
        <w:ind w:left="426"/>
        <w:jc w:val="both"/>
        <w:rPr>
          <w:rFonts w:ascii="Arial" w:hAnsi="Arial" w:cs="Arial"/>
          <w:color w:val="000000" w:themeColor="text1"/>
          <w:sz w:val="20"/>
          <w:szCs w:val="20"/>
          <w:lang w:val="fr-CH"/>
        </w:rPr>
      </w:pPr>
    </w:p>
    <w:p w14:paraId="5C7FA567" w14:textId="026B4E9E" w:rsidR="001A171D" w:rsidRPr="009F189B" w:rsidRDefault="008544C8" w:rsidP="00BA7022">
      <w:pPr>
        <w:pStyle w:val="NormalWeb"/>
        <w:numPr>
          <w:ilvl w:val="0"/>
          <w:numId w:val="25"/>
        </w:numPr>
        <w:shd w:val="clear" w:color="auto" w:fill="FFFFFF"/>
        <w:spacing w:before="0" w:beforeAutospacing="0" w:after="0" w:afterAutospacing="0"/>
        <w:jc w:val="both"/>
        <w:rPr>
          <w:rFonts w:ascii="Arial" w:hAnsi="Arial" w:cs="Arial"/>
          <w:color w:val="000000" w:themeColor="text1"/>
          <w:sz w:val="20"/>
          <w:szCs w:val="20"/>
          <w:lang w:val="fr-CH" w:eastAsia="en-US"/>
        </w:rPr>
      </w:pPr>
      <w:r w:rsidRPr="00BA7022">
        <w:rPr>
          <w:rFonts w:ascii="Arial" w:hAnsi="Arial" w:cs="Arial"/>
          <w:smallCaps/>
          <w:color w:val="000000" w:themeColor="text1"/>
          <w:sz w:val="20"/>
          <w:szCs w:val="20"/>
          <w:lang w:val="fr-CH" w:eastAsia="en-US"/>
        </w:rPr>
        <w:t>Stahel</w:t>
      </w:r>
      <w:r w:rsidRPr="00BA7022">
        <w:rPr>
          <w:rFonts w:ascii="Arial" w:hAnsi="Arial" w:cs="Arial"/>
          <w:color w:val="000000" w:themeColor="text1"/>
          <w:sz w:val="20"/>
          <w:szCs w:val="20"/>
          <w:lang w:val="fr-CH" w:eastAsia="en-US"/>
        </w:rPr>
        <w:t xml:space="preserve"> L</w:t>
      </w:r>
      <w:r w:rsidR="003804A7" w:rsidRPr="00BA7022">
        <w:rPr>
          <w:rFonts w:ascii="Arial" w:hAnsi="Arial" w:cs="Arial"/>
          <w:color w:val="000000" w:themeColor="text1"/>
          <w:sz w:val="20"/>
          <w:szCs w:val="20"/>
          <w:lang w:val="fr-CH" w:eastAsia="en-US"/>
        </w:rPr>
        <w:t>ea</w:t>
      </w:r>
      <w:r w:rsidRPr="00BA7022">
        <w:rPr>
          <w:rFonts w:ascii="Arial" w:hAnsi="Arial" w:cs="Arial"/>
          <w:color w:val="000000" w:themeColor="text1"/>
          <w:sz w:val="20"/>
          <w:szCs w:val="20"/>
          <w:lang w:val="fr-CH" w:eastAsia="en-US"/>
        </w:rPr>
        <w:t xml:space="preserve">, </w:t>
      </w:r>
      <w:r w:rsidRPr="00BA7022">
        <w:rPr>
          <w:rFonts w:ascii="Arial" w:hAnsi="Arial" w:cs="Arial"/>
          <w:i/>
          <w:color w:val="000000" w:themeColor="text1"/>
          <w:sz w:val="20"/>
          <w:szCs w:val="20"/>
          <w:lang w:val="fr-CH" w:eastAsia="en-US"/>
        </w:rPr>
        <w:t>Status quo und Massnahmen zu rassistischer Hassrede im Internet: Übersicht und Empfehlungen</w:t>
      </w:r>
      <w:r w:rsidRPr="00BA7022">
        <w:rPr>
          <w:rFonts w:ascii="Arial" w:hAnsi="Arial" w:cs="Arial"/>
          <w:color w:val="000000" w:themeColor="text1"/>
          <w:sz w:val="20"/>
          <w:szCs w:val="20"/>
          <w:lang w:val="fr-CH" w:eastAsia="en-US"/>
        </w:rPr>
        <w:t>,</w:t>
      </w:r>
      <w:r w:rsidR="003804A7" w:rsidRPr="00BA7022">
        <w:rPr>
          <w:rFonts w:ascii="Arial" w:hAnsi="Arial" w:cs="Arial"/>
          <w:color w:val="000000" w:themeColor="text1"/>
          <w:sz w:val="20"/>
          <w:szCs w:val="20"/>
          <w:lang w:val="fr-CH" w:eastAsia="en-US"/>
        </w:rPr>
        <w:t xml:space="preserve"> 2020 [réalisé sur mandat du Service de lutte contre le racisme du Département fédéral de l’intérieur].</w:t>
      </w:r>
      <w:r w:rsidR="001A171D" w:rsidRPr="009F189B">
        <w:rPr>
          <w:rFonts w:ascii="Arial" w:hAnsi="Arial" w:cs="Arial"/>
          <w:color w:val="000000" w:themeColor="text1"/>
          <w:sz w:val="20"/>
          <w:szCs w:val="20"/>
          <w:lang w:val="fr-CH" w:eastAsia="en-US"/>
        </w:rPr>
        <w:t xml:space="preserve"> </w:t>
      </w:r>
    </w:p>
    <w:p w14:paraId="605030EC" w14:textId="7A9A27E9" w:rsidR="008D04B6" w:rsidRPr="00BA7022" w:rsidRDefault="003804A7" w:rsidP="00BA7022">
      <w:pPr>
        <w:pStyle w:val="NormalWeb"/>
        <w:shd w:val="clear" w:color="auto" w:fill="FFFFFF"/>
        <w:spacing w:before="0" w:beforeAutospacing="0" w:after="0" w:afterAutospacing="0"/>
        <w:ind w:left="720"/>
        <w:rPr>
          <w:rFonts w:ascii="Arial" w:hAnsi="Arial" w:cs="Arial"/>
          <w:color w:val="000000" w:themeColor="text1"/>
          <w:sz w:val="20"/>
          <w:szCs w:val="20"/>
          <w:lang w:val="fr-CH"/>
        </w:rPr>
      </w:pPr>
      <w:r w:rsidRPr="00BA7022">
        <w:rPr>
          <w:rFonts w:ascii="Arial" w:hAnsi="Arial" w:cs="Arial"/>
          <w:color w:val="000000" w:themeColor="text1"/>
          <w:sz w:val="20"/>
          <w:szCs w:val="20"/>
          <w:lang w:val="fr-CH" w:eastAsia="en-US"/>
        </w:rPr>
        <w:t>Disponible en ligne sous </w:t>
      </w:r>
      <w:r w:rsidRPr="00BA7022">
        <w:rPr>
          <w:rFonts w:ascii="Arial" w:hAnsi="Arial" w:cs="Arial"/>
          <w:color w:val="000000" w:themeColor="text1"/>
          <w:sz w:val="20"/>
          <w:szCs w:val="20"/>
          <w:lang w:val="fr-CH"/>
        </w:rPr>
        <w:t>:</w:t>
      </w:r>
      <w:r w:rsidR="001A171D" w:rsidRPr="009F189B">
        <w:rPr>
          <w:rFonts w:ascii="Arial" w:hAnsi="Arial" w:cs="Arial"/>
          <w:color w:val="000000" w:themeColor="text1"/>
          <w:sz w:val="20"/>
          <w:szCs w:val="20"/>
          <w:lang w:val="fr-CH"/>
        </w:rPr>
        <w:t xml:space="preserve"> </w:t>
      </w:r>
      <w:r w:rsidR="005A7BB9">
        <w:fldChar w:fldCharType="begin"/>
      </w:r>
      <w:r w:rsidR="005A7BB9" w:rsidRPr="006B637B">
        <w:rPr>
          <w:lang w:val="fr-CH"/>
          <w:rPrChange w:id="9" w:author="Restrepo Barman Gaël EDA RGA" w:date="2022-01-24T09:26:00Z">
            <w:rPr/>
          </w:rPrChange>
        </w:rPr>
        <w:instrText xml:space="preserve"> HYPERLINK "https://www.edi.admin.ch/dam/edi/de/dokumente/FRB/Neue%20Website%20FRB/T%C3%A4tigkeitsfelder/Medien_Internet/Stahel_2020_Status%20quo%20und%20Massnahmen%20zu%20rassistischer%20Hassrede.pdf.download.pdf/Stahel_2020_Status%20quo%20und%20Massnahmen%20zu%20rassistischer%20Hassrede.pdf" </w:instrText>
      </w:r>
      <w:r w:rsidR="005A7BB9">
        <w:fldChar w:fldCharType="separate"/>
      </w:r>
      <w:r w:rsidR="008544C8" w:rsidRPr="00BA7022">
        <w:rPr>
          <w:rStyle w:val="Hyperlink"/>
          <w:rFonts w:ascii="Arial" w:eastAsiaTheme="majorEastAsia" w:hAnsi="Arial" w:cs="Arial"/>
          <w:color w:val="000000" w:themeColor="text1"/>
          <w:sz w:val="20"/>
          <w:szCs w:val="20"/>
          <w:lang w:val="fr-CH"/>
        </w:rPr>
        <w:t>https://www.edi.admin.ch/dam/edi/de/dokumente/FRB/Neue%20Website%20FRB/T%C3%A4tigkeitsfelder/Medien_Internet/Stahel_2020_Status%20quo%20und%20Massnahmen%20zu%20rassistischer%20Hassrede.pdf.download.pdf/Stahel_2020_Status%20quo%20und%20Massnahmen%20zu%20rassistischer%20Hassrede.pdf</w:t>
      </w:r>
      <w:r w:rsidR="005A7BB9">
        <w:rPr>
          <w:rStyle w:val="Hyperlink"/>
          <w:rFonts w:ascii="Arial" w:eastAsiaTheme="majorEastAsia" w:hAnsi="Arial" w:cs="Arial"/>
          <w:color w:val="000000" w:themeColor="text1"/>
          <w:sz w:val="20"/>
          <w:szCs w:val="20"/>
          <w:lang w:val="fr-CH"/>
        </w:rPr>
        <w:fldChar w:fldCharType="end"/>
      </w:r>
    </w:p>
    <w:p w14:paraId="32FBE2F9" w14:textId="77777777" w:rsidR="00E35F62" w:rsidRPr="00BA7022" w:rsidRDefault="00E35F62" w:rsidP="00E35F62">
      <w:pPr>
        <w:pStyle w:val="NormalWeb"/>
        <w:shd w:val="clear" w:color="auto" w:fill="FFFFFF"/>
        <w:spacing w:before="0" w:beforeAutospacing="0" w:after="0" w:afterAutospacing="0"/>
        <w:ind w:left="1146"/>
        <w:jc w:val="both"/>
        <w:rPr>
          <w:rFonts w:ascii="Arial" w:hAnsi="Arial" w:cs="Arial"/>
          <w:color w:val="000000" w:themeColor="text1"/>
          <w:sz w:val="20"/>
          <w:szCs w:val="20"/>
          <w:lang w:val="fr-CH" w:eastAsia="en-US"/>
        </w:rPr>
      </w:pPr>
    </w:p>
    <w:p w14:paraId="58D5F6E1" w14:textId="22BAFEFF" w:rsidR="00E040E9" w:rsidRPr="00BA7022" w:rsidRDefault="008544C8" w:rsidP="00BA7022">
      <w:pPr>
        <w:pStyle w:val="BodyText"/>
        <w:numPr>
          <w:ilvl w:val="0"/>
          <w:numId w:val="24"/>
        </w:numPr>
        <w:spacing w:after="0" w:line="240" w:lineRule="auto"/>
        <w:jc w:val="both"/>
        <w:rPr>
          <w:rFonts w:cs="Arial"/>
          <w:color w:val="000000" w:themeColor="text1"/>
          <w:lang w:val="en-US"/>
        </w:rPr>
      </w:pPr>
      <w:r w:rsidRPr="00BA7022">
        <w:rPr>
          <w:rFonts w:ascii="Arial" w:hAnsi="Arial" w:cs="Arial"/>
          <w:smallCaps/>
          <w:color w:val="000000" w:themeColor="text1"/>
          <w:lang w:val="en-US"/>
        </w:rPr>
        <w:t>Stahel</w:t>
      </w:r>
      <w:r w:rsidRPr="00BA7022">
        <w:rPr>
          <w:rFonts w:ascii="Arial" w:hAnsi="Arial" w:cs="Arial"/>
          <w:color w:val="000000" w:themeColor="text1"/>
          <w:lang w:val="en-US"/>
        </w:rPr>
        <w:t xml:space="preserve"> L</w:t>
      </w:r>
      <w:r w:rsidR="00CD3751" w:rsidRPr="00BA7022">
        <w:rPr>
          <w:rFonts w:ascii="Arial" w:hAnsi="Arial" w:cs="Arial"/>
          <w:color w:val="000000" w:themeColor="text1"/>
          <w:lang w:val="en-US"/>
        </w:rPr>
        <w:t>ea/</w:t>
      </w:r>
      <w:r w:rsidRPr="00BA7022">
        <w:rPr>
          <w:rFonts w:ascii="Arial" w:hAnsi="Arial" w:cs="Arial"/>
          <w:smallCaps/>
          <w:color w:val="000000" w:themeColor="text1"/>
          <w:lang w:val="en-US"/>
        </w:rPr>
        <w:t>Schoen</w:t>
      </w:r>
      <w:r w:rsidR="00CD3751" w:rsidRPr="00BA7022">
        <w:rPr>
          <w:rFonts w:ascii="Arial" w:hAnsi="Arial" w:cs="Arial"/>
          <w:color w:val="000000" w:themeColor="text1"/>
          <w:lang w:val="en-US"/>
        </w:rPr>
        <w:t xml:space="preserve"> Constantin</w:t>
      </w:r>
      <w:r w:rsidR="0041353D" w:rsidRPr="00BA7022">
        <w:rPr>
          <w:rFonts w:ascii="Arial" w:hAnsi="Arial" w:cs="Arial"/>
          <w:color w:val="000000" w:themeColor="text1"/>
          <w:lang w:val="en-US"/>
        </w:rPr>
        <w:t>, « </w:t>
      </w:r>
      <w:r w:rsidR="00CD3751" w:rsidRPr="00BA7022">
        <w:rPr>
          <w:rFonts w:ascii="Arial" w:hAnsi="Arial" w:cs="Arial"/>
          <w:color w:val="000000" w:themeColor="text1"/>
          <w:lang w:val="en-US"/>
        </w:rPr>
        <w:t>Female journalists under attack? Explaining gender differences in reactions to audiences’ attacks</w:t>
      </w:r>
      <w:r w:rsidR="0041353D" w:rsidRPr="00BA7022">
        <w:rPr>
          <w:rStyle w:val="Hyperlink"/>
          <w:rFonts w:ascii="Arial" w:hAnsi="Arial" w:cs="Arial"/>
          <w:color w:val="000000" w:themeColor="text1"/>
          <w:u w:val="none"/>
          <w:lang w:val="en-US"/>
        </w:rPr>
        <w:t> »</w:t>
      </w:r>
      <w:r w:rsidR="0041353D" w:rsidRPr="00BA7022">
        <w:rPr>
          <w:rFonts w:ascii="Arial" w:hAnsi="Arial" w:cs="Arial"/>
          <w:color w:val="000000" w:themeColor="text1"/>
          <w:lang w:val="en-US"/>
        </w:rPr>
        <w:t>,</w:t>
      </w:r>
      <w:r w:rsidR="001A171D" w:rsidRPr="00BA7022">
        <w:rPr>
          <w:rFonts w:ascii="Arial" w:hAnsi="Arial" w:cs="Arial"/>
          <w:i/>
          <w:color w:val="000000" w:themeColor="text1"/>
          <w:lang w:val="en-US"/>
        </w:rPr>
        <w:t xml:space="preserve"> N</w:t>
      </w:r>
      <w:r w:rsidRPr="00BA7022">
        <w:rPr>
          <w:rFonts w:ascii="Arial" w:hAnsi="Arial" w:cs="Arial"/>
          <w:i/>
          <w:color w:val="000000" w:themeColor="text1"/>
          <w:lang w:val="en-US"/>
        </w:rPr>
        <w:t>ew Media &amp; Society</w:t>
      </w:r>
      <w:r w:rsidRPr="00BA7022">
        <w:rPr>
          <w:rFonts w:ascii="Arial" w:hAnsi="Arial" w:cs="Arial"/>
          <w:color w:val="000000" w:themeColor="text1"/>
          <w:lang w:val="en-US"/>
        </w:rPr>
        <w:t>,</w:t>
      </w:r>
      <w:r w:rsidR="001A171D" w:rsidRPr="009F189B">
        <w:rPr>
          <w:rFonts w:ascii="Arial" w:hAnsi="Arial" w:cs="Arial"/>
          <w:color w:val="000000" w:themeColor="text1"/>
          <w:lang w:val="en-US"/>
        </w:rPr>
        <w:t xml:space="preserve"> </w:t>
      </w:r>
      <w:r w:rsidR="0041353D" w:rsidRPr="00BA7022">
        <w:rPr>
          <w:rFonts w:ascii="Arial" w:hAnsi="Arial" w:cs="Arial"/>
          <w:color w:val="000000" w:themeColor="text1"/>
          <w:lang w:val="en-US"/>
        </w:rPr>
        <w:t xml:space="preserve">Vol. </w:t>
      </w:r>
      <w:r w:rsidRPr="00BA7022">
        <w:rPr>
          <w:rFonts w:ascii="Arial" w:hAnsi="Arial" w:cs="Arial"/>
          <w:color w:val="000000" w:themeColor="text1"/>
          <w:lang w:val="en-US"/>
        </w:rPr>
        <w:t>22</w:t>
      </w:r>
      <w:r w:rsidR="0041353D" w:rsidRPr="00BA7022">
        <w:rPr>
          <w:rFonts w:ascii="Arial" w:hAnsi="Arial" w:cs="Arial"/>
          <w:color w:val="000000" w:themeColor="text1"/>
          <w:lang w:val="en-US"/>
        </w:rPr>
        <w:t>, n</w:t>
      </w:r>
      <w:r w:rsidR="0041353D" w:rsidRPr="00BA7022">
        <w:rPr>
          <w:rFonts w:ascii="Arial" w:hAnsi="Arial" w:cs="Arial"/>
          <w:color w:val="000000" w:themeColor="text1"/>
          <w:vertAlign w:val="superscript"/>
          <w:lang w:val="en-US"/>
        </w:rPr>
        <w:t xml:space="preserve">o </w:t>
      </w:r>
      <w:r w:rsidR="0041353D" w:rsidRPr="00BA7022">
        <w:rPr>
          <w:rFonts w:ascii="Arial" w:hAnsi="Arial" w:cs="Arial"/>
          <w:color w:val="000000" w:themeColor="text1"/>
          <w:lang w:val="en-US"/>
        </w:rPr>
        <w:t>10</w:t>
      </w:r>
      <w:r w:rsidR="008D04B6" w:rsidRPr="00BA7022">
        <w:rPr>
          <w:rFonts w:ascii="Arial" w:hAnsi="Arial" w:cs="Arial"/>
          <w:color w:val="000000" w:themeColor="text1"/>
          <w:lang w:val="en-US"/>
        </w:rPr>
        <w:t>/2020, p. 1849 et suiv.</w:t>
      </w:r>
      <w:r w:rsidRPr="00BA7022">
        <w:rPr>
          <w:rFonts w:ascii="Arial" w:hAnsi="Arial" w:cs="Arial"/>
          <w:color w:val="000000" w:themeColor="text1"/>
          <w:lang w:val="en-US"/>
        </w:rPr>
        <w:t xml:space="preserve"> </w:t>
      </w:r>
    </w:p>
    <w:p w14:paraId="013C17C3" w14:textId="7AD53B20" w:rsidR="00BA7022" w:rsidRPr="00BA7022" w:rsidRDefault="008D04B6" w:rsidP="00BA7022">
      <w:pPr>
        <w:pStyle w:val="BodyText"/>
        <w:spacing w:after="0" w:line="240" w:lineRule="auto"/>
        <w:ind w:left="720"/>
        <w:jc w:val="both"/>
        <w:rPr>
          <w:rFonts w:ascii="Arial" w:hAnsi="Arial" w:cs="Arial"/>
          <w:color w:val="000000" w:themeColor="text1"/>
          <w:lang w:val="fr-CH"/>
        </w:rPr>
      </w:pPr>
      <w:r w:rsidRPr="00BA7022">
        <w:rPr>
          <w:rFonts w:ascii="Arial" w:hAnsi="Arial" w:cs="Arial"/>
          <w:color w:val="000000" w:themeColor="text1"/>
          <w:lang w:val="fr-CH"/>
        </w:rPr>
        <w:t xml:space="preserve">Disponible en ligne sous : </w:t>
      </w:r>
      <w:r w:rsidR="005A7BB9">
        <w:fldChar w:fldCharType="begin"/>
      </w:r>
      <w:r w:rsidR="005A7BB9" w:rsidRPr="006B637B">
        <w:rPr>
          <w:lang w:val="fr-CH"/>
          <w:rPrChange w:id="10" w:author="Restrepo Barman Gaël EDA RGA" w:date="2022-01-24T09:26:00Z">
            <w:rPr/>
          </w:rPrChange>
        </w:rPr>
        <w:instrText xml:space="preserve"> HYPERLINK "https://www.zora.uzh.ch/id/eprint/182140/" </w:instrText>
      </w:r>
      <w:r w:rsidR="005A7BB9">
        <w:fldChar w:fldCharType="separate"/>
      </w:r>
      <w:r w:rsidR="00BA7022" w:rsidRPr="00BA7022">
        <w:rPr>
          <w:rStyle w:val="Hyperlink"/>
          <w:rFonts w:ascii="Arial" w:hAnsi="Arial" w:cs="Arial"/>
          <w:color w:val="000000" w:themeColor="text1"/>
          <w:lang w:val="fr-CH"/>
        </w:rPr>
        <w:t>https://www.zora.uzh.ch/id/eprint/182140/</w:t>
      </w:r>
      <w:r w:rsidR="005A7BB9">
        <w:rPr>
          <w:rStyle w:val="Hyperlink"/>
          <w:rFonts w:ascii="Arial" w:hAnsi="Arial" w:cs="Arial"/>
          <w:color w:val="000000" w:themeColor="text1"/>
          <w:lang w:val="fr-CH"/>
        </w:rPr>
        <w:fldChar w:fldCharType="end"/>
      </w:r>
    </w:p>
    <w:p w14:paraId="62505C5D" w14:textId="77777777" w:rsidR="00BA7022" w:rsidRDefault="00BA7022" w:rsidP="00BA7022">
      <w:pPr>
        <w:pStyle w:val="BodyText"/>
        <w:spacing w:after="0" w:line="240" w:lineRule="auto"/>
        <w:ind w:left="720"/>
        <w:jc w:val="both"/>
        <w:rPr>
          <w:rFonts w:ascii="Arial" w:hAnsi="Arial" w:cs="Arial"/>
          <w:color w:val="000000" w:themeColor="text1"/>
          <w:lang w:val="fr-CH"/>
        </w:rPr>
      </w:pPr>
    </w:p>
    <w:p w14:paraId="78611A60" w14:textId="471D1E84" w:rsidR="00F266D7" w:rsidRPr="00BA7022" w:rsidRDefault="00F266D7" w:rsidP="00BA7022">
      <w:pPr>
        <w:pStyle w:val="BodyText"/>
        <w:spacing w:after="0" w:line="240" w:lineRule="auto"/>
        <w:jc w:val="both"/>
        <w:rPr>
          <w:rFonts w:cs="Arial"/>
          <w:lang w:val="fr-CH"/>
        </w:rPr>
      </w:pPr>
    </w:p>
    <w:sectPr w:rsidR="00F266D7" w:rsidRPr="00BA7022" w:rsidSect="007847B0">
      <w:headerReference w:type="default" r:id="rId8"/>
      <w:footerReference w:type="default" r:id="rId9"/>
      <w:pgSz w:w="11907" w:h="16840" w:code="9"/>
      <w:pgMar w:top="680" w:right="1134" w:bottom="907" w:left="1701" w:header="680"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5E261" w14:textId="77777777" w:rsidR="005A7BB9" w:rsidRDefault="005A7BB9">
      <w:r>
        <w:separator/>
      </w:r>
    </w:p>
  </w:endnote>
  <w:endnote w:type="continuationSeparator" w:id="0">
    <w:p w14:paraId="7DBC15AB" w14:textId="77777777" w:rsidR="005A7BB9" w:rsidRDefault="005A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679858"/>
      <w:docPartObj>
        <w:docPartGallery w:val="Page Numbers (Bottom of Page)"/>
        <w:docPartUnique/>
      </w:docPartObj>
    </w:sdtPr>
    <w:sdtEndPr>
      <w:rPr>
        <w:noProof/>
      </w:rPr>
    </w:sdtEndPr>
    <w:sdtContent>
      <w:p w14:paraId="5730894C" w14:textId="5079AF3B" w:rsidR="003E78C2" w:rsidRDefault="003E78C2">
        <w:pPr>
          <w:pStyle w:val="Footer"/>
          <w:jc w:val="right"/>
        </w:pPr>
        <w:r>
          <w:fldChar w:fldCharType="begin"/>
        </w:r>
        <w:r>
          <w:instrText xml:space="preserve"> PAGE   \* MERGEFORMAT </w:instrText>
        </w:r>
        <w:r>
          <w:fldChar w:fldCharType="separate"/>
        </w:r>
        <w:r w:rsidR="00CD2B60">
          <w:rPr>
            <w:noProof/>
          </w:rPr>
          <w:t>1</w:t>
        </w:r>
        <w:r>
          <w:rPr>
            <w:noProof/>
          </w:rPr>
          <w:fldChar w:fldCharType="end"/>
        </w:r>
      </w:p>
    </w:sdtContent>
  </w:sdt>
  <w:p w14:paraId="7C101FD1" w14:textId="77777777" w:rsidR="003E78C2" w:rsidRDefault="003E7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19AFD" w14:textId="77777777" w:rsidR="005A7BB9" w:rsidRDefault="005A7BB9">
      <w:r>
        <w:separator/>
      </w:r>
    </w:p>
  </w:footnote>
  <w:footnote w:type="continuationSeparator" w:id="0">
    <w:p w14:paraId="7F6047DD" w14:textId="77777777" w:rsidR="005A7BB9" w:rsidRDefault="005A7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3E78C2" w:rsidRPr="006B637B" w14:paraId="4969523B" w14:textId="77777777" w:rsidTr="009D078A">
      <w:trPr>
        <w:cantSplit/>
        <w:trHeight w:hRule="exact" w:val="1980"/>
      </w:trPr>
      <w:tc>
        <w:tcPr>
          <w:tcW w:w="4848" w:type="dxa"/>
        </w:tcPr>
        <w:p w14:paraId="02D1CC4A" w14:textId="77777777" w:rsidR="003E78C2" w:rsidRDefault="003E78C2" w:rsidP="00B24DB1">
          <w:pPr>
            <w:pStyle w:val="Logo"/>
          </w:pPr>
          <w:r>
            <w:rPr>
              <w:lang w:val="en-GB" w:eastAsia="en-GB"/>
            </w:rPr>
            <w:drawing>
              <wp:inline distT="0" distB="0" distL="0" distR="0" wp14:anchorId="68846E62" wp14:editId="3B8B9459">
                <wp:extent cx="1981200" cy="647700"/>
                <wp:effectExtent l="0" t="0" r="0" b="0"/>
                <wp:docPr id="1" name="Picture 2"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p w14:paraId="4596D892" w14:textId="77777777" w:rsidR="003E78C2" w:rsidRDefault="003E78C2" w:rsidP="00B24DB1">
          <w:pPr>
            <w:pStyle w:val="Logo"/>
          </w:pPr>
        </w:p>
      </w:tc>
      <w:tc>
        <w:tcPr>
          <w:tcW w:w="4961" w:type="dxa"/>
        </w:tcPr>
        <w:p w14:paraId="46FF40E4" w14:textId="77777777" w:rsidR="003E78C2" w:rsidRDefault="003E78C2" w:rsidP="00B24DB1">
          <w:pPr>
            <w:pStyle w:val="KopfFett"/>
            <w:rPr>
              <w:lang w:val="fr-CH"/>
            </w:rPr>
          </w:pPr>
          <w:r>
            <w:rPr>
              <w:lang w:val="fr-CH"/>
            </w:rPr>
            <w:t>Département fédéral des affaires étrangères DFAE</w:t>
          </w:r>
        </w:p>
      </w:tc>
    </w:tr>
  </w:tbl>
  <w:p w14:paraId="24DD22B0" w14:textId="1695373F" w:rsidR="003E78C2" w:rsidRPr="00A25032" w:rsidRDefault="003E78C2">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3E1C"/>
    <w:multiLevelType w:val="hybridMultilevel"/>
    <w:tmpl w:val="EDD24ADA"/>
    <w:lvl w:ilvl="0" w:tplc="9B826DB4">
      <w:start w:val="8"/>
      <w:numFmt w:val="bullet"/>
      <w:lvlText w:val="-"/>
      <w:lvlJc w:val="left"/>
      <w:pPr>
        <w:ind w:left="218" w:hanging="360"/>
      </w:pPr>
      <w:rPr>
        <w:rFonts w:ascii="Arial" w:eastAsiaTheme="minorHAnsi" w:hAnsi="Arial" w:cs="Arial" w:hint="default"/>
      </w:rPr>
    </w:lvl>
    <w:lvl w:ilvl="1" w:tplc="08070003">
      <w:start w:val="1"/>
      <w:numFmt w:val="bullet"/>
      <w:lvlText w:val="o"/>
      <w:lvlJc w:val="left"/>
      <w:pPr>
        <w:ind w:left="938" w:hanging="360"/>
      </w:pPr>
      <w:rPr>
        <w:rFonts w:ascii="Courier New" w:hAnsi="Courier New" w:cs="Courier New" w:hint="default"/>
      </w:rPr>
    </w:lvl>
    <w:lvl w:ilvl="2" w:tplc="08070005" w:tentative="1">
      <w:start w:val="1"/>
      <w:numFmt w:val="bullet"/>
      <w:lvlText w:val=""/>
      <w:lvlJc w:val="left"/>
      <w:pPr>
        <w:ind w:left="1658" w:hanging="360"/>
      </w:pPr>
      <w:rPr>
        <w:rFonts w:ascii="Wingdings" w:hAnsi="Wingdings" w:hint="default"/>
      </w:rPr>
    </w:lvl>
    <w:lvl w:ilvl="3" w:tplc="08070001" w:tentative="1">
      <w:start w:val="1"/>
      <w:numFmt w:val="bullet"/>
      <w:lvlText w:val=""/>
      <w:lvlJc w:val="left"/>
      <w:pPr>
        <w:ind w:left="2378" w:hanging="360"/>
      </w:pPr>
      <w:rPr>
        <w:rFonts w:ascii="Symbol" w:hAnsi="Symbol" w:hint="default"/>
      </w:rPr>
    </w:lvl>
    <w:lvl w:ilvl="4" w:tplc="08070003" w:tentative="1">
      <w:start w:val="1"/>
      <w:numFmt w:val="bullet"/>
      <w:lvlText w:val="o"/>
      <w:lvlJc w:val="left"/>
      <w:pPr>
        <w:ind w:left="3098" w:hanging="360"/>
      </w:pPr>
      <w:rPr>
        <w:rFonts w:ascii="Courier New" w:hAnsi="Courier New" w:cs="Courier New" w:hint="default"/>
      </w:rPr>
    </w:lvl>
    <w:lvl w:ilvl="5" w:tplc="08070005" w:tentative="1">
      <w:start w:val="1"/>
      <w:numFmt w:val="bullet"/>
      <w:lvlText w:val=""/>
      <w:lvlJc w:val="left"/>
      <w:pPr>
        <w:ind w:left="3818" w:hanging="360"/>
      </w:pPr>
      <w:rPr>
        <w:rFonts w:ascii="Wingdings" w:hAnsi="Wingdings" w:hint="default"/>
      </w:rPr>
    </w:lvl>
    <w:lvl w:ilvl="6" w:tplc="08070001" w:tentative="1">
      <w:start w:val="1"/>
      <w:numFmt w:val="bullet"/>
      <w:lvlText w:val=""/>
      <w:lvlJc w:val="left"/>
      <w:pPr>
        <w:ind w:left="4538" w:hanging="360"/>
      </w:pPr>
      <w:rPr>
        <w:rFonts w:ascii="Symbol" w:hAnsi="Symbol" w:hint="default"/>
      </w:rPr>
    </w:lvl>
    <w:lvl w:ilvl="7" w:tplc="08070003" w:tentative="1">
      <w:start w:val="1"/>
      <w:numFmt w:val="bullet"/>
      <w:lvlText w:val="o"/>
      <w:lvlJc w:val="left"/>
      <w:pPr>
        <w:ind w:left="5258" w:hanging="360"/>
      </w:pPr>
      <w:rPr>
        <w:rFonts w:ascii="Courier New" w:hAnsi="Courier New" w:cs="Courier New" w:hint="default"/>
      </w:rPr>
    </w:lvl>
    <w:lvl w:ilvl="8" w:tplc="08070005" w:tentative="1">
      <w:start w:val="1"/>
      <w:numFmt w:val="bullet"/>
      <w:lvlText w:val=""/>
      <w:lvlJc w:val="left"/>
      <w:pPr>
        <w:ind w:left="5978" w:hanging="360"/>
      </w:pPr>
      <w:rPr>
        <w:rFonts w:ascii="Wingdings" w:hAnsi="Wingdings" w:hint="default"/>
      </w:rPr>
    </w:lvl>
  </w:abstractNum>
  <w:abstractNum w:abstractNumId="1" w15:restartNumberingAfterBreak="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2" w15:restartNumberingAfterBreak="0">
    <w:nsid w:val="0659231F"/>
    <w:multiLevelType w:val="hybridMultilevel"/>
    <w:tmpl w:val="3B348B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C63682A"/>
    <w:multiLevelType w:val="hybridMultilevel"/>
    <w:tmpl w:val="C47A1116"/>
    <w:lvl w:ilvl="0" w:tplc="D5FE2ACA">
      <w:start w:val="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5" w15:restartNumberingAfterBreak="0">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6" w15:restartNumberingAfterBreak="0">
    <w:nsid w:val="293F1686"/>
    <w:multiLevelType w:val="hybridMultilevel"/>
    <w:tmpl w:val="59C8C8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AED1389"/>
    <w:multiLevelType w:val="hybridMultilevel"/>
    <w:tmpl w:val="9B3E3344"/>
    <w:lvl w:ilvl="0" w:tplc="E17610DE">
      <w:start w:val="2"/>
      <w:numFmt w:val="bullet"/>
      <w:lvlText w:val=""/>
      <w:lvlJc w:val="left"/>
      <w:pPr>
        <w:ind w:left="720" w:hanging="360"/>
      </w:pPr>
      <w:rPr>
        <w:rFonts w:ascii="Wingdings" w:eastAsiaTheme="minorHAns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F8659EB"/>
    <w:multiLevelType w:val="hybridMultilevel"/>
    <w:tmpl w:val="8C589FBE"/>
    <w:lvl w:ilvl="0" w:tplc="D5FE2ACA">
      <w:start w:val="8"/>
      <w:numFmt w:val="bullet"/>
      <w:lvlText w:val="-"/>
      <w:lvlJc w:val="left"/>
      <w:pPr>
        <w:ind w:left="1080" w:hanging="72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0795B9A"/>
    <w:multiLevelType w:val="multilevel"/>
    <w:tmpl w:val="CDD01BE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E979E8"/>
    <w:multiLevelType w:val="hybridMultilevel"/>
    <w:tmpl w:val="B5142F78"/>
    <w:lvl w:ilvl="0" w:tplc="D86C6832">
      <w:start w:val="1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3DC0600"/>
    <w:multiLevelType w:val="hybridMultilevel"/>
    <w:tmpl w:val="28C42B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54EF1A76"/>
    <w:multiLevelType w:val="hybridMultilevel"/>
    <w:tmpl w:val="A848522A"/>
    <w:lvl w:ilvl="0" w:tplc="08070001">
      <w:start w:val="1"/>
      <w:numFmt w:val="bullet"/>
      <w:lvlText w:val=""/>
      <w:lvlJc w:val="left"/>
      <w:pPr>
        <w:ind w:left="643" w:hanging="360"/>
      </w:pPr>
      <w:rPr>
        <w:rFonts w:ascii="Symbol" w:hAnsi="Symbol" w:hint="default"/>
      </w:rPr>
    </w:lvl>
    <w:lvl w:ilvl="1" w:tplc="08070003" w:tentative="1">
      <w:start w:val="1"/>
      <w:numFmt w:val="bullet"/>
      <w:lvlText w:val="o"/>
      <w:lvlJc w:val="left"/>
      <w:pPr>
        <w:ind w:left="1363" w:hanging="360"/>
      </w:pPr>
      <w:rPr>
        <w:rFonts w:ascii="Courier New" w:hAnsi="Courier New" w:cs="Courier New" w:hint="default"/>
      </w:rPr>
    </w:lvl>
    <w:lvl w:ilvl="2" w:tplc="08070005" w:tentative="1">
      <w:start w:val="1"/>
      <w:numFmt w:val="bullet"/>
      <w:lvlText w:val=""/>
      <w:lvlJc w:val="left"/>
      <w:pPr>
        <w:ind w:left="2083" w:hanging="360"/>
      </w:pPr>
      <w:rPr>
        <w:rFonts w:ascii="Wingdings" w:hAnsi="Wingdings" w:hint="default"/>
      </w:rPr>
    </w:lvl>
    <w:lvl w:ilvl="3" w:tplc="08070001" w:tentative="1">
      <w:start w:val="1"/>
      <w:numFmt w:val="bullet"/>
      <w:lvlText w:val=""/>
      <w:lvlJc w:val="left"/>
      <w:pPr>
        <w:ind w:left="2803" w:hanging="360"/>
      </w:pPr>
      <w:rPr>
        <w:rFonts w:ascii="Symbol" w:hAnsi="Symbol" w:hint="default"/>
      </w:rPr>
    </w:lvl>
    <w:lvl w:ilvl="4" w:tplc="08070003" w:tentative="1">
      <w:start w:val="1"/>
      <w:numFmt w:val="bullet"/>
      <w:lvlText w:val="o"/>
      <w:lvlJc w:val="left"/>
      <w:pPr>
        <w:ind w:left="3523" w:hanging="360"/>
      </w:pPr>
      <w:rPr>
        <w:rFonts w:ascii="Courier New" w:hAnsi="Courier New" w:cs="Courier New" w:hint="default"/>
      </w:rPr>
    </w:lvl>
    <w:lvl w:ilvl="5" w:tplc="08070005" w:tentative="1">
      <w:start w:val="1"/>
      <w:numFmt w:val="bullet"/>
      <w:lvlText w:val=""/>
      <w:lvlJc w:val="left"/>
      <w:pPr>
        <w:ind w:left="4243" w:hanging="360"/>
      </w:pPr>
      <w:rPr>
        <w:rFonts w:ascii="Wingdings" w:hAnsi="Wingdings" w:hint="default"/>
      </w:rPr>
    </w:lvl>
    <w:lvl w:ilvl="6" w:tplc="08070001" w:tentative="1">
      <w:start w:val="1"/>
      <w:numFmt w:val="bullet"/>
      <w:lvlText w:val=""/>
      <w:lvlJc w:val="left"/>
      <w:pPr>
        <w:ind w:left="4963" w:hanging="360"/>
      </w:pPr>
      <w:rPr>
        <w:rFonts w:ascii="Symbol" w:hAnsi="Symbol" w:hint="default"/>
      </w:rPr>
    </w:lvl>
    <w:lvl w:ilvl="7" w:tplc="08070003" w:tentative="1">
      <w:start w:val="1"/>
      <w:numFmt w:val="bullet"/>
      <w:lvlText w:val="o"/>
      <w:lvlJc w:val="left"/>
      <w:pPr>
        <w:ind w:left="5683" w:hanging="360"/>
      </w:pPr>
      <w:rPr>
        <w:rFonts w:ascii="Courier New" w:hAnsi="Courier New" w:cs="Courier New" w:hint="default"/>
      </w:rPr>
    </w:lvl>
    <w:lvl w:ilvl="8" w:tplc="08070005" w:tentative="1">
      <w:start w:val="1"/>
      <w:numFmt w:val="bullet"/>
      <w:lvlText w:val=""/>
      <w:lvlJc w:val="left"/>
      <w:pPr>
        <w:ind w:left="6403" w:hanging="360"/>
      </w:pPr>
      <w:rPr>
        <w:rFonts w:ascii="Wingdings" w:hAnsi="Wingdings" w:hint="default"/>
      </w:rPr>
    </w:lvl>
  </w:abstractNum>
  <w:abstractNum w:abstractNumId="13" w15:restartNumberingAfterBreak="0">
    <w:nsid w:val="5751772C"/>
    <w:multiLevelType w:val="hybridMultilevel"/>
    <w:tmpl w:val="23A023C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B325D28"/>
    <w:multiLevelType w:val="hybridMultilevel"/>
    <w:tmpl w:val="3AF2E6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DA553B5"/>
    <w:multiLevelType w:val="hybridMultilevel"/>
    <w:tmpl w:val="2A903D46"/>
    <w:lvl w:ilvl="0" w:tplc="3C9805E2">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623F43D1"/>
    <w:multiLevelType w:val="hybridMultilevel"/>
    <w:tmpl w:val="C868E8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4CA5E32"/>
    <w:multiLevelType w:val="hybridMultilevel"/>
    <w:tmpl w:val="0218C0E4"/>
    <w:lvl w:ilvl="0" w:tplc="08070001">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18" w15:restartNumberingAfterBreak="0">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19" w15:restartNumberingAfterBreak="0">
    <w:nsid w:val="70BC34FF"/>
    <w:multiLevelType w:val="hybridMultilevel"/>
    <w:tmpl w:val="D2DCFF38"/>
    <w:lvl w:ilvl="0" w:tplc="9DE26792">
      <w:start w:val="1"/>
      <w:numFmt w:val="decimal"/>
      <w:lvlText w:val="%1."/>
      <w:lvlJc w:val="left"/>
      <w:pPr>
        <w:ind w:left="720" w:hanging="360"/>
      </w:pPr>
      <w:rPr>
        <w:color w:val="000000"/>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0" w15:restartNumberingAfterBreak="0">
    <w:nsid w:val="714A6E90"/>
    <w:multiLevelType w:val="hybridMultilevel"/>
    <w:tmpl w:val="D9226E2C"/>
    <w:lvl w:ilvl="0" w:tplc="08070001">
      <w:start w:val="1"/>
      <w:numFmt w:val="bullet"/>
      <w:lvlText w:val=""/>
      <w:lvlJc w:val="left"/>
      <w:pPr>
        <w:ind w:left="774" w:hanging="360"/>
      </w:pPr>
      <w:rPr>
        <w:rFonts w:ascii="Symbol" w:hAnsi="Symbol" w:hint="default"/>
      </w:rPr>
    </w:lvl>
    <w:lvl w:ilvl="1" w:tplc="08070003">
      <w:start w:val="1"/>
      <w:numFmt w:val="bullet"/>
      <w:lvlText w:val="o"/>
      <w:lvlJc w:val="left"/>
      <w:pPr>
        <w:ind w:left="1494" w:hanging="360"/>
      </w:pPr>
      <w:rPr>
        <w:rFonts w:ascii="Courier New" w:hAnsi="Courier New" w:cs="Courier New" w:hint="default"/>
      </w:rPr>
    </w:lvl>
    <w:lvl w:ilvl="2" w:tplc="08070005">
      <w:start w:val="1"/>
      <w:numFmt w:val="bullet"/>
      <w:lvlText w:val=""/>
      <w:lvlJc w:val="left"/>
      <w:pPr>
        <w:ind w:left="2214" w:hanging="360"/>
      </w:pPr>
      <w:rPr>
        <w:rFonts w:ascii="Wingdings" w:hAnsi="Wingdings" w:hint="default"/>
      </w:rPr>
    </w:lvl>
    <w:lvl w:ilvl="3" w:tplc="08070001">
      <w:start w:val="1"/>
      <w:numFmt w:val="bullet"/>
      <w:lvlText w:val=""/>
      <w:lvlJc w:val="left"/>
      <w:pPr>
        <w:ind w:left="2934" w:hanging="360"/>
      </w:pPr>
      <w:rPr>
        <w:rFonts w:ascii="Symbol" w:hAnsi="Symbol" w:hint="default"/>
      </w:rPr>
    </w:lvl>
    <w:lvl w:ilvl="4" w:tplc="08070003">
      <w:start w:val="1"/>
      <w:numFmt w:val="bullet"/>
      <w:lvlText w:val="o"/>
      <w:lvlJc w:val="left"/>
      <w:pPr>
        <w:ind w:left="3654" w:hanging="360"/>
      </w:pPr>
      <w:rPr>
        <w:rFonts w:ascii="Courier New" w:hAnsi="Courier New" w:cs="Courier New" w:hint="default"/>
      </w:rPr>
    </w:lvl>
    <w:lvl w:ilvl="5" w:tplc="08070005">
      <w:start w:val="1"/>
      <w:numFmt w:val="bullet"/>
      <w:lvlText w:val=""/>
      <w:lvlJc w:val="left"/>
      <w:pPr>
        <w:ind w:left="4374" w:hanging="360"/>
      </w:pPr>
      <w:rPr>
        <w:rFonts w:ascii="Wingdings" w:hAnsi="Wingdings" w:hint="default"/>
      </w:rPr>
    </w:lvl>
    <w:lvl w:ilvl="6" w:tplc="08070001">
      <w:start w:val="1"/>
      <w:numFmt w:val="bullet"/>
      <w:lvlText w:val=""/>
      <w:lvlJc w:val="left"/>
      <w:pPr>
        <w:ind w:left="5094" w:hanging="360"/>
      </w:pPr>
      <w:rPr>
        <w:rFonts w:ascii="Symbol" w:hAnsi="Symbol" w:hint="default"/>
      </w:rPr>
    </w:lvl>
    <w:lvl w:ilvl="7" w:tplc="08070003">
      <w:start w:val="1"/>
      <w:numFmt w:val="bullet"/>
      <w:lvlText w:val="o"/>
      <w:lvlJc w:val="left"/>
      <w:pPr>
        <w:ind w:left="5814" w:hanging="360"/>
      </w:pPr>
      <w:rPr>
        <w:rFonts w:ascii="Courier New" w:hAnsi="Courier New" w:cs="Courier New" w:hint="default"/>
      </w:rPr>
    </w:lvl>
    <w:lvl w:ilvl="8" w:tplc="08070005">
      <w:start w:val="1"/>
      <w:numFmt w:val="bullet"/>
      <w:lvlText w:val=""/>
      <w:lvlJc w:val="left"/>
      <w:pPr>
        <w:ind w:left="6534" w:hanging="360"/>
      </w:pPr>
      <w:rPr>
        <w:rFonts w:ascii="Wingdings" w:hAnsi="Wingdings" w:hint="default"/>
      </w:rPr>
    </w:lvl>
  </w:abstractNum>
  <w:abstractNum w:abstractNumId="21" w15:restartNumberingAfterBreak="0">
    <w:nsid w:val="77B41993"/>
    <w:multiLevelType w:val="hybridMultilevel"/>
    <w:tmpl w:val="169484F0"/>
    <w:lvl w:ilvl="0" w:tplc="8A3C9D74">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B257B93"/>
    <w:multiLevelType w:val="multilevel"/>
    <w:tmpl w:val="0A6E585C"/>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EAB3E98"/>
    <w:multiLevelType w:val="hybridMultilevel"/>
    <w:tmpl w:val="6FACAEE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4"/>
  </w:num>
  <w:num w:numId="3">
    <w:abstractNumId w:val="18"/>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2"/>
  </w:num>
  <w:num w:numId="8">
    <w:abstractNumId w:val="9"/>
  </w:num>
  <w:num w:numId="9">
    <w:abstractNumId w:val="7"/>
  </w:num>
  <w:num w:numId="10">
    <w:abstractNumId w:val="21"/>
  </w:num>
  <w:num w:numId="11">
    <w:abstractNumId w:val="0"/>
  </w:num>
  <w:num w:numId="12">
    <w:abstractNumId w:val="23"/>
  </w:num>
  <w:num w:numId="13">
    <w:abstractNumId w:val="8"/>
  </w:num>
  <w:num w:numId="14">
    <w:abstractNumId w:val="3"/>
  </w:num>
  <w:num w:numId="15">
    <w:abstractNumId w:val="10"/>
  </w:num>
  <w:num w:numId="16">
    <w:abstractNumId w:val="11"/>
  </w:num>
  <w:num w:numId="17">
    <w:abstractNumId w:val="20"/>
  </w:num>
  <w:num w:numId="18">
    <w:abstractNumId w:val="13"/>
  </w:num>
  <w:num w:numId="19">
    <w:abstractNumId w:val="14"/>
  </w:num>
  <w:num w:numId="20">
    <w:abstractNumId w:val="16"/>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2"/>
  </w:num>
  <w:num w:numId="24">
    <w:abstractNumId w:val="6"/>
  </w:num>
  <w:num w:numId="25">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strepo Barman Gaël EDA RGA">
    <w15:presenceInfo w15:providerId="None" w15:userId="Restrepo Barman Gaël EDA R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fr-CH" w:vendorID="64" w:dllVersion="0" w:nlCheck="1" w:checkStyle="0"/>
  <w:activeWritingStyle w:appName="MSWord" w:lang="en-US" w:vendorID="64" w:dllVersion="0" w:nlCheck="1" w:checkStyle="0"/>
  <w:activeWritingStyle w:appName="MSWord" w:lang="es-ES" w:vendorID="64" w:dllVersion="6" w:nlCheck="1" w:checkStyle="0"/>
  <w:activeWritingStyle w:appName="MSWord" w:lang="fr-CH"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es-ES"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F5B"/>
    <w:rsid w:val="000063D8"/>
    <w:rsid w:val="000069C8"/>
    <w:rsid w:val="000124D8"/>
    <w:rsid w:val="000134FE"/>
    <w:rsid w:val="0001570E"/>
    <w:rsid w:val="00017D0C"/>
    <w:rsid w:val="000235B8"/>
    <w:rsid w:val="00034B61"/>
    <w:rsid w:val="00037966"/>
    <w:rsid w:val="000432D6"/>
    <w:rsid w:val="00043FB0"/>
    <w:rsid w:val="000472A8"/>
    <w:rsid w:val="00057208"/>
    <w:rsid w:val="000579DB"/>
    <w:rsid w:val="000663AA"/>
    <w:rsid w:val="000830D3"/>
    <w:rsid w:val="00083709"/>
    <w:rsid w:val="000851AE"/>
    <w:rsid w:val="000858B9"/>
    <w:rsid w:val="000956B0"/>
    <w:rsid w:val="00095F23"/>
    <w:rsid w:val="000A7931"/>
    <w:rsid w:val="000C1DE3"/>
    <w:rsid w:val="000C1F5B"/>
    <w:rsid w:val="000C379F"/>
    <w:rsid w:val="000C3A6F"/>
    <w:rsid w:val="000C7DCA"/>
    <w:rsid w:val="000D1D2D"/>
    <w:rsid w:val="000D3F1A"/>
    <w:rsid w:val="000E4174"/>
    <w:rsid w:val="000E69D8"/>
    <w:rsid w:val="000F0074"/>
    <w:rsid w:val="000F0F9A"/>
    <w:rsid w:val="000F2101"/>
    <w:rsid w:val="000F6190"/>
    <w:rsid w:val="000F6255"/>
    <w:rsid w:val="000F6513"/>
    <w:rsid w:val="001008A2"/>
    <w:rsid w:val="00102513"/>
    <w:rsid w:val="001048D8"/>
    <w:rsid w:val="00111C04"/>
    <w:rsid w:val="0011778A"/>
    <w:rsid w:val="00124783"/>
    <w:rsid w:val="00125BF4"/>
    <w:rsid w:val="0012703E"/>
    <w:rsid w:val="00132654"/>
    <w:rsid w:val="001343DE"/>
    <w:rsid w:val="0013460E"/>
    <w:rsid w:val="00136234"/>
    <w:rsid w:val="00136F61"/>
    <w:rsid w:val="00137B2B"/>
    <w:rsid w:val="00141689"/>
    <w:rsid w:val="0014169B"/>
    <w:rsid w:val="00142C8E"/>
    <w:rsid w:val="0014327D"/>
    <w:rsid w:val="00147A57"/>
    <w:rsid w:val="00151F84"/>
    <w:rsid w:val="00152761"/>
    <w:rsid w:val="00153B97"/>
    <w:rsid w:val="001545B6"/>
    <w:rsid w:val="0015570C"/>
    <w:rsid w:val="00157F5F"/>
    <w:rsid w:val="00160915"/>
    <w:rsid w:val="00164893"/>
    <w:rsid w:val="00164F99"/>
    <w:rsid w:val="00171F0A"/>
    <w:rsid w:val="001759C2"/>
    <w:rsid w:val="0018459A"/>
    <w:rsid w:val="001858DF"/>
    <w:rsid w:val="0019113E"/>
    <w:rsid w:val="001923E0"/>
    <w:rsid w:val="00197E8B"/>
    <w:rsid w:val="001A171D"/>
    <w:rsid w:val="001A6EE1"/>
    <w:rsid w:val="001A7506"/>
    <w:rsid w:val="001B2450"/>
    <w:rsid w:val="001B288E"/>
    <w:rsid w:val="001B52EA"/>
    <w:rsid w:val="001B688B"/>
    <w:rsid w:val="001B7A31"/>
    <w:rsid w:val="001C26E7"/>
    <w:rsid w:val="001C3700"/>
    <w:rsid w:val="001C4ACF"/>
    <w:rsid w:val="001C5843"/>
    <w:rsid w:val="001C773A"/>
    <w:rsid w:val="001D04CF"/>
    <w:rsid w:val="001D4822"/>
    <w:rsid w:val="001E1C61"/>
    <w:rsid w:val="001E23FF"/>
    <w:rsid w:val="001E25E5"/>
    <w:rsid w:val="001E2E34"/>
    <w:rsid w:val="001E31B3"/>
    <w:rsid w:val="001F0D7A"/>
    <w:rsid w:val="001F57EE"/>
    <w:rsid w:val="00204269"/>
    <w:rsid w:val="00206300"/>
    <w:rsid w:val="002112EC"/>
    <w:rsid w:val="00215E8F"/>
    <w:rsid w:val="002200CB"/>
    <w:rsid w:val="002202C9"/>
    <w:rsid w:val="002262DC"/>
    <w:rsid w:val="002335E8"/>
    <w:rsid w:val="00233D54"/>
    <w:rsid w:val="0023473E"/>
    <w:rsid w:val="00235850"/>
    <w:rsid w:val="002361B8"/>
    <w:rsid w:val="002417B1"/>
    <w:rsid w:val="002456AB"/>
    <w:rsid w:val="00246960"/>
    <w:rsid w:val="00246F40"/>
    <w:rsid w:val="00251F1A"/>
    <w:rsid w:val="00253D35"/>
    <w:rsid w:val="0025768D"/>
    <w:rsid w:val="002579C2"/>
    <w:rsid w:val="00263D1B"/>
    <w:rsid w:val="00264FE3"/>
    <w:rsid w:val="00265C8D"/>
    <w:rsid w:val="00266A02"/>
    <w:rsid w:val="002678CF"/>
    <w:rsid w:val="002737B6"/>
    <w:rsid w:val="00281901"/>
    <w:rsid w:val="00281C11"/>
    <w:rsid w:val="00281EC0"/>
    <w:rsid w:val="00282164"/>
    <w:rsid w:val="00284A16"/>
    <w:rsid w:val="0028733B"/>
    <w:rsid w:val="00293F51"/>
    <w:rsid w:val="00294B79"/>
    <w:rsid w:val="00295AE8"/>
    <w:rsid w:val="00296B0E"/>
    <w:rsid w:val="002A1752"/>
    <w:rsid w:val="002A1BA0"/>
    <w:rsid w:val="002A5014"/>
    <w:rsid w:val="002B3815"/>
    <w:rsid w:val="002B41C7"/>
    <w:rsid w:val="002B41DA"/>
    <w:rsid w:val="002B4F27"/>
    <w:rsid w:val="002C0FDC"/>
    <w:rsid w:val="002C1EEC"/>
    <w:rsid w:val="002C37E6"/>
    <w:rsid w:val="002C3FA5"/>
    <w:rsid w:val="002D666D"/>
    <w:rsid w:val="002D797F"/>
    <w:rsid w:val="002E1D8A"/>
    <w:rsid w:val="002E22A4"/>
    <w:rsid w:val="002E6889"/>
    <w:rsid w:val="002F0088"/>
    <w:rsid w:val="002F0A3E"/>
    <w:rsid w:val="002F2DE5"/>
    <w:rsid w:val="00300398"/>
    <w:rsid w:val="003067B5"/>
    <w:rsid w:val="00307620"/>
    <w:rsid w:val="00307CE2"/>
    <w:rsid w:val="0031098E"/>
    <w:rsid w:val="00310C31"/>
    <w:rsid w:val="0031173B"/>
    <w:rsid w:val="00311907"/>
    <w:rsid w:val="003132A3"/>
    <w:rsid w:val="00313E5B"/>
    <w:rsid w:val="00317425"/>
    <w:rsid w:val="00317B7B"/>
    <w:rsid w:val="00320233"/>
    <w:rsid w:val="00325B65"/>
    <w:rsid w:val="00330F50"/>
    <w:rsid w:val="003315D4"/>
    <w:rsid w:val="00333457"/>
    <w:rsid w:val="00345274"/>
    <w:rsid w:val="00352491"/>
    <w:rsid w:val="00352EAE"/>
    <w:rsid w:val="00355BC2"/>
    <w:rsid w:val="00361440"/>
    <w:rsid w:val="00363E86"/>
    <w:rsid w:val="00364E08"/>
    <w:rsid w:val="00365EF7"/>
    <w:rsid w:val="003707C8"/>
    <w:rsid w:val="003718D3"/>
    <w:rsid w:val="003804A7"/>
    <w:rsid w:val="003851B7"/>
    <w:rsid w:val="00385B0E"/>
    <w:rsid w:val="00387147"/>
    <w:rsid w:val="003944BD"/>
    <w:rsid w:val="00394F7A"/>
    <w:rsid w:val="00396572"/>
    <w:rsid w:val="003A0B06"/>
    <w:rsid w:val="003A2E6A"/>
    <w:rsid w:val="003B0AFB"/>
    <w:rsid w:val="003B28EB"/>
    <w:rsid w:val="003B48A4"/>
    <w:rsid w:val="003B5999"/>
    <w:rsid w:val="003C0495"/>
    <w:rsid w:val="003C7402"/>
    <w:rsid w:val="003C7A5A"/>
    <w:rsid w:val="003E6F24"/>
    <w:rsid w:val="003E78C2"/>
    <w:rsid w:val="003F1734"/>
    <w:rsid w:val="003F231B"/>
    <w:rsid w:val="003F6768"/>
    <w:rsid w:val="00400E2C"/>
    <w:rsid w:val="004014CE"/>
    <w:rsid w:val="00405285"/>
    <w:rsid w:val="0041353D"/>
    <w:rsid w:val="00413638"/>
    <w:rsid w:val="0041395A"/>
    <w:rsid w:val="00414A4D"/>
    <w:rsid w:val="00415E0B"/>
    <w:rsid w:val="00416383"/>
    <w:rsid w:val="004210BD"/>
    <w:rsid w:val="00421FBF"/>
    <w:rsid w:val="004267A7"/>
    <w:rsid w:val="00426F0D"/>
    <w:rsid w:val="0043190D"/>
    <w:rsid w:val="00431B3B"/>
    <w:rsid w:val="00432A2E"/>
    <w:rsid w:val="004366B4"/>
    <w:rsid w:val="00441BD7"/>
    <w:rsid w:val="004448E4"/>
    <w:rsid w:val="00446ECA"/>
    <w:rsid w:val="0045126D"/>
    <w:rsid w:val="00454512"/>
    <w:rsid w:val="00465AC7"/>
    <w:rsid w:val="00471E17"/>
    <w:rsid w:val="00477D13"/>
    <w:rsid w:val="00483A8B"/>
    <w:rsid w:val="00483FAE"/>
    <w:rsid w:val="004860A8"/>
    <w:rsid w:val="004943E5"/>
    <w:rsid w:val="004969EE"/>
    <w:rsid w:val="004A22F4"/>
    <w:rsid w:val="004A3B62"/>
    <w:rsid w:val="004A3D60"/>
    <w:rsid w:val="004A61EA"/>
    <w:rsid w:val="004B74D9"/>
    <w:rsid w:val="004C027E"/>
    <w:rsid w:val="004C32C8"/>
    <w:rsid w:val="004D3C5B"/>
    <w:rsid w:val="004D61AA"/>
    <w:rsid w:val="004E1E5C"/>
    <w:rsid w:val="004F16BE"/>
    <w:rsid w:val="004F4BF8"/>
    <w:rsid w:val="00501175"/>
    <w:rsid w:val="00504E7D"/>
    <w:rsid w:val="00511D8B"/>
    <w:rsid w:val="00516996"/>
    <w:rsid w:val="00524E51"/>
    <w:rsid w:val="0053020B"/>
    <w:rsid w:val="005330F7"/>
    <w:rsid w:val="00536BAE"/>
    <w:rsid w:val="00537DC6"/>
    <w:rsid w:val="005409F8"/>
    <w:rsid w:val="005466E0"/>
    <w:rsid w:val="00550A05"/>
    <w:rsid w:val="005515CF"/>
    <w:rsid w:val="005567A3"/>
    <w:rsid w:val="00562FBC"/>
    <w:rsid w:val="00562FC4"/>
    <w:rsid w:val="00566C38"/>
    <w:rsid w:val="00566E8B"/>
    <w:rsid w:val="005721A8"/>
    <w:rsid w:val="0057680F"/>
    <w:rsid w:val="00590361"/>
    <w:rsid w:val="00590EBD"/>
    <w:rsid w:val="00592672"/>
    <w:rsid w:val="00592902"/>
    <w:rsid w:val="00596911"/>
    <w:rsid w:val="00597075"/>
    <w:rsid w:val="005A1A2F"/>
    <w:rsid w:val="005A65AB"/>
    <w:rsid w:val="005A771E"/>
    <w:rsid w:val="005A7BB9"/>
    <w:rsid w:val="005B55B0"/>
    <w:rsid w:val="005C6A4E"/>
    <w:rsid w:val="005C74BB"/>
    <w:rsid w:val="005C79EC"/>
    <w:rsid w:val="005D0CFD"/>
    <w:rsid w:val="005D3C74"/>
    <w:rsid w:val="005D3CEF"/>
    <w:rsid w:val="005E09E0"/>
    <w:rsid w:val="005E23AF"/>
    <w:rsid w:val="005E2BAE"/>
    <w:rsid w:val="005E3F83"/>
    <w:rsid w:val="005E5092"/>
    <w:rsid w:val="005F03EA"/>
    <w:rsid w:val="005F0F78"/>
    <w:rsid w:val="005F1002"/>
    <w:rsid w:val="005F1609"/>
    <w:rsid w:val="005F29C6"/>
    <w:rsid w:val="005F6AA1"/>
    <w:rsid w:val="006013F8"/>
    <w:rsid w:val="00602DCC"/>
    <w:rsid w:val="00605FA7"/>
    <w:rsid w:val="0061296B"/>
    <w:rsid w:val="00613654"/>
    <w:rsid w:val="00615FA5"/>
    <w:rsid w:val="0061622D"/>
    <w:rsid w:val="00616296"/>
    <w:rsid w:val="00616CDD"/>
    <w:rsid w:val="0062043F"/>
    <w:rsid w:val="00622045"/>
    <w:rsid w:val="00623E08"/>
    <w:rsid w:val="00624A2E"/>
    <w:rsid w:val="00626AC1"/>
    <w:rsid w:val="00631CCE"/>
    <w:rsid w:val="00632506"/>
    <w:rsid w:val="00633061"/>
    <w:rsid w:val="006373D6"/>
    <w:rsid w:val="00637E48"/>
    <w:rsid w:val="00642496"/>
    <w:rsid w:val="00642E92"/>
    <w:rsid w:val="00643E60"/>
    <w:rsid w:val="006449DC"/>
    <w:rsid w:val="0065772F"/>
    <w:rsid w:val="00662279"/>
    <w:rsid w:val="006641E8"/>
    <w:rsid w:val="00667508"/>
    <w:rsid w:val="006678EF"/>
    <w:rsid w:val="00672DB8"/>
    <w:rsid w:val="00674F58"/>
    <w:rsid w:val="00674FE6"/>
    <w:rsid w:val="00675CFB"/>
    <w:rsid w:val="00675E3F"/>
    <w:rsid w:val="00677AE1"/>
    <w:rsid w:val="00680D09"/>
    <w:rsid w:val="00681852"/>
    <w:rsid w:val="00683078"/>
    <w:rsid w:val="0068340B"/>
    <w:rsid w:val="006847D8"/>
    <w:rsid w:val="0069419F"/>
    <w:rsid w:val="00696D9D"/>
    <w:rsid w:val="006A0AEF"/>
    <w:rsid w:val="006A22EE"/>
    <w:rsid w:val="006A5DFC"/>
    <w:rsid w:val="006A7644"/>
    <w:rsid w:val="006A77B2"/>
    <w:rsid w:val="006B637B"/>
    <w:rsid w:val="006C023C"/>
    <w:rsid w:val="006C255D"/>
    <w:rsid w:val="006C40A4"/>
    <w:rsid w:val="006C63C1"/>
    <w:rsid w:val="006C76BD"/>
    <w:rsid w:val="006D176C"/>
    <w:rsid w:val="006D33D5"/>
    <w:rsid w:val="006D777B"/>
    <w:rsid w:val="006E39B1"/>
    <w:rsid w:val="006F0E17"/>
    <w:rsid w:val="006F2B65"/>
    <w:rsid w:val="006F38F1"/>
    <w:rsid w:val="006F4428"/>
    <w:rsid w:val="006F554B"/>
    <w:rsid w:val="006F6381"/>
    <w:rsid w:val="006F6737"/>
    <w:rsid w:val="00700C28"/>
    <w:rsid w:val="00704971"/>
    <w:rsid w:val="00704B1D"/>
    <w:rsid w:val="00706EB7"/>
    <w:rsid w:val="00712626"/>
    <w:rsid w:val="0071268A"/>
    <w:rsid w:val="00712690"/>
    <w:rsid w:val="007141E9"/>
    <w:rsid w:val="00720DC9"/>
    <w:rsid w:val="00731B9F"/>
    <w:rsid w:val="00731C52"/>
    <w:rsid w:val="00731CD0"/>
    <w:rsid w:val="00733141"/>
    <w:rsid w:val="00734371"/>
    <w:rsid w:val="00735AA3"/>
    <w:rsid w:val="00737C62"/>
    <w:rsid w:val="00742E61"/>
    <w:rsid w:val="00746F82"/>
    <w:rsid w:val="0074746E"/>
    <w:rsid w:val="0074786E"/>
    <w:rsid w:val="007552B7"/>
    <w:rsid w:val="00755A6F"/>
    <w:rsid w:val="00770489"/>
    <w:rsid w:val="00770EB3"/>
    <w:rsid w:val="007738F8"/>
    <w:rsid w:val="00774024"/>
    <w:rsid w:val="00774408"/>
    <w:rsid w:val="007759F0"/>
    <w:rsid w:val="00782DC4"/>
    <w:rsid w:val="00783057"/>
    <w:rsid w:val="00784795"/>
    <w:rsid w:val="007847B0"/>
    <w:rsid w:val="00786147"/>
    <w:rsid w:val="007940BD"/>
    <w:rsid w:val="00795D6F"/>
    <w:rsid w:val="00795E1D"/>
    <w:rsid w:val="007A544B"/>
    <w:rsid w:val="007A5598"/>
    <w:rsid w:val="007A61C6"/>
    <w:rsid w:val="007B6835"/>
    <w:rsid w:val="007C340F"/>
    <w:rsid w:val="007C719C"/>
    <w:rsid w:val="007D1E87"/>
    <w:rsid w:val="007D20E4"/>
    <w:rsid w:val="007D57E9"/>
    <w:rsid w:val="007D6534"/>
    <w:rsid w:val="007E0152"/>
    <w:rsid w:val="007E1534"/>
    <w:rsid w:val="007E3BA0"/>
    <w:rsid w:val="007E46A3"/>
    <w:rsid w:val="007E4F9F"/>
    <w:rsid w:val="007E6E8D"/>
    <w:rsid w:val="007E76D9"/>
    <w:rsid w:val="007F079A"/>
    <w:rsid w:val="007F0814"/>
    <w:rsid w:val="007F5AF2"/>
    <w:rsid w:val="007F7E15"/>
    <w:rsid w:val="0080125E"/>
    <w:rsid w:val="0080432F"/>
    <w:rsid w:val="00805BDF"/>
    <w:rsid w:val="00807755"/>
    <w:rsid w:val="00811D82"/>
    <w:rsid w:val="00812F3B"/>
    <w:rsid w:val="0082408B"/>
    <w:rsid w:val="0084154B"/>
    <w:rsid w:val="008442AF"/>
    <w:rsid w:val="0084568E"/>
    <w:rsid w:val="00850DFF"/>
    <w:rsid w:val="008523D5"/>
    <w:rsid w:val="008527AC"/>
    <w:rsid w:val="00853574"/>
    <w:rsid w:val="008544C8"/>
    <w:rsid w:val="00854FCF"/>
    <w:rsid w:val="008558E3"/>
    <w:rsid w:val="008637DD"/>
    <w:rsid w:val="008666EE"/>
    <w:rsid w:val="00870243"/>
    <w:rsid w:val="00874315"/>
    <w:rsid w:val="0088627C"/>
    <w:rsid w:val="00891259"/>
    <w:rsid w:val="00895A39"/>
    <w:rsid w:val="008A38DC"/>
    <w:rsid w:val="008B2B5B"/>
    <w:rsid w:val="008C7938"/>
    <w:rsid w:val="008D04B6"/>
    <w:rsid w:val="008D076E"/>
    <w:rsid w:val="008D6498"/>
    <w:rsid w:val="008E287C"/>
    <w:rsid w:val="008F02E4"/>
    <w:rsid w:val="008F0B0F"/>
    <w:rsid w:val="008F6BD3"/>
    <w:rsid w:val="00900F02"/>
    <w:rsid w:val="0090420B"/>
    <w:rsid w:val="009042DB"/>
    <w:rsid w:val="00904EF8"/>
    <w:rsid w:val="00913BC0"/>
    <w:rsid w:val="00915F70"/>
    <w:rsid w:val="009214A8"/>
    <w:rsid w:val="00922958"/>
    <w:rsid w:val="0093094F"/>
    <w:rsid w:val="00930977"/>
    <w:rsid w:val="00932425"/>
    <w:rsid w:val="009327F6"/>
    <w:rsid w:val="00937295"/>
    <w:rsid w:val="00941865"/>
    <w:rsid w:val="009420D7"/>
    <w:rsid w:val="00945753"/>
    <w:rsid w:val="00945BF4"/>
    <w:rsid w:val="00954681"/>
    <w:rsid w:val="0095521B"/>
    <w:rsid w:val="00957C07"/>
    <w:rsid w:val="00965061"/>
    <w:rsid w:val="00967537"/>
    <w:rsid w:val="00970D52"/>
    <w:rsid w:val="009723EF"/>
    <w:rsid w:val="009757C6"/>
    <w:rsid w:val="009800EC"/>
    <w:rsid w:val="00980984"/>
    <w:rsid w:val="00980D8E"/>
    <w:rsid w:val="00982BF2"/>
    <w:rsid w:val="009878AC"/>
    <w:rsid w:val="00991559"/>
    <w:rsid w:val="0099249F"/>
    <w:rsid w:val="00995066"/>
    <w:rsid w:val="00997B83"/>
    <w:rsid w:val="009A1120"/>
    <w:rsid w:val="009A1953"/>
    <w:rsid w:val="009A4375"/>
    <w:rsid w:val="009B3EA7"/>
    <w:rsid w:val="009B6F2A"/>
    <w:rsid w:val="009C376F"/>
    <w:rsid w:val="009C393A"/>
    <w:rsid w:val="009C65D7"/>
    <w:rsid w:val="009D063D"/>
    <w:rsid w:val="009D078A"/>
    <w:rsid w:val="009D3D67"/>
    <w:rsid w:val="009E4BE0"/>
    <w:rsid w:val="009E7068"/>
    <w:rsid w:val="009F150A"/>
    <w:rsid w:val="009F189B"/>
    <w:rsid w:val="009F690E"/>
    <w:rsid w:val="009F6962"/>
    <w:rsid w:val="00A018C7"/>
    <w:rsid w:val="00A01BBB"/>
    <w:rsid w:val="00A160A5"/>
    <w:rsid w:val="00A21128"/>
    <w:rsid w:val="00A25032"/>
    <w:rsid w:val="00A26C6B"/>
    <w:rsid w:val="00A2787B"/>
    <w:rsid w:val="00A30785"/>
    <w:rsid w:val="00A352BD"/>
    <w:rsid w:val="00A37923"/>
    <w:rsid w:val="00A4029A"/>
    <w:rsid w:val="00A409EC"/>
    <w:rsid w:val="00A41FB9"/>
    <w:rsid w:val="00A43112"/>
    <w:rsid w:val="00A43231"/>
    <w:rsid w:val="00A44749"/>
    <w:rsid w:val="00A52A90"/>
    <w:rsid w:val="00A53BEC"/>
    <w:rsid w:val="00A548B5"/>
    <w:rsid w:val="00A64C53"/>
    <w:rsid w:val="00A75307"/>
    <w:rsid w:val="00A82F66"/>
    <w:rsid w:val="00A868EF"/>
    <w:rsid w:val="00AA2134"/>
    <w:rsid w:val="00AA40A6"/>
    <w:rsid w:val="00AA6929"/>
    <w:rsid w:val="00AB51F4"/>
    <w:rsid w:val="00AB79D7"/>
    <w:rsid w:val="00AC4521"/>
    <w:rsid w:val="00AC718A"/>
    <w:rsid w:val="00AC7B7C"/>
    <w:rsid w:val="00AD0C79"/>
    <w:rsid w:val="00AD2167"/>
    <w:rsid w:val="00AD22BA"/>
    <w:rsid w:val="00AD2EC8"/>
    <w:rsid w:val="00AE01A1"/>
    <w:rsid w:val="00AE327A"/>
    <w:rsid w:val="00AE4FB3"/>
    <w:rsid w:val="00AF77E2"/>
    <w:rsid w:val="00B006AD"/>
    <w:rsid w:val="00B020E4"/>
    <w:rsid w:val="00B02198"/>
    <w:rsid w:val="00B062BB"/>
    <w:rsid w:val="00B06D3C"/>
    <w:rsid w:val="00B11BD4"/>
    <w:rsid w:val="00B16C2F"/>
    <w:rsid w:val="00B17B57"/>
    <w:rsid w:val="00B20664"/>
    <w:rsid w:val="00B24415"/>
    <w:rsid w:val="00B24DB1"/>
    <w:rsid w:val="00B3461A"/>
    <w:rsid w:val="00B45716"/>
    <w:rsid w:val="00B52259"/>
    <w:rsid w:val="00B55685"/>
    <w:rsid w:val="00B57A27"/>
    <w:rsid w:val="00B57A93"/>
    <w:rsid w:val="00B6288C"/>
    <w:rsid w:val="00B63509"/>
    <w:rsid w:val="00B63D5B"/>
    <w:rsid w:val="00B76B5C"/>
    <w:rsid w:val="00B84ACE"/>
    <w:rsid w:val="00B8696E"/>
    <w:rsid w:val="00B90C62"/>
    <w:rsid w:val="00B90EEC"/>
    <w:rsid w:val="00B95382"/>
    <w:rsid w:val="00BA043E"/>
    <w:rsid w:val="00BA2F36"/>
    <w:rsid w:val="00BA44A1"/>
    <w:rsid w:val="00BA59AE"/>
    <w:rsid w:val="00BA672A"/>
    <w:rsid w:val="00BA7022"/>
    <w:rsid w:val="00BC05F8"/>
    <w:rsid w:val="00BC157D"/>
    <w:rsid w:val="00BD4540"/>
    <w:rsid w:val="00BE2D89"/>
    <w:rsid w:val="00BE2E02"/>
    <w:rsid w:val="00BE7100"/>
    <w:rsid w:val="00BF1627"/>
    <w:rsid w:val="00C03819"/>
    <w:rsid w:val="00C052A1"/>
    <w:rsid w:val="00C053DE"/>
    <w:rsid w:val="00C106F7"/>
    <w:rsid w:val="00C11613"/>
    <w:rsid w:val="00C11E0D"/>
    <w:rsid w:val="00C12386"/>
    <w:rsid w:val="00C12616"/>
    <w:rsid w:val="00C14945"/>
    <w:rsid w:val="00C151B1"/>
    <w:rsid w:val="00C2305B"/>
    <w:rsid w:val="00C31995"/>
    <w:rsid w:val="00C40435"/>
    <w:rsid w:val="00C4623D"/>
    <w:rsid w:val="00C4718E"/>
    <w:rsid w:val="00C4764A"/>
    <w:rsid w:val="00C528AE"/>
    <w:rsid w:val="00C53732"/>
    <w:rsid w:val="00C54E5D"/>
    <w:rsid w:val="00C55C9D"/>
    <w:rsid w:val="00C61B3E"/>
    <w:rsid w:val="00C626C6"/>
    <w:rsid w:val="00C714FC"/>
    <w:rsid w:val="00C741BC"/>
    <w:rsid w:val="00C74A10"/>
    <w:rsid w:val="00C7629F"/>
    <w:rsid w:val="00C82551"/>
    <w:rsid w:val="00C85AA3"/>
    <w:rsid w:val="00C90846"/>
    <w:rsid w:val="00C92668"/>
    <w:rsid w:val="00C94559"/>
    <w:rsid w:val="00C96DB5"/>
    <w:rsid w:val="00C974B6"/>
    <w:rsid w:val="00CA4A54"/>
    <w:rsid w:val="00CA501A"/>
    <w:rsid w:val="00CA6338"/>
    <w:rsid w:val="00CA70AB"/>
    <w:rsid w:val="00CB0320"/>
    <w:rsid w:val="00CB2986"/>
    <w:rsid w:val="00CB3A3B"/>
    <w:rsid w:val="00CC5433"/>
    <w:rsid w:val="00CD2A31"/>
    <w:rsid w:val="00CD2B60"/>
    <w:rsid w:val="00CD3751"/>
    <w:rsid w:val="00CD4B23"/>
    <w:rsid w:val="00CD581F"/>
    <w:rsid w:val="00CE56AC"/>
    <w:rsid w:val="00CF305D"/>
    <w:rsid w:val="00CF3701"/>
    <w:rsid w:val="00CF37C5"/>
    <w:rsid w:val="00CF48CA"/>
    <w:rsid w:val="00CF6978"/>
    <w:rsid w:val="00D05F38"/>
    <w:rsid w:val="00D17E80"/>
    <w:rsid w:val="00D24BCB"/>
    <w:rsid w:val="00D30694"/>
    <w:rsid w:val="00D3121A"/>
    <w:rsid w:val="00D31F3A"/>
    <w:rsid w:val="00D44C89"/>
    <w:rsid w:val="00D454AE"/>
    <w:rsid w:val="00D46366"/>
    <w:rsid w:val="00D563DF"/>
    <w:rsid w:val="00D632E3"/>
    <w:rsid w:val="00D644D0"/>
    <w:rsid w:val="00D65DD3"/>
    <w:rsid w:val="00D73E1A"/>
    <w:rsid w:val="00D7567E"/>
    <w:rsid w:val="00D758A7"/>
    <w:rsid w:val="00D75AA0"/>
    <w:rsid w:val="00D77C77"/>
    <w:rsid w:val="00D85450"/>
    <w:rsid w:val="00D862C1"/>
    <w:rsid w:val="00D87B12"/>
    <w:rsid w:val="00D87FAE"/>
    <w:rsid w:val="00D90A77"/>
    <w:rsid w:val="00D917F4"/>
    <w:rsid w:val="00D9227B"/>
    <w:rsid w:val="00D9559E"/>
    <w:rsid w:val="00DA0CEF"/>
    <w:rsid w:val="00DA3044"/>
    <w:rsid w:val="00DA5155"/>
    <w:rsid w:val="00DB0741"/>
    <w:rsid w:val="00DB0D84"/>
    <w:rsid w:val="00DB24A1"/>
    <w:rsid w:val="00DB5DFE"/>
    <w:rsid w:val="00DB6701"/>
    <w:rsid w:val="00DC0129"/>
    <w:rsid w:val="00DC6127"/>
    <w:rsid w:val="00DC621A"/>
    <w:rsid w:val="00DD4A66"/>
    <w:rsid w:val="00DD7447"/>
    <w:rsid w:val="00DE55CE"/>
    <w:rsid w:val="00DE70D9"/>
    <w:rsid w:val="00DF287C"/>
    <w:rsid w:val="00DF2B56"/>
    <w:rsid w:val="00DF6B81"/>
    <w:rsid w:val="00E03CCD"/>
    <w:rsid w:val="00E040E9"/>
    <w:rsid w:val="00E1093F"/>
    <w:rsid w:val="00E1146C"/>
    <w:rsid w:val="00E1453B"/>
    <w:rsid w:val="00E15A41"/>
    <w:rsid w:val="00E214AF"/>
    <w:rsid w:val="00E2404E"/>
    <w:rsid w:val="00E263D8"/>
    <w:rsid w:val="00E3586D"/>
    <w:rsid w:val="00E35F62"/>
    <w:rsid w:val="00E36031"/>
    <w:rsid w:val="00E46941"/>
    <w:rsid w:val="00E5261F"/>
    <w:rsid w:val="00E55A9C"/>
    <w:rsid w:val="00E575B3"/>
    <w:rsid w:val="00E6110C"/>
    <w:rsid w:val="00E70018"/>
    <w:rsid w:val="00E70B3D"/>
    <w:rsid w:val="00E745AC"/>
    <w:rsid w:val="00E7763C"/>
    <w:rsid w:val="00E805DA"/>
    <w:rsid w:val="00E9107C"/>
    <w:rsid w:val="00E913FB"/>
    <w:rsid w:val="00E97269"/>
    <w:rsid w:val="00EA21F7"/>
    <w:rsid w:val="00EA38FF"/>
    <w:rsid w:val="00EB23A9"/>
    <w:rsid w:val="00EB4D42"/>
    <w:rsid w:val="00EB5017"/>
    <w:rsid w:val="00ED1324"/>
    <w:rsid w:val="00ED30C0"/>
    <w:rsid w:val="00ED3147"/>
    <w:rsid w:val="00ED6F8F"/>
    <w:rsid w:val="00EE2D55"/>
    <w:rsid w:val="00EE3287"/>
    <w:rsid w:val="00EE345C"/>
    <w:rsid w:val="00EE6679"/>
    <w:rsid w:val="00EE7AD2"/>
    <w:rsid w:val="00EF17BD"/>
    <w:rsid w:val="00F04F6A"/>
    <w:rsid w:val="00F06BA4"/>
    <w:rsid w:val="00F152C2"/>
    <w:rsid w:val="00F16BE5"/>
    <w:rsid w:val="00F17513"/>
    <w:rsid w:val="00F20A2E"/>
    <w:rsid w:val="00F211B0"/>
    <w:rsid w:val="00F21F16"/>
    <w:rsid w:val="00F24F00"/>
    <w:rsid w:val="00F266D7"/>
    <w:rsid w:val="00F30694"/>
    <w:rsid w:val="00F3247D"/>
    <w:rsid w:val="00F35D6F"/>
    <w:rsid w:val="00F42BD8"/>
    <w:rsid w:val="00F43293"/>
    <w:rsid w:val="00F437EC"/>
    <w:rsid w:val="00F44DC2"/>
    <w:rsid w:val="00F44F08"/>
    <w:rsid w:val="00F460A7"/>
    <w:rsid w:val="00F50A2A"/>
    <w:rsid w:val="00F52402"/>
    <w:rsid w:val="00F55761"/>
    <w:rsid w:val="00F5787B"/>
    <w:rsid w:val="00F606B7"/>
    <w:rsid w:val="00F64EF8"/>
    <w:rsid w:val="00F65FC7"/>
    <w:rsid w:val="00F665F3"/>
    <w:rsid w:val="00F66B78"/>
    <w:rsid w:val="00F73AB2"/>
    <w:rsid w:val="00F744E9"/>
    <w:rsid w:val="00F747DD"/>
    <w:rsid w:val="00F830A6"/>
    <w:rsid w:val="00F8468B"/>
    <w:rsid w:val="00F90FA3"/>
    <w:rsid w:val="00F92736"/>
    <w:rsid w:val="00F9298F"/>
    <w:rsid w:val="00F9553B"/>
    <w:rsid w:val="00F97506"/>
    <w:rsid w:val="00FA00EC"/>
    <w:rsid w:val="00FA14F4"/>
    <w:rsid w:val="00FA3F7C"/>
    <w:rsid w:val="00FA6932"/>
    <w:rsid w:val="00FA7332"/>
    <w:rsid w:val="00FB157D"/>
    <w:rsid w:val="00FB48F4"/>
    <w:rsid w:val="00FB4CD4"/>
    <w:rsid w:val="00FB5101"/>
    <w:rsid w:val="00FC0588"/>
    <w:rsid w:val="00FC0BCA"/>
    <w:rsid w:val="00FC3968"/>
    <w:rsid w:val="00FC7848"/>
    <w:rsid w:val="00FD2B1D"/>
    <w:rsid w:val="00FD61D8"/>
    <w:rsid w:val="00FD72B7"/>
    <w:rsid w:val="00FE4C1D"/>
    <w:rsid w:val="00FE6D37"/>
    <w:rsid w:val="00FF1287"/>
    <w:rsid w:val="00FF201F"/>
    <w:rsid w:val="00FF54D5"/>
    <w:rsid w:val="00FF5632"/>
    <w:rsid w:val="00FF63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64705F"/>
  <w15:chartTrackingRefBased/>
  <w15:docId w15:val="{EDCA8FA8-C6AF-45A8-AF02-0E2EC727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061"/>
    <w:rPr>
      <w:rFonts w:ascii="Arial" w:hAnsi="Arial"/>
      <w:szCs w:val="24"/>
      <w:lang w:val="en-US"/>
    </w:rPr>
  </w:style>
  <w:style w:type="paragraph" w:styleId="Heading1">
    <w:name w:val="heading 1"/>
    <w:basedOn w:val="Normal"/>
    <w:next w:val="Normal"/>
    <w:autoRedefine/>
    <w:qFormat/>
    <w:rsid w:val="0028733B"/>
    <w:pPr>
      <w:keepNext/>
      <w:numPr>
        <w:numId w:val="1"/>
      </w:numPr>
      <w:spacing w:line="480" w:lineRule="exact"/>
      <w:outlineLvl w:val="0"/>
    </w:pPr>
    <w:rPr>
      <w:rFonts w:cs="Arial"/>
      <w:b/>
      <w:bCs/>
      <w:kern w:val="32"/>
      <w:sz w:val="42"/>
      <w:szCs w:val="32"/>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sz w:val="24"/>
    </w:rPr>
  </w:style>
  <w:style w:type="paragraph" w:styleId="Heading4">
    <w:name w:val="heading 4"/>
    <w:basedOn w:val="Normal"/>
    <w:next w:val="Normal"/>
    <w:autoRedefine/>
    <w:qFormat/>
    <w:rsid w:val="00870243"/>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lang w:val="de-CH"/>
    </w:rPr>
  </w:style>
  <w:style w:type="paragraph" w:customStyle="1" w:styleId="Title2">
    <w:name w:val="Title 2"/>
    <w:basedOn w:val="Normal"/>
    <w:autoRedefine/>
    <w:qFormat/>
    <w:rsid w:val="006F554B"/>
    <w:pPr>
      <w:spacing w:line="380" w:lineRule="exact"/>
    </w:pPr>
    <w:rPr>
      <w:b/>
      <w:sz w:val="32"/>
    </w:rPr>
  </w:style>
  <w:style w:type="paragraph" w:customStyle="1" w:styleId="Title3">
    <w:name w:val="Title 3"/>
    <w:basedOn w:val="Normal"/>
    <w:autoRedefine/>
    <w:qFormat/>
    <w:rsid w:val="006F554B"/>
    <w:pPr>
      <w:spacing w:line="300" w:lineRule="exact"/>
    </w:pPr>
    <w:rPr>
      <w:b/>
      <w:sz w:val="24"/>
    </w:rPr>
  </w:style>
  <w:style w:type="paragraph" w:customStyle="1" w:styleId="Title4">
    <w:name w:val="Title 4"/>
    <w:basedOn w:val="Normal"/>
    <w:autoRedefine/>
    <w:qFormat/>
    <w:rsid w:val="006F554B"/>
    <w:rPr>
      <w:b/>
    </w:rPr>
  </w:style>
  <w:style w:type="paragraph" w:styleId="TOC1">
    <w:name w:val="toc 1"/>
    <w:basedOn w:val="Normal"/>
    <w:next w:val="Normal"/>
    <w:rsid w:val="00731CD0"/>
    <w:pPr>
      <w:spacing w:before="120" w:after="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autoRedefine/>
    <w:qFormat/>
    <w:rsid w:val="002200CB"/>
    <w:pPr>
      <w:spacing w:line="200" w:lineRule="exact"/>
    </w:pPr>
    <w:rPr>
      <w:sz w:val="15"/>
    </w:rPr>
  </w:style>
  <w:style w:type="paragraph" w:styleId="Header">
    <w:name w:val="header"/>
    <w:basedOn w:val="Normal"/>
    <w:rsid w:val="00483FAE"/>
    <w:pPr>
      <w:tabs>
        <w:tab w:val="center" w:pos="4536"/>
        <w:tab w:val="right" w:pos="9072"/>
      </w:tabs>
    </w:pPr>
    <w:rPr>
      <w:sz w:val="18"/>
    </w:rPr>
  </w:style>
  <w:style w:type="paragraph" w:styleId="Footer">
    <w:name w:val="footer"/>
    <w:basedOn w:val="Normal"/>
    <w:link w:val="FooterChar"/>
    <w:uiPriority w:val="99"/>
    <w:rsid w:val="00483FAE"/>
    <w:pPr>
      <w:tabs>
        <w:tab w:val="center" w:pos="4536"/>
        <w:tab w:val="right" w:pos="9072"/>
      </w:tabs>
    </w:pPr>
    <w:rPr>
      <w:sz w:val="18"/>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paragraph" w:styleId="FootnoteText">
    <w:name w:val="footnote text"/>
    <w:basedOn w:val="Normal"/>
    <w:link w:val="FootnoteTextChar"/>
    <w:uiPriority w:val="99"/>
    <w:semiHidden/>
    <w:unhideWhenUsed/>
    <w:rsid w:val="002B41DA"/>
    <w:rPr>
      <w:szCs w:val="20"/>
    </w:rPr>
  </w:style>
  <w:style w:type="character" w:customStyle="1" w:styleId="FootnoteTextChar">
    <w:name w:val="Footnote Text Char"/>
    <w:basedOn w:val="DefaultParagraphFont"/>
    <w:link w:val="FootnoteText"/>
    <w:uiPriority w:val="99"/>
    <w:semiHidden/>
    <w:rsid w:val="002B41DA"/>
    <w:rPr>
      <w:rFonts w:ascii="Arial" w:hAnsi="Arial"/>
      <w:lang w:val="en-US"/>
    </w:rPr>
  </w:style>
  <w:style w:type="character" w:styleId="FootnoteReference">
    <w:name w:val="footnote reference"/>
    <w:basedOn w:val="DefaultParagraphFont"/>
    <w:uiPriority w:val="99"/>
    <w:semiHidden/>
    <w:unhideWhenUsed/>
    <w:rsid w:val="002B41DA"/>
    <w:rPr>
      <w:vertAlign w:val="superscript"/>
    </w:rPr>
  </w:style>
  <w:style w:type="character" w:styleId="Hyperlink">
    <w:name w:val="Hyperlink"/>
    <w:basedOn w:val="DefaultParagraphFont"/>
    <w:uiPriority w:val="99"/>
    <w:unhideWhenUsed/>
    <w:rsid w:val="004D61AA"/>
    <w:rPr>
      <w:color w:val="0000FF" w:themeColor="hyperlink"/>
      <w:u w:val="single"/>
    </w:rPr>
  </w:style>
  <w:style w:type="paragraph" w:styleId="CommentText">
    <w:name w:val="annotation text"/>
    <w:basedOn w:val="Normal"/>
    <w:link w:val="CommentTextChar"/>
    <w:uiPriority w:val="99"/>
    <w:unhideWhenUsed/>
    <w:rsid w:val="004D61AA"/>
    <w:rPr>
      <w:szCs w:val="20"/>
    </w:rPr>
  </w:style>
  <w:style w:type="character" w:customStyle="1" w:styleId="CommentTextChar">
    <w:name w:val="Comment Text Char"/>
    <w:basedOn w:val="DefaultParagraphFont"/>
    <w:link w:val="CommentText"/>
    <w:uiPriority w:val="99"/>
    <w:rsid w:val="004D61AA"/>
    <w:rPr>
      <w:rFonts w:ascii="Arial" w:hAnsi="Arial"/>
      <w:lang w:val="en-US"/>
    </w:rPr>
  </w:style>
  <w:style w:type="character" w:styleId="CommentReference">
    <w:name w:val="annotation reference"/>
    <w:basedOn w:val="DefaultParagraphFont"/>
    <w:uiPriority w:val="99"/>
    <w:semiHidden/>
    <w:unhideWhenUsed/>
    <w:rsid w:val="004D61AA"/>
    <w:rPr>
      <w:sz w:val="16"/>
      <w:szCs w:val="16"/>
    </w:rPr>
  </w:style>
  <w:style w:type="paragraph" w:styleId="BalloonText">
    <w:name w:val="Balloon Text"/>
    <w:basedOn w:val="Normal"/>
    <w:link w:val="BalloonTextChar"/>
    <w:uiPriority w:val="99"/>
    <w:semiHidden/>
    <w:unhideWhenUsed/>
    <w:rsid w:val="004D61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1AA"/>
    <w:rPr>
      <w:rFonts w:ascii="Segoe UI" w:hAnsi="Segoe UI" w:cs="Segoe UI"/>
      <w:sz w:val="18"/>
      <w:szCs w:val="18"/>
      <w:lang w:val="en-US"/>
    </w:rPr>
  </w:style>
  <w:style w:type="paragraph" w:styleId="ListParagraph">
    <w:name w:val="List Paragraph"/>
    <w:aliases w:val="List Paragraph 1,List Paragraph1,Table/Figure Heading,List Bulet,Dot pt,F5 List Paragraph,List Paragraph11,Colorful List - Accent 11,Bullet 1,Bullet Points,MAIN CONTENT,No Spacing1,List Paragraph Char Char Char,Indicator Text,OBC Bullet,L"/>
    <w:basedOn w:val="Normal"/>
    <w:link w:val="ListParagraphChar"/>
    <w:uiPriority w:val="34"/>
    <w:qFormat/>
    <w:rsid w:val="00ED3147"/>
    <w:pPr>
      <w:ind w:left="720"/>
      <w:contextualSpacing/>
    </w:pPr>
  </w:style>
  <w:style w:type="character" w:customStyle="1" w:styleId="UnresolvedMention1">
    <w:name w:val="Unresolved Mention1"/>
    <w:basedOn w:val="DefaultParagraphFont"/>
    <w:uiPriority w:val="99"/>
    <w:semiHidden/>
    <w:unhideWhenUsed/>
    <w:rsid w:val="00300398"/>
    <w:rPr>
      <w:color w:val="605E5C"/>
      <w:shd w:val="clear" w:color="auto" w:fill="E1DFDD"/>
    </w:rPr>
  </w:style>
  <w:style w:type="character" w:customStyle="1" w:styleId="FooterChar">
    <w:name w:val="Footer Char"/>
    <w:basedOn w:val="DefaultParagraphFont"/>
    <w:link w:val="Footer"/>
    <w:uiPriority w:val="99"/>
    <w:rsid w:val="005F29C6"/>
    <w:rPr>
      <w:rFonts w:ascii="Arial" w:hAnsi="Arial"/>
      <w:sz w:val="18"/>
      <w:szCs w:val="24"/>
      <w:lang w:val="en-US"/>
    </w:rPr>
  </w:style>
  <w:style w:type="paragraph" w:styleId="CommentSubject">
    <w:name w:val="annotation subject"/>
    <w:basedOn w:val="CommentText"/>
    <w:next w:val="CommentText"/>
    <w:link w:val="CommentSubjectChar"/>
    <w:uiPriority w:val="99"/>
    <w:semiHidden/>
    <w:unhideWhenUsed/>
    <w:rsid w:val="00CD2A31"/>
    <w:rPr>
      <w:b/>
      <w:bCs/>
    </w:rPr>
  </w:style>
  <w:style w:type="character" w:customStyle="1" w:styleId="CommentSubjectChar">
    <w:name w:val="Comment Subject Char"/>
    <w:basedOn w:val="CommentTextChar"/>
    <w:link w:val="CommentSubject"/>
    <w:uiPriority w:val="99"/>
    <w:semiHidden/>
    <w:rsid w:val="00CD2A31"/>
    <w:rPr>
      <w:rFonts w:ascii="Arial" w:hAnsi="Arial"/>
      <w:b/>
      <w:bCs/>
      <w:lang w:val="en-US"/>
    </w:rPr>
  </w:style>
  <w:style w:type="paragraph" w:customStyle="1" w:styleId="ng-scope">
    <w:name w:val="ng-scope"/>
    <w:basedOn w:val="Normal"/>
    <w:rsid w:val="005A771E"/>
    <w:pPr>
      <w:spacing w:before="100" w:beforeAutospacing="1" w:after="100" w:afterAutospacing="1"/>
    </w:pPr>
    <w:rPr>
      <w:rFonts w:ascii="Times New Roman" w:eastAsia="Times New Roman" w:hAnsi="Times New Roman"/>
      <w:sz w:val="24"/>
      <w:lang w:val="de-CH" w:eastAsia="de-CH"/>
    </w:rPr>
  </w:style>
  <w:style w:type="paragraph" w:styleId="Revision">
    <w:name w:val="Revision"/>
    <w:hidden/>
    <w:uiPriority w:val="99"/>
    <w:semiHidden/>
    <w:rsid w:val="009E4BE0"/>
    <w:rPr>
      <w:rFonts w:ascii="Arial" w:hAnsi="Arial"/>
      <w:szCs w:val="24"/>
      <w:lang w:val="en-US"/>
    </w:rPr>
  </w:style>
  <w:style w:type="paragraph" w:customStyle="1" w:styleId="KopfFett">
    <w:name w:val="KopfFett"/>
    <w:basedOn w:val="Header"/>
    <w:next w:val="Header"/>
    <w:rsid w:val="00B24DB1"/>
    <w:pPr>
      <w:tabs>
        <w:tab w:val="clear" w:pos="4536"/>
        <w:tab w:val="clear" w:pos="9072"/>
      </w:tabs>
      <w:suppressAutoHyphens/>
      <w:spacing w:line="200" w:lineRule="exact"/>
    </w:pPr>
    <w:rPr>
      <w:rFonts w:eastAsia="Times New Roman"/>
      <w:b/>
      <w:noProof/>
      <w:sz w:val="15"/>
      <w:szCs w:val="20"/>
      <w:lang w:val="de-CH" w:eastAsia="de-CH"/>
    </w:rPr>
  </w:style>
  <w:style w:type="paragraph" w:customStyle="1" w:styleId="Logo">
    <w:name w:val="Logo"/>
    <w:rsid w:val="00B24DB1"/>
    <w:rPr>
      <w:rFonts w:ascii="Arial" w:eastAsia="Times New Roman" w:hAnsi="Arial"/>
      <w:noProof/>
      <w:sz w:val="15"/>
      <w:lang w:eastAsia="de-CH"/>
    </w:rPr>
  </w:style>
  <w:style w:type="paragraph" w:customStyle="1" w:styleId="Default">
    <w:name w:val="Default"/>
    <w:rsid w:val="009D078A"/>
    <w:pPr>
      <w:autoSpaceDE w:val="0"/>
      <w:autoSpaceDN w:val="0"/>
      <w:adjustRightInd w:val="0"/>
    </w:pPr>
    <w:rPr>
      <w:color w:val="000000"/>
      <w:sz w:val="24"/>
      <w:szCs w:val="24"/>
    </w:rPr>
  </w:style>
  <w:style w:type="character" w:customStyle="1" w:styleId="ListParagraphChar">
    <w:name w:val="List Paragraph Char"/>
    <w:aliases w:val="List Paragraph 1 Char,List Paragraph1 Char,Table/Figure Heading Char,List Bulet Char,Dot pt Char,F5 List Paragraph Char,List Paragraph11 Char,Colorful List - Accent 11 Char,Bullet 1 Char,Bullet Points Char,MAIN CONTENT Char,L Char"/>
    <w:basedOn w:val="DefaultParagraphFont"/>
    <w:link w:val="ListParagraph"/>
    <w:uiPriority w:val="34"/>
    <w:qFormat/>
    <w:locked/>
    <w:rsid w:val="009D078A"/>
    <w:rPr>
      <w:rFonts w:ascii="Arial" w:hAnsi="Arial"/>
      <w:szCs w:val="24"/>
      <w:lang w:val="en-US"/>
    </w:rPr>
  </w:style>
  <w:style w:type="paragraph" w:styleId="NormalWeb">
    <w:name w:val="Normal (Web)"/>
    <w:basedOn w:val="Normal"/>
    <w:uiPriority w:val="99"/>
    <w:unhideWhenUsed/>
    <w:rsid w:val="009D078A"/>
    <w:pPr>
      <w:spacing w:before="100" w:beforeAutospacing="1" w:after="100" w:afterAutospacing="1"/>
    </w:pPr>
    <w:rPr>
      <w:rFonts w:ascii="Times New Roman" w:eastAsia="Times New Roman" w:hAnsi="Times New Roman"/>
      <w:sz w:val="24"/>
      <w:lang w:val="de-CH" w:eastAsia="de-CH"/>
    </w:rPr>
  </w:style>
  <w:style w:type="character" w:styleId="FollowedHyperlink">
    <w:name w:val="FollowedHyperlink"/>
    <w:basedOn w:val="DefaultParagraphFont"/>
    <w:uiPriority w:val="99"/>
    <w:semiHidden/>
    <w:unhideWhenUsed/>
    <w:rsid w:val="009D078A"/>
    <w:rPr>
      <w:color w:val="800080" w:themeColor="followedHyperlink"/>
      <w:u w:val="single"/>
    </w:rPr>
  </w:style>
  <w:style w:type="paragraph" w:styleId="BodyText">
    <w:name w:val="Body Text"/>
    <w:aliases w:val="_Text"/>
    <w:basedOn w:val="Normal"/>
    <w:link w:val="BodyTextChar"/>
    <w:qFormat/>
    <w:rsid w:val="00F266D7"/>
    <w:pPr>
      <w:spacing w:after="260" w:line="260" w:lineRule="atLeast"/>
    </w:pPr>
    <w:rPr>
      <w:rFonts w:asciiTheme="minorHAnsi" w:hAnsiTheme="minorHAnsi" w:cstheme="minorBidi"/>
      <w:szCs w:val="20"/>
      <w:lang w:val="de-CH"/>
    </w:rPr>
  </w:style>
  <w:style w:type="character" w:customStyle="1" w:styleId="BodyTextChar">
    <w:name w:val="Body Text Char"/>
    <w:aliases w:val="_Text Char"/>
    <w:basedOn w:val="DefaultParagraphFont"/>
    <w:link w:val="BodyText"/>
    <w:rsid w:val="00F266D7"/>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18405">
      <w:bodyDiv w:val="1"/>
      <w:marLeft w:val="0"/>
      <w:marRight w:val="0"/>
      <w:marTop w:val="0"/>
      <w:marBottom w:val="0"/>
      <w:divBdr>
        <w:top w:val="none" w:sz="0" w:space="0" w:color="auto"/>
        <w:left w:val="none" w:sz="0" w:space="0" w:color="auto"/>
        <w:bottom w:val="none" w:sz="0" w:space="0" w:color="auto"/>
        <w:right w:val="none" w:sz="0" w:space="0" w:color="auto"/>
      </w:divBdr>
    </w:div>
    <w:div w:id="389960090">
      <w:bodyDiv w:val="1"/>
      <w:marLeft w:val="0"/>
      <w:marRight w:val="0"/>
      <w:marTop w:val="0"/>
      <w:marBottom w:val="0"/>
      <w:divBdr>
        <w:top w:val="none" w:sz="0" w:space="0" w:color="auto"/>
        <w:left w:val="none" w:sz="0" w:space="0" w:color="auto"/>
        <w:bottom w:val="none" w:sz="0" w:space="0" w:color="auto"/>
        <w:right w:val="none" w:sz="0" w:space="0" w:color="auto"/>
      </w:divBdr>
    </w:div>
    <w:div w:id="603340571">
      <w:bodyDiv w:val="1"/>
      <w:marLeft w:val="0"/>
      <w:marRight w:val="0"/>
      <w:marTop w:val="0"/>
      <w:marBottom w:val="0"/>
      <w:divBdr>
        <w:top w:val="none" w:sz="0" w:space="0" w:color="auto"/>
        <w:left w:val="none" w:sz="0" w:space="0" w:color="auto"/>
        <w:bottom w:val="none" w:sz="0" w:space="0" w:color="auto"/>
        <w:right w:val="none" w:sz="0" w:space="0" w:color="auto"/>
      </w:divBdr>
    </w:div>
    <w:div w:id="646709641">
      <w:bodyDiv w:val="1"/>
      <w:marLeft w:val="0"/>
      <w:marRight w:val="0"/>
      <w:marTop w:val="0"/>
      <w:marBottom w:val="0"/>
      <w:divBdr>
        <w:top w:val="none" w:sz="0" w:space="0" w:color="auto"/>
        <w:left w:val="none" w:sz="0" w:space="0" w:color="auto"/>
        <w:bottom w:val="none" w:sz="0" w:space="0" w:color="auto"/>
        <w:right w:val="none" w:sz="0" w:space="0" w:color="auto"/>
      </w:divBdr>
    </w:div>
    <w:div w:id="660932255">
      <w:bodyDiv w:val="1"/>
      <w:marLeft w:val="0"/>
      <w:marRight w:val="0"/>
      <w:marTop w:val="0"/>
      <w:marBottom w:val="0"/>
      <w:divBdr>
        <w:top w:val="none" w:sz="0" w:space="0" w:color="auto"/>
        <w:left w:val="none" w:sz="0" w:space="0" w:color="auto"/>
        <w:bottom w:val="none" w:sz="0" w:space="0" w:color="auto"/>
        <w:right w:val="none" w:sz="0" w:space="0" w:color="auto"/>
      </w:divBdr>
    </w:div>
    <w:div w:id="691496295">
      <w:bodyDiv w:val="1"/>
      <w:marLeft w:val="0"/>
      <w:marRight w:val="0"/>
      <w:marTop w:val="0"/>
      <w:marBottom w:val="0"/>
      <w:divBdr>
        <w:top w:val="none" w:sz="0" w:space="0" w:color="auto"/>
        <w:left w:val="none" w:sz="0" w:space="0" w:color="auto"/>
        <w:bottom w:val="none" w:sz="0" w:space="0" w:color="auto"/>
        <w:right w:val="none" w:sz="0" w:space="0" w:color="auto"/>
      </w:divBdr>
    </w:div>
    <w:div w:id="767193641">
      <w:bodyDiv w:val="1"/>
      <w:marLeft w:val="0"/>
      <w:marRight w:val="0"/>
      <w:marTop w:val="0"/>
      <w:marBottom w:val="0"/>
      <w:divBdr>
        <w:top w:val="none" w:sz="0" w:space="0" w:color="auto"/>
        <w:left w:val="none" w:sz="0" w:space="0" w:color="auto"/>
        <w:bottom w:val="none" w:sz="0" w:space="0" w:color="auto"/>
        <w:right w:val="none" w:sz="0" w:space="0" w:color="auto"/>
      </w:divBdr>
    </w:div>
    <w:div w:id="1012337455">
      <w:bodyDiv w:val="1"/>
      <w:marLeft w:val="0"/>
      <w:marRight w:val="0"/>
      <w:marTop w:val="0"/>
      <w:marBottom w:val="0"/>
      <w:divBdr>
        <w:top w:val="none" w:sz="0" w:space="0" w:color="auto"/>
        <w:left w:val="none" w:sz="0" w:space="0" w:color="auto"/>
        <w:bottom w:val="none" w:sz="0" w:space="0" w:color="auto"/>
        <w:right w:val="none" w:sz="0" w:space="0" w:color="auto"/>
      </w:divBdr>
    </w:div>
    <w:div w:id="1139763614">
      <w:bodyDiv w:val="1"/>
      <w:marLeft w:val="0"/>
      <w:marRight w:val="0"/>
      <w:marTop w:val="0"/>
      <w:marBottom w:val="0"/>
      <w:divBdr>
        <w:top w:val="none" w:sz="0" w:space="0" w:color="auto"/>
        <w:left w:val="none" w:sz="0" w:space="0" w:color="auto"/>
        <w:bottom w:val="none" w:sz="0" w:space="0" w:color="auto"/>
        <w:right w:val="none" w:sz="0" w:space="0" w:color="auto"/>
      </w:divBdr>
    </w:div>
    <w:div w:id="1173761715">
      <w:bodyDiv w:val="1"/>
      <w:marLeft w:val="0"/>
      <w:marRight w:val="0"/>
      <w:marTop w:val="0"/>
      <w:marBottom w:val="0"/>
      <w:divBdr>
        <w:top w:val="none" w:sz="0" w:space="0" w:color="auto"/>
        <w:left w:val="none" w:sz="0" w:space="0" w:color="auto"/>
        <w:bottom w:val="none" w:sz="0" w:space="0" w:color="auto"/>
        <w:right w:val="none" w:sz="0" w:space="0" w:color="auto"/>
      </w:divBdr>
    </w:div>
    <w:div w:id="1452943869">
      <w:bodyDiv w:val="1"/>
      <w:marLeft w:val="0"/>
      <w:marRight w:val="0"/>
      <w:marTop w:val="0"/>
      <w:marBottom w:val="0"/>
      <w:divBdr>
        <w:top w:val="none" w:sz="0" w:space="0" w:color="auto"/>
        <w:left w:val="none" w:sz="0" w:space="0" w:color="auto"/>
        <w:bottom w:val="none" w:sz="0" w:space="0" w:color="auto"/>
        <w:right w:val="none" w:sz="0" w:space="0" w:color="auto"/>
      </w:divBdr>
    </w:div>
    <w:div w:id="1499810641">
      <w:bodyDiv w:val="1"/>
      <w:marLeft w:val="0"/>
      <w:marRight w:val="0"/>
      <w:marTop w:val="0"/>
      <w:marBottom w:val="0"/>
      <w:divBdr>
        <w:top w:val="none" w:sz="0" w:space="0" w:color="auto"/>
        <w:left w:val="none" w:sz="0" w:space="0" w:color="auto"/>
        <w:bottom w:val="none" w:sz="0" w:space="0" w:color="auto"/>
        <w:right w:val="none" w:sz="0" w:space="0" w:color="auto"/>
      </w:divBdr>
    </w:div>
    <w:div w:id="1530335579">
      <w:bodyDiv w:val="1"/>
      <w:marLeft w:val="0"/>
      <w:marRight w:val="0"/>
      <w:marTop w:val="0"/>
      <w:marBottom w:val="0"/>
      <w:divBdr>
        <w:top w:val="none" w:sz="0" w:space="0" w:color="auto"/>
        <w:left w:val="none" w:sz="0" w:space="0" w:color="auto"/>
        <w:bottom w:val="none" w:sz="0" w:space="0" w:color="auto"/>
        <w:right w:val="none" w:sz="0" w:space="0" w:color="auto"/>
      </w:divBdr>
    </w:div>
    <w:div w:id="1555385762">
      <w:bodyDiv w:val="1"/>
      <w:marLeft w:val="0"/>
      <w:marRight w:val="0"/>
      <w:marTop w:val="0"/>
      <w:marBottom w:val="0"/>
      <w:divBdr>
        <w:top w:val="none" w:sz="0" w:space="0" w:color="auto"/>
        <w:left w:val="none" w:sz="0" w:space="0" w:color="auto"/>
        <w:bottom w:val="none" w:sz="0" w:space="0" w:color="auto"/>
        <w:right w:val="none" w:sz="0" w:space="0" w:color="auto"/>
      </w:divBdr>
    </w:div>
    <w:div w:id="191577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330A5-6022-4A42-8A17-93D39EA9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4097</Words>
  <Characters>23356</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27399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Heidarpour Leila EDA HDL</dc:creator>
  <cp:keywords/>
  <dc:description/>
  <cp:lastModifiedBy>GUILLET Thibaut</cp:lastModifiedBy>
  <cp:revision>2</cp:revision>
  <cp:lastPrinted>2020-06-10T09:07:00Z</cp:lastPrinted>
  <dcterms:created xsi:type="dcterms:W3CDTF">2022-01-26T11:13:00Z</dcterms:created>
  <dcterms:modified xsi:type="dcterms:W3CDTF">2022-01-26T11:13:00Z</dcterms:modified>
</cp:coreProperties>
</file>