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AC" w:rsidRDefault="005F1BC5" w:rsidP="00C2258B">
      <w:pPr>
        <w:jc w:val="both"/>
      </w:pPr>
      <w:r>
        <w:t>,</w:t>
      </w:r>
      <w:r w:rsidR="00011078">
        <w:tab/>
      </w:r>
      <w:r w:rsidR="00011078">
        <w:tab/>
      </w:r>
      <w:r w:rsidR="00011078">
        <w:tab/>
      </w:r>
      <w:r w:rsidR="00011078">
        <w:tab/>
      </w:r>
    </w:p>
    <w:p w:rsidR="00182FAC" w:rsidRDefault="00182FAC" w:rsidP="00C2258B">
      <w:pPr>
        <w:jc w:val="both"/>
      </w:pPr>
    </w:p>
    <w:p w:rsidR="00F16BB0" w:rsidRPr="00034602" w:rsidRDefault="008D4F26" w:rsidP="008D4F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CONOCER LA VERDAD NOS HACE LIBRES</w:t>
      </w:r>
    </w:p>
    <w:p w:rsidR="00182FAC" w:rsidRDefault="00182FAC" w:rsidP="00C2258B">
      <w:pPr>
        <w:ind w:left="3540"/>
        <w:jc w:val="both"/>
      </w:pPr>
    </w:p>
    <w:p w:rsidR="00C2258B" w:rsidRDefault="00C2258B" w:rsidP="00C2258B">
      <w:pPr>
        <w:ind w:left="3540"/>
        <w:jc w:val="both"/>
      </w:pPr>
    </w:p>
    <w:p w:rsidR="00C2258B" w:rsidRDefault="00034602" w:rsidP="0003460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2258B">
        <w:rPr>
          <w:rFonts w:ascii="Arial" w:hAnsi="Arial" w:cs="Arial"/>
          <w:sz w:val="28"/>
          <w:szCs w:val="28"/>
        </w:rPr>
        <w:t>un cuando la información a través de los diversos medios de comunicación y redes s</w:t>
      </w:r>
      <w:r>
        <w:rPr>
          <w:rFonts w:ascii="Arial" w:hAnsi="Arial" w:cs="Arial"/>
          <w:sz w:val="28"/>
          <w:szCs w:val="28"/>
        </w:rPr>
        <w:t xml:space="preserve">ociales son una herramienta </w:t>
      </w:r>
      <w:r w:rsidR="00C2258B">
        <w:rPr>
          <w:rFonts w:ascii="Arial" w:hAnsi="Arial" w:cs="Arial"/>
          <w:sz w:val="28"/>
          <w:szCs w:val="28"/>
        </w:rPr>
        <w:t>facilita</w:t>
      </w:r>
      <w:r>
        <w:rPr>
          <w:rFonts w:ascii="Arial" w:hAnsi="Arial" w:cs="Arial"/>
          <w:sz w:val="28"/>
          <w:szCs w:val="28"/>
        </w:rPr>
        <w:t>dora</w:t>
      </w:r>
      <w:r w:rsidR="00C22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C2258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 conocimiento general y específico</w:t>
      </w:r>
      <w:r w:rsidR="00C2258B">
        <w:rPr>
          <w:rFonts w:ascii="Arial" w:hAnsi="Arial" w:cs="Arial"/>
          <w:sz w:val="28"/>
          <w:szCs w:val="28"/>
        </w:rPr>
        <w:t>,</w:t>
      </w:r>
      <w:r w:rsidR="00C2258B" w:rsidRPr="00C2258B">
        <w:rPr>
          <w:rFonts w:ascii="Arial" w:hAnsi="Arial" w:cs="Arial"/>
          <w:sz w:val="28"/>
          <w:szCs w:val="28"/>
        </w:rPr>
        <w:t xml:space="preserve"> la al</w:t>
      </w:r>
      <w:r w:rsidR="00C2258B">
        <w:rPr>
          <w:rFonts w:ascii="Arial" w:hAnsi="Arial" w:cs="Arial"/>
          <w:sz w:val="28"/>
          <w:szCs w:val="28"/>
        </w:rPr>
        <w:t>ienació</w:t>
      </w:r>
      <w:r>
        <w:rPr>
          <w:rFonts w:ascii="Arial" w:hAnsi="Arial" w:cs="Arial"/>
          <w:sz w:val="28"/>
          <w:szCs w:val="28"/>
        </w:rPr>
        <w:t xml:space="preserve">n parental es para las </w:t>
      </w:r>
      <w:r w:rsidR="00C2258B">
        <w:rPr>
          <w:rFonts w:ascii="Arial" w:hAnsi="Arial" w:cs="Arial"/>
          <w:sz w:val="28"/>
          <w:szCs w:val="28"/>
        </w:rPr>
        <w:t>autoridades</w:t>
      </w:r>
      <w:r w:rsidR="00C2258B" w:rsidRPr="00C2258B">
        <w:rPr>
          <w:rFonts w:ascii="Arial" w:hAnsi="Arial" w:cs="Arial"/>
          <w:sz w:val="28"/>
          <w:szCs w:val="28"/>
        </w:rPr>
        <w:t xml:space="preserve"> </w:t>
      </w:r>
      <w:r w:rsidR="00C2258B">
        <w:rPr>
          <w:rFonts w:ascii="Arial" w:hAnsi="Arial" w:cs="Arial"/>
          <w:sz w:val="28"/>
          <w:szCs w:val="28"/>
        </w:rPr>
        <w:t>en sus diversas competencias y órdenes de gobierno</w:t>
      </w:r>
      <w:r w:rsidR="005F1BC5">
        <w:rPr>
          <w:rFonts w:ascii="Arial" w:hAnsi="Arial" w:cs="Arial"/>
          <w:sz w:val="28"/>
          <w:szCs w:val="28"/>
        </w:rPr>
        <w:t>,</w:t>
      </w:r>
      <w:r w:rsidR="00C2258B">
        <w:rPr>
          <w:rFonts w:ascii="Arial" w:hAnsi="Arial" w:cs="Arial"/>
          <w:sz w:val="28"/>
          <w:szCs w:val="28"/>
        </w:rPr>
        <w:t xml:space="preserve"> </w:t>
      </w:r>
      <w:r w:rsidR="005F1BC5">
        <w:rPr>
          <w:rFonts w:ascii="Arial" w:hAnsi="Arial" w:cs="Arial"/>
          <w:sz w:val="28"/>
          <w:szCs w:val="28"/>
        </w:rPr>
        <w:t>un mito, un tabú.</w:t>
      </w:r>
    </w:p>
    <w:p w:rsidR="00034602" w:rsidRDefault="00034602" w:rsidP="00C2258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34602" w:rsidRDefault="00C2258B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caso, como el de muchas mujeres, estuvo rodeado de un</w:t>
      </w:r>
      <w:r w:rsidR="00034602">
        <w:rPr>
          <w:rFonts w:ascii="Arial" w:hAnsi="Arial" w:cs="Arial"/>
          <w:sz w:val="28"/>
          <w:szCs w:val="28"/>
        </w:rPr>
        <w:t xml:space="preserve">a </w:t>
      </w:r>
      <w:r w:rsidR="00AE74D4">
        <w:rPr>
          <w:rFonts w:ascii="Arial" w:hAnsi="Arial" w:cs="Arial"/>
          <w:sz w:val="28"/>
          <w:szCs w:val="28"/>
        </w:rPr>
        <w:t xml:space="preserve">nube oscura de desinformación, </w:t>
      </w:r>
      <w:r w:rsidR="00034602">
        <w:rPr>
          <w:rFonts w:ascii="Arial" w:hAnsi="Arial" w:cs="Arial"/>
          <w:sz w:val="28"/>
          <w:szCs w:val="28"/>
        </w:rPr>
        <w:t>marginación</w:t>
      </w:r>
      <w:r w:rsidR="00AE74D4">
        <w:rPr>
          <w:rFonts w:ascii="Arial" w:hAnsi="Arial" w:cs="Arial"/>
          <w:sz w:val="28"/>
          <w:szCs w:val="28"/>
        </w:rPr>
        <w:t xml:space="preserve"> y misterio</w:t>
      </w:r>
      <w:r w:rsidR="000346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dentro de la socieda</w:t>
      </w:r>
      <w:r w:rsidR="00AE74D4">
        <w:rPr>
          <w:rFonts w:ascii="Arial" w:hAnsi="Arial" w:cs="Arial"/>
          <w:sz w:val="28"/>
          <w:szCs w:val="28"/>
        </w:rPr>
        <w:t>d</w:t>
      </w:r>
      <w:r w:rsidR="008D4F26">
        <w:rPr>
          <w:rFonts w:ascii="Arial" w:hAnsi="Arial" w:cs="Arial"/>
          <w:sz w:val="28"/>
          <w:szCs w:val="28"/>
        </w:rPr>
        <w:t xml:space="preserve"> mexicana</w:t>
      </w:r>
      <w:r w:rsidR="00034602">
        <w:rPr>
          <w:rFonts w:ascii="Arial" w:hAnsi="Arial" w:cs="Arial"/>
          <w:sz w:val="28"/>
          <w:szCs w:val="28"/>
        </w:rPr>
        <w:t>. En el 2009, cuando mis hijos y yo comenzamos a pa</w:t>
      </w:r>
      <w:r w:rsidR="005F1BC5">
        <w:rPr>
          <w:rFonts w:ascii="Arial" w:hAnsi="Arial" w:cs="Arial"/>
          <w:sz w:val="28"/>
          <w:szCs w:val="28"/>
        </w:rPr>
        <w:t>decer este fenómeno</w:t>
      </w:r>
      <w:r w:rsidR="00034602">
        <w:rPr>
          <w:rFonts w:ascii="Arial" w:hAnsi="Arial" w:cs="Arial"/>
          <w:sz w:val="28"/>
          <w:szCs w:val="28"/>
        </w:rPr>
        <w:t xml:space="preserve">, no se hablaba —aún no se habla ni se reconoce abiertamente— </w:t>
      </w:r>
      <w:r w:rsidR="008D4F26">
        <w:rPr>
          <w:rFonts w:ascii="Arial" w:hAnsi="Arial" w:cs="Arial"/>
          <w:sz w:val="28"/>
          <w:szCs w:val="28"/>
        </w:rPr>
        <w:t xml:space="preserve">de </w:t>
      </w:r>
      <w:r w:rsidR="00034602">
        <w:rPr>
          <w:rFonts w:ascii="Arial" w:hAnsi="Arial" w:cs="Arial"/>
          <w:sz w:val="28"/>
          <w:szCs w:val="28"/>
        </w:rPr>
        <w:t>la alienación parental como un síndrome.</w:t>
      </w:r>
      <w:r w:rsidR="005F1BC5">
        <w:rPr>
          <w:rFonts w:ascii="Arial" w:hAnsi="Arial" w:cs="Arial"/>
          <w:sz w:val="28"/>
          <w:szCs w:val="28"/>
        </w:rPr>
        <w:t xml:space="preserve"> A penas si se toca el tema tibiamente por algunas legislaciones nacionales y extranjeras. </w:t>
      </w:r>
      <w:r w:rsidR="00034602">
        <w:rPr>
          <w:rFonts w:ascii="Arial" w:hAnsi="Arial" w:cs="Arial"/>
          <w:sz w:val="28"/>
          <w:szCs w:val="28"/>
        </w:rPr>
        <w:t xml:space="preserve"> </w:t>
      </w:r>
    </w:p>
    <w:p w:rsidR="00C2258B" w:rsidRDefault="00034602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2258B">
        <w:rPr>
          <w:rFonts w:ascii="Arial" w:hAnsi="Arial" w:cs="Arial"/>
          <w:sz w:val="28"/>
          <w:szCs w:val="28"/>
        </w:rPr>
        <w:t xml:space="preserve"> </w:t>
      </w:r>
    </w:p>
    <w:p w:rsidR="00E55824" w:rsidRDefault="0062771B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licenciada en derecho, trabajadora del Poder Judicial del Es</w:t>
      </w:r>
      <w:r w:rsidR="008D4F26">
        <w:rPr>
          <w:rFonts w:ascii="Arial" w:hAnsi="Arial" w:cs="Arial"/>
          <w:sz w:val="28"/>
          <w:szCs w:val="28"/>
        </w:rPr>
        <w:t>tado de Michoacán, e</w:t>
      </w:r>
      <w:r>
        <w:rPr>
          <w:rFonts w:ascii="Arial" w:hAnsi="Arial" w:cs="Arial"/>
          <w:sz w:val="28"/>
          <w:szCs w:val="28"/>
        </w:rPr>
        <w:t xml:space="preserve">staba inmersa en </w:t>
      </w:r>
      <w:r w:rsidR="00C2258B">
        <w:rPr>
          <w:rFonts w:ascii="Arial" w:hAnsi="Arial" w:cs="Arial"/>
          <w:sz w:val="28"/>
          <w:szCs w:val="28"/>
        </w:rPr>
        <w:t>un entorno eminentemente legalista y positivista</w:t>
      </w:r>
      <w:r w:rsidR="008D4F26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eso me habría dado</w:t>
      </w:r>
      <w:r w:rsidR="00C2258B">
        <w:rPr>
          <w:rFonts w:ascii="Arial" w:hAnsi="Arial" w:cs="Arial"/>
          <w:sz w:val="28"/>
          <w:szCs w:val="28"/>
        </w:rPr>
        <w:t xml:space="preserve"> la oportunidad de conocer el tema,</w:t>
      </w:r>
      <w:r>
        <w:rPr>
          <w:rFonts w:ascii="Arial" w:hAnsi="Arial" w:cs="Arial"/>
          <w:sz w:val="28"/>
          <w:szCs w:val="28"/>
        </w:rPr>
        <w:t xml:space="preserve"> pero</w:t>
      </w:r>
      <w:r w:rsidR="00C2258B">
        <w:rPr>
          <w:rFonts w:ascii="Arial" w:hAnsi="Arial" w:cs="Arial"/>
          <w:sz w:val="28"/>
          <w:szCs w:val="28"/>
        </w:rPr>
        <w:t xml:space="preserve"> no fue así. </w:t>
      </w:r>
      <w:r>
        <w:rPr>
          <w:rFonts w:ascii="Arial" w:hAnsi="Arial" w:cs="Arial"/>
          <w:sz w:val="28"/>
          <w:szCs w:val="28"/>
        </w:rPr>
        <w:t xml:space="preserve">La desinformación </w:t>
      </w:r>
      <w:r w:rsidR="0070352C">
        <w:rPr>
          <w:rFonts w:ascii="Arial" w:hAnsi="Arial" w:cs="Arial"/>
          <w:sz w:val="28"/>
          <w:szCs w:val="28"/>
        </w:rPr>
        <w:t>y la falta de re</w:t>
      </w:r>
      <w:r w:rsidR="008D4F26">
        <w:rPr>
          <w:rFonts w:ascii="Arial" w:hAnsi="Arial" w:cs="Arial"/>
          <w:sz w:val="28"/>
          <w:szCs w:val="28"/>
        </w:rPr>
        <w:t>conocimiento por personalidades</w:t>
      </w:r>
      <w:r w:rsidR="0070352C">
        <w:rPr>
          <w:rFonts w:ascii="Arial" w:hAnsi="Arial" w:cs="Arial"/>
          <w:sz w:val="28"/>
          <w:szCs w:val="28"/>
        </w:rPr>
        <w:t xml:space="preserve"> internacionales y nacionales de salud, así como las legislativas y judiciales permean en nuestra vida porque no se conoce,</w:t>
      </w:r>
      <w:r>
        <w:rPr>
          <w:rFonts w:ascii="Arial" w:hAnsi="Arial" w:cs="Arial"/>
          <w:sz w:val="28"/>
          <w:szCs w:val="28"/>
        </w:rPr>
        <w:t xml:space="preserve"> la alienación parental</w:t>
      </w:r>
      <w:r w:rsidR="0070352C">
        <w:rPr>
          <w:rFonts w:ascii="Arial" w:hAnsi="Arial" w:cs="Arial"/>
          <w:sz w:val="28"/>
          <w:szCs w:val="28"/>
        </w:rPr>
        <w:t xml:space="preserve"> ni se trata con la seriedad y respeto que un síndrome m</w:t>
      </w:r>
      <w:r>
        <w:rPr>
          <w:rFonts w:ascii="Arial" w:hAnsi="Arial" w:cs="Arial"/>
          <w:sz w:val="28"/>
          <w:szCs w:val="28"/>
        </w:rPr>
        <w:t>erece para poder ser atendido y curado.</w:t>
      </w:r>
    </w:p>
    <w:p w:rsidR="00E55824" w:rsidRDefault="00E55824" w:rsidP="00C2258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55824" w:rsidRDefault="00E55824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Ciertamente, cuando la alienación parental tocó la puerta de mi casa y el alma de mis hijos —porque fueron separados, como cachorros—, no sabía qué hacer, a quién recurrir. Al desconocimiento </w:t>
      </w:r>
      <w:r w:rsidR="00CD53DB">
        <w:rPr>
          <w:rFonts w:ascii="Arial" w:hAnsi="Arial" w:cs="Arial"/>
          <w:sz w:val="28"/>
          <w:szCs w:val="28"/>
        </w:rPr>
        <w:t>del tema, que deberían</w:t>
      </w:r>
      <w:r>
        <w:rPr>
          <w:rFonts w:ascii="Arial" w:hAnsi="Arial" w:cs="Arial"/>
          <w:sz w:val="28"/>
          <w:szCs w:val="28"/>
        </w:rPr>
        <w:t xml:space="preserve"> informar las autoridades competentes (DIF, Secretaría de Salud, Secretaría de Educación, Secretarías de la Mujer, </w:t>
      </w:r>
      <w:r>
        <w:rPr>
          <w:rFonts w:ascii="Arial" w:hAnsi="Arial" w:cs="Arial"/>
          <w:sz w:val="28"/>
          <w:szCs w:val="28"/>
        </w:rPr>
        <w:lastRenderedPageBreak/>
        <w:t>Tribunales de Justicia, por citar unos ejemplos), se suman sentimientos de indignidad, humillación y culpa, que complementan escenarios de sumo dolorosos, difíciles de enfrentar; porque, para empezar, no se sabe a quién recurrir, qué medidas legales, psicológicas, emocionales</w:t>
      </w:r>
      <w:r w:rsidR="00FC438E">
        <w:rPr>
          <w:rFonts w:ascii="Arial" w:hAnsi="Arial" w:cs="Arial"/>
          <w:sz w:val="28"/>
          <w:szCs w:val="28"/>
        </w:rPr>
        <w:t xml:space="preserve"> o espirituales debemos adopt</w:t>
      </w:r>
      <w:r>
        <w:rPr>
          <w:rFonts w:ascii="Arial" w:hAnsi="Arial" w:cs="Arial"/>
          <w:sz w:val="28"/>
          <w:szCs w:val="28"/>
        </w:rPr>
        <w:t xml:space="preserve">ar. </w:t>
      </w:r>
    </w:p>
    <w:p w:rsidR="00E55824" w:rsidRDefault="00E55824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 lo anterior le agregamos el rechazo de la gent</w:t>
      </w:r>
      <w:r w:rsidR="0070352C">
        <w:rPr>
          <w:rFonts w:ascii="Arial" w:hAnsi="Arial" w:cs="Arial"/>
          <w:sz w:val="28"/>
          <w:szCs w:val="28"/>
        </w:rPr>
        <w:t>e cercana, que también es ignorante</w:t>
      </w:r>
      <w:r>
        <w:rPr>
          <w:rFonts w:ascii="Arial" w:hAnsi="Arial" w:cs="Arial"/>
          <w:sz w:val="28"/>
          <w:szCs w:val="28"/>
        </w:rPr>
        <w:t xml:space="preserve"> </w:t>
      </w:r>
      <w:r w:rsidR="0070352C">
        <w:rPr>
          <w:rFonts w:ascii="Arial" w:hAnsi="Arial" w:cs="Arial"/>
          <w:sz w:val="28"/>
          <w:szCs w:val="28"/>
        </w:rPr>
        <w:t>del tema, padres y madres se dirigen</w:t>
      </w:r>
      <w:r>
        <w:rPr>
          <w:rFonts w:ascii="Arial" w:hAnsi="Arial" w:cs="Arial"/>
          <w:sz w:val="28"/>
          <w:szCs w:val="28"/>
        </w:rPr>
        <w:t xml:space="preserve"> a un derrotero dantesco, a un umbral </w:t>
      </w:r>
      <w:r w:rsidR="0062771B">
        <w:rPr>
          <w:rFonts w:ascii="Arial" w:hAnsi="Arial" w:cs="Arial"/>
          <w:sz w:val="28"/>
          <w:szCs w:val="28"/>
        </w:rPr>
        <w:t xml:space="preserve">purgante </w:t>
      </w:r>
      <w:r>
        <w:rPr>
          <w:rFonts w:ascii="Arial" w:hAnsi="Arial" w:cs="Arial"/>
          <w:sz w:val="28"/>
          <w:szCs w:val="28"/>
        </w:rPr>
        <w:t>donde, sin saber por qué razón o razones, debe permanecer por largo tiempo, tal vez años, para entender por qué y para qué debe vivir el papel secundario d</w:t>
      </w:r>
      <w:r w:rsidR="0070352C">
        <w:rPr>
          <w:rFonts w:ascii="Arial" w:hAnsi="Arial" w:cs="Arial"/>
          <w:sz w:val="28"/>
          <w:szCs w:val="28"/>
        </w:rPr>
        <w:t>e víctima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C6DA5" w:rsidRDefault="005C6DA5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Evité abrir las puertas falsas de algún vicio que me permitiera, aunque fuera por breves lapsos, olvidar la tragedia familiar en curso. Elegí escribir como una forma de terapia y a la vez para dejar el registro que le permitiera a mi hi</w:t>
      </w:r>
      <w:r w:rsidR="00FC438E">
        <w:rPr>
          <w:rFonts w:ascii="Arial" w:hAnsi="Arial" w:cs="Arial"/>
          <w:sz w:val="28"/>
          <w:szCs w:val="28"/>
        </w:rPr>
        <w:t>jo, en la adultez</w:t>
      </w:r>
      <w:r>
        <w:rPr>
          <w:rFonts w:ascii="Arial" w:hAnsi="Arial" w:cs="Arial"/>
          <w:sz w:val="28"/>
          <w:szCs w:val="28"/>
        </w:rPr>
        <w:t>, saber qué había sido de su madre y su hermano durante los años perdidos de convivencia suspendida. Así nació mi primer libro “Soltando a mi hijo. Una despedida inesperada”, publicado en el 2012 por 12 editorial y en el 2013 por PR ediciones españolas. Esa fue mi manera de contar mi verdad y compartir los sentimientos que pueblan a las almas perdidas en una helada tundra de incertidumbre y temor. Quise, de alguna manera</w:t>
      </w:r>
      <w:r w:rsidR="00FC43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pregonar la realidad que vivía a diario sin más conocimiento que los ríspidos acontecimientos abofeteando </w:t>
      </w:r>
      <w:r w:rsidR="00FC438E">
        <w:rPr>
          <w:rFonts w:ascii="Arial" w:hAnsi="Arial" w:cs="Arial"/>
          <w:sz w:val="28"/>
          <w:szCs w:val="28"/>
        </w:rPr>
        <w:t xml:space="preserve">tanto </w:t>
      </w:r>
      <w:r>
        <w:rPr>
          <w:rFonts w:ascii="Arial" w:hAnsi="Arial" w:cs="Arial"/>
          <w:sz w:val="28"/>
          <w:szCs w:val="28"/>
        </w:rPr>
        <w:t>mi tranqui</w:t>
      </w:r>
      <w:r w:rsidR="00FC438E">
        <w:rPr>
          <w:rFonts w:ascii="Arial" w:hAnsi="Arial" w:cs="Arial"/>
          <w:sz w:val="28"/>
          <w:szCs w:val="28"/>
        </w:rPr>
        <w:t>lidad como m</w:t>
      </w:r>
      <w:r w:rsidR="00935261">
        <w:rPr>
          <w:rFonts w:ascii="Arial" w:hAnsi="Arial" w:cs="Arial"/>
          <w:sz w:val="28"/>
          <w:szCs w:val="28"/>
        </w:rPr>
        <w:t>i autoestima de</w:t>
      </w:r>
      <w:r w:rsidR="00FC438E">
        <w:rPr>
          <w:rFonts w:ascii="Arial" w:hAnsi="Arial" w:cs="Arial"/>
          <w:sz w:val="28"/>
          <w:szCs w:val="28"/>
        </w:rPr>
        <w:t xml:space="preserve"> madre;</w:t>
      </w:r>
      <w:r>
        <w:rPr>
          <w:rFonts w:ascii="Arial" w:hAnsi="Arial" w:cs="Arial"/>
          <w:sz w:val="28"/>
          <w:szCs w:val="28"/>
        </w:rPr>
        <w:t xml:space="preserve"> la de mujer yacía en algún subterráneo</w:t>
      </w:r>
      <w:r w:rsidR="00FC438E">
        <w:rPr>
          <w:rFonts w:ascii="Arial" w:hAnsi="Arial" w:cs="Arial"/>
          <w:sz w:val="28"/>
          <w:szCs w:val="28"/>
        </w:rPr>
        <w:t xml:space="preserve">, enterrada por </w:t>
      </w:r>
      <w:r>
        <w:rPr>
          <w:rFonts w:ascii="Arial" w:hAnsi="Arial" w:cs="Arial"/>
          <w:sz w:val="28"/>
          <w:szCs w:val="28"/>
        </w:rPr>
        <w:t xml:space="preserve">el padre de mis hijos. </w:t>
      </w:r>
    </w:p>
    <w:p w:rsidR="005C6DA5" w:rsidRDefault="00034602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Pude vivir en carne propia, có</w:t>
      </w:r>
      <w:r w:rsidR="005C6DA5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>,</w:t>
      </w:r>
      <w:r w:rsidR="005C6DA5">
        <w:rPr>
          <w:rFonts w:ascii="Arial" w:hAnsi="Arial" w:cs="Arial"/>
          <w:sz w:val="28"/>
          <w:szCs w:val="28"/>
        </w:rPr>
        <w:t xml:space="preserve"> ante mis atónitos ojos</w:t>
      </w:r>
      <w:r>
        <w:rPr>
          <w:rFonts w:ascii="Arial" w:hAnsi="Arial" w:cs="Arial"/>
          <w:sz w:val="28"/>
          <w:szCs w:val="28"/>
        </w:rPr>
        <w:t>,</w:t>
      </w:r>
      <w:r w:rsidR="00935261">
        <w:rPr>
          <w:rFonts w:ascii="Arial" w:hAnsi="Arial" w:cs="Arial"/>
          <w:sz w:val="28"/>
          <w:szCs w:val="28"/>
        </w:rPr>
        <w:t xml:space="preserve"> el personal escolar</w:t>
      </w:r>
      <w:r w:rsidR="0070352C">
        <w:rPr>
          <w:rFonts w:ascii="Arial" w:hAnsi="Arial" w:cs="Arial"/>
          <w:sz w:val="28"/>
          <w:szCs w:val="28"/>
        </w:rPr>
        <w:t xml:space="preserve"> de los planteles</w:t>
      </w:r>
      <w:r w:rsidR="005C6DA5">
        <w:rPr>
          <w:rFonts w:ascii="Arial" w:hAnsi="Arial" w:cs="Arial"/>
          <w:sz w:val="28"/>
          <w:szCs w:val="28"/>
        </w:rPr>
        <w:t xml:space="preserve"> donde mi hijo alienado estudiaba la primaria y posteriormente la secundaria, desconocían el tema y por ende, las medidas cautelares que debían tomar para evitar caer en una injusta parcialidad a favor del padre y la equivalente injusticia h</w:t>
      </w:r>
      <w:r w:rsidR="00FC438E">
        <w:rPr>
          <w:rFonts w:ascii="Arial" w:hAnsi="Arial" w:cs="Arial"/>
          <w:sz w:val="28"/>
          <w:szCs w:val="28"/>
        </w:rPr>
        <w:t xml:space="preserve">acia mí al negarme </w:t>
      </w:r>
      <w:r w:rsidR="005C6DA5">
        <w:rPr>
          <w:rFonts w:ascii="Arial" w:hAnsi="Arial" w:cs="Arial"/>
          <w:sz w:val="28"/>
          <w:szCs w:val="28"/>
        </w:rPr>
        <w:t>cualquier intento de acercamiento, o ejercer un mínimo derecho frente a las prerrogativas que la ley me otorgaba por virtud d</w:t>
      </w:r>
      <w:r>
        <w:rPr>
          <w:rFonts w:ascii="Arial" w:hAnsi="Arial" w:cs="Arial"/>
          <w:sz w:val="28"/>
          <w:szCs w:val="28"/>
        </w:rPr>
        <w:t xml:space="preserve">e la </w:t>
      </w:r>
      <w:proofErr w:type="spellStart"/>
      <w:r>
        <w:rPr>
          <w:rFonts w:ascii="Arial" w:hAnsi="Arial" w:cs="Arial"/>
          <w:sz w:val="28"/>
          <w:szCs w:val="28"/>
        </w:rPr>
        <w:t>parentalidad</w:t>
      </w:r>
      <w:proofErr w:type="spellEnd"/>
      <w:r>
        <w:rPr>
          <w:rFonts w:ascii="Arial" w:hAnsi="Arial" w:cs="Arial"/>
          <w:sz w:val="28"/>
          <w:szCs w:val="28"/>
        </w:rPr>
        <w:t>, y de</w:t>
      </w:r>
      <w:r w:rsidR="00FC438E">
        <w:rPr>
          <w:rFonts w:ascii="Arial" w:hAnsi="Arial" w:cs="Arial"/>
          <w:sz w:val="28"/>
          <w:szCs w:val="28"/>
        </w:rPr>
        <w:t xml:space="preserve"> </w:t>
      </w:r>
      <w:r w:rsidR="005C6DA5">
        <w:rPr>
          <w:rFonts w:ascii="Arial" w:hAnsi="Arial" w:cs="Arial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 xml:space="preserve">a sentencia definitiva donde </w:t>
      </w:r>
      <w:r w:rsidR="00935261">
        <w:rPr>
          <w:rFonts w:ascii="Arial" w:hAnsi="Arial" w:cs="Arial"/>
          <w:sz w:val="28"/>
          <w:szCs w:val="28"/>
        </w:rPr>
        <w:t>un juez</w:t>
      </w:r>
      <w:r w:rsidR="005C6DA5">
        <w:rPr>
          <w:rFonts w:ascii="Arial" w:hAnsi="Arial" w:cs="Arial"/>
          <w:sz w:val="28"/>
          <w:szCs w:val="28"/>
        </w:rPr>
        <w:t xml:space="preserve"> familiar me entregaba la custodia material de mis hijos.</w:t>
      </w:r>
    </w:p>
    <w:p w:rsidR="00676A02" w:rsidRDefault="005C6DA5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esta</w:t>
      </w:r>
      <w:r w:rsidR="00034602">
        <w:rPr>
          <w:rFonts w:ascii="Arial" w:hAnsi="Arial" w:cs="Arial"/>
          <w:sz w:val="28"/>
          <w:szCs w:val="28"/>
        </w:rPr>
        <w:t xml:space="preserve"> manera me fui sumergiendo en un</w:t>
      </w:r>
      <w:r>
        <w:rPr>
          <w:rFonts w:ascii="Arial" w:hAnsi="Arial" w:cs="Arial"/>
          <w:sz w:val="28"/>
          <w:szCs w:val="28"/>
        </w:rPr>
        <w:t xml:space="preserve"> pozo profundo </w:t>
      </w:r>
      <w:r w:rsidR="00034602">
        <w:rPr>
          <w:rFonts w:ascii="Arial" w:hAnsi="Arial" w:cs="Arial"/>
          <w:sz w:val="28"/>
          <w:szCs w:val="28"/>
        </w:rPr>
        <w:t xml:space="preserve">de </w:t>
      </w:r>
      <w:r w:rsidR="00676A02">
        <w:rPr>
          <w:rFonts w:ascii="Arial" w:hAnsi="Arial" w:cs="Arial"/>
          <w:sz w:val="28"/>
          <w:szCs w:val="28"/>
        </w:rPr>
        <w:t xml:space="preserve"> depresión, donde poco faltó para morir no solo por el dolor provocado </w:t>
      </w:r>
      <w:r w:rsidR="00676A02">
        <w:rPr>
          <w:rFonts w:ascii="Arial" w:hAnsi="Arial" w:cs="Arial"/>
          <w:sz w:val="28"/>
          <w:szCs w:val="28"/>
        </w:rPr>
        <w:lastRenderedPageBreak/>
        <w:t>por el secuestro emocional de que estaba siendo presa, sino por la incertidumbre que aniquilaba el escuálido equilibrio restante; porque nadie, ninguna autoridad, persona, asociación civil o miembro de la sociedad civil,</w:t>
      </w:r>
      <w:bookmarkStart w:id="0" w:name="_GoBack"/>
      <w:bookmarkEnd w:id="0"/>
      <w:r w:rsidR="00676A02">
        <w:rPr>
          <w:rFonts w:ascii="Arial" w:hAnsi="Arial" w:cs="Arial"/>
          <w:sz w:val="28"/>
          <w:szCs w:val="28"/>
        </w:rPr>
        <w:t xml:space="preserve"> informaba sobre </w:t>
      </w:r>
      <w:r w:rsidR="00FC438E">
        <w:rPr>
          <w:rFonts w:ascii="Arial" w:hAnsi="Arial" w:cs="Arial"/>
          <w:sz w:val="28"/>
          <w:szCs w:val="28"/>
        </w:rPr>
        <w:t>este cáncer social que padecen</w:t>
      </w:r>
      <w:r w:rsidR="00676A02">
        <w:rPr>
          <w:rFonts w:ascii="Arial" w:hAnsi="Arial" w:cs="Arial"/>
          <w:sz w:val="28"/>
          <w:szCs w:val="28"/>
        </w:rPr>
        <w:t xml:space="preserve"> miles de niños, niñas y adolescentes abducidos por ascendientes manipuladores; y, en paralelo, las madres</w:t>
      </w:r>
      <w:r w:rsidR="00935261">
        <w:rPr>
          <w:rFonts w:ascii="Arial" w:hAnsi="Arial" w:cs="Arial"/>
          <w:sz w:val="28"/>
          <w:szCs w:val="28"/>
        </w:rPr>
        <w:t xml:space="preserve"> y padres</w:t>
      </w:r>
      <w:r w:rsidR="00676A02">
        <w:rPr>
          <w:rFonts w:ascii="Arial" w:hAnsi="Arial" w:cs="Arial"/>
          <w:sz w:val="28"/>
          <w:szCs w:val="28"/>
        </w:rPr>
        <w:t xml:space="preserve"> a quienes se nos arrebata con malas artes a las personas que más amamos. </w:t>
      </w:r>
    </w:p>
    <w:p w:rsidR="00676A02" w:rsidRDefault="00935261" w:rsidP="0093526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76A02">
        <w:rPr>
          <w:rFonts w:ascii="Arial" w:hAnsi="Arial" w:cs="Arial"/>
          <w:sz w:val="28"/>
          <w:szCs w:val="28"/>
        </w:rPr>
        <w:t>sí como los gobiernos en sus tres niveles y ámbitos, informan sobr</w:t>
      </w:r>
      <w:r>
        <w:rPr>
          <w:rFonts w:ascii="Arial" w:hAnsi="Arial" w:cs="Arial"/>
          <w:sz w:val="28"/>
          <w:szCs w:val="28"/>
        </w:rPr>
        <w:t xml:space="preserve">e los tipos de drogas y </w:t>
      </w:r>
      <w:r w:rsidR="00676A02">
        <w:rPr>
          <w:rFonts w:ascii="Arial" w:hAnsi="Arial" w:cs="Arial"/>
          <w:sz w:val="28"/>
          <w:szCs w:val="28"/>
        </w:rPr>
        <w:t>las consecuencias en las personas adictas; así como se habla de planes para evitar embarazos no deseados con los métodos anticonceptivos existentes y otorgados a título gratuito en institutos de salud pública, o sobre medidas de seg</w:t>
      </w:r>
      <w:r w:rsidR="0070352C">
        <w:rPr>
          <w:rFonts w:ascii="Arial" w:hAnsi="Arial" w:cs="Arial"/>
          <w:sz w:val="28"/>
          <w:szCs w:val="28"/>
        </w:rPr>
        <w:t xml:space="preserve">uridad para evitar </w:t>
      </w:r>
      <w:r w:rsidR="00676A02">
        <w:rPr>
          <w:rFonts w:ascii="Arial" w:hAnsi="Arial" w:cs="Arial"/>
          <w:sz w:val="28"/>
          <w:szCs w:val="28"/>
        </w:rPr>
        <w:t>robos, asaltos, fraudes, etcétera; así como los bancos y autoridades alertan sobre las múltiples y últimas formas de estafas</w:t>
      </w:r>
      <w:r w:rsidR="00FC438E">
        <w:rPr>
          <w:rFonts w:ascii="Arial" w:hAnsi="Arial" w:cs="Arial"/>
          <w:sz w:val="28"/>
          <w:szCs w:val="28"/>
        </w:rPr>
        <w:t xml:space="preserve">, debería de alertarse </w:t>
      </w:r>
      <w:r>
        <w:rPr>
          <w:rFonts w:ascii="Arial" w:hAnsi="Arial" w:cs="Arial"/>
          <w:sz w:val="28"/>
          <w:szCs w:val="28"/>
        </w:rPr>
        <w:t>e informarse a los progenitores</w:t>
      </w:r>
      <w:r w:rsidR="0070352C">
        <w:rPr>
          <w:rFonts w:ascii="Arial" w:hAnsi="Arial" w:cs="Arial"/>
          <w:sz w:val="28"/>
          <w:szCs w:val="28"/>
        </w:rPr>
        <w:t xml:space="preserve"> dolientes que </w:t>
      </w:r>
      <w:r w:rsidR="00676A02">
        <w:rPr>
          <w:rFonts w:ascii="Arial" w:hAnsi="Arial" w:cs="Arial"/>
          <w:sz w:val="28"/>
          <w:szCs w:val="28"/>
        </w:rPr>
        <w:t xml:space="preserve">no saben lo que les pasa ni por qué les pasa. </w:t>
      </w:r>
    </w:p>
    <w:p w:rsidR="00034602" w:rsidRDefault="0062771B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derivación de estar viviendo las secuelas de la alienación parental, escribí mi segundo libro llamado “En carne propia”, publicado recientemente en Amazon, donde hablo específicamente </w:t>
      </w:r>
      <w:r w:rsidR="00935261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los resultados del fenómeno, todos ellos fatales, en especial para el hijo alienado; así como la personalidad psicopática o narcisista de los alienadores. </w:t>
      </w:r>
    </w:p>
    <w:p w:rsidR="00FC27E1" w:rsidRDefault="00FC27E1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todo lo hasta aquí expuesto, considero una obligación no solo legal, también ética</w:t>
      </w:r>
      <w:r w:rsidR="000346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parte de los juzgadores, que una vez se encuentren resolviendo un conflicto de índole familiar (divorcio, juicio sobre convivencia, custodia, patria potestad) donde se involucren derechos de niñas,  niños y adolescentes, en peligro de ser quebrantados por el alienador y a título de complicidad —negligente por desconocimiento, si se quiere—, por el personal de juzgados, escuelas, hospitales o cualquier medio donde el niño se desenvuelva, informe y exhorte a los padres haciéndoles de su conocimiento la existencia de este fenómeno, así como las consecuencias legales de desplegar una conducta alienadora. Y, por otra pa</w:t>
      </w:r>
      <w:r w:rsidR="00FC438E">
        <w:rPr>
          <w:rFonts w:ascii="Arial" w:hAnsi="Arial" w:cs="Arial"/>
          <w:sz w:val="28"/>
          <w:szCs w:val="28"/>
        </w:rPr>
        <w:t>rte, hacerles saber</w:t>
      </w:r>
      <w:r>
        <w:rPr>
          <w:rFonts w:ascii="Arial" w:hAnsi="Arial" w:cs="Arial"/>
          <w:sz w:val="28"/>
          <w:szCs w:val="28"/>
        </w:rPr>
        <w:t xml:space="preserve"> los daños psicológicos, físicos y emocionales en la integridad del menor, en caso de ser víctima directa de la alienación parental. </w:t>
      </w:r>
    </w:p>
    <w:p w:rsidR="00B31C49" w:rsidRDefault="00FC438E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Si </w:t>
      </w:r>
      <w:r w:rsidR="00FC27E1">
        <w:rPr>
          <w:rFonts w:ascii="Arial" w:hAnsi="Arial" w:cs="Arial"/>
          <w:sz w:val="28"/>
          <w:szCs w:val="28"/>
        </w:rPr>
        <w:t>abogados, jueces, magistrados, diputados, doctores y demás profesionistas y profesionales que poseemos un grano de arena de</w:t>
      </w:r>
      <w:r w:rsidR="0070352C">
        <w:rPr>
          <w:rFonts w:ascii="Arial" w:hAnsi="Arial" w:cs="Arial"/>
          <w:sz w:val="28"/>
          <w:szCs w:val="28"/>
        </w:rPr>
        <w:t>l inmenso mar del</w:t>
      </w:r>
      <w:r w:rsidR="00FC27E1">
        <w:rPr>
          <w:rFonts w:ascii="Arial" w:hAnsi="Arial" w:cs="Arial"/>
          <w:sz w:val="28"/>
          <w:szCs w:val="28"/>
        </w:rPr>
        <w:t xml:space="preserve"> c</w:t>
      </w:r>
      <w:r w:rsidR="0070352C">
        <w:rPr>
          <w:rFonts w:ascii="Arial" w:hAnsi="Arial" w:cs="Arial"/>
          <w:sz w:val="28"/>
          <w:szCs w:val="28"/>
        </w:rPr>
        <w:t>onocimiento</w:t>
      </w:r>
      <w:r w:rsidR="00935261">
        <w:rPr>
          <w:rFonts w:ascii="Arial" w:hAnsi="Arial" w:cs="Arial"/>
          <w:sz w:val="28"/>
          <w:szCs w:val="28"/>
        </w:rPr>
        <w:t>, contando</w:t>
      </w:r>
      <w:r w:rsidR="00FC27E1">
        <w:rPr>
          <w:rFonts w:ascii="Arial" w:hAnsi="Arial" w:cs="Arial"/>
          <w:sz w:val="28"/>
          <w:szCs w:val="28"/>
        </w:rPr>
        <w:t xml:space="preserve">  además con ciertos vínculos que de alguna forma nos permiten</w:t>
      </w:r>
      <w:r>
        <w:rPr>
          <w:rFonts w:ascii="Arial" w:hAnsi="Arial" w:cs="Arial"/>
          <w:sz w:val="28"/>
          <w:szCs w:val="28"/>
        </w:rPr>
        <w:t xml:space="preserve"> </w:t>
      </w:r>
      <w:r w:rsidR="00B31C49">
        <w:rPr>
          <w:rFonts w:ascii="Arial" w:hAnsi="Arial" w:cs="Arial"/>
          <w:sz w:val="28"/>
          <w:szCs w:val="28"/>
        </w:rPr>
        <w:t>ampliar nuestro entorno y tener un panora</w:t>
      </w:r>
      <w:r w:rsidR="00935261">
        <w:rPr>
          <w:rFonts w:ascii="Arial" w:hAnsi="Arial" w:cs="Arial"/>
          <w:sz w:val="28"/>
          <w:szCs w:val="28"/>
        </w:rPr>
        <w:t xml:space="preserve">ma </w:t>
      </w:r>
      <w:r w:rsidR="00B31C49">
        <w:rPr>
          <w:rFonts w:ascii="Arial" w:hAnsi="Arial" w:cs="Arial"/>
          <w:sz w:val="28"/>
          <w:szCs w:val="28"/>
        </w:rPr>
        <w:t>d</w:t>
      </w:r>
      <w:r w:rsidR="00935261">
        <w:rPr>
          <w:rFonts w:ascii="Arial" w:hAnsi="Arial" w:cs="Arial"/>
          <w:sz w:val="28"/>
          <w:szCs w:val="28"/>
        </w:rPr>
        <w:t>e ciertos temas de actualidad, au</w:t>
      </w:r>
      <w:r w:rsidR="00B407DA">
        <w:rPr>
          <w:rFonts w:ascii="Arial" w:hAnsi="Arial" w:cs="Arial"/>
          <w:sz w:val="28"/>
          <w:szCs w:val="28"/>
        </w:rPr>
        <w:t>n así</w:t>
      </w:r>
      <w:r w:rsidR="00B31C49">
        <w:rPr>
          <w:rFonts w:ascii="Arial" w:hAnsi="Arial" w:cs="Arial"/>
          <w:sz w:val="28"/>
          <w:szCs w:val="28"/>
        </w:rPr>
        <w:t xml:space="preserve"> caemos en las garras de hombres </w:t>
      </w:r>
      <w:r w:rsidR="00472F64">
        <w:rPr>
          <w:rFonts w:ascii="Arial" w:hAnsi="Arial" w:cs="Arial"/>
          <w:sz w:val="28"/>
          <w:szCs w:val="28"/>
        </w:rPr>
        <w:t>o mujeres de mentes manipuladora</w:t>
      </w:r>
      <w:r w:rsidR="00B31C49">
        <w:rPr>
          <w:rFonts w:ascii="Arial" w:hAnsi="Arial" w:cs="Arial"/>
          <w:sz w:val="28"/>
          <w:szCs w:val="28"/>
        </w:rPr>
        <w:t>s que de un momento a otro, en ánimo vengativo, decide</w:t>
      </w:r>
      <w:r w:rsidR="00B407DA">
        <w:rPr>
          <w:rFonts w:ascii="Arial" w:hAnsi="Arial" w:cs="Arial"/>
          <w:sz w:val="28"/>
          <w:szCs w:val="28"/>
        </w:rPr>
        <w:t>n</w:t>
      </w:r>
      <w:r w:rsidR="00B31C49">
        <w:rPr>
          <w:rFonts w:ascii="Arial" w:hAnsi="Arial" w:cs="Arial"/>
          <w:sz w:val="28"/>
          <w:szCs w:val="28"/>
        </w:rPr>
        <w:t xml:space="preserve"> hacernos trizas por medio de nuestros hijos, ¿</w:t>
      </w:r>
      <w:r w:rsidR="00B407DA">
        <w:rPr>
          <w:rFonts w:ascii="Arial" w:hAnsi="Arial" w:cs="Arial"/>
          <w:sz w:val="28"/>
          <w:szCs w:val="28"/>
        </w:rPr>
        <w:t xml:space="preserve">qué </w:t>
      </w:r>
      <w:r w:rsidR="00B31C49">
        <w:rPr>
          <w:rFonts w:ascii="Arial" w:hAnsi="Arial" w:cs="Arial"/>
          <w:sz w:val="28"/>
          <w:szCs w:val="28"/>
        </w:rPr>
        <w:t>puede</w:t>
      </w:r>
      <w:r w:rsidR="00B407DA">
        <w:rPr>
          <w:rFonts w:ascii="Arial" w:hAnsi="Arial" w:cs="Arial"/>
          <w:sz w:val="28"/>
          <w:szCs w:val="28"/>
        </w:rPr>
        <w:t xml:space="preserve">n esperar las </w:t>
      </w:r>
      <w:r w:rsidR="00B31C49">
        <w:rPr>
          <w:rFonts w:ascii="Arial" w:hAnsi="Arial" w:cs="Arial"/>
          <w:sz w:val="28"/>
          <w:szCs w:val="28"/>
        </w:rPr>
        <w:t xml:space="preserve">personas que no gozan de esas oportunidades, de preparación, de socialización, de un entorno amplio que les permita esa cosmovisión? </w:t>
      </w:r>
      <w:proofErr w:type="gramStart"/>
      <w:r w:rsidR="00B31C49">
        <w:rPr>
          <w:rFonts w:ascii="Arial" w:hAnsi="Arial" w:cs="Arial"/>
          <w:sz w:val="28"/>
          <w:szCs w:val="28"/>
        </w:rPr>
        <w:t>¿En dónde quedan los derechos fundamentales de la</w:t>
      </w:r>
      <w:r w:rsidR="00B407DA">
        <w:rPr>
          <w:rFonts w:ascii="Arial" w:hAnsi="Arial" w:cs="Arial"/>
          <w:sz w:val="28"/>
          <w:szCs w:val="28"/>
        </w:rPr>
        <w:t xml:space="preserve"> niñez, tales como </w:t>
      </w:r>
      <w:r w:rsidR="00B31C49">
        <w:rPr>
          <w:rFonts w:ascii="Arial" w:hAnsi="Arial" w:cs="Arial"/>
          <w:sz w:val="28"/>
          <w:szCs w:val="28"/>
        </w:rPr>
        <w:t>tener una familia emocionalmente sana que le garantice su sano desarrollo integral, el derecho a convivir con</w:t>
      </w:r>
      <w:r w:rsidR="00B407DA">
        <w:rPr>
          <w:rFonts w:ascii="Arial" w:hAnsi="Arial" w:cs="Arial"/>
          <w:sz w:val="28"/>
          <w:szCs w:val="28"/>
        </w:rPr>
        <w:t xml:space="preserve"> ambos progenitores, </w:t>
      </w:r>
      <w:r w:rsidR="00B31C49">
        <w:rPr>
          <w:rFonts w:ascii="Arial" w:hAnsi="Arial" w:cs="Arial"/>
          <w:sz w:val="28"/>
          <w:szCs w:val="28"/>
        </w:rPr>
        <w:t>a perman</w:t>
      </w:r>
      <w:r w:rsidR="00B407DA">
        <w:rPr>
          <w:rFonts w:ascii="Arial" w:hAnsi="Arial" w:cs="Arial"/>
          <w:sz w:val="28"/>
          <w:szCs w:val="28"/>
        </w:rPr>
        <w:t xml:space="preserve">ecer al lado de una madre que le </w:t>
      </w:r>
      <w:r w:rsidR="00B31C49">
        <w:rPr>
          <w:rFonts w:ascii="Arial" w:hAnsi="Arial" w:cs="Arial"/>
          <w:sz w:val="28"/>
          <w:szCs w:val="28"/>
        </w:rPr>
        <w:t xml:space="preserve">otorgue </w:t>
      </w:r>
      <w:r w:rsidR="00935261">
        <w:rPr>
          <w:rFonts w:ascii="Arial" w:hAnsi="Arial" w:cs="Arial"/>
          <w:sz w:val="28"/>
          <w:szCs w:val="28"/>
        </w:rPr>
        <w:t>el cobijo maternal que alguien</w:t>
      </w:r>
      <w:r w:rsidR="00B31C49">
        <w:rPr>
          <w:rFonts w:ascii="Arial" w:hAnsi="Arial" w:cs="Arial"/>
          <w:sz w:val="28"/>
          <w:szCs w:val="28"/>
        </w:rPr>
        <w:t xml:space="preserve"> emocio</w:t>
      </w:r>
      <w:r w:rsidR="00B407DA">
        <w:rPr>
          <w:rFonts w:ascii="Arial" w:hAnsi="Arial" w:cs="Arial"/>
          <w:sz w:val="28"/>
          <w:szCs w:val="28"/>
        </w:rPr>
        <w:t>nalmente estable puede brindar</w:t>
      </w:r>
      <w:r w:rsidR="00B31C49">
        <w:rPr>
          <w:rFonts w:ascii="Arial" w:hAnsi="Arial" w:cs="Arial"/>
          <w:sz w:val="28"/>
          <w:szCs w:val="28"/>
        </w:rPr>
        <w:t xml:space="preserve"> a su hijo o hija.</w:t>
      </w:r>
      <w:proofErr w:type="gramEnd"/>
    </w:p>
    <w:p w:rsidR="00B31C49" w:rsidRDefault="00B31C49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banquillo para la duda, la información correcta, oportuna, veraz, actualizada, sobre la alienación parental puede prevenir y proteger a la infancia y a los progenitores, de una catástrofe familiar, como es el caso</w:t>
      </w:r>
      <w:r w:rsidR="008D4F26">
        <w:rPr>
          <w:rFonts w:ascii="Arial" w:hAnsi="Arial" w:cs="Arial"/>
          <w:sz w:val="28"/>
          <w:szCs w:val="28"/>
        </w:rPr>
        <w:t xml:space="preserve"> del fenómeno sujeto a análisis</w:t>
      </w:r>
      <w:r>
        <w:rPr>
          <w:rFonts w:ascii="Arial" w:hAnsi="Arial" w:cs="Arial"/>
          <w:sz w:val="28"/>
          <w:szCs w:val="28"/>
        </w:rPr>
        <w:t>. Ello nos permitiría estar alerta</w:t>
      </w:r>
      <w:r w:rsidR="008D4F2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advertir los focos rojos que precisamente por esa desinformación, o por una negligente confianza en la bondad del otro, pasamos por alto. </w:t>
      </w:r>
    </w:p>
    <w:p w:rsidR="00D903A7" w:rsidRDefault="00B31C49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habría gustado que, hace quince años, cuando mi historia y la historia de mis hijos comenzó a torcerse</w:t>
      </w:r>
      <w:r w:rsidR="00D903A7">
        <w:rPr>
          <w:rFonts w:ascii="Arial" w:hAnsi="Arial" w:cs="Arial"/>
          <w:sz w:val="28"/>
          <w:szCs w:val="28"/>
        </w:rPr>
        <w:t xml:space="preserve"> por la manipulación de su padre, hubiera tenido las herramientas legales, psicológicas y espirituales con que ahora</w:t>
      </w:r>
      <w:r w:rsidR="00AE74D4">
        <w:rPr>
          <w:rFonts w:ascii="Arial" w:hAnsi="Arial" w:cs="Arial"/>
          <w:sz w:val="28"/>
          <w:szCs w:val="28"/>
        </w:rPr>
        <w:t xml:space="preserve"> cuento. Tris</w:t>
      </w:r>
      <w:r w:rsidR="008D4F26">
        <w:rPr>
          <w:rFonts w:ascii="Arial" w:hAnsi="Arial" w:cs="Arial"/>
          <w:sz w:val="28"/>
          <w:szCs w:val="28"/>
        </w:rPr>
        <w:t>temente, las</w:t>
      </w:r>
      <w:r w:rsidR="00AE74D4">
        <w:rPr>
          <w:rFonts w:ascii="Arial" w:hAnsi="Arial" w:cs="Arial"/>
          <w:sz w:val="28"/>
          <w:szCs w:val="28"/>
        </w:rPr>
        <w:t xml:space="preserve"> secuelas en mi </w:t>
      </w:r>
      <w:r w:rsidR="00D903A7">
        <w:rPr>
          <w:rFonts w:ascii="Arial" w:hAnsi="Arial" w:cs="Arial"/>
          <w:sz w:val="28"/>
          <w:szCs w:val="28"/>
        </w:rPr>
        <w:t>hijo</w:t>
      </w:r>
      <w:r w:rsidR="008D4F26">
        <w:rPr>
          <w:rFonts w:ascii="Arial" w:hAnsi="Arial" w:cs="Arial"/>
          <w:sz w:val="28"/>
          <w:szCs w:val="28"/>
        </w:rPr>
        <w:t xml:space="preserve"> fueron</w:t>
      </w:r>
      <w:r w:rsidR="00D903A7">
        <w:rPr>
          <w:rFonts w:ascii="Arial" w:hAnsi="Arial" w:cs="Arial"/>
          <w:sz w:val="28"/>
          <w:szCs w:val="28"/>
        </w:rPr>
        <w:t xml:space="preserve"> problemas de alcoholismo y drogas; ideaciones sui</w:t>
      </w:r>
      <w:r w:rsidR="008D4F26">
        <w:rPr>
          <w:rFonts w:ascii="Arial" w:hAnsi="Arial" w:cs="Arial"/>
          <w:sz w:val="28"/>
          <w:szCs w:val="28"/>
        </w:rPr>
        <w:t>cidas;</w:t>
      </w:r>
      <w:r w:rsidR="00AE74D4">
        <w:rPr>
          <w:rFonts w:ascii="Arial" w:hAnsi="Arial" w:cs="Arial"/>
          <w:sz w:val="28"/>
          <w:szCs w:val="28"/>
        </w:rPr>
        <w:t xml:space="preserve"> rencor </w:t>
      </w:r>
      <w:r w:rsidR="00D903A7">
        <w:rPr>
          <w:rFonts w:ascii="Arial" w:hAnsi="Arial" w:cs="Arial"/>
          <w:sz w:val="28"/>
          <w:szCs w:val="28"/>
        </w:rPr>
        <w:t>hacia mí, derivado del veneno emocional que el padre le suministraba como un persistente gotero de ar</w:t>
      </w:r>
      <w:r w:rsidR="008D4F26">
        <w:rPr>
          <w:rFonts w:ascii="Arial" w:hAnsi="Arial" w:cs="Arial"/>
          <w:sz w:val="28"/>
          <w:szCs w:val="28"/>
        </w:rPr>
        <w:t>gumentos perversos y mentirosos; desprecio hacia mi género y hacia el rol de una madre.</w:t>
      </w:r>
      <w:r w:rsidR="00D903A7">
        <w:rPr>
          <w:rFonts w:ascii="Arial" w:hAnsi="Arial" w:cs="Arial"/>
          <w:sz w:val="28"/>
          <w:szCs w:val="28"/>
        </w:rPr>
        <w:t xml:space="preserve"> </w:t>
      </w:r>
    </w:p>
    <w:p w:rsidR="00D903A7" w:rsidRDefault="00D903A7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Soy una de las pocas madres afortunadas que rescató a su hijo, después de años de manipulación; una de las pocas que puede despedirse de él cada noche, antes de dormir; una de las pocas que cada día espera </w:t>
      </w:r>
      <w:r w:rsidR="00B407DA">
        <w:rPr>
          <w:rFonts w:ascii="Arial" w:hAnsi="Arial" w:cs="Arial"/>
          <w:sz w:val="28"/>
          <w:szCs w:val="28"/>
        </w:rPr>
        <w:t>con ansia una mirada que no sea</w:t>
      </w:r>
      <w:r>
        <w:rPr>
          <w:rFonts w:ascii="Arial" w:hAnsi="Arial" w:cs="Arial"/>
          <w:sz w:val="28"/>
          <w:szCs w:val="28"/>
        </w:rPr>
        <w:t xml:space="preserve"> fría y oscura, sino de amor genuino; una de las pocas que puede decir que al final del camino de espinas, recup</w:t>
      </w:r>
      <w:r w:rsidR="00472F64">
        <w:rPr>
          <w:rFonts w:ascii="Arial" w:hAnsi="Arial" w:cs="Arial"/>
          <w:sz w:val="28"/>
          <w:szCs w:val="28"/>
        </w:rPr>
        <w:t>eró a su hijo,</w:t>
      </w:r>
      <w:r w:rsidR="008D4F26">
        <w:rPr>
          <w:rFonts w:ascii="Arial" w:hAnsi="Arial" w:cs="Arial"/>
          <w:sz w:val="28"/>
          <w:szCs w:val="28"/>
        </w:rPr>
        <w:t xml:space="preserve"> aun cuando palpablemente dañado</w:t>
      </w:r>
      <w:r>
        <w:rPr>
          <w:rFonts w:ascii="Arial" w:hAnsi="Arial" w:cs="Arial"/>
          <w:sz w:val="28"/>
          <w:szCs w:val="28"/>
        </w:rPr>
        <w:t xml:space="preserve">. Una </w:t>
      </w:r>
      <w:r>
        <w:rPr>
          <w:rFonts w:ascii="Arial" w:hAnsi="Arial" w:cs="Arial"/>
          <w:sz w:val="28"/>
          <w:szCs w:val="28"/>
        </w:rPr>
        <w:lastRenderedPageBreak/>
        <w:t>sobreviviente de la depresión, la ansiedad, los ataques de pánico, la autoestima masacrada, las ilusiones rotas, la desconfianza en el género masculino.</w:t>
      </w:r>
    </w:p>
    <w:p w:rsidR="00A14053" w:rsidRDefault="00D903A7" w:rsidP="00A1405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Pero conozco a muchas</w:t>
      </w:r>
      <w:r w:rsidR="00AE74D4">
        <w:rPr>
          <w:rFonts w:ascii="Arial" w:hAnsi="Arial" w:cs="Arial"/>
          <w:sz w:val="28"/>
          <w:szCs w:val="28"/>
        </w:rPr>
        <w:t xml:space="preserve"> personas</w:t>
      </w:r>
      <w:r>
        <w:rPr>
          <w:rFonts w:ascii="Arial" w:hAnsi="Arial" w:cs="Arial"/>
          <w:sz w:val="28"/>
          <w:szCs w:val="28"/>
        </w:rPr>
        <w:t xml:space="preserve"> que no han corrido con esa suerte. Me permito, por ello ser su portavoz: lanzar un grito de auxilio, un desesperado aullido de socorro para aquellas que han perdido lo que yo encontré: la esperanza. Al</w:t>
      </w:r>
      <w:r w:rsidR="00AE74D4">
        <w:rPr>
          <w:rFonts w:ascii="Arial" w:hAnsi="Arial" w:cs="Arial"/>
          <w:sz w:val="28"/>
          <w:szCs w:val="28"/>
        </w:rPr>
        <w:t xml:space="preserve">zo la voz por aquellas a quienes </w:t>
      </w:r>
      <w:r>
        <w:rPr>
          <w:rFonts w:ascii="Arial" w:hAnsi="Arial" w:cs="Arial"/>
          <w:sz w:val="28"/>
          <w:szCs w:val="28"/>
        </w:rPr>
        <w:t xml:space="preserve">autoridades jurisdiccionales ignoran; a quienes las fiscalías </w:t>
      </w:r>
      <w:r w:rsidR="00A14053">
        <w:rPr>
          <w:rFonts w:ascii="Arial" w:hAnsi="Arial" w:cs="Arial"/>
          <w:sz w:val="28"/>
          <w:szCs w:val="28"/>
        </w:rPr>
        <w:t xml:space="preserve">especializadas </w:t>
      </w:r>
      <w:proofErr w:type="spellStart"/>
      <w:r>
        <w:rPr>
          <w:rFonts w:ascii="Arial" w:hAnsi="Arial" w:cs="Arial"/>
          <w:sz w:val="28"/>
          <w:szCs w:val="28"/>
        </w:rPr>
        <w:t>revictimizan</w:t>
      </w:r>
      <w:proofErr w:type="spellEnd"/>
      <w:r>
        <w:rPr>
          <w:rFonts w:ascii="Arial" w:hAnsi="Arial" w:cs="Arial"/>
          <w:sz w:val="28"/>
          <w:szCs w:val="28"/>
        </w:rPr>
        <w:t xml:space="preserve"> cuando hacen de</w:t>
      </w:r>
      <w:r w:rsidR="00472F64">
        <w:rPr>
          <w:rFonts w:ascii="Arial" w:hAnsi="Arial" w:cs="Arial"/>
          <w:sz w:val="28"/>
          <w:szCs w:val="28"/>
        </w:rPr>
        <w:t>nuncias por violencia doméstica o cualquier otra conducta ilícita,  culpándolas por los delitos</w:t>
      </w:r>
      <w:r>
        <w:rPr>
          <w:rFonts w:ascii="Arial" w:hAnsi="Arial" w:cs="Arial"/>
          <w:sz w:val="28"/>
          <w:szCs w:val="28"/>
        </w:rPr>
        <w:t xml:space="preserve"> de los que</w:t>
      </w:r>
      <w:r w:rsidR="00A14053">
        <w:rPr>
          <w:rFonts w:ascii="Arial" w:hAnsi="Arial" w:cs="Arial"/>
          <w:sz w:val="28"/>
          <w:szCs w:val="28"/>
        </w:rPr>
        <w:t xml:space="preserve"> son damnificadas</w:t>
      </w:r>
      <w:r w:rsidR="00472F64">
        <w:rPr>
          <w:rFonts w:ascii="Arial" w:hAnsi="Arial" w:cs="Arial"/>
          <w:sz w:val="28"/>
          <w:szCs w:val="28"/>
        </w:rPr>
        <w:t>,</w:t>
      </w:r>
      <w:r w:rsidR="00A14053">
        <w:rPr>
          <w:rFonts w:ascii="Arial" w:hAnsi="Arial" w:cs="Arial"/>
          <w:sz w:val="28"/>
          <w:szCs w:val="28"/>
        </w:rPr>
        <w:t xml:space="preserve"> dirigiéndolas al abismo de la </w:t>
      </w:r>
      <w:r w:rsidR="00472F64">
        <w:rPr>
          <w:rFonts w:ascii="Arial" w:hAnsi="Arial" w:cs="Arial"/>
          <w:sz w:val="28"/>
          <w:szCs w:val="28"/>
        </w:rPr>
        <w:t>indolencia, de la impunidad, de una soberana</w:t>
      </w:r>
      <w:r w:rsidR="00A14053">
        <w:rPr>
          <w:rFonts w:ascii="Arial" w:hAnsi="Arial" w:cs="Arial"/>
          <w:sz w:val="28"/>
          <w:szCs w:val="28"/>
        </w:rPr>
        <w:t xml:space="preserve"> maldad de la pareja</w:t>
      </w:r>
      <w:r w:rsidR="00472F64">
        <w:rPr>
          <w:rFonts w:ascii="Arial" w:hAnsi="Arial" w:cs="Arial"/>
          <w:sz w:val="28"/>
          <w:szCs w:val="28"/>
        </w:rPr>
        <w:t xml:space="preserve"> que se cierne sobre ellas sin un techo que ponga límite</w:t>
      </w:r>
      <w:r w:rsidR="00A14053">
        <w:rPr>
          <w:rFonts w:ascii="Arial" w:hAnsi="Arial" w:cs="Arial"/>
          <w:sz w:val="28"/>
          <w:szCs w:val="28"/>
        </w:rPr>
        <w:t>,</w:t>
      </w:r>
      <w:r w:rsidR="00AE74D4">
        <w:rPr>
          <w:rFonts w:ascii="Arial" w:hAnsi="Arial" w:cs="Arial"/>
          <w:sz w:val="28"/>
          <w:szCs w:val="28"/>
        </w:rPr>
        <w:t xml:space="preserve"> y que, empoderada</w:t>
      </w:r>
      <w:r w:rsidR="00A14053">
        <w:rPr>
          <w:rFonts w:ascii="Arial" w:hAnsi="Arial" w:cs="Arial"/>
          <w:sz w:val="28"/>
          <w:szCs w:val="28"/>
        </w:rPr>
        <w:t xml:space="preserve"> por el desparpajo burocrático y corr</w:t>
      </w:r>
      <w:r w:rsidR="008D4F26">
        <w:rPr>
          <w:rFonts w:ascii="Arial" w:hAnsi="Arial" w:cs="Arial"/>
          <w:sz w:val="28"/>
          <w:szCs w:val="28"/>
        </w:rPr>
        <w:t>upto de servidores públicos</w:t>
      </w:r>
      <w:r w:rsidR="00A14053">
        <w:rPr>
          <w:rFonts w:ascii="Arial" w:hAnsi="Arial" w:cs="Arial"/>
          <w:sz w:val="28"/>
          <w:szCs w:val="28"/>
        </w:rPr>
        <w:t xml:space="preserve"> al negar el acceso a la justicia, o al otorgarla parcialmente o de manera incompleta,</w:t>
      </w:r>
      <w:r w:rsidR="00472F64">
        <w:rPr>
          <w:rFonts w:ascii="Arial" w:hAnsi="Arial" w:cs="Arial"/>
          <w:sz w:val="28"/>
          <w:szCs w:val="28"/>
        </w:rPr>
        <w:t xml:space="preserve"> construyen un sólido nexo de complicidad.</w:t>
      </w:r>
    </w:p>
    <w:p w:rsidR="00472F64" w:rsidRDefault="00A14053" w:rsidP="00A1405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punto de mi discurso narrativo, me pregunto ¿Cómo habría cambiado mi vida, la vida de mis hijos, si yo hubiera tenido la información en cantidad y calidad suficiente para advertir, prevenir y enfrentar al cáncer social de la alienación parental? ¿Habría evitado perder por seis años a mi pequeño, si las autoridades, entonces más ignorantes sobre el tema, me hubieran respaldado, cobijado y ayudado a remediar o mínimamente, a paliar los fatales efectos del alud? </w:t>
      </w:r>
      <w:r w:rsidR="00D903A7">
        <w:rPr>
          <w:rFonts w:ascii="Arial" w:hAnsi="Arial" w:cs="Arial"/>
          <w:sz w:val="28"/>
          <w:szCs w:val="28"/>
        </w:rPr>
        <w:t xml:space="preserve"> </w:t>
      </w:r>
      <w:r w:rsidR="00A6032E">
        <w:rPr>
          <w:rFonts w:ascii="Arial" w:hAnsi="Arial" w:cs="Arial"/>
          <w:sz w:val="28"/>
          <w:szCs w:val="28"/>
        </w:rPr>
        <w:t>Me atrevo a decir que sí, con la osadía que otorga el c</w:t>
      </w:r>
      <w:r w:rsidR="00472F64">
        <w:rPr>
          <w:rFonts w:ascii="Arial" w:hAnsi="Arial" w:cs="Arial"/>
          <w:sz w:val="28"/>
          <w:szCs w:val="28"/>
        </w:rPr>
        <w:t xml:space="preserve">onocimiento, aunque sea mínimo, </w:t>
      </w:r>
      <w:r w:rsidR="00A6032E">
        <w:rPr>
          <w:rFonts w:ascii="Arial" w:hAnsi="Arial" w:cs="Arial"/>
          <w:sz w:val="28"/>
          <w:szCs w:val="28"/>
        </w:rPr>
        <w:t xml:space="preserve">de un tema específico. </w:t>
      </w:r>
    </w:p>
    <w:p w:rsidR="00D903A7" w:rsidRDefault="00472F64" w:rsidP="00A1405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ello, es menester un reconocimiento a priori de la existencia de la alienación parental pero no como algunas legislaciones nacionale</w:t>
      </w:r>
      <w:r w:rsidR="002873BC">
        <w:rPr>
          <w:rFonts w:ascii="Arial" w:hAnsi="Arial" w:cs="Arial"/>
          <w:sz w:val="28"/>
          <w:szCs w:val="28"/>
        </w:rPr>
        <w:t xml:space="preserve">s y extranjeras lo tratan: </w:t>
      </w:r>
      <w:r>
        <w:rPr>
          <w:rFonts w:ascii="Arial" w:hAnsi="Arial" w:cs="Arial"/>
          <w:sz w:val="28"/>
          <w:szCs w:val="28"/>
        </w:rPr>
        <w:t>u</w:t>
      </w:r>
      <w:r w:rsidR="002873BC">
        <w:rPr>
          <w:rFonts w:ascii="Arial" w:hAnsi="Arial" w:cs="Arial"/>
          <w:sz w:val="28"/>
          <w:szCs w:val="28"/>
        </w:rPr>
        <w:t>na forma de violencia doméstica de entidad indefinida embonando en un tipo de agresión psicológica,</w:t>
      </w:r>
      <w:r>
        <w:rPr>
          <w:rFonts w:ascii="Arial" w:hAnsi="Arial" w:cs="Arial"/>
          <w:sz w:val="28"/>
          <w:szCs w:val="28"/>
        </w:rPr>
        <w:t xml:space="preserve"> sino como un síndrome</w:t>
      </w:r>
      <w:r w:rsidR="00AE74D4">
        <w:rPr>
          <w:rFonts w:ascii="Arial" w:hAnsi="Arial" w:cs="Arial"/>
          <w:sz w:val="28"/>
          <w:szCs w:val="28"/>
        </w:rPr>
        <w:t>:</w:t>
      </w:r>
      <w:r w:rsidR="002873BC">
        <w:rPr>
          <w:rFonts w:ascii="Arial" w:hAnsi="Arial" w:cs="Arial"/>
          <w:sz w:val="28"/>
          <w:szCs w:val="28"/>
        </w:rPr>
        <w:t xml:space="preserve"> un conjunto de características propias de una enfermedad. </w:t>
      </w:r>
    </w:p>
    <w:p w:rsidR="00CB3C57" w:rsidRDefault="00A6032E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Pretendiendo atar cabos,</w:t>
      </w:r>
      <w:r w:rsidR="00A14053">
        <w:rPr>
          <w:rFonts w:ascii="Arial" w:hAnsi="Arial" w:cs="Arial"/>
          <w:sz w:val="28"/>
          <w:szCs w:val="28"/>
        </w:rPr>
        <w:t xml:space="preserve"> una medida que tomé para intentar entender lo que estaba viviendo mi pequeña familia, fue acudir a terapia psicológica, solo para darme cuenta que, lejos de ello, terminé siendo la </w:t>
      </w:r>
      <w:r w:rsidR="002873BC">
        <w:rPr>
          <w:rFonts w:ascii="Arial" w:hAnsi="Arial" w:cs="Arial"/>
          <w:sz w:val="28"/>
          <w:szCs w:val="28"/>
        </w:rPr>
        <w:t xml:space="preserve">culpable de esa catástrofe. Cobré consciencia de </w:t>
      </w:r>
      <w:proofErr w:type="gramStart"/>
      <w:r w:rsidR="002873BC">
        <w:rPr>
          <w:rFonts w:ascii="Arial" w:hAnsi="Arial" w:cs="Arial"/>
          <w:sz w:val="28"/>
          <w:szCs w:val="28"/>
        </w:rPr>
        <w:t xml:space="preserve">la </w:t>
      </w:r>
      <w:r w:rsidR="00CB3C57">
        <w:rPr>
          <w:rFonts w:ascii="Arial" w:hAnsi="Arial" w:cs="Arial"/>
          <w:sz w:val="28"/>
          <w:szCs w:val="28"/>
        </w:rPr>
        <w:t xml:space="preserve"> de</w:t>
      </w:r>
      <w:r w:rsidR="002873BC">
        <w:rPr>
          <w:rFonts w:ascii="Arial" w:hAnsi="Arial" w:cs="Arial"/>
          <w:sz w:val="28"/>
          <w:szCs w:val="28"/>
        </w:rPr>
        <w:t>sinformación</w:t>
      </w:r>
      <w:proofErr w:type="gramEnd"/>
      <w:r w:rsidR="002873BC">
        <w:rPr>
          <w:rFonts w:ascii="Arial" w:hAnsi="Arial" w:cs="Arial"/>
          <w:sz w:val="28"/>
          <w:szCs w:val="28"/>
        </w:rPr>
        <w:t xml:space="preserve"> </w:t>
      </w:r>
      <w:r w:rsidR="00CB3C57">
        <w:rPr>
          <w:rFonts w:ascii="Arial" w:hAnsi="Arial" w:cs="Arial"/>
          <w:sz w:val="28"/>
          <w:szCs w:val="28"/>
        </w:rPr>
        <w:t xml:space="preserve">de las autoridades legislativas, judiciales, administrativas y escolares: el </w:t>
      </w:r>
      <w:r w:rsidR="00CB3C57">
        <w:rPr>
          <w:rFonts w:ascii="Arial" w:hAnsi="Arial" w:cs="Arial"/>
          <w:sz w:val="28"/>
          <w:szCs w:val="28"/>
        </w:rPr>
        <w:lastRenderedPageBreak/>
        <w:t>sector médico que atiende la salud mental también era —y sigue siendo, lamentablemente— desconocedor de este tema y de otros de la misma índole que flagelan el bienestar familiar. Debo decir, para sorpresa de muchos, que acudí con varios especialistas en psicología, psicoterapia y ps</w:t>
      </w:r>
      <w:r w:rsidR="00AE74D4">
        <w:rPr>
          <w:rFonts w:ascii="Arial" w:hAnsi="Arial" w:cs="Arial"/>
          <w:sz w:val="28"/>
          <w:szCs w:val="28"/>
        </w:rPr>
        <w:t>iquiatría. Para mi asombro, el tema de alienación parental era desconocido.</w:t>
      </w:r>
      <w:r w:rsidR="00CB3C57">
        <w:rPr>
          <w:rFonts w:ascii="Arial" w:hAnsi="Arial" w:cs="Arial"/>
          <w:sz w:val="28"/>
          <w:szCs w:val="28"/>
        </w:rPr>
        <w:t xml:space="preserve"> </w:t>
      </w:r>
    </w:p>
    <w:p w:rsidR="00D903A7" w:rsidRDefault="00CB3C57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¿Cómo se supondría, entonces que un médico de la salud mental pueda apoyar a una madre que no sabe qué está pasando, que no sabe si esa conducta encuadra dentro de una hipótesis normativa, si es una enfermedad mental, si es un fenómeno social o simplemente se trata de un demonio, y debe acudir con un exorcista?  </w:t>
      </w:r>
      <w:r w:rsidR="00A14053">
        <w:rPr>
          <w:rFonts w:ascii="Arial" w:hAnsi="Arial" w:cs="Arial"/>
          <w:sz w:val="28"/>
          <w:szCs w:val="28"/>
        </w:rPr>
        <w:t xml:space="preserve"> </w:t>
      </w:r>
    </w:p>
    <w:p w:rsidR="00CB3C57" w:rsidRDefault="00CB3C57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manera de corolario, s</w:t>
      </w:r>
      <w:r w:rsidR="002873BC">
        <w:rPr>
          <w:rFonts w:ascii="Arial" w:hAnsi="Arial" w:cs="Arial"/>
          <w:sz w:val="28"/>
          <w:szCs w:val="28"/>
        </w:rPr>
        <w:t xml:space="preserve">ostengo con convicción, que </w:t>
      </w:r>
      <w:r>
        <w:rPr>
          <w:rFonts w:ascii="Arial" w:hAnsi="Arial" w:cs="Arial"/>
          <w:sz w:val="28"/>
          <w:szCs w:val="28"/>
        </w:rPr>
        <w:t>los diversos gobiernos deben encontrar pro</w:t>
      </w:r>
      <w:r w:rsidR="002873BC">
        <w:rPr>
          <w:rFonts w:ascii="Arial" w:hAnsi="Arial" w:cs="Arial"/>
          <w:sz w:val="28"/>
          <w:szCs w:val="28"/>
        </w:rPr>
        <w:t>gramas donde informen</w:t>
      </w:r>
      <w:r>
        <w:rPr>
          <w:rFonts w:ascii="Arial" w:hAnsi="Arial" w:cs="Arial"/>
          <w:sz w:val="28"/>
          <w:szCs w:val="28"/>
        </w:rPr>
        <w:t xml:space="preserve"> sobre este tema y otros análogos</w:t>
      </w:r>
      <w:r w:rsidR="002873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Llevar</w:t>
      </w:r>
      <w:r w:rsidR="002873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por ejemplo, talleres, charlas, conferencias a las escuelas para concientizar a los</w:t>
      </w:r>
      <w:r w:rsidR="002873BC">
        <w:rPr>
          <w:rFonts w:ascii="Arial" w:hAnsi="Arial" w:cs="Arial"/>
          <w:sz w:val="28"/>
          <w:szCs w:val="28"/>
        </w:rPr>
        <w:t xml:space="preserve"> padres sobre la existencia,</w:t>
      </w:r>
      <w:r>
        <w:rPr>
          <w:rFonts w:ascii="Arial" w:hAnsi="Arial" w:cs="Arial"/>
          <w:sz w:val="28"/>
          <w:szCs w:val="28"/>
        </w:rPr>
        <w:t xml:space="preserve"> causas, </w:t>
      </w:r>
      <w:r w:rsidR="002873BC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consecuencias</w:t>
      </w:r>
      <w:r w:rsidR="002873BC">
        <w:rPr>
          <w:rFonts w:ascii="Arial" w:hAnsi="Arial" w:cs="Arial"/>
          <w:sz w:val="28"/>
          <w:szCs w:val="28"/>
        </w:rPr>
        <w:t xml:space="preserve"> de conductas ilícitas desplegadas por progenitores en perjuicio de sus propios hijos</w:t>
      </w:r>
      <w:r>
        <w:rPr>
          <w:rFonts w:ascii="Arial" w:hAnsi="Arial" w:cs="Arial"/>
          <w:sz w:val="28"/>
          <w:szCs w:val="28"/>
        </w:rPr>
        <w:t xml:space="preserve">. Para el mismo fin, Llevar esos programas a los sectores de salud; </w:t>
      </w: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sobre todo, en los juzgados familiares y penales, donde se ventilan este tipo de asuntos. Conocer la verdad nos</w:t>
      </w:r>
      <w:r w:rsidR="00E2259A">
        <w:rPr>
          <w:rFonts w:ascii="Arial" w:hAnsi="Arial" w:cs="Arial"/>
          <w:sz w:val="28"/>
          <w:szCs w:val="28"/>
        </w:rPr>
        <w:t xml:space="preserve"> libera. La desinformación nos hace cautivos.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2258B" w:rsidRPr="00C2258B" w:rsidRDefault="00B31C49" w:rsidP="00C2258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2258B">
        <w:rPr>
          <w:rFonts w:ascii="Arial" w:hAnsi="Arial" w:cs="Arial"/>
          <w:sz w:val="28"/>
          <w:szCs w:val="28"/>
        </w:rPr>
        <w:t xml:space="preserve"> </w:t>
      </w:r>
    </w:p>
    <w:p w:rsidR="00182FAC" w:rsidRDefault="00182FAC" w:rsidP="00C2258B">
      <w:pPr>
        <w:ind w:left="3540"/>
        <w:jc w:val="both"/>
      </w:pPr>
    </w:p>
    <w:p w:rsidR="00182FAC" w:rsidRDefault="00182FAC" w:rsidP="00C2258B">
      <w:pPr>
        <w:ind w:left="3540"/>
        <w:jc w:val="both"/>
      </w:pPr>
    </w:p>
    <w:p w:rsidR="00011078" w:rsidRDefault="00011078" w:rsidP="00C2258B">
      <w:pPr>
        <w:jc w:val="both"/>
      </w:pPr>
    </w:p>
    <w:p w:rsidR="008672EE" w:rsidRDefault="008672EE" w:rsidP="00C2258B">
      <w:pPr>
        <w:jc w:val="both"/>
      </w:pPr>
      <w:r>
        <w:tab/>
      </w:r>
    </w:p>
    <w:sectPr w:rsidR="008672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8"/>
    <w:rsid w:val="00011078"/>
    <w:rsid w:val="00034602"/>
    <w:rsid w:val="001045D4"/>
    <w:rsid w:val="00182FAC"/>
    <w:rsid w:val="00210E03"/>
    <w:rsid w:val="002873BC"/>
    <w:rsid w:val="00375D06"/>
    <w:rsid w:val="00472F64"/>
    <w:rsid w:val="005C6DA5"/>
    <w:rsid w:val="005F1BC5"/>
    <w:rsid w:val="0062771B"/>
    <w:rsid w:val="00676A02"/>
    <w:rsid w:val="0070352C"/>
    <w:rsid w:val="008672EE"/>
    <w:rsid w:val="008D4F26"/>
    <w:rsid w:val="00935261"/>
    <w:rsid w:val="00A14053"/>
    <w:rsid w:val="00A6032E"/>
    <w:rsid w:val="00AE74D4"/>
    <w:rsid w:val="00B31C49"/>
    <w:rsid w:val="00B407DA"/>
    <w:rsid w:val="00C2258B"/>
    <w:rsid w:val="00CB3C57"/>
    <w:rsid w:val="00CD53DB"/>
    <w:rsid w:val="00D903A7"/>
    <w:rsid w:val="00DA196F"/>
    <w:rsid w:val="00E2259A"/>
    <w:rsid w:val="00E55824"/>
    <w:rsid w:val="00F16BB0"/>
    <w:rsid w:val="00FC27E1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5F74"/>
  <w15:chartTrackingRefBased/>
  <w15:docId w15:val="{A24F7D62-C952-4874-8B77-3E9DAC7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Individuals</Category>
    <Doctype xmlns="d42e65b2-cf21-49c1-b27d-d23f90380c0e">input</Doctype>
    <Contributor xmlns="d42e65b2-cf21-49c1-b27d-d23f90380c0e">Alejandra Zaragoza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A359FBEC-4F4E-4D54-8056-447E55CA0B44}"/>
</file>

<file path=customXml/itemProps2.xml><?xml version="1.0" encoding="utf-8"?>
<ds:datastoreItem xmlns:ds="http://schemas.openxmlformats.org/officeDocument/2006/customXml" ds:itemID="{0E0A0273-AA59-4178-A775-5217313E8A93}"/>
</file>

<file path=customXml/itemProps3.xml><?xml version="1.0" encoding="utf-8"?>
<ds:datastoreItem xmlns:ds="http://schemas.openxmlformats.org/officeDocument/2006/customXml" ds:itemID="{C133ABEC-0EDF-4507-B461-37EBB8706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2023-07-08T01:57:00Z</dcterms:created>
  <dcterms:modified xsi:type="dcterms:W3CDTF">2023-07-08T01:57:00Z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