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59F7" w14:textId="77777777" w:rsidR="006B4D25" w:rsidRPr="008F0322" w:rsidRDefault="006B4D25" w:rsidP="006B4D25">
      <w:pPr>
        <w:spacing w:after="0" w:line="240" w:lineRule="auto"/>
        <w:rPr>
          <w:rFonts w:ascii="Times New Roman" w:eastAsia="Calibri" w:hAnsi="Times New Roman" w:cs="Times New Roman"/>
          <w:b/>
          <w:sz w:val="24"/>
          <w:szCs w:val="24"/>
          <w:lang w:val="en-GB"/>
        </w:rPr>
      </w:pPr>
      <w:r w:rsidRPr="008F0322">
        <w:rPr>
          <w:rFonts w:ascii="Times New Roman" w:eastAsia="Calibri" w:hAnsi="Times New Roman" w:cs="Times New Roman"/>
          <w:b/>
          <w:sz w:val="24"/>
          <w:szCs w:val="24"/>
          <w:lang w:val="en-GB"/>
        </w:rPr>
        <w:t>Ministry for Human and Minority Rights and Social Dialogue</w:t>
      </w:r>
    </w:p>
    <w:p w14:paraId="4D7D4095" w14:textId="77777777" w:rsidR="006B4D25" w:rsidRPr="008F0322" w:rsidRDefault="006B4D25" w:rsidP="006B4D25">
      <w:pPr>
        <w:spacing w:after="0" w:line="240" w:lineRule="auto"/>
        <w:rPr>
          <w:rFonts w:ascii="Times New Roman" w:eastAsia="Calibri" w:hAnsi="Times New Roman" w:cs="Times New Roman"/>
          <w:sz w:val="24"/>
          <w:szCs w:val="24"/>
          <w:lang w:val="en-GB"/>
        </w:rPr>
      </w:pPr>
      <w:r w:rsidRPr="008F0322">
        <w:rPr>
          <w:rFonts w:ascii="Times New Roman" w:eastAsia="Calibri" w:hAnsi="Times New Roman" w:cs="Times New Roman"/>
          <w:sz w:val="24"/>
          <w:szCs w:val="24"/>
          <w:lang w:val="en-GB"/>
        </w:rPr>
        <w:t>Belgrade</w:t>
      </w:r>
    </w:p>
    <w:p w14:paraId="59236487" w14:textId="16397513" w:rsidR="006B4D25" w:rsidRPr="008F0322" w:rsidRDefault="006B4D25" w:rsidP="006B4D25">
      <w:pPr>
        <w:spacing w:after="0" w:line="240" w:lineRule="auto"/>
        <w:rPr>
          <w:rFonts w:ascii="Times New Roman" w:eastAsia="Calibri" w:hAnsi="Times New Roman" w:cs="Times New Roman"/>
          <w:sz w:val="24"/>
          <w:szCs w:val="24"/>
          <w:lang w:val="en-GB"/>
        </w:rPr>
      </w:pPr>
      <w:r w:rsidRPr="008F0322">
        <w:rPr>
          <w:rFonts w:ascii="Times New Roman" w:eastAsia="Calibri" w:hAnsi="Times New Roman" w:cs="Times New Roman"/>
          <w:sz w:val="24"/>
          <w:szCs w:val="24"/>
          <w:lang w:val="en-GB"/>
        </w:rPr>
        <w:t>24 March 2023</w:t>
      </w:r>
    </w:p>
    <w:p w14:paraId="3DD46510" w14:textId="77777777" w:rsidR="006B4D25" w:rsidRPr="008F0322" w:rsidRDefault="006B4D25" w:rsidP="006B4D25">
      <w:pPr>
        <w:spacing w:after="0" w:line="240" w:lineRule="auto"/>
        <w:rPr>
          <w:rFonts w:ascii="Times New Roman" w:eastAsia="Calibri" w:hAnsi="Times New Roman" w:cs="Times New Roman"/>
          <w:sz w:val="24"/>
          <w:szCs w:val="24"/>
          <w:lang w:val="en-GB"/>
        </w:rPr>
      </w:pPr>
    </w:p>
    <w:p w14:paraId="1835DE5F" w14:textId="77777777" w:rsidR="006B4D25" w:rsidRPr="008F0322" w:rsidRDefault="006B4D25" w:rsidP="006B4D25">
      <w:pPr>
        <w:spacing w:after="0" w:line="240" w:lineRule="auto"/>
        <w:rPr>
          <w:rFonts w:ascii="Times New Roman" w:eastAsia="Calibri" w:hAnsi="Times New Roman" w:cs="Times New Roman"/>
          <w:sz w:val="24"/>
          <w:szCs w:val="24"/>
          <w:lang w:val="en-GB"/>
        </w:rPr>
      </w:pPr>
    </w:p>
    <w:p w14:paraId="65A0A7E5" w14:textId="77777777" w:rsidR="006B4D25" w:rsidRPr="008F0322" w:rsidRDefault="006B4D25" w:rsidP="006B4D25">
      <w:pPr>
        <w:spacing w:after="0" w:line="240" w:lineRule="auto"/>
        <w:jc w:val="center"/>
        <w:rPr>
          <w:rFonts w:ascii="Times New Roman" w:eastAsia="Calibri" w:hAnsi="Times New Roman" w:cs="Times New Roman"/>
          <w:b/>
          <w:sz w:val="24"/>
          <w:szCs w:val="24"/>
          <w:lang w:val="en-GB"/>
        </w:rPr>
      </w:pPr>
      <w:r w:rsidRPr="008F0322">
        <w:rPr>
          <w:rFonts w:ascii="Times New Roman" w:eastAsia="Calibri" w:hAnsi="Times New Roman" w:cs="Times New Roman"/>
          <w:b/>
          <w:sz w:val="24"/>
          <w:szCs w:val="24"/>
          <w:lang w:val="en-GB"/>
        </w:rPr>
        <w:t xml:space="preserve">Responses to the Questionnaire </w:t>
      </w:r>
    </w:p>
    <w:p w14:paraId="06859E43" w14:textId="056499EC" w:rsidR="00AF070C" w:rsidRPr="008F0322" w:rsidRDefault="006B4D25" w:rsidP="00474E11">
      <w:pPr>
        <w:spacing w:after="0" w:line="240" w:lineRule="auto"/>
        <w:jc w:val="center"/>
        <w:rPr>
          <w:rFonts w:ascii="Times New Roman" w:hAnsi="Times New Roman" w:cs="Times New Roman"/>
          <w:b/>
          <w:sz w:val="24"/>
          <w:szCs w:val="24"/>
          <w:lang w:val="en-GB" w:eastAsia="ar-SA"/>
        </w:rPr>
      </w:pPr>
      <w:r w:rsidRPr="008F0322">
        <w:rPr>
          <w:rFonts w:ascii="Times New Roman" w:eastAsia="Calibri" w:hAnsi="Times New Roman" w:cs="Times New Roman"/>
          <w:b/>
          <w:sz w:val="24"/>
          <w:szCs w:val="24"/>
          <w:lang w:val="en-GB"/>
        </w:rPr>
        <w:t xml:space="preserve">of the Special Rapporteur on </w:t>
      </w:r>
      <w:r w:rsidR="00F50C59">
        <w:rPr>
          <w:rFonts w:ascii="Times New Roman" w:eastAsia="Calibri" w:hAnsi="Times New Roman" w:cs="Times New Roman"/>
          <w:b/>
          <w:sz w:val="24"/>
          <w:szCs w:val="24"/>
          <w:lang w:val="en-GB"/>
        </w:rPr>
        <w:t>e</w:t>
      </w:r>
      <w:r w:rsidRPr="008F0322">
        <w:rPr>
          <w:rFonts w:ascii="Times New Roman" w:eastAsia="Calibri" w:hAnsi="Times New Roman" w:cs="Times New Roman"/>
          <w:b/>
          <w:sz w:val="24"/>
          <w:szCs w:val="24"/>
          <w:lang w:val="en-GB"/>
        </w:rPr>
        <w:t xml:space="preserve">xtrajudicial, </w:t>
      </w:r>
      <w:r w:rsidR="00F50C59">
        <w:rPr>
          <w:rFonts w:ascii="Times New Roman" w:eastAsia="Calibri" w:hAnsi="Times New Roman" w:cs="Times New Roman"/>
          <w:b/>
          <w:sz w:val="24"/>
          <w:szCs w:val="24"/>
          <w:lang w:val="en-GB"/>
        </w:rPr>
        <w:t>s</w:t>
      </w:r>
      <w:r w:rsidRPr="008F0322">
        <w:rPr>
          <w:rFonts w:ascii="Times New Roman" w:eastAsia="Calibri" w:hAnsi="Times New Roman" w:cs="Times New Roman"/>
          <w:b/>
          <w:sz w:val="24"/>
          <w:szCs w:val="24"/>
          <w:lang w:val="en-GB"/>
        </w:rPr>
        <w:t xml:space="preserve">ummary or </w:t>
      </w:r>
      <w:r w:rsidR="00F50C59">
        <w:rPr>
          <w:rFonts w:ascii="Times New Roman" w:eastAsia="Calibri" w:hAnsi="Times New Roman" w:cs="Times New Roman"/>
          <w:b/>
          <w:sz w:val="24"/>
          <w:szCs w:val="24"/>
          <w:lang w:val="en-GB"/>
        </w:rPr>
        <w:t>a</w:t>
      </w:r>
      <w:r w:rsidRPr="008F0322">
        <w:rPr>
          <w:rFonts w:ascii="Times New Roman" w:eastAsia="Calibri" w:hAnsi="Times New Roman" w:cs="Times New Roman"/>
          <w:b/>
          <w:sz w:val="24"/>
          <w:szCs w:val="24"/>
          <w:lang w:val="en-GB"/>
        </w:rPr>
        <w:t xml:space="preserve">rbitrary </w:t>
      </w:r>
      <w:r w:rsidR="00F50C59">
        <w:rPr>
          <w:rFonts w:ascii="Times New Roman" w:eastAsia="Calibri" w:hAnsi="Times New Roman" w:cs="Times New Roman"/>
          <w:b/>
          <w:sz w:val="24"/>
          <w:szCs w:val="24"/>
          <w:lang w:val="en-GB"/>
        </w:rPr>
        <w:t>e</w:t>
      </w:r>
      <w:r w:rsidRPr="008F0322">
        <w:rPr>
          <w:rFonts w:ascii="Times New Roman" w:eastAsia="Calibri" w:hAnsi="Times New Roman" w:cs="Times New Roman"/>
          <w:b/>
          <w:sz w:val="24"/>
          <w:szCs w:val="24"/>
          <w:lang w:val="en-GB"/>
        </w:rPr>
        <w:t>xecutions</w:t>
      </w:r>
      <w:r w:rsidR="006E66B5" w:rsidRPr="008F0322">
        <w:rPr>
          <w:rFonts w:ascii="Times New Roman" w:hAnsi="Times New Roman" w:cs="Times New Roman"/>
          <w:b/>
          <w:sz w:val="24"/>
          <w:szCs w:val="24"/>
          <w:lang w:val="en-GB" w:eastAsia="ar-SA"/>
        </w:rPr>
        <w:t xml:space="preserve"> </w:t>
      </w:r>
      <w:r w:rsidRPr="008F0322">
        <w:rPr>
          <w:rFonts w:ascii="Times New Roman" w:hAnsi="Times New Roman" w:cs="Times New Roman"/>
          <w:b/>
          <w:sz w:val="24"/>
          <w:szCs w:val="24"/>
          <w:lang w:val="en-GB" w:eastAsia="ar-SA"/>
        </w:rPr>
        <w:t xml:space="preserve">seeking in accordance with the Human </w:t>
      </w:r>
      <w:r w:rsidR="00474E11" w:rsidRPr="008F0322">
        <w:rPr>
          <w:rFonts w:ascii="Times New Roman" w:hAnsi="Times New Roman" w:cs="Times New Roman"/>
          <w:b/>
          <w:sz w:val="24"/>
          <w:szCs w:val="24"/>
          <w:lang w:val="en-GB" w:eastAsia="ar-SA"/>
        </w:rPr>
        <w:t>Rights Council Resolution</w:t>
      </w:r>
      <w:r w:rsidR="006E66B5" w:rsidRPr="008F0322">
        <w:rPr>
          <w:rFonts w:ascii="Times New Roman" w:hAnsi="Times New Roman" w:cs="Times New Roman"/>
          <w:b/>
          <w:sz w:val="24"/>
          <w:szCs w:val="24"/>
          <w:lang w:val="en-GB" w:eastAsia="ar-SA"/>
        </w:rPr>
        <w:t xml:space="preserve"> 44/5</w:t>
      </w:r>
      <w:r w:rsidR="00474E11" w:rsidRPr="008F0322">
        <w:rPr>
          <w:rFonts w:ascii="Times New Roman" w:hAnsi="Times New Roman" w:cs="Times New Roman"/>
          <w:b/>
          <w:sz w:val="24"/>
          <w:szCs w:val="24"/>
          <w:lang w:val="en-GB" w:eastAsia="ar-SA"/>
        </w:rPr>
        <w:t xml:space="preserve"> </w:t>
      </w:r>
      <w:r w:rsidR="00F50C59">
        <w:rPr>
          <w:rFonts w:ascii="Times New Roman" w:hAnsi="Times New Roman" w:cs="Times New Roman"/>
          <w:b/>
          <w:sz w:val="24"/>
          <w:szCs w:val="24"/>
          <w:lang w:val="en-GB" w:eastAsia="ar-SA"/>
        </w:rPr>
        <w:t>input</w:t>
      </w:r>
      <w:r w:rsidR="00474E11" w:rsidRPr="008F0322">
        <w:rPr>
          <w:rFonts w:ascii="Times New Roman" w:hAnsi="Times New Roman" w:cs="Times New Roman"/>
          <w:b/>
          <w:sz w:val="24"/>
          <w:szCs w:val="24"/>
          <w:lang w:val="en-GB" w:eastAsia="ar-SA"/>
        </w:rPr>
        <w:t xml:space="preserve"> of Member States on deaths in </w:t>
      </w:r>
      <w:proofErr w:type="gramStart"/>
      <w:r w:rsidR="00474E11" w:rsidRPr="008F0322">
        <w:rPr>
          <w:rFonts w:ascii="Times New Roman" w:hAnsi="Times New Roman" w:cs="Times New Roman"/>
          <w:b/>
          <w:sz w:val="24"/>
          <w:szCs w:val="24"/>
          <w:lang w:val="en-GB" w:eastAsia="ar-SA"/>
        </w:rPr>
        <w:t>custody</w:t>
      </w:r>
      <w:proofErr w:type="gramEnd"/>
    </w:p>
    <w:p w14:paraId="4F151C9F" w14:textId="77777777" w:rsidR="00AF070C" w:rsidRPr="008F0322" w:rsidRDefault="00AF070C" w:rsidP="000A19C1">
      <w:pPr>
        <w:spacing w:line="240" w:lineRule="auto"/>
        <w:jc w:val="both"/>
        <w:rPr>
          <w:rFonts w:ascii="Times New Roman" w:hAnsi="Times New Roman" w:cs="Times New Roman"/>
          <w:sz w:val="24"/>
          <w:szCs w:val="24"/>
          <w:lang w:val="en-GB" w:eastAsia="ar-SA"/>
        </w:rPr>
      </w:pPr>
    </w:p>
    <w:p w14:paraId="77F7E703" w14:textId="77777777" w:rsidR="006E66B5" w:rsidRPr="008F0322" w:rsidRDefault="006E66B5" w:rsidP="000A19C1">
      <w:pPr>
        <w:spacing w:line="240" w:lineRule="auto"/>
        <w:jc w:val="both"/>
        <w:rPr>
          <w:rFonts w:ascii="Times New Roman" w:hAnsi="Times New Roman" w:cs="Times New Roman"/>
          <w:sz w:val="24"/>
          <w:szCs w:val="24"/>
          <w:lang w:val="en-GB" w:eastAsia="ar-SA"/>
        </w:rPr>
      </w:pPr>
    </w:p>
    <w:p w14:paraId="7C664377" w14:textId="77777777" w:rsidR="00AF070C" w:rsidRPr="008F0322" w:rsidRDefault="006E66B5" w:rsidP="000A19C1">
      <w:pPr>
        <w:spacing w:after="0" w:line="240" w:lineRule="auto"/>
        <w:ind w:left="252"/>
        <w:rPr>
          <w:rFonts w:ascii="Times New Roman" w:hAnsi="Times New Roman" w:cs="Times New Roman"/>
          <w:b/>
          <w:bCs/>
          <w:sz w:val="24"/>
          <w:szCs w:val="24"/>
          <w:lang w:val="en-GB"/>
        </w:rPr>
      </w:pPr>
      <w:r w:rsidRPr="008F0322">
        <w:rPr>
          <w:rFonts w:ascii="Times New Roman" w:hAnsi="Times New Roman" w:cs="Times New Roman"/>
          <w:b/>
          <w:bCs/>
          <w:sz w:val="24"/>
          <w:szCs w:val="24"/>
          <w:lang w:val="en-GB"/>
        </w:rPr>
        <w:t xml:space="preserve">1. </w:t>
      </w:r>
    </w:p>
    <w:p w14:paraId="7A37234A" w14:textId="77777777" w:rsidR="00AF070C" w:rsidRPr="008F0322" w:rsidRDefault="00AF070C" w:rsidP="000A19C1">
      <w:pPr>
        <w:spacing w:after="0" w:line="240" w:lineRule="auto"/>
        <w:ind w:left="215" w:right="78" w:firstLine="4"/>
        <w:jc w:val="both"/>
        <w:rPr>
          <w:rFonts w:ascii="Times New Roman" w:hAnsi="Times New Roman" w:cs="Times New Roman"/>
          <w:iCs/>
          <w:sz w:val="24"/>
          <w:szCs w:val="24"/>
          <w:lang w:val="en-GB"/>
        </w:rPr>
      </w:pPr>
      <w:bookmarkStart w:id="0" w:name="_Hlk122246546"/>
    </w:p>
    <w:p w14:paraId="3051BFDA" w14:textId="31C828F8" w:rsidR="007E64FB" w:rsidRPr="008F0322" w:rsidRDefault="00474E11" w:rsidP="007E64FB">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 xml:space="preserve">Obligations and duties of police officers </w:t>
      </w:r>
      <w:r w:rsidR="001B5893" w:rsidRPr="008F0322">
        <w:rPr>
          <w:rFonts w:ascii="Times New Roman" w:hAnsi="Times New Roman" w:cs="Times New Roman"/>
          <w:sz w:val="24"/>
          <w:szCs w:val="24"/>
          <w:lang w:val="en-GB"/>
        </w:rPr>
        <w:t>towards brought in</w:t>
      </w:r>
      <w:r w:rsidR="00185C6B">
        <w:rPr>
          <w:rFonts w:ascii="Times New Roman" w:hAnsi="Times New Roman" w:cs="Times New Roman"/>
          <w:sz w:val="24"/>
          <w:szCs w:val="24"/>
          <w:lang w:val="en-GB"/>
        </w:rPr>
        <w:t xml:space="preserve"> persons and</w:t>
      </w:r>
      <w:r w:rsidR="001B5893" w:rsidRPr="008F0322">
        <w:rPr>
          <w:rFonts w:ascii="Times New Roman" w:hAnsi="Times New Roman" w:cs="Times New Roman"/>
          <w:sz w:val="24"/>
          <w:szCs w:val="24"/>
          <w:lang w:val="en-GB"/>
        </w:rPr>
        <w:t xml:space="preserve"> persons</w:t>
      </w:r>
      <w:r w:rsidR="00185C6B">
        <w:rPr>
          <w:rFonts w:ascii="Times New Roman" w:hAnsi="Times New Roman" w:cs="Times New Roman"/>
          <w:sz w:val="24"/>
          <w:szCs w:val="24"/>
          <w:lang w:val="en-GB"/>
        </w:rPr>
        <w:t xml:space="preserve"> in custody</w:t>
      </w:r>
      <w:r w:rsidR="001B5893" w:rsidRPr="008F0322">
        <w:rPr>
          <w:rFonts w:ascii="Times New Roman" w:hAnsi="Times New Roman" w:cs="Times New Roman"/>
          <w:sz w:val="24"/>
          <w:szCs w:val="24"/>
          <w:lang w:val="en-GB"/>
        </w:rPr>
        <w:t xml:space="preserve"> related to exercising the right of </w:t>
      </w:r>
      <w:r w:rsidR="00185C6B">
        <w:rPr>
          <w:rFonts w:ascii="Times New Roman" w:hAnsi="Times New Roman" w:cs="Times New Roman"/>
          <w:sz w:val="24"/>
          <w:szCs w:val="24"/>
          <w:lang w:val="en-GB"/>
        </w:rPr>
        <w:t xml:space="preserve">the respective </w:t>
      </w:r>
      <w:r w:rsidR="001B5893" w:rsidRPr="008F0322">
        <w:rPr>
          <w:rFonts w:ascii="Times New Roman" w:hAnsi="Times New Roman" w:cs="Times New Roman"/>
          <w:sz w:val="24"/>
          <w:szCs w:val="24"/>
          <w:lang w:val="en-GB"/>
        </w:rPr>
        <w:t xml:space="preserve">persons to medical examinations and providing medical assistance are elaborated in detail under </w:t>
      </w:r>
      <w:r w:rsidR="008F0322" w:rsidRPr="008F0322">
        <w:rPr>
          <w:rFonts w:ascii="Times New Roman" w:hAnsi="Times New Roman" w:cs="Times New Roman"/>
          <w:sz w:val="24"/>
          <w:szCs w:val="24"/>
          <w:lang w:val="en-GB"/>
        </w:rPr>
        <w:t>the</w:t>
      </w:r>
      <w:r w:rsidR="001B5893" w:rsidRPr="008F0322">
        <w:rPr>
          <w:rFonts w:ascii="Times New Roman" w:hAnsi="Times New Roman" w:cs="Times New Roman"/>
          <w:sz w:val="24"/>
          <w:szCs w:val="24"/>
          <w:lang w:val="en-GB"/>
        </w:rPr>
        <w:t xml:space="preserve"> Rulebook on Police Powers</w:t>
      </w:r>
      <w:r w:rsidR="007E64FB" w:rsidRPr="008F0322">
        <w:rPr>
          <w:rFonts w:ascii="Times New Roman" w:hAnsi="Times New Roman" w:cs="Times New Roman"/>
          <w:sz w:val="24"/>
          <w:szCs w:val="24"/>
          <w:lang w:val="en-GB"/>
        </w:rPr>
        <w:t xml:space="preserve"> (</w:t>
      </w:r>
      <w:r w:rsidRPr="008F0322">
        <w:rPr>
          <w:rFonts w:ascii="Times New Roman" w:hAnsi="Times New Roman" w:cs="Times New Roman"/>
          <w:i/>
          <w:iCs/>
          <w:sz w:val="24"/>
          <w:szCs w:val="24"/>
          <w:lang w:val="en-GB"/>
        </w:rPr>
        <w:t>Official Gazette of the Republic of Serbia</w:t>
      </w:r>
      <w:r w:rsidR="007E64FB" w:rsidRPr="008F0322">
        <w:rPr>
          <w:rFonts w:ascii="Times New Roman" w:hAnsi="Times New Roman" w:cs="Times New Roman"/>
          <w:sz w:val="24"/>
          <w:szCs w:val="24"/>
          <w:lang w:val="en-GB"/>
        </w:rPr>
        <w:t xml:space="preserve">, </w:t>
      </w:r>
      <w:r w:rsidRPr="008F0322">
        <w:rPr>
          <w:rFonts w:ascii="Times New Roman" w:hAnsi="Times New Roman" w:cs="Times New Roman"/>
          <w:sz w:val="24"/>
          <w:szCs w:val="24"/>
          <w:lang w:val="en-GB"/>
        </w:rPr>
        <w:t xml:space="preserve">No. </w:t>
      </w:r>
      <w:r w:rsidR="007E64FB" w:rsidRPr="008F0322">
        <w:rPr>
          <w:rFonts w:ascii="Times New Roman" w:hAnsi="Times New Roman" w:cs="Times New Roman"/>
          <w:sz w:val="24"/>
          <w:szCs w:val="24"/>
          <w:lang w:val="en-GB"/>
        </w:rPr>
        <w:t>41/2019)</w:t>
      </w:r>
      <w:r w:rsidR="00185C6B">
        <w:rPr>
          <w:rFonts w:ascii="Times New Roman" w:hAnsi="Times New Roman" w:cs="Times New Roman"/>
          <w:sz w:val="24"/>
          <w:szCs w:val="24"/>
          <w:lang w:val="en-GB"/>
        </w:rPr>
        <w:t xml:space="preserve"> as follows</w:t>
      </w:r>
      <w:r w:rsidR="007E64FB" w:rsidRPr="008F0322">
        <w:rPr>
          <w:rFonts w:ascii="Times New Roman" w:hAnsi="Times New Roman" w:cs="Times New Roman"/>
          <w:sz w:val="24"/>
          <w:szCs w:val="24"/>
          <w:lang w:val="en-GB"/>
        </w:rPr>
        <w:t>:</w:t>
      </w:r>
    </w:p>
    <w:p w14:paraId="4B39CC4F" w14:textId="60E9DBF7" w:rsidR="007E64FB" w:rsidRPr="008F0322" w:rsidRDefault="007E64FB" w:rsidP="007E64FB">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ab/>
      </w:r>
      <w:r w:rsidR="001B5893" w:rsidRPr="008F0322">
        <w:rPr>
          <w:rFonts w:ascii="Times New Roman" w:hAnsi="Times New Roman" w:cs="Times New Roman"/>
          <w:sz w:val="24"/>
          <w:szCs w:val="24"/>
          <w:lang w:val="en-GB"/>
        </w:rPr>
        <w:t>Article</w:t>
      </w:r>
      <w:r w:rsidRPr="008F0322">
        <w:rPr>
          <w:rFonts w:ascii="Times New Roman" w:hAnsi="Times New Roman" w:cs="Times New Roman"/>
          <w:sz w:val="24"/>
          <w:szCs w:val="24"/>
          <w:lang w:val="en-GB"/>
        </w:rPr>
        <w:t xml:space="preserve"> 19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1 </w:t>
      </w:r>
      <w:r w:rsidR="001B5893" w:rsidRPr="008F0322">
        <w:rPr>
          <w:rFonts w:ascii="Times New Roman" w:hAnsi="Times New Roman" w:cs="Times New Roman"/>
          <w:sz w:val="24"/>
          <w:szCs w:val="24"/>
          <w:lang w:val="en-GB"/>
        </w:rPr>
        <w:t>point</w:t>
      </w:r>
      <w:r w:rsidRPr="008F0322">
        <w:rPr>
          <w:rFonts w:ascii="Times New Roman" w:hAnsi="Times New Roman" w:cs="Times New Roman"/>
          <w:sz w:val="24"/>
          <w:szCs w:val="24"/>
          <w:lang w:val="en-GB"/>
        </w:rPr>
        <w:t xml:space="preserve"> 6</w:t>
      </w:r>
      <w:r w:rsidR="004B2F94" w:rsidRPr="008F0322">
        <w:rPr>
          <w:rFonts w:ascii="Times New Roman" w:hAnsi="Times New Roman" w:cs="Times New Roman"/>
          <w:sz w:val="24"/>
          <w:szCs w:val="24"/>
          <w:lang w:val="en-GB"/>
        </w:rPr>
        <w:t xml:space="preserve"> </w:t>
      </w:r>
      <w:r w:rsidRPr="008F0322">
        <w:rPr>
          <w:rFonts w:ascii="Times New Roman" w:hAnsi="Times New Roman" w:cs="Times New Roman"/>
          <w:sz w:val="24"/>
          <w:szCs w:val="24"/>
          <w:lang w:val="en-GB"/>
        </w:rPr>
        <w:t>/</w:t>
      </w:r>
      <w:r w:rsidR="001B5893" w:rsidRPr="008F0322">
        <w:rPr>
          <w:rFonts w:ascii="Times New Roman" w:hAnsi="Times New Roman" w:cs="Times New Roman"/>
          <w:sz w:val="24"/>
          <w:szCs w:val="24"/>
          <w:lang w:val="en-GB"/>
        </w:rPr>
        <w:t xml:space="preserve"> Article</w:t>
      </w:r>
      <w:r w:rsidRPr="008F0322">
        <w:rPr>
          <w:rFonts w:ascii="Times New Roman" w:hAnsi="Times New Roman" w:cs="Times New Roman"/>
          <w:sz w:val="24"/>
          <w:szCs w:val="24"/>
          <w:lang w:val="en-GB"/>
        </w:rPr>
        <w:t xml:space="preserve"> 29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1 </w:t>
      </w:r>
      <w:r w:rsidR="001B5893" w:rsidRPr="008F0322">
        <w:rPr>
          <w:rFonts w:ascii="Times New Roman" w:hAnsi="Times New Roman" w:cs="Times New Roman"/>
          <w:sz w:val="24"/>
          <w:szCs w:val="24"/>
          <w:lang w:val="en-GB"/>
        </w:rPr>
        <w:t>point</w:t>
      </w:r>
      <w:r w:rsidRPr="008F0322">
        <w:rPr>
          <w:rFonts w:ascii="Times New Roman" w:hAnsi="Times New Roman" w:cs="Times New Roman"/>
          <w:sz w:val="24"/>
          <w:szCs w:val="24"/>
          <w:lang w:val="en-GB"/>
        </w:rPr>
        <w:t xml:space="preserve"> 8</w:t>
      </w:r>
      <w:r w:rsidR="001B5893"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 xml:space="preserve"> </w:t>
      </w:r>
      <w:r w:rsidR="007F79CC" w:rsidRPr="008F0322">
        <w:rPr>
          <w:rFonts w:ascii="Times New Roman" w:hAnsi="Times New Roman" w:cs="Times New Roman"/>
          <w:sz w:val="24"/>
          <w:szCs w:val="24"/>
          <w:lang w:val="en-GB"/>
        </w:rPr>
        <w:t>B</w:t>
      </w:r>
      <w:r w:rsidR="004B2F94" w:rsidRPr="008F0322">
        <w:rPr>
          <w:rFonts w:ascii="Times New Roman" w:hAnsi="Times New Roman" w:cs="Times New Roman"/>
          <w:sz w:val="24"/>
          <w:szCs w:val="24"/>
          <w:lang w:val="en-GB"/>
        </w:rPr>
        <w:t>rought in</w:t>
      </w:r>
      <w:r w:rsidR="00185C6B">
        <w:rPr>
          <w:rFonts w:ascii="Times New Roman" w:hAnsi="Times New Roman" w:cs="Times New Roman"/>
          <w:sz w:val="24"/>
          <w:szCs w:val="24"/>
          <w:lang w:val="en-GB"/>
        </w:rPr>
        <w:t xml:space="preserve"> person</w:t>
      </w:r>
      <w:r w:rsidR="004B2F94" w:rsidRPr="008F0322">
        <w:rPr>
          <w:rFonts w:ascii="Times New Roman" w:hAnsi="Times New Roman" w:cs="Times New Roman"/>
          <w:sz w:val="24"/>
          <w:szCs w:val="24"/>
          <w:lang w:val="en-GB"/>
        </w:rPr>
        <w:t>/</w:t>
      </w:r>
      <w:r w:rsidR="00185C6B">
        <w:rPr>
          <w:rFonts w:ascii="Times New Roman" w:hAnsi="Times New Roman" w:cs="Times New Roman"/>
          <w:sz w:val="24"/>
          <w:szCs w:val="24"/>
          <w:lang w:val="en-GB"/>
        </w:rPr>
        <w:t xml:space="preserve"> person in custody</w:t>
      </w:r>
      <w:r w:rsidR="004B2F94" w:rsidRPr="008F0322">
        <w:rPr>
          <w:rFonts w:ascii="Times New Roman" w:hAnsi="Times New Roman" w:cs="Times New Roman"/>
          <w:sz w:val="24"/>
          <w:szCs w:val="24"/>
          <w:lang w:val="en-GB"/>
        </w:rPr>
        <w:t xml:space="preserve"> shall be acquainted and/or informed in the language </w:t>
      </w:r>
      <w:r w:rsidR="00185C6B">
        <w:rPr>
          <w:rFonts w:ascii="Times New Roman" w:hAnsi="Times New Roman" w:cs="Times New Roman"/>
          <w:sz w:val="24"/>
          <w:szCs w:val="24"/>
          <w:lang w:val="en-GB"/>
        </w:rPr>
        <w:t xml:space="preserve">he/she </w:t>
      </w:r>
      <w:r w:rsidR="004B2F94" w:rsidRPr="008F0322">
        <w:rPr>
          <w:rFonts w:ascii="Times New Roman" w:hAnsi="Times New Roman" w:cs="Times New Roman"/>
          <w:sz w:val="24"/>
          <w:szCs w:val="24"/>
          <w:lang w:val="en-GB"/>
        </w:rPr>
        <w:t>understand</w:t>
      </w:r>
      <w:r w:rsidR="00185C6B">
        <w:rPr>
          <w:rFonts w:ascii="Times New Roman" w:hAnsi="Times New Roman" w:cs="Times New Roman"/>
          <w:sz w:val="24"/>
          <w:szCs w:val="24"/>
          <w:lang w:val="en-GB"/>
        </w:rPr>
        <w:t>s</w:t>
      </w:r>
      <w:r w:rsidR="004B2F94" w:rsidRPr="008F0322">
        <w:rPr>
          <w:rFonts w:ascii="Times New Roman" w:hAnsi="Times New Roman" w:cs="Times New Roman"/>
          <w:sz w:val="24"/>
          <w:szCs w:val="24"/>
          <w:lang w:val="en-GB"/>
        </w:rPr>
        <w:t xml:space="preserve"> on </w:t>
      </w:r>
      <w:r w:rsidR="00185C6B">
        <w:rPr>
          <w:rFonts w:ascii="Times New Roman" w:hAnsi="Times New Roman" w:cs="Times New Roman"/>
          <w:sz w:val="24"/>
          <w:szCs w:val="24"/>
          <w:lang w:val="en-GB"/>
        </w:rPr>
        <w:t>his/her</w:t>
      </w:r>
      <w:r w:rsidR="004B2F94" w:rsidRPr="008F0322">
        <w:rPr>
          <w:rFonts w:ascii="Times New Roman" w:hAnsi="Times New Roman" w:cs="Times New Roman"/>
          <w:sz w:val="24"/>
          <w:szCs w:val="24"/>
          <w:lang w:val="en-GB"/>
        </w:rPr>
        <w:t xml:space="preserve"> rights orally and by delivery of </w:t>
      </w:r>
      <w:r w:rsidR="00185C6B">
        <w:rPr>
          <w:rFonts w:ascii="Times New Roman" w:hAnsi="Times New Roman" w:cs="Times New Roman"/>
          <w:sz w:val="24"/>
          <w:szCs w:val="24"/>
          <w:lang w:val="en-GB"/>
        </w:rPr>
        <w:t xml:space="preserve">a </w:t>
      </w:r>
      <w:r w:rsidR="004B2F94" w:rsidRPr="008F0322">
        <w:rPr>
          <w:rFonts w:ascii="Times New Roman" w:hAnsi="Times New Roman" w:cs="Times New Roman"/>
          <w:sz w:val="24"/>
          <w:szCs w:val="24"/>
          <w:lang w:val="en-GB"/>
        </w:rPr>
        <w:t xml:space="preserve">written notice, </w:t>
      </w:r>
      <w:r w:rsidR="004B2F94" w:rsidRPr="00185C6B">
        <w:rPr>
          <w:rFonts w:ascii="Times New Roman" w:hAnsi="Times New Roman" w:cs="Times New Roman"/>
          <w:i/>
          <w:iCs/>
          <w:sz w:val="24"/>
          <w:szCs w:val="24"/>
          <w:lang w:val="en-GB"/>
        </w:rPr>
        <w:t>inter alia</w:t>
      </w:r>
      <w:r w:rsidR="004B2F94" w:rsidRPr="008F0322">
        <w:rPr>
          <w:rFonts w:ascii="Times New Roman" w:hAnsi="Times New Roman" w:cs="Times New Roman"/>
          <w:sz w:val="24"/>
          <w:szCs w:val="24"/>
          <w:lang w:val="en-GB"/>
        </w:rPr>
        <w:t xml:space="preserve"> </w:t>
      </w:r>
      <w:r w:rsidR="00185C6B">
        <w:rPr>
          <w:rFonts w:ascii="Times New Roman" w:hAnsi="Times New Roman" w:cs="Times New Roman"/>
          <w:sz w:val="24"/>
          <w:szCs w:val="24"/>
          <w:lang w:val="en-GB"/>
        </w:rPr>
        <w:t>on the right to be examined by a</w:t>
      </w:r>
      <w:r w:rsidR="004B2F94" w:rsidRPr="008F0322">
        <w:rPr>
          <w:rFonts w:ascii="Times New Roman" w:hAnsi="Times New Roman" w:cs="Times New Roman"/>
          <w:sz w:val="24"/>
          <w:szCs w:val="24"/>
          <w:lang w:val="en-GB"/>
        </w:rPr>
        <w:t xml:space="preserve"> </w:t>
      </w:r>
      <w:proofErr w:type="gramStart"/>
      <w:r w:rsidR="004B2F94" w:rsidRPr="008F0322">
        <w:rPr>
          <w:rFonts w:ascii="Times New Roman" w:hAnsi="Times New Roman" w:cs="Times New Roman"/>
          <w:sz w:val="24"/>
          <w:szCs w:val="24"/>
          <w:lang w:val="en-GB"/>
        </w:rPr>
        <w:t>physician</w:t>
      </w:r>
      <w:r w:rsidRPr="008F0322">
        <w:rPr>
          <w:rFonts w:ascii="Times New Roman" w:hAnsi="Times New Roman" w:cs="Times New Roman"/>
          <w:sz w:val="24"/>
          <w:szCs w:val="24"/>
          <w:lang w:val="en-GB"/>
        </w:rPr>
        <w:t>;</w:t>
      </w:r>
      <w:proofErr w:type="gramEnd"/>
    </w:p>
    <w:p w14:paraId="035FE2CC" w14:textId="5756393A" w:rsidR="007E64FB" w:rsidRPr="008F0322" w:rsidRDefault="007E64FB" w:rsidP="007E64FB">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ab/>
      </w:r>
      <w:r w:rsidR="001B5893" w:rsidRPr="008F0322">
        <w:rPr>
          <w:rFonts w:ascii="Times New Roman" w:hAnsi="Times New Roman" w:cs="Times New Roman"/>
          <w:sz w:val="24"/>
          <w:szCs w:val="24"/>
          <w:lang w:val="en-GB"/>
        </w:rPr>
        <w:t>Article</w:t>
      </w:r>
      <w:r w:rsidRPr="008F0322">
        <w:rPr>
          <w:rFonts w:ascii="Times New Roman" w:hAnsi="Times New Roman" w:cs="Times New Roman"/>
          <w:sz w:val="24"/>
          <w:szCs w:val="24"/>
          <w:lang w:val="en-GB"/>
        </w:rPr>
        <w:t xml:space="preserve"> 22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2: "</w:t>
      </w:r>
      <w:r w:rsidR="004B2F94" w:rsidRPr="008F0322">
        <w:rPr>
          <w:rFonts w:ascii="Times New Roman" w:hAnsi="Times New Roman" w:cs="Times New Roman"/>
          <w:sz w:val="24"/>
          <w:szCs w:val="24"/>
          <w:lang w:val="en-GB"/>
        </w:rPr>
        <w:t xml:space="preserve">If </w:t>
      </w:r>
      <w:r w:rsidR="00185C6B">
        <w:rPr>
          <w:rFonts w:ascii="Times New Roman" w:hAnsi="Times New Roman" w:cs="Times New Roman"/>
          <w:sz w:val="24"/>
          <w:szCs w:val="24"/>
          <w:lang w:val="en-GB"/>
        </w:rPr>
        <w:t>the</w:t>
      </w:r>
      <w:r w:rsidR="004B2F94" w:rsidRPr="008F0322">
        <w:rPr>
          <w:rFonts w:ascii="Times New Roman" w:hAnsi="Times New Roman" w:cs="Times New Roman"/>
          <w:sz w:val="24"/>
          <w:szCs w:val="24"/>
          <w:lang w:val="en-GB"/>
        </w:rPr>
        <w:t xml:space="preserve"> person has visible injuries or complains of pain, the police officer shall enable provision of professional medical assistance</w:t>
      </w:r>
      <w:r w:rsidRPr="008F0322">
        <w:rPr>
          <w:rFonts w:ascii="Times New Roman" w:hAnsi="Times New Roman" w:cs="Times New Roman"/>
          <w:sz w:val="24"/>
          <w:szCs w:val="24"/>
          <w:lang w:val="en-GB"/>
        </w:rPr>
        <w:t>.</w:t>
      </w:r>
      <w:proofErr w:type="gramStart"/>
      <w:r w:rsidRPr="008F0322">
        <w:rPr>
          <w:rFonts w:ascii="Times New Roman" w:hAnsi="Times New Roman" w:cs="Times New Roman"/>
          <w:sz w:val="24"/>
          <w:szCs w:val="24"/>
          <w:lang w:val="en-GB"/>
        </w:rPr>
        <w:t>";</w:t>
      </w:r>
      <w:proofErr w:type="gramEnd"/>
    </w:p>
    <w:p w14:paraId="108C5566" w14:textId="0222CC05" w:rsidR="007E64FB" w:rsidRPr="008F0322" w:rsidRDefault="007E64FB" w:rsidP="007E64FB">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ab/>
      </w:r>
      <w:r w:rsidR="001B5893" w:rsidRPr="008F0322">
        <w:rPr>
          <w:rFonts w:ascii="Times New Roman" w:hAnsi="Times New Roman" w:cs="Times New Roman"/>
          <w:sz w:val="24"/>
          <w:szCs w:val="24"/>
          <w:lang w:val="en-GB"/>
        </w:rPr>
        <w:t>Article</w:t>
      </w:r>
      <w:r w:rsidRPr="008F0322">
        <w:rPr>
          <w:rFonts w:ascii="Times New Roman" w:hAnsi="Times New Roman" w:cs="Times New Roman"/>
          <w:sz w:val="24"/>
          <w:szCs w:val="24"/>
          <w:lang w:val="en-GB"/>
        </w:rPr>
        <w:t xml:space="preserve"> 30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5: "</w:t>
      </w:r>
      <w:r w:rsidR="004B2F94" w:rsidRPr="008F0322">
        <w:rPr>
          <w:rFonts w:ascii="Times New Roman" w:hAnsi="Times New Roman" w:cs="Times New Roman"/>
          <w:sz w:val="24"/>
          <w:szCs w:val="24"/>
          <w:lang w:val="en-GB"/>
        </w:rPr>
        <w:t xml:space="preserve">The police officer who </w:t>
      </w:r>
      <w:r w:rsidR="007F79CC" w:rsidRPr="008F0322">
        <w:rPr>
          <w:rFonts w:ascii="Times New Roman" w:hAnsi="Times New Roman" w:cs="Times New Roman"/>
          <w:sz w:val="24"/>
          <w:szCs w:val="24"/>
          <w:lang w:val="en-GB"/>
        </w:rPr>
        <w:t xml:space="preserve">carries out the measure of placing a person in custody shall be </w:t>
      </w:r>
      <w:r w:rsidR="008F0322" w:rsidRPr="008F0322">
        <w:rPr>
          <w:rFonts w:ascii="Times New Roman" w:hAnsi="Times New Roman" w:cs="Times New Roman"/>
          <w:sz w:val="24"/>
          <w:szCs w:val="24"/>
          <w:lang w:val="en-GB"/>
        </w:rPr>
        <w:t>responsible</w:t>
      </w:r>
      <w:r w:rsidR="007F79CC" w:rsidRPr="008F0322">
        <w:rPr>
          <w:rFonts w:ascii="Times New Roman" w:hAnsi="Times New Roman" w:cs="Times New Roman"/>
          <w:sz w:val="24"/>
          <w:szCs w:val="24"/>
          <w:lang w:val="en-GB"/>
        </w:rPr>
        <w:t xml:space="preserve"> for </w:t>
      </w:r>
      <w:r w:rsidR="008F0322" w:rsidRPr="008F0322">
        <w:rPr>
          <w:rFonts w:ascii="Times New Roman" w:hAnsi="Times New Roman" w:cs="Times New Roman"/>
          <w:sz w:val="24"/>
          <w:szCs w:val="24"/>
          <w:lang w:val="en-GB"/>
        </w:rPr>
        <w:t>exercising</w:t>
      </w:r>
      <w:r w:rsidR="007F79CC" w:rsidRPr="008F0322">
        <w:rPr>
          <w:rFonts w:ascii="Times New Roman" w:hAnsi="Times New Roman" w:cs="Times New Roman"/>
          <w:sz w:val="24"/>
          <w:szCs w:val="24"/>
          <w:lang w:val="en-GB"/>
        </w:rPr>
        <w:t xml:space="preserve"> the rights of the person in custody (safety, health, etc.</w:t>
      </w:r>
      <w:r w:rsidRPr="008F0322">
        <w:rPr>
          <w:rFonts w:ascii="Times New Roman" w:hAnsi="Times New Roman" w:cs="Times New Roman"/>
          <w:sz w:val="24"/>
          <w:szCs w:val="24"/>
          <w:lang w:val="en-GB"/>
        </w:rPr>
        <w:t xml:space="preserve">) </w:t>
      </w:r>
      <w:r w:rsidR="007F79CC" w:rsidRPr="008F0322">
        <w:rPr>
          <w:rFonts w:ascii="Times New Roman" w:hAnsi="Times New Roman" w:cs="Times New Roman"/>
          <w:sz w:val="24"/>
          <w:szCs w:val="24"/>
          <w:lang w:val="en-GB"/>
        </w:rPr>
        <w:t>from accommodation in the custody premises until the termination or revocation of custody</w:t>
      </w:r>
      <w:r w:rsidRPr="008F0322">
        <w:rPr>
          <w:rFonts w:ascii="Times New Roman" w:hAnsi="Times New Roman" w:cs="Times New Roman"/>
          <w:sz w:val="24"/>
          <w:szCs w:val="24"/>
          <w:lang w:val="en-GB"/>
        </w:rPr>
        <w:t>.</w:t>
      </w:r>
      <w:proofErr w:type="gramStart"/>
      <w:r w:rsidRPr="008F0322">
        <w:rPr>
          <w:rFonts w:ascii="Times New Roman" w:hAnsi="Times New Roman" w:cs="Times New Roman"/>
          <w:sz w:val="24"/>
          <w:szCs w:val="24"/>
          <w:lang w:val="en-GB"/>
        </w:rPr>
        <w:t>";</w:t>
      </w:r>
      <w:proofErr w:type="gramEnd"/>
    </w:p>
    <w:p w14:paraId="72B4E0C0" w14:textId="5468DAB7" w:rsidR="007E64FB" w:rsidRPr="008F0322" w:rsidRDefault="007E64FB" w:rsidP="007E64FB">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ab/>
      </w:r>
      <w:r w:rsidR="001B5893" w:rsidRPr="008F0322">
        <w:rPr>
          <w:rFonts w:ascii="Times New Roman" w:hAnsi="Times New Roman" w:cs="Times New Roman"/>
          <w:sz w:val="24"/>
          <w:szCs w:val="24"/>
          <w:lang w:val="en-GB"/>
        </w:rPr>
        <w:t>Article</w:t>
      </w:r>
      <w:r w:rsidRPr="008F0322">
        <w:rPr>
          <w:rFonts w:ascii="Times New Roman" w:hAnsi="Times New Roman" w:cs="Times New Roman"/>
          <w:sz w:val="24"/>
          <w:szCs w:val="24"/>
          <w:lang w:val="en-GB"/>
        </w:rPr>
        <w:t xml:space="preserve"> 33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1 </w:t>
      </w:r>
      <w:r w:rsidR="001B5893" w:rsidRPr="008F0322">
        <w:rPr>
          <w:rFonts w:ascii="Times New Roman" w:hAnsi="Times New Roman" w:cs="Times New Roman"/>
          <w:sz w:val="24"/>
          <w:szCs w:val="24"/>
          <w:lang w:val="en-GB"/>
        </w:rPr>
        <w:t>point</w:t>
      </w:r>
      <w:r w:rsidRPr="008F0322">
        <w:rPr>
          <w:rFonts w:ascii="Times New Roman" w:hAnsi="Times New Roman" w:cs="Times New Roman"/>
          <w:sz w:val="24"/>
          <w:szCs w:val="24"/>
          <w:lang w:val="en-GB"/>
        </w:rPr>
        <w:t xml:space="preserve"> 4: "</w:t>
      </w:r>
      <w:r w:rsidR="00185C6B">
        <w:rPr>
          <w:rFonts w:ascii="Times New Roman" w:hAnsi="Times New Roman" w:cs="Times New Roman"/>
          <w:sz w:val="24"/>
          <w:szCs w:val="24"/>
          <w:lang w:val="en-GB"/>
        </w:rPr>
        <w:t>T</w:t>
      </w:r>
      <w:r w:rsidR="00185C6B" w:rsidRPr="008F0322">
        <w:rPr>
          <w:rFonts w:ascii="Times New Roman" w:hAnsi="Times New Roman" w:cs="Times New Roman"/>
          <w:sz w:val="24"/>
          <w:szCs w:val="24"/>
          <w:lang w:val="en-GB"/>
        </w:rPr>
        <w:t xml:space="preserve">he existence of visible injuries and possible damage to clothing and </w:t>
      </w:r>
      <w:r w:rsidR="00185C6B">
        <w:rPr>
          <w:rFonts w:ascii="Times New Roman" w:hAnsi="Times New Roman" w:cs="Times New Roman"/>
          <w:sz w:val="24"/>
          <w:szCs w:val="24"/>
          <w:lang w:val="en-GB"/>
        </w:rPr>
        <w:t>footwear</w:t>
      </w:r>
      <w:r w:rsidR="00185C6B" w:rsidRPr="008F0322">
        <w:rPr>
          <w:rFonts w:ascii="Times New Roman" w:hAnsi="Times New Roman" w:cs="Times New Roman"/>
          <w:sz w:val="24"/>
          <w:szCs w:val="24"/>
          <w:lang w:val="en-GB"/>
        </w:rPr>
        <w:t xml:space="preserve"> of the respective person </w:t>
      </w:r>
      <w:r w:rsidR="00185C6B">
        <w:rPr>
          <w:rFonts w:ascii="Times New Roman" w:hAnsi="Times New Roman" w:cs="Times New Roman"/>
          <w:sz w:val="24"/>
          <w:szCs w:val="24"/>
          <w:lang w:val="en-GB"/>
        </w:rPr>
        <w:t xml:space="preserve">shall be determined by </w:t>
      </w:r>
      <w:r w:rsidR="007F79CC" w:rsidRPr="008F0322">
        <w:rPr>
          <w:rFonts w:ascii="Times New Roman" w:hAnsi="Times New Roman" w:cs="Times New Roman"/>
          <w:sz w:val="24"/>
          <w:szCs w:val="24"/>
          <w:lang w:val="en-GB"/>
        </w:rPr>
        <w:t>visual examination</w:t>
      </w:r>
      <w:r w:rsidRPr="008F0322">
        <w:rPr>
          <w:rFonts w:ascii="Times New Roman" w:hAnsi="Times New Roman" w:cs="Times New Roman"/>
          <w:sz w:val="24"/>
          <w:szCs w:val="24"/>
          <w:lang w:val="en-GB"/>
        </w:rPr>
        <w:t>"</w:t>
      </w:r>
      <w:r w:rsidR="00CB3472"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 xml:space="preserve"> </w:t>
      </w:r>
      <w:r w:rsidR="001B5893" w:rsidRPr="008F0322">
        <w:rPr>
          <w:rFonts w:ascii="Times New Roman" w:hAnsi="Times New Roman" w:cs="Times New Roman"/>
          <w:sz w:val="24"/>
          <w:szCs w:val="24"/>
          <w:lang w:val="en-GB"/>
        </w:rPr>
        <w:t>point</w:t>
      </w:r>
      <w:r w:rsidRPr="008F0322">
        <w:rPr>
          <w:rFonts w:ascii="Times New Roman" w:hAnsi="Times New Roman" w:cs="Times New Roman"/>
          <w:sz w:val="24"/>
          <w:szCs w:val="24"/>
          <w:lang w:val="en-GB"/>
        </w:rPr>
        <w:t xml:space="preserve"> 5:</w:t>
      </w:r>
      <w:r w:rsidR="00CB3472" w:rsidRPr="008F0322">
        <w:rPr>
          <w:rFonts w:ascii="Times New Roman" w:hAnsi="Times New Roman" w:cs="Times New Roman"/>
          <w:sz w:val="24"/>
          <w:szCs w:val="24"/>
          <w:lang w:val="en-GB"/>
        </w:rPr>
        <w:t xml:space="preserve"> </w:t>
      </w:r>
      <w:r w:rsidRPr="008F0322">
        <w:rPr>
          <w:rFonts w:ascii="Times New Roman" w:hAnsi="Times New Roman" w:cs="Times New Roman"/>
          <w:sz w:val="24"/>
          <w:szCs w:val="24"/>
          <w:lang w:val="en-GB"/>
        </w:rPr>
        <w:t>"</w:t>
      </w:r>
      <w:r w:rsidR="00CB3472" w:rsidRPr="008F0322">
        <w:rPr>
          <w:rFonts w:ascii="Times New Roman" w:hAnsi="Times New Roman" w:cs="Times New Roman"/>
          <w:sz w:val="24"/>
          <w:szCs w:val="24"/>
          <w:lang w:val="en-GB"/>
        </w:rPr>
        <w:t>Shall interview the person and ask if he/she feels pain or has health issues, if he/she receives medical t</w:t>
      </w:r>
      <w:r w:rsidR="008E07AC">
        <w:rPr>
          <w:rFonts w:ascii="Times New Roman" w:hAnsi="Times New Roman" w:cs="Times New Roman"/>
          <w:sz w:val="24"/>
          <w:szCs w:val="24"/>
          <w:lang w:val="en-GB"/>
        </w:rPr>
        <w:t>herapy</w:t>
      </w:r>
      <w:r w:rsidR="00CB3472" w:rsidRPr="008F0322">
        <w:rPr>
          <w:rFonts w:ascii="Times New Roman" w:hAnsi="Times New Roman" w:cs="Times New Roman"/>
          <w:sz w:val="24"/>
          <w:szCs w:val="24"/>
          <w:lang w:val="en-GB"/>
        </w:rPr>
        <w:t xml:space="preserve"> and if he/she needs a specific medication or medical assistance</w:t>
      </w:r>
      <w:r w:rsidRPr="008F0322">
        <w:rPr>
          <w:rFonts w:ascii="Times New Roman" w:hAnsi="Times New Roman" w:cs="Times New Roman"/>
          <w:sz w:val="24"/>
          <w:szCs w:val="24"/>
          <w:lang w:val="en-GB"/>
        </w:rPr>
        <w:t>"</w:t>
      </w:r>
      <w:r w:rsidR="00CB3472"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 xml:space="preserve"> </w:t>
      </w:r>
      <w:r w:rsidR="00CB3472" w:rsidRPr="008F0322">
        <w:rPr>
          <w:rFonts w:ascii="Times New Roman" w:hAnsi="Times New Roman" w:cs="Times New Roman"/>
          <w:sz w:val="24"/>
          <w:szCs w:val="24"/>
          <w:lang w:val="en-GB"/>
        </w:rPr>
        <w:t>and/or</w:t>
      </w:r>
      <w:r w:rsidRPr="008F0322">
        <w:rPr>
          <w:rFonts w:ascii="Times New Roman" w:hAnsi="Times New Roman" w:cs="Times New Roman"/>
          <w:sz w:val="24"/>
          <w:szCs w:val="24"/>
          <w:lang w:val="en-GB"/>
        </w:rPr>
        <w:t xml:space="preserve"> </w:t>
      </w:r>
      <w:r w:rsidR="001B5893" w:rsidRPr="008F0322">
        <w:rPr>
          <w:rFonts w:ascii="Times New Roman" w:hAnsi="Times New Roman" w:cs="Times New Roman"/>
          <w:sz w:val="24"/>
          <w:szCs w:val="24"/>
          <w:lang w:val="en-GB"/>
        </w:rPr>
        <w:t>point</w:t>
      </w:r>
      <w:r w:rsidRPr="008F0322">
        <w:rPr>
          <w:rFonts w:ascii="Times New Roman" w:hAnsi="Times New Roman" w:cs="Times New Roman"/>
          <w:sz w:val="24"/>
          <w:szCs w:val="24"/>
          <w:lang w:val="en-GB"/>
        </w:rPr>
        <w:t xml:space="preserve"> 6.:</w:t>
      </w:r>
      <w:r w:rsidR="008F0322">
        <w:rPr>
          <w:rFonts w:ascii="Times New Roman" w:hAnsi="Times New Roman" w:cs="Times New Roman"/>
          <w:sz w:val="24"/>
          <w:szCs w:val="24"/>
          <w:lang w:val="en-GB"/>
        </w:rPr>
        <w:t xml:space="preserve"> </w:t>
      </w:r>
      <w:r w:rsidRPr="008F0322">
        <w:rPr>
          <w:rFonts w:ascii="Times New Roman" w:hAnsi="Times New Roman" w:cs="Times New Roman"/>
          <w:sz w:val="24"/>
          <w:szCs w:val="24"/>
          <w:lang w:val="en-GB"/>
        </w:rPr>
        <w:t>"</w:t>
      </w:r>
      <w:r w:rsidR="00CB3472" w:rsidRPr="008F0322">
        <w:rPr>
          <w:rFonts w:ascii="Times New Roman" w:hAnsi="Times New Roman" w:cs="Times New Roman"/>
          <w:sz w:val="24"/>
          <w:szCs w:val="24"/>
          <w:lang w:val="en-GB"/>
        </w:rPr>
        <w:t>When a person has visible injuries or other health issues</w:t>
      </w:r>
      <w:r w:rsidRPr="008F0322">
        <w:rPr>
          <w:rFonts w:ascii="Times New Roman" w:hAnsi="Times New Roman" w:cs="Times New Roman"/>
          <w:sz w:val="24"/>
          <w:szCs w:val="24"/>
          <w:lang w:val="en-GB"/>
        </w:rPr>
        <w:t xml:space="preserve">, </w:t>
      </w:r>
      <w:r w:rsidR="00CB3472" w:rsidRPr="008F0322">
        <w:rPr>
          <w:rFonts w:ascii="Times New Roman" w:hAnsi="Times New Roman" w:cs="Times New Roman"/>
          <w:sz w:val="24"/>
          <w:szCs w:val="24"/>
          <w:lang w:val="en-GB"/>
        </w:rPr>
        <w:t>the police officer shall organise the provision of medical assistance</w:t>
      </w:r>
      <w:r w:rsidRPr="008F0322">
        <w:rPr>
          <w:rFonts w:ascii="Times New Roman" w:hAnsi="Times New Roman" w:cs="Times New Roman"/>
          <w:sz w:val="24"/>
          <w:szCs w:val="24"/>
          <w:lang w:val="en-GB"/>
        </w:rPr>
        <w:t>"</w:t>
      </w:r>
      <w:r w:rsidR="00CB3472" w:rsidRPr="008F0322">
        <w:rPr>
          <w:rFonts w:ascii="Times New Roman" w:hAnsi="Times New Roman" w:cs="Times New Roman"/>
          <w:sz w:val="24"/>
          <w:szCs w:val="24"/>
          <w:lang w:val="en-GB"/>
        </w:rPr>
        <w:t>;</w:t>
      </w:r>
    </w:p>
    <w:p w14:paraId="201F1685" w14:textId="370EAAD6" w:rsidR="007E64FB" w:rsidRPr="008F0322" w:rsidRDefault="007E64FB" w:rsidP="007E64FB">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ab/>
      </w:r>
      <w:r w:rsidR="001B5893" w:rsidRPr="008F0322">
        <w:rPr>
          <w:rFonts w:ascii="Times New Roman" w:hAnsi="Times New Roman" w:cs="Times New Roman"/>
          <w:sz w:val="24"/>
          <w:szCs w:val="24"/>
          <w:lang w:val="en-GB"/>
        </w:rPr>
        <w:t>Article</w:t>
      </w:r>
      <w:r w:rsidRPr="008F0322">
        <w:rPr>
          <w:rFonts w:ascii="Times New Roman" w:hAnsi="Times New Roman" w:cs="Times New Roman"/>
          <w:sz w:val="24"/>
          <w:szCs w:val="24"/>
          <w:lang w:val="en-GB"/>
        </w:rPr>
        <w:t xml:space="preserve"> 33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5: "</w:t>
      </w:r>
      <w:r w:rsidR="00CB3472" w:rsidRPr="008F0322">
        <w:rPr>
          <w:rFonts w:ascii="Times New Roman" w:hAnsi="Times New Roman" w:cs="Times New Roman"/>
          <w:sz w:val="24"/>
          <w:szCs w:val="24"/>
          <w:lang w:val="en-GB"/>
        </w:rPr>
        <w:t xml:space="preserve">If a person is brought in the </w:t>
      </w:r>
      <w:r w:rsidR="008F0322" w:rsidRPr="008F0322">
        <w:rPr>
          <w:rFonts w:ascii="Times New Roman" w:hAnsi="Times New Roman" w:cs="Times New Roman"/>
          <w:sz w:val="24"/>
          <w:szCs w:val="24"/>
          <w:lang w:val="en-GB"/>
        </w:rPr>
        <w:t>custody</w:t>
      </w:r>
      <w:r w:rsidR="00CB3472" w:rsidRPr="008F0322">
        <w:rPr>
          <w:rFonts w:ascii="Times New Roman" w:hAnsi="Times New Roman" w:cs="Times New Roman"/>
          <w:sz w:val="24"/>
          <w:szCs w:val="24"/>
          <w:lang w:val="en-GB"/>
        </w:rPr>
        <w:t xml:space="preserve"> premises in wet clothing and</w:t>
      </w:r>
      <w:r w:rsidR="008E07AC">
        <w:rPr>
          <w:rFonts w:ascii="Times New Roman" w:hAnsi="Times New Roman" w:cs="Times New Roman"/>
          <w:sz w:val="24"/>
          <w:szCs w:val="24"/>
          <w:lang w:val="en-GB"/>
        </w:rPr>
        <w:t xml:space="preserve"> footwear</w:t>
      </w:r>
      <w:r w:rsidR="00CB3472" w:rsidRPr="008F0322">
        <w:rPr>
          <w:rFonts w:ascii="Times New Roman" w:hAnsi="Times New Roman" w:cs="Times New Roman"/>
          <w:sz w:val="24"/>
          <w:szCs w:val="24"/>
          <w:lang w:val="en-GB"/>
        </w:rPr>
        <w:t xml:space="preserve"> or in clothing and </w:t>
      </w:r>
      <w:r w:rsidR="008E07AC">
        <w:rPr>
          <w:rFonts w:ascii="Times New Roman" w:hAnsi="Times New Roman" w:cs="Times New Roman"/>
          <w:sz w:val="24"/>
          <w:szCs w:val="24"/>
          <w:lang w:val="en-GB"/>
        </w:rPr>
        <w:t>footwear</w:t>
      </w:r>
      <w:r w:rsidR="00CB3472" w:rsidRPr="008F0322">
        <w:rPr>
          <w:rFonts w:ascii="Times New Roman" w:hAnsi="Times New Roman" w:cs="Times New Roman"/>
          <w:sz w:val="24"/>
          <w:szCs w:val="24"/>
          <w:lang w:val="en-GB"/>
        </w:rPr>
        <w:t xml:space="preserve"> inappropriate in other manner for his/her health, it is necessary to provide him/her with adequate clothing and </w:t>
      </w:r>
      <w:r w:rsidR="008E07AC">
        <w:rPr>
          <w:rFonts w:ascii="Times New Roman" w:hAnsi="Times New Roman" w:cs="Times New Roman"/>
          <w:sz w:val="24"/>
          <w:szCs w:val="24"/>
          <w:lang w:val="en-GB"/>
        </w:rPr>
        <w:t>footwear during custody</w:t>
      </w:r>
      <w:r w:rsidR="00CB3472" w:rsidRPr="008F0322">
        <w:rPr>
          <w:rFonts w:ascii="Times New Roman" w:hAnsi="Times New Roman" w:cs="Times New Roman"/>
          <w:sz w:val="24"/>
          <w:szCs w:val="24"/>
          <w:lang w:val="en-GB"/>
        </w:rPr>
        <w:t xml:space="preserve"> through his/her family members or in other manner</w:t>
      </w:r>
      <w:r w:rsidRPr="008F0322">
        <w:rPr>
          <w:rFonts w:ascii="Times New Roman" w:hAnsi="Times New Roman" w:cs="Times New Roman"/>
          <w:sz w:val="24"/>
          <w:szCs w:val="24"/>
          <w:lang w:val="en-GB"/>
        </w:rPr>
        <w:t>."</w:t>
      </w:r>
      <w:r w:rsidR="00CB3472"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 xml:space="preserve"> </w:t>
      </w:r>
      <w:r w:rsidR="00CB3472" w:rsidRPr="008F0322">
        <w:rPr>
          <w:rFonts w:ascii="Times New Roman" w:hAnsi="Times New Roman" w:cs="Times New Roman"/>
          <w:sz w:val="24"/>
          <w:szCs w:val="24"/>
          <w:lang w:val="en-GB"/>
        </w:rPr>
        <w:t>and</w:t>
      </w:r>
      <w:r w:rsidRPr="008F0322">
        <w:rPr>
          <w:rFonts w:ascii="Times New Roman" w:hAnsi="Times New Roman" w:cs="Times New Roman"/>
          <w:sz w:val="24"/>
          <w:szCs w:val="24"/>
          <w:lang w:val="en-GB"/>
        </w:rPr>
        <w:t xml:space="preserve"> </w:t>
      </w:r>
      <w:r w:rsidR="001B5893" w:rsidRPr="008F0322">
        <w:rPr>
          <w:rFonts w:ascii="Times New Roman" w:hAnsi="Times New Roman" w:cs="Times New Roman"/>
          <w:sz w:val="24"/>
          <w:szCs w:val="24"/>
          <w:lang w:val="en-GB"/>
        </w:rPr>
        <w:t>paragraph</w:t>
      </w:r>
      <w:r w:rsidRPr="008F0322">
        <w:rPr>
          <w:rFonts w:ascii="Times New Roman" w:hAnsi="Times New Roman" w:cs="Times New Roman"/>
          <w:sz w:val="24"/>
          <w:szCs w:val="24"/>
          <w:lang w:val="en-GB"/>
        </w:rPr>
        <w:t xml:space="preserve"> 6</w:t>
      </w:r>
      <w:r w:rsidR="008E07AC">
        <w:rPr>
          <w:rFonts w:ascii="Times New Roman" w:hAnsi="Times New Roman" w:cs="Times New Roman"/>
          <w:sz w:val="24"/>
          <w:szCs w:val="24"/>
          <w:lang w:val="en-GB"/>
        </w:rPr>
        <w:t>:</w:t>
      </w:r>
      <w:r w:rsidRPr="008F0322">
        <w:rPr>
          <w:rFonts w:ascii="Times New Roman" w:hAnsi="Times New Roman" w:cs="Times New Roman"/>
          <w:sz w:val="24"/>
          <w:szCs w:val="24"/>
          <w:lang w:val="en-GB"/>
        </w:rPr>
        <w:t xml:space="preserve"> "</w:t>
      </w:r>
      <w:r w:rsidR="008E07AC">
        <w:rPr>
          <w:rFonts w:ascii="Times New Roman" w:hAnsi="Times New Roman" w:cs="Times New Roman"/>
          <w:sz w:val="24"/>
          <w:szCs w:val="24"/>
          <w:lang w:val="en-GB"/>
        </w:rPr>
        <w:t>T</w:t>
      </w:r>
      <w:r w:rsidR="008E07AC" w:rsidRPr="008F0322">
        <w:rPr>
          <w:rFonts w:ascii="Times New Roman" w:hAnsi="Times New Roman" w:cs="Times New Roman"/>
          <w:sz w:val="24"/>
          <w:szCs w:val="24"/>
          <w:lang w:val="en-GB"/>
        </w:rPr>
        <w:t>he police officer shall enter in the custody records</w:t>
      </w:r>
      <w:r w:rsidR="008E07AC">
        <w:rPr>
          <w:rFonts w:ascii="Times New Roman" w:hAnsi="Times New Roman" w:cs="Times New Roman"/>
          <w:sz w:val="24"/>
          <w:szCs w:val="24"/>
          <w:lang w:val="en-GB"/>
        </w:rPr>
        <w:t xml:space="preserve"> d</w:t>
      </w:r>
      <w:r w:rsidR="00CB3472" w:rsidRPr="008F0322">
        <w:rPr>
          <w:rFonts w:ascii="Times New Roman" w:hAnsi="Times New Roman" w:cs="Times New Roman"/>
          <w:sz w:val="24"/>
          <w:szCs w:val="24"/>
          <w:lang w:val="en-GB"/>
        </w:rPr>
        <w:t xml:space="preserve">ata on visible </w:t>
      </w:r>
      <w:r w:rsidR="00F21D07" w:rsidRPr="008F0322">
        <w:rPr>
          <w:rFonts w:ascii="Times New Roman" w:hAnsi="Times New Roman" w:cs="Times New Roman"/>
          <w:sz w:val="24"/>
          <w:szCs w:val="24"/>
          <w:lang w:val="en-GB"/>
        </w:rPr>
        <w:t xml:space="preserve">bodily injuries as well as injuries and changes in health </w:t>
      </w:r>
      <w:r w:rsidR="008E07AC">
        <w:rPr>
          <w:rFonts w:ascii="Times New Roman" w:hAnsi="Times New Roman" w:cs="Times New Roman"/>
          <w:sz w:val="24"/>
          <w:szCs w:val="24"/>
          <w:lang w:val="en-GB"/>
        </w:rPr>
        <w:t>condition</w:t>
      </w:r>
      <w:r w:rsidR="00F21D07" w:rsidRPr="008F0322">
        <w:rPr>
          <w:rFonts w:ascii="Times New Roman" w:hAnsi="Times New Roman" w:cs="Times New Roman"/>
          <w:sz w:val="24"/>
          <w:szCs w:val="24"/>
          <w:lang w:val="en-GB"/>
        </w:rPr>
        <w:t xml:space="preserve"> which have occurred during custody</w:t>
      </w:r>
      <w:r w:rsidR="008E07AC">
        <w:rPr>
          <w:rFonts w:ascii="Times New Roman" w:hAnsi="Times New Roman" w:cs="Times New Roman"/>
          <w:sz w:val="24"/>
          <w:szCs w:val="24"/>
          <w:lang w:val="en-GB"/>
        </w:rPr>
        <w:t>;</w:t>
      </w:r>
      <w:r w:rsidR="00F21D07" w:rsidRPr="008F0322">
        <w:rPr>
          <w:rFonts w:ascii="Times New Roman" w:hAnsi="Times New Roman" w:cs="Times New Roman"/>
          <w:sz w:val="24"/>
          <w:szCs w:val="24"/>
          <w:lang w:val="en-GB"/>
        </w:rPr>
        <w:t xml:space="preserve"> provided medical assistance</w:t>
      </w:r>
      <w:r w:rsidR="008E07AC">
        <w:rPr>
          <w:rFonts w:ascii="Times New Roman" w:hAnsi="Times New Roman" w:cs="Times New Roman"/>
          <w:sz w:val="24"/>
          <w:szCs w:val="24"/>
          <w:lang w:val="en-GB"/>
        </w:rPr>
        <w:t>;</w:t>
      </w:r>
      <w:r w:rsidR="00F21D07" w:rsidRPr="008F0322">
        <w:rPr>
          <w:rFonts w:ascii="Times New Roman" w:hAnsi="Times New Roman" w:cs="Times New Roman"/>
          <w:sz w:val="24"/>
          <w:szCs w:val="24"/>
          <w:lang w:val="en-GB"/>
        </w:rPr>
        <w:t xml:space="preserve"> damage to </w:t>
      </w:r>
      <w:r w:rsidR="008F0322" w:rsidRPr="008F0322">
        <w:rPr>
          <w:rFonts w:ascii="Times New Roman" w:hAnsi="Times New Roman" w:cs="Times New Roman"/>
          <w:sz w:val="24"/>
          <w:szCs w:val="24"/>
          <w:lang w:val="en-GB"/>
        </w:rPr>
        <w:t>clothing</w:t>
      </w:r>
      <w:r w:rsidR="00F21D07" w:rsidRPr="008F0322">
        <w:rPr>
          <w:rFonts w:ascii="Times New Roman" w:hAnsi="Times New Roman" w:cs="Times New Roman"/>
          <w:sz w:val="24"/>
          <w:szCs w:val="24"/>
          <w:lang w:val="en-GB"/>
        </w:rPr>
        <w:t xml:space="preserve"> and </w:t>
      </w:r>
      <w:r w:rsidR="008E07AC">
        <w:rPr>
          <w:rFonts w:ascii="Times New Roman" w:hAnsi="Times New Roman" w:cs="Times New Roman"/>
          <w:sz w:val="24"/>
          <w:szCs w:val="24"/>
          <w:lang w:val="en-GB"/>
        </w:rPr>
        <w:t>footwear.</w:t>
      </w:r>
      <w:r w:rsidRPr="008F0322">
        <w:rPr>
          <w:rFonts w:ascii="Times New Roman" w:hAnsi="Times New Roman" w:cs="Times New Roman"/>
          <w:sz w:val="24"/>
          <w:szCs w:val="24"/>
          <w:lang w:val="en-GB"/>
        </w:rPr>
        <w:t>";</w:t>
      </w:r>
    </w:p>
    <w:p w14:paraId="63AFAE07" w14:textId="63DA29D0" w:rsidR="007E64FB" w:rsidRPr="008F0322" w:rsidRDefault="007E64FB" w:rsidP="007E64FB">
      <w:pPr>
        <w:jc w:val="both"/>
        <w:rPr>
          <w:rFonts w:ascii="Times New Roman" w:eastAsia="Times New Roman" w:hAnsi="Times New Roman" w:cs="Times New Roman"/>
          <w:sz w:val="24"/>
          <w:szCs w:val="24"/>
          <w:lang w:val="en-GB"/>
        </w:rPr>
      </w:pPr>
      <w:r w:rsidRPr="008F0322">
        <w:rPr>
          <w:rFonts w:ascii="Times New Roman" w:hAnsi="Times New Roman" w:cs="Times New Roman"/>
          <w:sz w:val="24"/>
          <w:szCs w:val="24"/>
          <w:lang w:val="en-GB"/>
        </w:rPr>
        <w:t>-</w:t>
      </w:r>
      <w:r w:rsidRPr="008F0322">
        <w:rPr>
          <w:rFonts w:ascii="Times New Roman" w:hAnsi="Times New Roman" w:cs="Times New Roman"/>
          <w:sz w:val="24"/>
          <w:szCs w:val="24"/>
          <w:lang w:val="en-GB"/>
        </w:rPr>
        <w:tab/>
      </w:r>
      <w:r w:rsidR="001B5893" w:rsidRPr="008F0322">
        <w:rPr>
          <w:rFonts w:ascii="Times New Roman" w:hAnsi="Times New Roman" w:cs="Times New Roman"/>
          <w:sz w:val="24"/>
          <w:szCs w:val="24"/>
          <w:lang w:val="en-GB"/>
        </w:rPr>
        <w:t>Article</w:t>
      </w:r>
      <w:r w:rsidRPr="008F0322">
        <w:rPr>
          <w:rFonts w:ascii="Times New Roman" w:hAnsi="Times New Roman" w:cs="Times New Roman"/>
          <w:sz w:val="24"/>
          <w:szCs w:val="24"/>
          <w:lang w:val="en-GB"/>
        </w:rPr>
        <w:t xml:space="preserve"> 36: "</w:t>
      </w:r>
      <w:r w:rsidR="005F3FB9" w:rsidRPr="008F0322">
        <w:rPr>
          <w:rFonts w:ascii="Times New Roman" w:hAnsi="Times New Roman" w:cs="Times New Roman"/>
          <w:sz w:val="24"/>
          <w:szCs w:val="24"/>
          <w:lang w:val="en-GB"/>
        </w:rPr>
        <w:t xml:space="preserve">A sick or injured person who is obviously in need of medical assistance or a person showing signs of severe alcohol or </w:t>
      </w:r>
      <w:proofErr w:type="gramStart"/>
      <w:r w:rsidR="005F3FB9" w:rsidRPr="008F0322">
        <w:rPr>
          <w:rFonts w:ascii="Times New Roman" w:hAnsi="Times New Roman" w:cs="Times New Roman"/>
          <w:sz w:val="24"/>
          <w:szCs w:val="24"/>
          <w:lang w:val="en-GB"/>
        </w:rPr>
        <w:t>other  intoxication</w:t>
      </w:r>
      <w:proofErr w:type="gramEnd"/>
      <w:r w:rsidRPr="008F0322">
        <w:rPr>
          <w:rFonts w:ascii="Times New Roman" w:hAnsi="Times New Roman" w:cs="Times New Roman"/>
          <w:sz w:val="24"/>
          <w:szCs w:val="24"/>
          <w:lang w:val="en-GB"/>
        </w:rPr>
        <w:t xml:space="preserve"> </w:t>
      </w:r>
      <w:r w:rsidR="008E07AC">
        <w:rPr>
          <w:rFonts w:ascii="Times New Roman" w:hAnsi="Times New Roman" w:cs="Times New Roman"/>
          <w:sz w:val="24"/>
          <w:szCs w:val="24"/>
          <w:lang w:val="en-GB"/>
        </w:rPr>
        <w:t xml:space="preserve">shall </w:t>
      </w:r>
      <w:r w:rsidR="005F3FB9" w:rsidRPr="008F0322">
        <w:rPr>
          <w:rFonts w:ascii="Times New Roman" w:hAnsi="Times New Roman" w:cs="Times New Roman"/>
          <w:sz w:val="24"/>
          <w:szCs w:val="24"/>
          <w:lang w:val="en-GB"/>
        </w:rPr>
        <w:t>not be kept in custody premises</w:t>
      </w:r>
      <w:r w:rsidRPr="008F0322">
        <w:rPr>
          <w:rFonts w:ascii="Times New Roman" w:hAnsi="Times New Roman" w:cs="Times New Roman"/>
          <w:sz w:val="24"/>
          <w:szCs w:val="24"/>
          <w:lang w:val="en-GB"/>
        </w:rPr>
        <w:t xml:space="preserve">. </w:t>
      </w:r>
      <w:r w:rsidR="005F3FB9" w:rsidRPr="008F0322">
        <w:rPr>
          <w:rFonts w:ascii="Times New Roman" w:hAnsi="Times New Roman" w:cs="Times New Roman"/>
          <w:sz w:val="24"/>
          <w:szCs w:val="24"/>
          <w:lang w:val="en-GB"/>
        </w:rPr>
        <w:t>The police custody officer shall organise to the</w:t>
      </w:r>
      <w:r w:rsidR="008E07AC">
        <w:rPr>
          <w:rFonts w:ascii="Times New Roman" w:hAnsi="Times New Roman" w:cs="Times New Roman"/>
          <w:sz w:val="24"/>
          <w:szCs w:val="24"/>
          <w:lang w:val="en-GB"/>
        </w:rPr>
        <w:t xml:space="preserve"> respective</w:t>
      </w:r>
      <w:r w:rsidR="005F3FB9" w:rsidRPr="008F0322">
        <w:rPr>
          <w:rFonts w:ascii="Times New Roman" w:hAnsi="Times New Roman" w:cs="Times New Roman"/>
          <w:sz w:val="24"/>
          <w:szCs w:val="24"/>
          <w:lang w:val="en-GB"/>
        </w:rPr>
        <w:t xml:space="preserve"> persons prompt provision </w:t>
      </w:r>
      <w:r w:rsidR="005F3FB9" w:rsidRPr="008F0322">
        <w:rPr>
          <w:rFonts w:ascii="Times New Roman" w:hAnsi="Times New Roman" w:cs="Times New Roman"/>
          <w:sz w:val="24"/>
          <w:szCs w:val="24"/>
          <w:lang w:val="en-GB"/>
        </w:rPr>
        <w:lastRenderedPageBreak/>
        <w:t>of necessary medical assistance and accommodation in an adequate health</w:t>
      </w:r>
      <w:r w:rsidR="00DF38DC" w:rsidRPr="008F0322">
        <w:rPr>
          <w:rFonts w:ascii="Times New Roman" w:hAnsi="Times New Roman" w:cs="Times New Roman"/>
          <w:sz w:val="24"/>
          <w:szCs w:val="24"/>
          <w:lang w:val="en-GB"/>
        </w:rPr>
        <w:t>care</w:t>
      </w:r>
      <w:r w:rsidR="005F3FB9" w:rsidRPr="008F0322">
        <w:rPr>
          <w:rFonts w:ascii="Times New Roman" w:hAnsi="Times New Roman" w:cs="Times New Roman"/>
          <w:sz w:val="24"/>
          <w:szCs w:val="24"/>
          <w:lang w:val="en-GB"/>
        </w:rPr>
        <w:t xml:space="preserve"> institution. During the transport and during the time the person in custody is found in an adequate health institution, the police officers shall </w:t>
      </w:r>
      <w:r w:rsidR="008F0322" w:rsidRPr="008F0322">
        <w:rPr>
          <w:rFonts w:ascii="Times New Roman" w:hAnsi="Times New Roman" w:cs="Times New Roman"/>
          <w:sz w:val="24"/>
          <w:szCs w:val="24"/>
          <w:lang w:val="en-GB"/>
        </w:rPr>
        <w:t>undertake</w:t>
      </w:r>
      <w:r w:rsidR="005F3FB9" w:rsidRPr="008F0322">
        <w:rPr>
          <w:rFonts w:ascii="Times New Roman" w:hAnsi="Times New Roman" w:cs="Times New Roman"/>
          <w:sz w:val="24"/>
          <w:szCs w:val="24"/>
          <w:lang w:val="en-GB"/>
        </w:rPr>
        <w:t xml:space="preserve"> measures and actions to prevent self-harm of these persons, attack on police officers or other persons, as well as </w:t>
      </w:r>
      <w:r w:rsidR="00DF38DC" w:rsidRPr="008F0322">
        <w:rPr>
          <w:rFonts w:ascii="Times New Roman" w:hAnsi="Times New Roman" w:cs="Times New Roman"/>
          <w:sz w:val="24"/>
          <w:szCs w:val="24"/>
          <w:lang w:val="en-GB"/>
        </w:rPr>
        <w:t xml:space="preserve">escape of these persons. Police officers may be present at the medical examination of the respective person only at request of the medical staff, for reasons of safety of the medical staff, and </w:t>
      </w:r>
      <w:r w:rsidR="008E07AC">
        <w:rPr>
          <w:rFonts w:ascii="Times New Roman" w:hAnsi="Times New Roman" w:cs="Times New Roman"/>
          <w:sz w:val="24"/>
          <w:szCs w:val="24"/>
          <w:lang w:val="en-GB"/>
        </w:rPr>
        <w:t>the police officer shall be of</w:t>
      </w:r>
      <w:r w:rsidR="00DF38DC" w:rsidRPr="008F0322">
        <w:rPr>
          <w:rFonts w:ascii="Times New Roman" w:hAnsi="Times New Roman" w:cs="Times New Roman"/>
          <w:sz w:val="24"/>
          <w:szCs w:val="24"/>
          <w:lang w:val="en-GB"/>
        </w:rPr>
        <w:t xml:space="preserve"> the same sex as the person being examined</w:t>
      </w:r>
      <w:r w:rsidRPr="008F0322">
        <w:rPr>
          <w:rFonts w:ascii="Times New Roman" w:hAnsi="Times New Roman" w:cs="Times New Roman"/>
          <w:sz w:val="24"/>
          <w:szCs w:val="24"/>
          <w:lang w:val="en-GB"/>
        </w:rPr>
        <w:t xml:space="preserve">. </w:t>
      </w:r>
      <w:r w:rsidR="00DF38DC" w:rsidRPr="008F0322">
        <w:rPr>
          <w:rFonts w:ascii="Times New Roman" w:hAnsi="Times New Roman" w:cs="Times New Roman"/>
          <w:sz w:val="24"/>
          <w:szCs w:val="24"/>
          <w:lang w:val="en-GB"/>
        </w:rPr>
        <w:t xml:space="preserve">If in the </w:t>
      </w:r>
      <w:r w:rsidR="00367EB4">
        <w:rPr>
          <w:rFonts w:ascii="Times New Roman" w:hAnsi="Times New Roman" w:cs="Times New Roman"/>
          <w:sz w:val="24"/>
          <w:szCs w:val="24"/>
          <w:lang w:val="en-GB"/>
        </w:rPr>
        <w:t>physician</w:t>
      </w:r>
      <w:r w:rsidR="00DF38DC" w:rsidRPr="008F0322">
        <w:rPr>
          <w:rFonts w:ascii="Times New Roman" w:hAnsi="Times New Roman" w:cs="Times New Roman"/>
          <w:sz w:val="24"/>
          <w:szCs w:val="24"/>
          <w:lang w:val="en-GB"/>
        </w:rPr>
        <w:t xml:space="preserve">’s opinion the person in custody does not need accommodation in an adequate healthcare </w:t>
      </w:r>
      <w:r w:rsidR="008F0322" w:rsidRPr="008F0322">
        <w:rPr>
          <w:rFonts w:ascii="Times New Roman" w:hAnsi="Times New Roman" w:cs="Times New Roman"/>
          <w:sz w:val="24"/>
          <w:szCs w:val="24"/>
          <w:lang w:val="en-GB"/>
        </w:rPr>
        <w:t>institution</w:t>
      </w:r>
      <w:r w:rsidR="00DF38DC" w:rsidRPr="008F0322">
        <w:rPr>
          <w:rFonts w:ascii="Times New Roman" w:hAnsi="Times New Roman" w:cs="Times New Roman"/>
          <w:sz w:val="24"/>
          <w:szCs w:val="24"/>
          <w:lang w:val="en-GB"/>
        </w:rPr>
        <w:t xml:space="preserve">, keeping in custody shall continue in the custody premises with obligatory supervision by </w:t>
      </w:r>
      <w:r w:rsidR="00367EB4">
        <w:rPr>
          <w:rFonts w:ascii="Times New Roman" w:hAnsi="Times New Roman" w:cs="Times New Roman"/>
          <w:sz w:val="24"/>
          <w:szCs w:val="24"/>
          <w:lang w:val="en-GB"/>
        </w:rPr>
        <w:t>the</w:t>
      </w:r>
      <w:r w:rsidR="00DF38DC" w:rsidRPr="008F0322">
        <w:rPr>
          <w:rFonts w:ascii="Times New Roman" w:hAnsi="Times New Roman" w:cs="Times New Roman"/>
          <w:sz w:val="24"/>
          <w:szCs w:val="24"/>
          <w:lang w:val="en-GB"/>
        </w:rPr>
        <w:t xml:space="preserve"> police officer. Police officers shall enable the use of </w:t>
      </w:r>
      <w:r w:rsidR="00640EB2" w:rsidRPr="008F0322">
        <w:rPr>
          <w:rFonts w:ascii="Times New Roman" w:hAnsi="Times New Roman" w:cs="Times New Roman"/>
          <w:sz w:val="24"/>
          <w:szCs w:val="24"/>
          <w:lang w:val="en-GB"/>
        </w:rPr>
        <w:t xml:space="preserve">the </w:t>
      </w:r>
      <w:r w:rsidR="00DF38DC" w:rsidRPr="008F0322">
        <w:rPr>
          <w:rFonts w:ascii="Times New Roman" w:hAnsi="Times New Roman" w:cs="Times New Roman"/>
          <w:sz w:val="24"/>
          <w:szCs w:val="24"/>
          <w:lang w:val="en-GB"/>
        </w:rPr>
        <w:t>prescribed</w:t>
      </w:r>
      <w:r w:rsidR="00640EB2" w:rsidRPr="008F0322">
        <w:rPr>
          <w:rFonts w:ascii="Times New Roman" w:hAnsi="Times New Roman" w:cs="Times New Roman"/>
          <w:sz w:val="24"/>
          <w:szCs w:val="24"/>
          <w:lang w:val="en-GB"/>
        </w:rPr>
        <w:t xml:space="preserve"> medical therapy to the person in custody</w:t>
      </w:r>
      <w:r w:rsidRPr="008F0322">
        <w:rPr>
          <w:rFonts w:ascii="Times New Roman" w:eastAsia="Times New Roman" w:hAnsi="Times New Roman" w:cs="Times New Roman"/>
          <w:sz w:val="24"/>
          <w:szCs w:val="24"/>
          <w:lang w:val="en-GB"/>
        </w:rPr>
        <w:t>."</w:t>
      </w:r>
    </w:p>
    <w:p w14:paraId="65B427D8" w14:textId="5C9AC0E9" w:rsidR="007E64FB" w:rsidRPr="008F0322" w:rsidRDefault="00640EB2" w:rsidP="007E64FB">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Data on applied police powers of bringing in and keeping in custody are registered in electronic records</w:t>
      </w:r>
      <w:r w:rsidR="00367EB4">
        <w:rPr>
          <w:rFonts w:ascii="Times New Roman" w:eastAsia="Times New Roman" w:hAnsi="Times New Roman" w:cs="Times New Roman"/>
          <w:sz w:val="24"/>
          <w:szCs w:val="24"/>
          <w:lang w:val="en-GB"/>
        </w:rPr>
        <w:t xml:space="preserve">: </w:t>
      </w:r>
      <w:r w:rsidR="00180980" w:rsidRPr="008F0322">
        <w:rPr>
          <w:rFonts w:ascii="Times New Roman" w:eastAsia="Times New Roman" w:hAnsi="Times New Roman" w:cs="Times New Roman"/>
          <w:sz w:val="24"/>
          <w:szCs w:val="24"/>
          <w:lang w:val="en-GB"/>
        </w:rPr>
        <w:t>Brought In</w:t>
      </w:r>
      <w:r w:rsidR="00367EB4">
        <w:rPr>
          <w:rFonts w:ascii="Times New Roman" w:eastAsia="Times New Roman" w:hAnsi="Times New Roman" w:cs="Times New Roman"/>
          <w:sz w:val="24"/>
          <w:szCs w:val="24"/>
          <w:lang w:val="en-GB"/>
        </w:rPr>
        <w:t xml:space="preserve"> Persons</w:t>
      </w:r>
      <w:r w:rsidR="00180980" w:rsidRPr="008F0322">
        <w:rPr>
          <w:rFonts w:ascii="Times New Roman" w:eastAsia="Times New Roman" w:hAnsi="Times New Roman" w:cs="Times New Roman"/>
          <w:sz w:val="24"/>
          <w:szCs w:val="24"/>
          <w:lang w:val="en-GB"/>
        </w:rPr>
        <w:t xml:space="preserve"> and Persons</w:t>
      </w:r>
      <w:r w:rsidR="00367EB4">
        <w:rPr>
          <w:rFonts w:ascii="Times New Roman" w:eastAsia="Times New Roman" w:hAnsi="Times New Roman" w:cs="Times New Roman"/>
          <w:sz w:val="24"/>
          <w:szCs w:val="24"/>
          <w:lang w:val="en-GB"/>
        </w:rPr>
        <w:t xml:space="preserve"> in Custody</w:t>
      </w:r>
      <w:r w:rsidR="007E64FB" w:rsidRPr="008F0322">
        <w:rPr>
          <w:rFonts w:ascii="Times New Roman" w:eastAsia="Times New Roman" w:hAnsi="Times New Roman" w:cs="Times New Roman"/>
          <w:sz w:val="24"/>
          <w:szCs w:val="24"/>
          <w:lang w:val="en-GB"/>
        </w:rPr>
        <w:t xml:space="preserve">, </w:t>
      </w:r>
      <w:r w:rsidR="00046788" w:rsidRPr="008F0322">
        <w:rPr>
          <w:rFonts w:ascii="Times New Roman" w:eastAsia="Times New Roman" w:hAnsi="Times New Roman" w:cs="Times New Roman"/>
          <w:sz w:val="24"/>
          <w:szCs w:val="24"/>
          <w:lang w:val="en-GB"/>
        </w:rPr>
        <w:t xml:space="preserve">whereby, </w:t>
      </w:r>
      <w:r w:rsidR="00046788" w:rsidRPr="00367EB4">
        <w:rPr>
          <w:rFonts w:ascii="Times New Roman" w:eastAsia="Times New Roman" w:hAnsi="Times New Roman" w:cs="Times New Roman"/>
          <w:i/>
          <w:iCs/>
          <w:sz w:val="24"/>
          <w:szCs w:val="24"/>
          <w:lang w:val="en-GB"/>
        </w:rPr>
        <w:t>inter alia</w:t>
      </w:r>
      <w:r w:rsidR="00046788" w:rsidRPr="008F0322">
        <w:rPr>
          <w:rFonts w:ascii="Times New Roman" w:eastAsia="Times New Roman" w:hAnsi="Times New Roman" w:cs="Times New Roman"/>
          <w:sz w:val="24"/>
          <w:szCs w:val="24"/>
          <w:lang w:val="en-GB"/>
        </w:rPr>
        <w:t>, data on visible injuries of the brought in</w:t>
      </w:r>
      <w:r w:rsidR="00367EB4">
        <w:rPr>
          <w:rFonts w:ascii="Times New Roman" w:eastAsia="Times New Roman" w:hAnsi="Times New Roman" w:cs="Times New Roman"/>
          <w:sz w:val="24"/>
          <w:szCs w:val="24"/>
          <w:lang w:val="en-GB"/>
        </w:rPr>
        <w:t xml:space="preserve"> persons and persons in custody</w:t>
      </w:r>
      <w:r w:rsidR="00046788" w:rsidRPr="008F0322">
        <w:rPr>
          <w:rFonts w:ascii="Times New Roman" w:eastAsia="Times New Roman" w:hAnsi="Times New Roman" w:cs="Times New Roman"/>
          <w:sz w:val="24"/>
          <w:szCs w:val="24"/>
          <w:lang w:val="en-GB"/>
        </w:rPr>
        <w:t xml:space="preserve"> are kept</w:t>
      </w:r>
      <w:r w:rsidR="00367EB4">
        <w:rPr>
          <w:rFonts w:ascii="Times New Roman" w:eastAsia="Times New Roman" w:hAnsi="Times New Roman" w:cs="Times New Roman"/>
          <w:sz w:val="24"/>
          <w:szCs w:val="24"/>
          <w:lang w:val="en-GB"/>
        </w:rPr>
        <w:t>,</w:t>
      </w:r>
      <w:r w:rsidR="00046788" w:rsidRPr="008F0322">
        <w:rPr>
          <w:rFonts w:ascii="Times New Roman" w:eastAsia="Times New Roman" w:hAnsi="Times New Roman" w:cs="Times New Roman"/>
          <w:sz w:val="24"/>
          <w:szCs w:val="24"/>
          <w:lang w:val="en-GB"/>
        </w:rPr>
        <w:t xml:space="preserve"> as well as data on provided medical assistance and other data of significance for persons in custody, </w:t>
      </w:r>
      <w:r w:rsidR="00046788" w:rsidRPr="00367EB4">
        <w:rPr>
          <w:rFonts w:ascii="Times New Roman" w:eastAsia="Times New Roman" w:hAnsi="Times New Roman" w:cs="Times New Roman"/>
          <w:i/>
          <w:iCs/>
          <w:sz w:val="24"/>
          <w:szCs w:val="24"/>
          <w:lang w:val="en-GB"/>
        </w:rPr>
        <w:t>inter alia</w:t>
      </w:r>
      <w:r w:rsidR="00046788" w:rsidRPr="008F0322">
        <w:rPr>
          <w:rFonts w:ascii="Times New Roman" w:eastAsia="Times New Roman" w:hAnsi="Times New Roman" w:cs="Times New Roman"/>
          <w:sz w:val="24"/>
          <w:szCs w:val="24"/>
          <w:lang w:val="en-GB"/>
        </w:rPr>
        <w:t xml:space="preserve"> data on the termination of </w:t>
      </w:r>
      <w:r w:rsidR="00367EB4">
        <w:rPr>
          <w:rFonts w:ascii="Times New Roman" w:eastAsia="Times New Roman" w:hAnsi="Times New Roman" w:cs="Times New Roman"/>
          <w:sz w:val="24"/>
          <w:szCs w:val="24"/>
          <w:lang w:val="en-GB"/>
        </w:rPr>
        <w:t>custody,</w:t>
      </w:r>
      <w:r w:rsidR="00046788" w:rsidRPr="008F0322">
        <w:rPr>
          <w:rFonts w:ascii="Times New Roman" w:eastAsia="Times New Roman" w:hAnsi="Times New Roman" w:cs="Times New Roman"/>
          <w:sz w:val="24"/>
          <w:szCs w:val="24"/>
          <w:lang w:val="en-GB"/>
        </w:rPr>
        <w:t xml:space="preserve"> where the basis for termination may be death of the person</w:t>
      </w:r>
      <w:r w:rsidR="00367EB4">
        <w:rPr>
          <w:rFonts w:ascii="Times New Roman" w:eastAsia="Times New Roman" w:hAnsi="Times New Roman" w:cs="Times New Roman"/>
          <w:sz w:val="24"/>
          <w:szCs w:val="24"/>
          <w:lang w:val="en-GB"/>
        </w:rPr>
        <w:t xml:space="preserve"> in custody</w:t>
      </w:r>
      <w:r w:rsidR="00046788" w:rsidRPr="008F0322">
        <w:rPr>
          <w:rFonts w:ascii="Times New Roman" w:eastAsia="Times New Roman" w:hAnsi="Times New Roman" w:cs="Times New Roman"/>
          <w:sz w:val="24"/>
          <w:szCs w:val="24"/>
          <w:lang w:val="en-GB"/>
        </w:rPr>
        <w:t xml:space="preserve"> as well</w:t>
      </w:r>
      <w:r w:rsidR="007E64FB" w:rsidRPr="008F0322">
        <w:rPr>
          <w:rFonts w:ascii="Times New Roman" w:eastAsia="Times New Roman" w:hAnsi="Times New Roman" w:cs="Times New Roman"/>
          <w:sz w:val="24"/>
          <w:szCs w:val="24"/>
          <w:lang w:val="en-GB"/>
        </w:rPr>
        <w:t>.</w:t>
      </w:r>
    </w:p>
    <w:p w14:paraId="4B69797C" w14:textId="37C4F9A2" w:rsidR="007E64FB" w:rsidRPr="008F0322" w:rsidRDefault="00046788" w:rsidP="007E64FB">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 xml:space="preserve">In case of death in the custody premises of the </w:t>
      </w:r>
      <w:r w:rsidR="008F0322" w:rsidRPr="008F0322">
        <w:rPr>
          <w:rFonts w:ascii="Times New Roman" w:eastAsia="Times New Roman" w:hAnsi="Times New Roman" w:cs="Times New Roman"/>
          <w:sz w:val="24"/>
          <w:szCs w:val="24"/>
          <w:lang w:val="en-GB"/>
        </w:rPr>
        <w:t>Ministry</w:t>
      </w:r>
      <w:r w:rsidRPr="008F0322">
        <w:rPr>
          <w:rFonts w:ascii="Times New Roman" w:eastAsia="Times New Roman" w:hAnsi="Times New Roman" w:cs="Times New Roman"/>
          <w:sz w:val="24"/>
          <w:szCs w:val="24"/>
          <w:lang w:val="en-GB"/>
        </w:rPr>
        <w:t xml:space="preserve"> of Internal Affairs, the police officers shall promptly notify about the event the competent </w:t>
      </w:r>
      <w:r w:rsidR="00367EB4">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ublic </w:t>
      </w:r>
      <w:r w:rsidR="00367EB4">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rosecutor’s </w:t>
      </w:r>
      <w:r w:rsidR="00367EB4">
        <w:rPr>
          <w:rFonts w:ascii="Times New Roman" w:eastAsia="Times New Roman" w:hAnsi="Times New Roman" w:cs="Times New Roman"/>
          <w:sz w:val="24"/>
          <w:szCs w:val="24"/>
          <w:lang w:val="en-GB"/>
        </w:rPr>
        <w:t>o</w:t>
      </w:r>
      <w:r w:rsidRPr="008F0322">
        <w:rPr>
          <w:rFonts w:ascii="Times New Roman" w:eastAsia="Times New Roman" w:hAnsi="Times New Roman" w:cs="Times New Roman"/>
          <w:sz w:val="24"/>
          <w:szCs w:val="24"/>
          <w:lang w:val="en-GB"/>
        </w:rPr>
        <w:t>ffice</w:t>
      </w:r>
      <w:r w:rsidR="00367EB4">
        <w:rPr>
          <w:rFonts w:ascii="Times New Roman" w:eastAsia="Times New Roman" w:hAnsi="Times New Roman" w:cs="Times New Roman"/>
          <w:sz w:val="24"/>
          <w:szCs w:val="24"/>
          <w:lang w:val="en-GB"/>
        </w:rPr>
        <w:t>;</w:t>
      </w:r>
      <w:r w:rsidRPr="008F0322">
        <w:rPr>
          <w:rFonts w:ascii="Times New Roman" w:eastAsia="Times New Roman" w:hAnsi="Times New Roman" w:cs="Times New Roman"/>
          <w:sz w:val="24"/>
          <w:szCs w:val="24"/>
          <w:lang w:val="en-GB"/>
        </w:rPr>
        <w:t xml:space="preserve"> secure the place of death</w:t>
      </w:r>
      <w:r w:rsidR="00367EB4">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and undertake other measures and actions in accordance with the </w:t>
      </w:r>
      <w:r w:rsidR="00367EB4">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ublic </w:t>
      </w:r>
      <w:r w:rsidR="00367EB4">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rosecutor’s </w:t>
      </w:r>
      <w:r w:rsidR="00367EB4">
        <w:rPr>
          <w:rFonts w:ascii="Times New Roman" w:eastAsia="Times New Roman" w:hAnsi="Times New Roman" w:cs="Times New Roman"/>
          <w:sz w:val="24"/>
          <w:szCs w:val="24"/>
          <w:lang w:val="en-GB"/>
        </w:rPr>
        <w:t>o</w:t>
      </w:r>
      <w:r w:rsidRPr="008F0322">
        <w:rPr>
          <w:rFonts w:ascii="Times New Roman" w:eastAsia="Times New Roman" w:hAnsi="Times New Roman" w:cs="Times New Roman"/>
          <w:sz w:val="24"/>
          <w:szCs w:val="24"/>
          <w:lang w:val="en-GB"/>
        </w:rPr>
        <w:t>ffice order</w:t>
      </w:r>
      <w:r w:rsidR="007E64FB"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As regards such events, according to the </w:t>
      </w:r>
      <w:r w:rsidR="00367EB4">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ublic </w:t>
      </w:r>
      <w:r w:rsidR="00367EB4">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rosecutor’s </w:t>
      </w:r>
      <w:r w:rsidR="00367EB4">
        <w:rPr>
          <w:rFonts w:ascii="Times New Roman" w:eastAsia="Times New Roman" w:hAnsi="Times New Roman" w:cs="Times New Roman"/>
          <w:sz w:val="24"/>
          <w:szCs w:val="24"/>
          <w:lang w:val="en-GB"/>
        </w:rPr>
        <w:t>o</w:t>
      </w:r>
      <w:r w:rsidRPr="008F0322">
        <w:rPr>
          <w:rFonts w:ascii="Times New Roman" w:eastAsia="Times New Roman" w:hAnsi="Times New Roman" w:cs="Times New Roman"/>
          <w:sz w:val="24"/>
          <w:szCs w:val="24"/>
          <w:lang w:val="en-GB"/>
        </w:rPr>
        <w:t>ffice order forensic autopsy of the deceased shall be performed</w:t>
      </w:r>
      <w:r w:rsidR="007E64FB" w:rsidRPr="008F0322">
        <w:rPr>
          <w:rFonts w:ascii="Times New Roman" w:eastAsia="Times New Roman" w:hAnsi="Times New Roman" w:cs="Times New Roman"/>
          <w:sz w:val="24"/>
          <w:szCs w:val="24"/>
          <w:lang w:val="en-GB"/>
        </w:rPr>
        <w:t>.</w:t>
      </w:r>
    </w:p>
    <w:p w14:paraId="3C2451A4" w14:textId="1ADF3C04" w:rsidR="007674C6" w:rsidRPr="008F0322" w:rsidRDefault="00367EB4" w:rsidP="007E64FB">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terms of</w:t>
      </w:r>
      <w:r w:rsidR="00046788" w:rsidRPr="008F0322">
        <w:rPr>
          <w:rFonts w:ascii="Times New Roman" w:eastAsia="Times New Roman" w:hAnsi="Times New Roman" w:cs="Times New Roman"/>
          <w:sz w:val="24"/>
          <w:szCs w:val="24"/>
          <w:lang w:val="en-GB"/>
        </w:rPr>
        <w:t xml:space="preserve"> responsibility of the police officers, in each individual case the existence of criminal or disciplinary responsibility in cooperation with the competent </w:t>
      </w:r>
      <w:r>
        <w:rPr>
          <w:rFonts w:ascii="Times New Roman" w:eastAsia="Times New Roman" w:hAnsi="Times New Roman" w:cs="Times New Roman"/>
          <w:sz w:val="24"/>
          <w:szCs w:val="24"/>
          <w:lang w:val="en-GB"/>
        </w:rPr>
        <w:t>p</w:t>
      </w:r>
      <w:r w:rsidR="00046788" w:rsidRPr="008F0322">
        <w:rPr>
          <w:rFonts w:ascii="Times New Roman" w:eastAsia="Times New Roman" w:hAnsi="Times New Roman" w:cs="Times New Roman"/>
          <w:sz w:val="24"/>
          <w:szCs w:val="24"/>
          <w:lang w:val="en-GB"/>
        </w:rPr>
        <w:t xml:space="preserve">ublic </w:t>
      </w:r>
      <w:r>
        <w:rPr>
          <w:rFonts w:ascii="Times New Roman" w:eastAsia="Times New Roman" w:hAnsi="Times New Roman" w:cs="Times New Roman"/>
          <w:sz w:val="24"/>
          <w:szCs w:val="24"/>
          <w:lang w:val="en-GB"/>
        </w:rPr>
        <w:t>p</w:t>
      </w:r>
      <w:r w:rsidR="00046788" w:rsidRPr="008F0322">
        <w:rPr>
          <w:rFonts w:ascii="Times New Roman" w:eastAsia="Times New Roman" w:hAnsi="Times New Roman" w:cs="Times New Roman"/>
          <w:sz w:val="24"/>
          <w:szCs w:val="24"/>
          <w:lang w:val="en-GB"/>
        </w:rPr>
        <w:t xml:space="preserve">rosecutor’s </w:t>
      </w:r>
      <w:r>
        <w:rPr>
          <w:rFonts w:ascii="Times New Roman" w:eastAsia="Times New Roman" w:hAnsi="Times New Roman" w:cs="Times New Roman"/>
          <w:sz w:val="24"/>
          <w:szCs w:val="24"/>
          <w:lang w:val="en-GB"/>
        </w:rPr>
        <w:t>o</w:t>
      </w:r>
      <w:r w:rsidR="00046788" w:rsidRPr="008F0322">
        <w:rPr>
          <w:rFonts w:ascii="Times New Roman" w:eastAsia="Times New Roman" w:hAnsi="Times New Roman" w:cs="Times New Roman"/>
          <w:sz w:val="24"/>
          <w:szCs w:val="24"/>
          <w:lang w:val="en-GB"/>
        </w:rPr>
        <w:t xml:space="preserve">ffice shall be </w:t>
      </w:r>
      <w:proofErr w:type="gramStart"/>
      <w:r w:rsidR="007674C6" w:rsidRPr="008F0322">
        <w:rPr>
          <w:rFonts w:ascii="Times New Roman" w:eastAsia="Times New Roman" w:hAnsi="Times New Roman" w:cs="Times New Roman"/>
          <w:sz w:val="24"/>
          <w:szCs w:val="24"/>
          <w:lang w:val="en-GB"/>
        </w:rPr>
        <w:t>determined</w:t>
      </w:r>
      <w:proofErr w:type="gramEnd"/>
    </w:p>
    <w:p w14:paraId="7E404889" w14:textId="08581FE3" w:rsidR="007E64FB" w:rsidRPr="008F0322" w:rsidRDefault="007674C6" w:rsidP="007E64FB">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The Republic Public Prosecutor’s Office</w:t>
      </w:r>
      <w:r w:rsidR="007E64FB"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OSCE Mission to Serbia and </w:t>
      </w:r>
      <w:r w:rsidR="008F0322" w:rsidRPr="008F0322">
        <w:rPr>
          <w:rFonts w:ascii="Times New Roman" w:eastAsia="Times New Roman" w:hAnsi="Times New Roman" w:cs="Times New Roman"/>
          <w:sz w:val="24"/>
          <w:szCs w:val="24"/>
          <w:lang w:val="en-GB"/>
        </w:rPr>
        <w:t>the Internal</w:t>
      </w:r>
      <w:r w:rsidRPr="008F0322">
        <w:rPr>
          <w:rFonts w:ascii="Times New Roman" w:eastAsia="Times New Roman" w:hAnsi="Times New Roman" w:cs="Times New Roman"/>
          <w:sz w:val="24"/>
          <w:szCs w:val="24"/>
          <w:lang w:val="en-GB"/>
        </w:rPr>
        <w:t xml:space="preserve"> Affairs Sector </w:t>
      </w:r>
      <w:r w:rsidR="00B62BB6">
        <w:rPr>
          <w:rFonts w:ascii="Times New Roman" w:eastAsia="Times New Roman" w:hAnsi="Times New Roman" w:cs="Times New Roman"/>
          <w:sz w:val="24"/>
          <w:szCs w:val="24"/>
          <w:lang w:val="en-GB"/>
        </w:rPr>
        <w:t>developed</w:t>
      </w:r>
      <w:r w:rsidRPr="008F0322">
        <w:rPr>
          <w:rFonts w:ascii="Times New Roman" w:eastAsia="Times New Roman" w:hAnsi="Times New Roman" w:cs="Times New Roman"/>
          <w:sz w:val="24"/>
          <w:szCs w:val="24"/>
          <w:lang w:val="en-GB"/>
        </w:rPr>
        <w:t xml:space="preserve"> in </w:t>
      </w:r>
      <w:r w:rsidR="007E64FB" w:rsidRPr="008F0322">
        <w:rPr>
          <w:rFonts w:ascii="Times New Roman" w:eastAsia="Times New Roman" w:hAnsi="Times New Roman" w:cs="Times New Roman"/>
          <w:sz w:val="24"/>
          <w:szCs w:val="24"/>
          <w:lang w:val="en-GB"/>
        </w:rPr>
        <w:t>2017</w:t>
      </w:r>
      <w:r w:rsidRPr="008F0322">
        <w:rPr>
          <w:rFonts w:ascii="Times New Roman" w:eastAsia="Times New Roman" w:hAnsi="Times New Roman" w:cs="Times New Roman"/>
          <w:sz w:val="24"/>
          <w:szCs w:val="24"/>
          <w:lang w:val="en-GB"/>
        </w:rPr>
        <w:t xml:space="preserve"> the</w:t>
      </w:r>
      <w:r w:rsidR="007E64FB"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b/>
          <w:sz w:val="24"/>
          <w:szCs w:val="24"/>
          <w:lang w:val="en-GB"/>
        </w:rPr>
        <w:t xml:space="preserve">Methodology for conducting investigations in cases of abuse by the police, </w:t>
      </w:r>
      <w:r w:rsidRPr="008F0322">
        <w:rPr>
          <w:rFonts w:ascii="Times New Roman" w:eastAsia="Times New Roman" w:hAnsi="Times New Roman" w:cs="Times New Roman"/>
          <w:bCs/>
          <w:sz w:val="24"/>
          <w:szCs w:val="24"/>
          <w:lang w:val="en-GB"/>
        </w:rPr>
        <w:t>which has been applied as of</w:t>
      </w:r>
      <w:r w:rsidR="007E64FB" w:rsidRPr="008F0322">
        <w:rPr>
          <w:rFonts w:ascii="Times New Roman" w:eastAsia="Times New Roman" w:hAnsi="Times New Roman" w:cs="Times New Roman"/>
          <w:sz w:val="24"/>
          <w:szCs w:val="24"/>
          <w:lang w:val="en-GB"/>
        </w:rPr>
        <w:t xml:space="preserve"> 18</w:t>
      </w:r>
      <w:r w:rsidRPr="008F0322">
        <w:rPr>
          <w:rFonts w:ascii="Times New Roman" w:eastAsia="Times New Roman" w:hAnsi="Times New Roman" w:cs="Times New Roman"/>
          <w:sz w:val="24"/>
          <w:szCs w:val="24"/>
          <w:lang w:val="en-GB"/>
        </w:rPr>
        <w:t xml:space="preserve"> October </w:t>
      </w:r>
      <w:r w:rsidR="007E64FB" w:rsidRPr="008F0322">
        <w:rPr>
          <w:rFonts w:ascii="Times New Roman" w:eastAsia="Times New Roman" w:hAnsi="Times New Roman" w:cs="Times New Roman"/>
          <w:sz w:val="24"/>
          <w:szCs w:val="24"/>
          <w:lang w:val="en-GB"/>
        </w:rPr>
        <w:t xml:space="preserve">2017. </w:t>
      </w:r>
      <w:r w:rsidRPr="008F0322">
        <w:rPr>
          <w:rFonts w:ascii="Times New Roman" w:eastAsia="Times New Roman" w:hAnsi="Times New Roman" w:cs="Times New Roman"/>
          <w:sz w:val="24"/>
          <w:szCs w:val="24"/>
          <w:lang w:val="en-GB"/>
        </w:rPr>
        <w:t>The Methodology is intended for public prosecutors and police officers and relates to investigations of cases of alleged abuse by the police officers</w:t>
      </w:r>
      <w:r w:rsidR="007E64FB" w:rsidRPr="008F0322">
        <w:rPr>
          <w:rFonts w:ascii="Times New Roman" w:eastAsia="Times New Roman" w:hAnsi="Times New Roman" w:cs="Times New Roman"/>
          <w:sz w:val="24"/>
          <w:szCs w:val="24"/>
          <w:lang w:val="en-GB"/>
        </w:rPr>
        <w:t>.</w:t>
      </w:r>
    </w:p>
    <w:p w14:paraId="032BA02A" w14:textId="48BB1993" w:rsidR="007E64FB" w:rsidRPr="008F0322" w:rsidRDefault="007674C6" w:rsidP="007E64FB">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 xml:space="preserve">We </w:t>
      </w:r>
      <w:r w:rsidR="008F0322" w:rsidRPr="008F0322">
        <w:rPr>
          <w:rFonts w:ascii="Times New Roman" w:eastAsia="Times New Roman" w:hAnsi="Times New Roman" w:cs="Times New Roman"/>
          <w:sz w:val="24"/>
          <w:szCs w:val="24"/>
          <w:lang w:val="en-GB"/>
        </w:rPr>
        <w:t>would</w:t>
      </w:r>
      <w:r w:rsidRPr="008F0322">
        <w:rPr>
          <w:rFonts w:ascii="Times New Roman" w:eastAsia="Times New Roman" w:hAnsi="Times New Roman" w:cs="Times New Roman"/>
          <w:sz w:val="24"/>
          <w:szCs w:val="24"/>
          <w:lang w:val="en-GB"/>
        </w:rPr>
        <w:t xml:space="preserve"> also like to inform </w:t>
      </w:r>
      <w:r w:rsidR="00B62BB6">
        <w:rPr>
          <w:rFonts w:ascii="Times New Roman" w:eastAsia="Times New Roman" w:hAnsi="Times New Roman" w:cs="Times New Roman"/>
          <w:sz w:val="24"/>
          <w:szCs w:val="24"/>
          <w:lang w:val="en-GB"/>
        </w:rPr>
        <w:t xml:space="preserve">you </w:t>
      </w:r>
      <w:r w:rsidRPr="008F0322">
        <w:rPr>
          <w:rFonts w:ascii="Times New Roman" w:eastAsia="Times New Roman" w:hAnsi="Times New Roman" w:cs="Times New Roman"/>
          <w:sz w:val="24"/>
          <w:szCs w:val="24"/>
          <w:lang w:val="en-GB"/>
        </w:rPr>
        <w:t>that the Internal Affairs Sector of the Ministry of Internal Affairs acts in the mentioned cases a</w:t>
      </w:r>
      <w:r w:rsidR="00B62BB6">
        <w:rPr>
          <w:rFonts w:ascii="Times New Roman" w:eastAsia="Times New Roman" w:hAnsi="Times New Roman" w:cs="Times New Roman"/>
          <w:sz w:val="24"/>
          <w:szCs w:val="24"/>
          <w:lang w:val="en-GB"/>
        </w:rPr>
        <w:t>t</w:t>
      </w:r>
      <w:r w:rsidRPr="008F0322">
        <w:rPr>
          <w:rFonts w:ascii="Times New Roman" w:eastAsia="Times New Roman" w:hAnsi="Times New Roman" w:cs="Times New Roman"/>
          <w:sz w:val="24"/>
          <w:szCs w:val="24"/>
          <w:lang w:val="en-GB"/>
        </w:rPr>
        <w:t xml:space="preserve"> the Request for collecting necessary information </w:t>
      </w:r>
      <w:r w:rsidR="00B62BB6">
        <w:rPr>
          <w:rFonts w:ascii="Times New Roman" w:eastAsia="Times New Roman" w:hAnsi="Times New Roman" w:cs="Times New Roman"/>
          <w:sz w:val="24"/>
          <w:szCs w:val="24"/>
          <w:lang w:val="en-GB"/>
        </w:rPr>
        <w:t>issued by</w:t>
      </w:r>
      <w:r w:rsidRPr="008F0322">
        <w:rPr>
          <w:rFonts w:ascii="Times New Roman" w:eastAsia="Times New Roman" w:hAnsi="Times New Roman" w:cs="Times New Roman"/>
          <w:sz w:val="24"/>
          <w:szCs w:val="24"/>
          <w:lang w:val="en-GB"/>
        </w:rPr>
        <w:t xml:space="preserve"> the </w:t>
      </w:r>
      <w:r w:rsidR="00B62BB6">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ublic </w:t>
      </w:r>
      <w:r w:rsidR="00B62BB6">
        <w:rPr>
          <w:rFonts w:ascii="Times New Roman" w:eastAsia="Times New Roman" w:hAnsi="Times New Roman" w:cs="Times New Roman"/>
          <w:sz w:val="24"/>
          <w:szCs w:val="24"/>
          <w:lang w:val="en-GB"/>
        </w:rPr>
        <w:t>p</w:t>
      </w:r>
      <w:r w:rsidRPr="008F0322">
        <w:rPr>
          <w:rFonts w:ascii="Times New Roman" w:eastAsia="Times New Roman" w:hAnsi="Times New Roman" w:cs="Times New Roman"/>
          <w:sz w:val="24"/>
          <w:szCs w:val="24"/>
          <w:lang w:val="en-GB"/>
        </w:rPr>
        <w:t xml:space="preserve">rosecutor’s </w:t>
      </w:r>
      <w:r w:rsidR="00B62BB6">
        <w:rPr>
          <w:rFonts w:ascii="Times New Roman" w:eastAsia="Times New Roman" w:hAnsi="Times New Roman" w:cs="Times New Roman"/>
          <w:sz w:val="24"/>
          <w:szCs w:val="24"/>
          <w:lang w:val="en-GB"/>
        </w:rPr>
        <w:t>o</w:t>
      </w:r>
      <w:r w:rsidRPr="008F0322">
        <w:rPr>
          <w:rFonts w:ascii="Times New Roman" w:eastAsia="Times New Roman" w:hAnsi="Times New Roman" w:cs="Times New Roman"/>
          <w:sz w:val="24"/>
          <w:szCs w:val="24"/>
          <w:lang w:val="en-GB"/>
        </w:rPr>
        <w:t>ffice authorities</w:t>
      </w:r>
      <w:r w:rsidR="007E64FB" w:rsidRPr="008F0322">
        <w:rPr>
          <w:rFonts w:ascii="Times New Roman" w:eastAsia="Times New Roman" w:hAnsi="Times New Roman" w:cs="Times New Roman"/>
          <w:sz w:val="24"/>
          <w:szCs w:val="24"/>
          <w:lang w:val="en-GB"/>
        </w:rPr>
        <w:t>.</w:t>
      </w:r>
    </w:p>
    <w:p w14:paraId="3BAC306B" w14:textId="0A8FFCF2" w:rsidR="00A05557" w:rsidRPr="008F0322" w:rsidRDefault="007674C6" w:rsidP="00A05557">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In the period from</w:t>
      </w:r>
      <w:r w:rsidR="007E64FB" w:rsidRPr="008F0322">
        <w:rPr>
          <w:rFonts w:ascii="Times New Roman" w:eastAsia="Times New Roman" w:hAnsi="Times New Roman" w:cs="Times New Roman"/>
          <w:sz w:val="24"/>
          <w:szCs w:val="24"/>
          <w:lang w:val="en-GB"/>
        </w:rPr>
        <w:t xml:space="preserve"> 2018</w:t>
      </w:r>
      <w:r w:rsidRPr="008F0322">
        <w:rPr>
          <w:rFonts w:ascii="Times New Roman" w:eastAsia="Times New Roman" w:hAnsi="Times New Roman" w:cs="Times New Roman"/>
          <w:sz w:val="24"/>
          <w:szCs w:val="24"/>
          <w:lang w:val="en-GB"/>
        </w:rPr>
        <w:t xml:space="preserve"> to</w:t>
      </w:r>
      <w:r w:rsidR="007E64FB" w:rsidRPr="008F0322">
        <w:rPr>
          <w:rFonts w:ascii="Times New Roman" w:eastAsia="Times New Roman" w:hAnsi="Times New Roman" w:cs="Times New Roman"/>
          <w:sz w:val="24"/>
          <w:szCs w:val="24"/>
          <w:lang w:val="en-GB"/>
        </w:rPr>
        <w:t xml:space="preserve"> 2023</w:t>
      </w:r>
      <w:r w:rsidRPr="008F0322">
        <w:rPr>
          <w:rFonts w:ascii="Times New Roman" w:eastAsia="Times New Roman" w:hAnsi="Times New Roman" w:cs="Times New Roman"/>
          <w:sz w:val="24"/>
          <w:szCs w:val="24"/>
          <w:lang w:val="en-GB"/>
        </w:rPr>
        <w:t>, in one case</w:t>
      </w:r>
      <w:r w:rsidR="00B62BB6">
        <w:rPr>
          <w:rFonts w:ascii="Times New Roman" w:eastAsia="Times New Roman" w:hAnsi="Times New Roman" w:cs="Times New Roman"/>
          <w:sz w:val="24"/>
          <w:szCs w:val="24"/>
          <w:lang w:val="en-GB"/>
        </w:rPr>
        <w:t>,</w:t>
      </w:r>
      <w:r w:rsidRPr="008F0322">
        <w:rPr>
          <w:rFonts w:ascii="Times New Roman" w:eastAsia="Times New Roman" w:hAnsi="Times New Roman" w:cs="Times New Roman"/>
          <w:sz w:val="24"/>
          <w:szCs w:val="24"/>
          <w:lang w:val="en-GB"/>
        </w:rPr>
        <w:t xml:space="preserve"> a person in custody died in custody premises of the Min</w:t>
      </w:r>
      <w:r w:rsidR="00660154" w:rsidRPr="008F0322">
        <w:rPr>
          <w:rFonts w:ascii="Times New Roman" w:eastAsia="Times New Roman" w:hAnsi="Times New Roman" w:cs="Times New Roman"/>
          <w:sz w:val="24"/>
          <w:szCs w:val="24"/>
          <w:lang w:val="en-GB"/>
        </w:rPr>
        <w:t>is</w:t>
      </w:r>
      <w:r w:rsidRPr="008F0322">
        <w:rPr>
          <w:rFonts w:ascii="Times New Roman" w:eastAsia="Times New Roman" w:hAnsi="Times New Roman" w:cs="Times New Roman"/>
          <w:sz w:val="24"/>
          <w:szCs w:val="24"/>
          <w:lang w:val="en-GB"/>
        </w:rPr>
        <w:t>try of Internal Affairs</w:t>
      </w:r>
      <w:r w:rsidR="007E64FB" w:rsidRPr="008F0322">
        <w:rPr>
          <w:rFonts w:ascii="Times New Roman" w:eastAsia="Times New Roman" w:hAnsi="Times New Roman" w:cs="Times New Roman"/>
          <w:sz w:val="24"/>
          <w:szCs w:val="24"/>
          <w:lang w:val="en-GB"/>
        </w:rPr>
        <w:t xml:space="preserve">. </w:t>
      </w:r>
      <w:r w:rsidR="00660154" w:rsidRPr="008F0322">
        <w:rPr>
          <w:rFonts w:ascii="Times New Roman" w:eastAsia="Times New Roman" w:hAnsi="Times New Roman" w:cs="Times New Roman"/>
          <w:sz w:val="24"/>
          <w:szCs w:val="24"/>
          <w:lang w:val="en-GB"/>
        </w:rPr>
        <w:t>Investigation was carried out in the place of death and there were no indications that the death occurred by force</w:t>
      </w:r>
      <w:r w:rsidR="007E64FB" w:rsidRPr="008F0322">
        <w:rPr>
          <w:rFonts w:ascii="Times New Roman" w:eastAsia="Times New Roman" w:hAnsi="Times New Roman" w:cs="Times New Roman"/>
          <w:sz w:val="24"/>
          <w:szCs w:val="24"/>
          <w:lang w:val="en-GB"/>
        </w:rPr>
        <w:t xml:space="preserve">, </w:t>
      </w:r>
      <w:r w:rsidR="00660154" w:rsidRPr="008F0322">
        <w:rPr>
          <w:rFonts w:ascii="Times New Roman" w:eastAsia="Times New Roman" w:hAnsi="Times New Roman" w:cs="Times New Roman"/>
          <w:sz w:val="24"/>
          <w:szCs w:val="24"/>
          <w:lang w:val="en-GB"/>
        </w:rPr>
        <w:t xml:space="preserve">and forensic autopsy was performed according to the order of the </w:t>
      </w:r>
      <w:r w:rsidR="00B62BB6">
        <w:rPr>
          <w:rFonts w:ascii="Times New Roman" w:eastAsia="Times New Roman" w:hAnsi="Times New Roman" w:cs="Times New Roman"/>
          <w:sz w:val="24"/>
          <w:szCs w:val="24"/>
          <w:lang w:val="en-GB"/>
        </w:rPr>
        <w:t>p</w:t>
      </w:r>
      <w:r w:rsidR="00660154" w:rsidRPr="008F0322">
        <w:rPr>
          <w:rFonts w:ascii="Times New Roman" w:eastAsia="Times New Roman" w:hAnsi="Times New Roman" w:cs="Times New Roman"/>
          <w:sz w:val="24"/>
          <w:szCs w:val="24"/>
          <w:lang w:val="en-GB"/>
        </w:rPr>
        <w:t xml:space="preserve">ublic </w:t>
      </w:r>
      <w:r w:rsidR="00B62BB6">
        <w:rPr>
          <w:rFonts w:ascii="Times New Roman" w:eastAsia="Times New Roman" w:hAnsi="Times New Roman" w:cs="Times New Roman"/>
          <w:sz w:val="24"/>
          <w:szCs w:val="24"/>
          <w:lang w:val="en-GB"/>
        </w:rPr>
        <w:t>p</w:t>
      </w:r>
      <w:r w:rsidR="00660154" w:rsidRPr="008F0322">
        <w:rPr>
          <w:rFonts w:ascii="Times New Roman" w:eastAsia="Times New Roman" w:hAnsi="Times New Roman" w:cs="Times New Roman"/>
          <w:sz w:val="24"/>
          <w:szCs w:val="24"/>
          <w:lang w:val="en-GB"/>
        </w:rPr>
        <w:t>rosecut</w:t>
      </w:r>
      <w:r w:rsidR="00B62BB6">
        <w:rPr>
          <w:rFonts w:ascii="Times New Roman" w:eastAsia="Times New Roman" w:hAnsi="Times New Roman" w:cs="Times New Roman"/>
          <w:sz w:val="24"/>
          <w:szCs w:val="24"/>
          <w:lang w:val="en-GB"/>
        </w:rPr>
        <w:t>or</w:t>
      </w:r>
      <w:r w:rsidR="00660154" w:rsidRPr="008F0322">
        <w:rPr>
          <w:rFonts w:ascii="Times New Roman" w:eastAsia="Times New Roman" w:hAnsi="Times New Roman" w:cs="Times New Roman"/>
          <w:sz w:val="24"/>
          <w:szCs w:val="24"/>
          <w:lang w:val="en-GB"/>
        </w:rPr>
        <w:t xml:space="preserve">’s </w:t>
      </w:r>
      <w:r w:rsidR="00B62BB6">
        <w:rPr>
          <w:rFonts w:ascii="Times New Roman" w:eastAsia="Times New Roman" w:hAnsi="Times New Roman" w:cs="Times New Roman"/>
          <w:sz w:val="24"/>
          <w:szCs w:val="24"/>
          <w:lang w:val="en-GB"/>
        </w:rPr>
        <w:t>o</w:t>
      </w:r>
      <w:r w:rsidR="00660154" w:rsidRPr="008F0322">
        <w:rPr>
          <w:rFonts w:ascii="Times New Roman" w:eastAsia="Times New Roman" w:hAnsi="Times New Roman" w:cs="Times New Roman"/>
          <w:sz w:val="24"/>
          <w:szCs w:val="24"/>
          <w:lang w:val="en-GB"/>
        </w:rPr>
        <w:t>ffice</w:t>
      </w:r>
      <w:r w:rsidR="007E64FB" w:rsidRPr="008F0322">
        <w:rPr>
          <w:rFonts w:ascii="Times New Roman" w:eastAsia="Times New Roman" w:hAnsi="Times New Roman" w:cs="Times New Roman"/>
          <w:sz w:val="24"/>
          <w:szCs w:val="24"/>
          <w:lang w:val="en-GB"/>
        </w:rPr>
        <w:t>.</w:t>
      </w:r>
    </w:p>
    <w:p w14:paraId="57CA4573" w14:textId="1C1CB351" w:rsidR="0053362C" w:rsidRPr="008F0322" w:rsidRDefault="00660154" w:rsidP="00A05557">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 xml:space="preserve">The Administration for the Enforcement of Penal Sanctions of the </w:t>
      </w:r>
      <w:r w:rsidR="008F0322" w:rsidRPr="008F0322">
        <w:rPr>
          <w:rFonts w:ascii="Times New Roman" w:eastAsia="Times New Roman" w:hAnsi="Times New Roman" w:cs="Times New Roman"/>
          <w:sz w:val="24"/>
          <w:szCs w:val="24"/>
          <w:lang w:val="en-GB"/>
        </w:rPr>
        <w:t>Ministry</w:t>
      </w:r>
      <w:r w:rsidRPr="008F0322">
        <w:rPr>
          <w:rFonts w:ascii="Times New Roman" w:eastAsia="Times New Roman" w:hAnsi="Times New Roman" w:cs="Times New Roman"/>
          <w:sz w:val="24"/>
          <w:szCs w:val="24"/>
          <w:lang w:val="en-GB"/>
        </w:rPr>
        <w:t xml:space="preserve"> of Justice</w:t>
      </w:r>
      <w:r w:rsidR="00B62BB6">
        <w:rPr>
          <w:rFonts w:ascii="Times New Roman" w:eastAsia="Times New Roman" w:hAnsi="Times New Roman" w:cs="Times New Roman"/>
          <w:sz w:val="24"/>
          <w:szCs w:val="24"/>
          <w:lang w:val="en-GB"/>
        </w:rPr>
        <w:t>,</w:t>
      </w:r>
      <w:r w:rsidRPr="008F0322">
        <w:rPr>
          <w:rFonts w:ascii="Times New Roman" w:eastAsia="Times New Roman" w:hAnsi="Times New Roman" w:cs="Times New Roman"/>
          <w:sz w:val="24"/>
          <w:szCs w:val="24"/>
          <w:lang w:val="en-GB"/>
        </w:rPr>
        <w:t xml:space="preserve"> in cooperation with the Council of Europe</w:t>
      </w:r>
      <w:r w:rsidR="00B62BB6">
        <w:rPr>
          <w:rFonts w:ascii="Times New Roman" w:eastAsia="Times New Roman" w:hAnsi="Times New Roman" w:cs="Times New Roman"/>
          <w:sz w:val="24"/>
          <w:szCs w:val="24"/>
          <w:lang w:val="en-GB"/>
        </w:rPr>
        <w:t>,</w:t>
      </w:r>
      <w:r w:rsidR="003F76E0" w:rsidRPr="008F0322">
        <w:rPr>
          <w:rFonts w:ascii="Times New Roman" w:eastAsia="Times New Roman" w:hAnsi="Times New Roman" w:cs="Times New Roman"/>
          <w:sz w:val="24"/>
          <w:szCs w:val="24"/>
          <w:lang w:val="en-GB"/>
        </w:rPr>
        <w:t xml:space="preserve"> </w:t>
      </w:r>
      <w:r w:rsidR="00B62BB6">
        <w:rPr>
          <w:rFonts w:ascii="Times New Roman" w:eastAsia="Times New Roman" w:hAnsi="Times New Roman" w:cs="Times New Roman"/>
          <w:sz w:val="24"/>
          <w:szCs w:val="24"/>
          <w:lang w:val="en-GB"/>
        </w:rPr>
        <w:t xml:space="preserve">developed </w:t>
      </w:r>
      <w:r w:rsidR="003F76E0" w:rsidRPr="008F0322">
        <w:rPr>
          <w:rFonts w:ascii="Times New Roman" w:eastAsia="Times New Roman" w:hAnsi="Times New Roman" w:cs="Times New Roman"/>
          <w:sz w:val="24"/>
          <w:szCs w:val="24"/>
          <w:lang w:val="en-GB"/>
        </w:rPr>
        <w:t xml:space="preserve">the </w:t>
      </w:r>
      <w:r w:rsidR="003F76E0" w:rsidRPr="008F0322">
        <w:rPr>
          <w:rFonts w:ascii="Times New Roman" w:eastAsia="Times New Roman" w:hAnsi="Times New Roman" w:cs="Times New Roman"/>
          <w:b/>
          <w:sz w:val="24"/>
          <w:szCs w:val="24"/>
          <w:lang w:val="en-GB"/>
        </w:rPr>
        <w:t>Manual for prison health care workers</w:t>
      </w:r>
      <w:r w:rsidR="003F76E0" w:rsidRPr="008F0322">
        <w:rPr>
          <w:rFonts w:ascii="Times New Roman" w:eastAsia="Times New Roman" w:hAnsi="Times New Roman" w:cs="Times New Roman"/>
          <w:bCs/>
          <w:sz w:val="24"/>
          <w:szCs w:val="24"/>
          <w:lang w:val="en-GB"/>
        </w:rPr>
        <w:t>, which includes multidisciplinary approach in the section related to monitoring specific prison indicators, such as</w:t>
      </w:r>
      <w:r w:rsidR="0053362C" w:rsidRPr="008F0322">
        <w:rPr>
          <w:rFonts w:ascii="Times New Roman" w:eastAsia="Times New Roman" w:hAnsi="Times New Roman" w:cs="Times New Roman"/>
          <w:sz w:val="24"/>
          <w:szCs w:val="24"/>
          <w:lang w:val="en-GB"/>
        </w:rPr>
        <w:t xml:space="preserve">: </w:t>
      </w:r>
      <w:r w:rsidR="003F76E0" w:rsidRPr="008F0322">
        <w:rPr>
          <w:rFonts w:ascii="Times New Roman" w:eastAsia="Times New Roman" w:hAnsi="Times New Roman" w:cs="Times New Roman"/>
          <w:sz w:val="24"/>
          <w:szCs w:val="24"/>
          <w:lang w:val="en-GB"/>
        </w:rPr>
        <w:t>Prevention of suicide, self-harm</w:t>
      </w:r>
      <w:r w:rsidR="0053362C" w:rsidRPr="008F0322">
        <w:rPr>
          <w:rFonts w:ascii="Times New Roman" w:eastAsia="Times New Roman" w:hAnsi="Times New Roman" w:cs="Times New Roman"/>
          <w:sz w:val="24"/>
          <w:szCs w:val="24"/>
          <w:lang w:val="en-GB"/>
        </w:rPr>
        <w:t xml:space="preserve">, </w:t>
      </w:r>
      <w:r w:rsidR="003F76E0" w:rsidRPr="008F0322">
        <w:rPr>
          <w:rFonts w:ascii="Times New Roman" w:eastAsia="Times New Roman" w:hAnsi="Times New Roman" w:cs="Times New Roman"/>
          <w:sz w:val="24"/>
          <w:szCs w:val="24"/>
          <w:lang w:val="en-GB"/>
        </w:rPr>
        <w:t>fatalities</w:t>
      </w:r>
      <w:r w:rsidR="0053362C" w:rsidRPr="008F0322">
        <w:rPr>
          <w:rFonts w:ascii="Times New Roman" w:eastAsia="Times New Roman" w:hAnsi="Times New Roman" w:cs="Times New Roman"/>
          <w:sz w:val="24"/>
          <w:szCs w:val="24"/>
          <w:lang w:val="en-GB"/>
        </w:rPr>
        <w:t xml:space="preserve">, </w:t>
      </w:r>
      <w:r w:rsidR="003F76E0" w:rsidRPr="008F0322">
        <w:rPr>
          <w:rFonts w:ascii="Times New Roman" w:eastAsia="Times New Roman" w:hAnsi="Times New Roman" w:cs="Times New Roman"/>
          <w:sz w:val="24"/>
          <w:szCs w:val="24"/>
          <w:lang w:val="en-GB"/>
        </w:rPr>
        <w:t>separation, fixations, etc.</w:t>
      </w:r>
      <w:r w:rsidR="0053362C" w:rsidRPr="008F0322">
        <w:rPr>
          <w:rFonts w:ascii="Times New Roman" w:eastAsia="Times New Roman" w:hAnsi="Times New Roman" w:cs="Times New Roman"/>
          <w:sz w:val="24"/>
          <w:szCs w:val="24"/>
          <w:lang w:val="en-GB"/>
        </w:rPr>
        <w:t xml:space="preserve"> </w:t>
      </w:r>
      <w:r w:rsidR="003F76E0" w:rsidRPr="008F0322">
        <w:rPr>
          <w:rFonts w:ascii="Times New Roman" w:eastAsia="Times New Roman" w:hAnsi="Times New Roman" w:cs="Times New Roman"/>
          <w:sz w:val="24"/>
          <w:szCs w:val="24"/>
          <w:lang w:val="en-GB"/>
        </w:rPr>
        <w:t xml:space="preserve">This Manual foresees procedures undertaken </w:t>
      </w:r>
      <w:r w:rsidR="00DC5090" w:rsidRPr="008F0322">
        <w:rPr>
          <w:rFonts w:ascii="Times New Roman" w:eastAsia="Times New Roman" w:hAnsi="Times New Roman" w:cs="Times New Roman"/>
          <w:sz w:val="24"/>
          <w:szCs w:val="24"/>
          <w:lang w:val="en-GB"/>
        </w:rPr>
        <w:t xml:space="preserve">after a death in custody and introduces the obligation of the institution to obtain the post-mortem report from the </w:t>
      </w:r>
      <w:r w:rsidR="00B62BB6">
        <w:rPr>
          <w:rFonts w:ascii="Times New Roman" w:eastAsia="Times New Roman" w:hAnsi="Times New Roman" w:cs="Times New Roman"/>
          <w:sz w:val="24"/>
          <w:szCs w:val="24"/>
          <w:lang w:val="en-GB"/>
        </w:rPr>
        <w:t>p</w:t>
      </w:r>
      <w:r w:rsidR="00DC5090" w:rsidRPr="008F0322">
        <w:rPr>
          <w:rFonts w:ascii="Times New Roman" w:eastAsia="Times New Roman" w:hAnsi="Times New Roman" w:cs="Times New Roman"/>
          <w:sz w:val="24"/>
          <w:szCs w:val="24"/>
          <w:lang w:val="en-GB"/>
        </w:rPr>
        <w:t xml:space="preserve">ublic </w:t>
      </w:r>
      <w:r w:rsidR="00DC5090" w:rsidRPr="008F0322">
        <w:rPr>
          <w:rFonts w:ascii="Times New Roman" w:eastAsia="Times New Roman" w:hAnsi="Times New Roman" w:cs="Times New Roman"/>
          <w:sz w:val="24"/>
          <w:szCs w:val="24"/>
          <w:lang w:val="en-GB"/>
        </w:rPr>
        <w:lastRenderedPageBreak/>
        <w:t>prosecut</w:t>
      </w:r>
      <w:r w:rsidR="00B62BB6">
        <w:rPr>
          <w:rFonts w:ascii="Times New Roman" w:eastAsia="Times New Roman" w:hAnsi="Times New Roman" w:cs="Times New Roman"/>
          <w:sz w:val="24"/>
          <w:szCs w:val="24"/>
          <w:lang w:val="en-GB"/>
        </w:rPr>
        <w:t>or</w:t>
      </w:r>
      <w:r w:rsidR="00DC5090" w:rsidRPr="008F0322">
        <w:rPr>
          <w:rFonts w:ascii="Times New Roman" w:eastAsia="Times New Roman" w:hAnsi="Times New Roman" w:cs="Times New Roman"/>
          <w:sz w:val="24"/>
          <w:szCs w:val="24"/>
          <w:lang w:val="en-GB"/>
        </w:rPr>
        <w:t xml:space="preserve">’s </w:t>
      </w:r>
      <w:r w:rsidR="00B62BB6">
        <w:rPr>
          <w:rFonts w:ascii="Times New Roman" w:eastAsia="Times New Roman" w:hAnsi="Times New Roman" w:cs="Times New Roman"/>
          <w:sz w:val="24"/>
          <w:szCs w:val="24"/>
          <w:lang w:val="en-GB"/>
        </w:rPr>
        <w:t>o</w:t>
      </w:r>
      <w:r w:rsidR="00DC5090" w:rsidRPr="008F0322">
        <w:rPr>
          <w:rFonts w:ascii="Times New Roman" w:eastAsia="Times New Roman" w:hAnsi="Times New Roman" w:cs="Times New Roman"/>
          <w:sz w:val="24"/>
          <w:szCs w:val="24"/>
          <w:lang w:val="en-GB"/>
        </w:rPr>
        <w:t>ffice which ordered the forensic autopsy</w:t>
      </w:r>
      <w:r w:rsidR="0053362C" w:rsidRPr="008F0322">
        <w:rPr>
          <w:rFonts w:ascii="Times New Roman" w:eastAsia="Times New Roman" w:hAnsi="Times New Roman" w:cs="Times New Roman"/>
          <w:sz w:val="24"/>
          <w:szCs w:val="24"/>
          <w:lang w:val="en-GB"/>
        </w:rPr>
        <w:t xml:space="preserve">, </w:t>
      </w:r>
      <w:r w:rsidR="00DC5090" w:rsidRPr="008F0322">
        <w:rPr>
          <w:rFonts w:ascii="Times New Roman" w:eastAsia="Times New Roman" w:hAnsi="Times New Roman" w:cs="Times New Roman"/>
          <w:sz w:val="24"/>
          <w:szCs w:val="24"/>
          <w:lang w:val="en-GB"/>
        </w:rPr>
        <w:t>with the aim of carrying out an internal analysis of the death of a person deprived of liberty.</w:t>
      </w:r>
    </w:p>
    <w:p w14:paraId="05D72FB0" w14:textId="77777777" w:rsidR="0053362C" w:rsidRPr="008F0322" w:rsidRDefault="0053362C" w:rsidP="00A05557">
      <w:pPr>
        <w:jc w:val="both"/>
        <w:rPr>
          <w:rFonts w:ascii="Times New Roman" w:eastAsia="Times New Roman" w:hAnsi="Times New Roman" w:cs="Times New Roman"/>
          <w:sz w:val="24"/>
          <w:szCs w:val="24"/>
          <w:lang w:val="en-GB"/>
        </w:rPr>
      </w:pPr>
    </w:p>
    <w:p w14:paraId="2B4D1D6C" w14:textId="77777777" w:rsidR="00AF070C" w:rsidRPr="008F0322" w:rsidRDefault="006E66B5" w:rsidP="000A19C1">
      <w:pPr>
        <w:spacing w:after="0" w:line="240" w:lineRule="auto"/>
        <w:ind w:left="215" w:right="78" w:firstLine="4"/>
        <w:jc w:val="both"/>
        <w:rPr>
          <w:rFonts w:ascii="Times New Roman" w:hAnsi="Times New Roman" w:cs="Times New Roman"/>
          <w:b/>
          <w:bCs/>
          <w:sz w:val="24"/>
          <w:szCs w:val="24"/>
          <w:lang w:val="en-GB"/>
        </w:rPr>
      </w:pPr>
      <w:r w:rsidRPr="008F0322">
        <w:rPr>
          <w:rFonts w:ascii="Times New Roman" w:hAnsi="Times New Roman" w:cs="Times New Roman"/>
          <w:b/>
          <w:bCs/>
          <w:sz w:val="24"/>
          <w:szCs w:val="24"/>
          <w:lang w:val="en-GB"/>
        </w:rPr>
        <w:t xml:space="preserve">2. </w:t>
      </w:r>
    </w:p>
    <w:p w14:paraId="486E91B3" w14:textId="77777777" w:rsidR="00AF070C" w:rsidRPr="008F0322" w:rsidRDefault="00AF070C" w:rsidP="000A19C1">
      <w:pPr>
        <w:spacing w:after="0" w:line="240" w:lineRule="auto"/>
        <w:ind w:left="270" w:right="107"/>
        <w:jc w:val="both"/>
        <w:rPr>
          <w:rFonts w:ascii="Times New Roman" w:hAnsi="Times New Roman" w:cs="Times New Roman"/>
          <w:iCs/>
          <w:sz w:val="24"/>
          <w:szCs w:val="24"/>
          <w:lang w:val="en-GB"/>
        </w:rPr>
      </w:pPr>
      <w:bookmarkStart w:id="1" w:name="_Hlk122247246"/>
      <w:bookmarkEnd w:id="0"/>
    </w:p>
    <w:bookmarkEnd w:id="1"/>
    <w:p w14:paraId="54D85538" w14:textId="71E1BDDB" w:rsidR="0053362C" w:rsidRPr="008F0322" w:rsidRDefault="00B62BB6" w:rsidP="0053362C">
      <w:pPr>
        <w:jc w:val="both"/>
        <w:rPr>
          <w:rFonts w:ascii="Times New Roman" w:hAnsi="Times New Roman" w:cs="Times New Roman"/>
          <w:sz w:val="24"/>
          <w:szCs w:val="24"/>
          <w:lang w:val="en-GB"/>
        </w:rPr>
      </w:pPr>
      <w:r>
        <w:rPr>
          <w:rFonts w:ascii="Times New Roman" w:hAnsi="Times New Roman" w:cs="Times New Roman"/>
          <w:sz w:val="24"/>
          <w:szCs w:val="24"/>
          <w:lang w:val="en-GB"/>
        </w:rPr>
        <w:t>As</w:t>
      </w:r>
      <w:r w:rsidR="00FD3C9D" w:rsidRPr="008F032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regards </w:t>
      </w:r>
      <w:r w:rsidR="00D35342">
        <w:rPr>
          <w:rFonts w:ascii="Times New Roman" w:hAnsi="Times New Roman" w:cs="Times New Roman"/>
          <w:sz w:val="24"/>
          <w:szCs w:val="24"/>
          <w:lang w:val="en-GB"/>
        </w:rPr>
        <w:t xml:space="preserve">conducting a detailed </w:t>
      </w:r>
      <w:r w:rsidR="00FD3C9D" w:rsidRPr="008F0322">
        <w:rPr>
          <w:rFonts w:ascii="Times New Roman" w:hAnsi="Times New Roman" w:cs="Times New Roman"/>
          <w:sz w:val="24"/>
          <w:szCs w:val="24"/>
          <w:lang w:val="en-GB"/>
        </w:rPr>
        <w:t>investigation of death</w:t>
      </w:r>
      <w:r w:rsidR="008662B8" w:rsidRPr="008F0322">
        <w:rPr>
          <w:rFonts w:ascii="Times New Roman" w:hAnsi="Times New Roman" w:cs="Times New Roman"/>
          <w:sz w:val="24"/>
          <w:szCs w:val="24"/>
          <w:lang w:val="en-GB"/>
        </w:rPr>
        <w:t>s</w:t>
      </w:r>
      <w:r w:rsidR="00FD3C9D" w:rsidRPr="008F0322">
        <w:rPr>
          <w:rFonts w:ascii="Times New Roman" w:hAnsi="Times New Roman" w:cs="Times New Roman"/>
          <w:sz w:val="24"/>
          <w:szCs w:val="24"/>
          <w:lang w:val="en-GB"/>
        </w:rPr>
        <w:t xml:space="preserve"> in custody, we would like to emphasise that in </w:t>
      </w:r>
      <w:r w:rsidR="008662B8" w:rsidRPr="008F0322">
        <w:rPr>
          <w:rFonts w:ascii="Times New Roman" w:hAnsi="Times New Roman" w:cs="Times New Roman"/>
          <w:sz w:val="24"/>
          <w:szCs w:val="24"/>
          <w:lang w:val="en-GB"/>
        </w:rPr>
        <w:t>all cases</w:t>
      </w:r>
      <w:r w:rsidR="00FD3C9D" w:rsidRPr="008F0322">
        <w:rPr>
          <w:rFonts w:ascii="Times New Roman" w:hAnsi="Times New Roman" w:cs="Times New Roman"/>
          <w:sz w:val="24"/>
          <w:szCs w:val="24"/>
          <w:lang w:val="en-GB"/>
        </w:rPr>
        <w:t xml:space="preserve"> death</w:t>
      </w:r>
      <w:r w:rsidR="008662B8" w:rsidRPr="008F0322">
        <w:rPr>
          <w:rFonts w:ascii="Times New Roman" w:hAnsi="Times New Roman" w:cs="Times New Roman"/>
          <w:sz w:val="24"/>
          <w:szCs w:val="24"/>
          <w:lang w:val="en-GB"/>
        </w:rPr>
        <w:t>s</w:t>
      </w:r>
      <w:r w:rsidR="00FD3C9D" w:rsidRPr="008F0322">
        <w:rPr>
          <w:rFonts w:ascii="Times New Roman" w:hAnsi="Times New Roman" w:cs="Times New Roman"/>
          <w:sz w:val="24"/>
          <w:szCs w:val="24"/>
          <w:lang w:val="en-GB"/>
        </w:rPr>
        <w:t xml:space="preserve"> </w:t>
      </w:r>
      <w:r w:rsidR="008662B8" w:rsidRPr="008F0322">
        <w:rPr>
          <w:rFonts w:ascii="Times New Roman" w:hAnsi="Times New Roman" w:cs="Times New Roman"/>
          <w:sz w:val="24"/>
          <w:szCs w:val="24"/>
          <w:lang w:val="en-GB"/>
        </w:rPr>
        <w:t xml:space="preserve">are reported to </w:t>
      </w:r>
      <w:r w:rsidR="00FD3C9D" w:rsidRPr="008F0322">
        <w:rPr>
          <w:rFonts w:ascii="Times New Roman" w:hAnsi="Times New Roman" w:cs="Times New Roman"/>
          <w:sz w:val="24"/>
          <w:szCs w:val="24"/>
          <w:lang w:val="en-GB"/>
        </w:rPr>
        <w:t xml:space="preserve">the police and </w:t>
      </w:r>
      <w:r w:rsidR="00D35342">
        <w:rPr>
          <w:rFonts w:ascii="Times New Roman" w:hAnsi="Times New Roman" w:cs="Times New Roman"/>
          <w:sz w:val="24"/>
          <w:szCs w:val="24"/>
          <w:lang w:val="en-GB"/>
        </w:rPr>
        <w:t xml:space="preserve">the </w:t>
      </w:r>
      <w:r w:rsidR="00FD3C9D" w:rsidRPr="008F0322">
        <w:rPr>
          <w:rFonts w:ascii="Times New Roman" w:hAnsi="Times New Roman" w:cs="Times New Roman"/>
          <w:sz w:val="24"/>
          <w:szCs w:val="24"/>
          <w:lang w:val="en-GB"/>
        </w:rPr>
        <w:t>competent public prosecutor</w:t>
      </w:r>
      <w:r w:rsidR="0053362C" w:rsidRPr="008F0322">
        <w:rPr>
          <w:rFonts w:ascii="Times New Roman" w:hAnsi="Times New Roman" w:cs="Times New Roman"/>
          <w:sz w:val="24"/>
          <w:szCs w:val="24"/>
          <w:lang w:val="en-GB"/>
        </w:rPr>
        <w:t xml:space="preserve">, </w:t>
      </w:r>
      <w:r w:rsidR="00FD3C9D" w:rsidRPr="008F0322">
        <w:rPr>
          <w:rFonts w:ascii="Times New Roman" w:hAnsi="Times New Roman" w:cs="Times New Roman"/>
          <w:sz w:val="24"/>
          <w:szCs w:val="24"/>
          <w:lang w:val="en-GB"/>
        </w:rPr>
        <w:t>and that a complete forensic autopsy is always carried out pursuant to the public prosecutor’s order. The competent public prosecutor is a</w:t>
      </w:r>
      <w:r w:rsidR="008662B8" w:rsidRPr="008F0322">
        <w:rPr>
          <w:rFonts w:ascii="Times New Roman" w:hAnsi="Times New Roman" w:cs="Times New Roman"/>
          <w:sz w:val="24"/>
          <w:szCs w:val="24"/>
          <w:lang w:val="en-GB"/>
        </w:rPr>
        <w:t>u</w:t>
      </w:r>
      <w:r w:rsidR="00FD3C9D" w:rsidRPr="008F0322">
        <w:rPr>
          <w:rFonts w:ascii="Times New Roman" w:hAnsi="Times New Roman" w:cs="Times New Roman"/>
          <w:sz w:val="24"/>
          <w:szCs w:val="24"/>
          <w:lang w:val="en-GB"/>
        </w:rPr>
        <w:t>thorised to undertake actions within the investigation procedure</w:t>
      </w:r>
      <w:r w:rsidR="005B4669" w:rsidRPr="008F0322">
        <w:rPr>
          <w:rFonts w:ascii="Times New Roman" w:hAnsi="Times New Roman" w:cs="Times New Roman"/>
          <w:sz w:val="24"/>
          <w:szCs w:val="24"/>
          <w:lang w:val="en-GB"/>
        </w:rPr>
        <w:t xml:space="preserve"> if there is reasonable suspicion indicating possible violent death or failures in action by the institution</w:t>
      </w:r>
      <w:r w:rsidR="0053362C" w:rsidRPr="008F0322">
        <w:rPr>
          <w:rFonts w:ascii="Times New Roman" w:hAnsi="Times New Roman" w:cs="Times New Roman"/>
          <w:sz w:val="24"/>
          <w:szCs w:val="24"/>
          <w:lang w:val="en-GB"/>
        </w:rPr>
        <w:t xml:space="preserve">. </w:t>
      </w:r>
      <w:r w:rsidR="005B4669" w:rsidRPr="008F0322">
        <w:rPr>
          <w:rFonts w:ascii="Times New Roman" w:hAnsi="Times New Roman" w:cs="Times New Roman"/>
          <w:sz w:val="24"/>
          <w:szCs w:val="24"/>
          <w:lang w:val="en-GB"/>
        </w:rPr>
        <w:t xml:space="preserve">The institution promptly notifies on the death of a person deprived of liberty the Operational Centre and the Director of the </w:t>
      </w:r>
      <w:r w:rsidR="008F0322" w:rsidRPr="008F0322">
        <w:rPr>
          <w:rFonts w:ascii="Times New Roman" w:hAnsi="Times New Roman" w:cs="Times New Roman"/>
          <w:sz w:val="24"/>
          <w:szCs w:val="24"/>
          <w:lang w:val="en-GB"/>
        </w:rPr>
        <w:t>Administration</w:t>
      </w:r>
      <w:r w:rsidR="005B4669" w:rsidRPr="008F0322">
        <w:rPr>
          <w:rFonts w:ascii="Times New Roman" w:hAnsi="Times New Roman" w:cs="Times New Roman"/>
          <w:sz w:val="24"/>
          <w:szCs w:val="24"/>
          <w:lang w:val="en-GB"/>
        </w:rPr>
        <w:t xml:space="preserve"> for the Enforcement of Penal Sanction, who is responsible to order internal supervision over the institution’s work</w:t>
      </w:r>
      <w:r w:rsidR="0053362C" w:rsidRPr="008F0322">
        <w:rPr>
          <w:rFonts w:ascii="Times New Roman" w:hAnsi="Times New Roman" w:cs="Times New Roman"/>
          <w:sz w:val="24"/>
          <w:szCs w:val="24"/>
          <w:lang w:val="en-GB"/>
        </w:rPr>
        <w:t>.</w:t>
      </w:r>
    </w:p>
    <w:p w14:paraId="0A4A3358" w14:textId="2AAA773C" w:rsidR="0053362C" w:rsidRPr="008F0322" w:rsidRDefault="005B4669" w:rsidP="0053362C">
      <w:pPr>
        <w:jc w:val="both"/>
        <w:rPr>
          <w:rFonts w:ascii="Times New Roman" w:hAnsi="Times New Roman" w:cs="Times New Roman"/>
          <w:sz w:val="24"/>
          <w:szCs w:val="24"/>
          <w:lang w:val="en-GB"/>
        </w:rPr>
      </w:pPr>
      <w:r w:rsidRPr="008F0322">
        <w:rPr>
          <w:rFonts w:ascii="Times New Roman" w:hAnsi="Times New Roman" w:cs="Times New Roman"/>
          <w:sz w:val="24"/>
          <w:szCs w:val="24"/>
          <w:lang w:val="en-GB"/>
        </w:rPr>
        <w:t>The families of victims may also file criminal complaints to the competent public prosecutor’s office</w:t>
      </w:r>
      <w:r w:rsidR="0053362C" w:rsidRPr="008F0322">
        <w:rPr>
          <w:rFonts w:ascii="Times New Roman" w:hAnsi="Times New Roman" w:cs="Times New Roman"/>
          <w:sz w:val="24"/>
          <w:szCs w:val="24"/>
          <w:lang w:val="en-GB"/>
        </w:rPr>
        <w:t xml:space="preserve">, </w:t>
      </w:r>
      <w:proofErr w:type="gramStart"/>
      <w:r w:rsidRPr="008F0322">
        <w:rPr>
          <w:rFonts w:ascii="Times New Roman" w:hAnsi="Times New Roman" w:cs="Times New Roman"/>
          <w:sz w:val="24"/>
          <w:szCs w:val="24"/>
          <w:lang w:val="en-GB"/>
        </w:rPr>
        <w:t>i.e.</w:t>
      </w:r>
      <w:proofErr w:type="gramEnd"/>
      <w:r w:rsidRPr="008F0322">
        <w:rPr>
          <w:rFonts w:ascii="Times New Roman" w:hAnsi="Times New Roman" w:cs="Times New Roman"/>
          <w:sz w:val="24"/>
          <w:szCs w:val="24"/>
          <w:lang w:val="en-GB"/>
        </w:rPr>
        <w:t xml:space="preserve"> they have the right to legal remedies in a civil procedure for compensation for damage</w:t>
      </w:r>
      <w:r w:rsidR="00D35342">
        <w:rPr>
          <w:rFonts w:ascii="Times New Roman" w:hAnsi="Times New Roman" w:cs="Times New Roman"/>
          <w:sz w:val="24"/>
          <w:szCs w:val="24"/>
          <w:lang w:val="en-GB"/>
        </w:rPr>
        <w:t>s suffered</w:t>
      </w:r>
      <w:r w:rsidR="0053362C" w:rsidRPr="008F0322">
        <w:rPr>
          <w:rFonts w:ascii="Times New Roman" w:hAnsi="Times New Roman" w:cs="Times New Roman"/>
          <w:sz w:val="24"/>
          <w:szCs w:val="24"/>
          <w:lang w:val="en-GB"/>
        </w:rPr>
        <w:t>.</w:t>
      </w:r>
    </w:p>
    <w:p w14:paraId="5BA05CF5" w14:textId="4DC74F56" w:rsidR="00F150E8" w:rsidRPr="008F0322" w:rsidRDefault="005B4669" w:rsidP="00F150E8">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Pursuant to Article</w:t>
      </w:r>
      <w:r w:rsidR="00F150E8" w:rsidRPr="008F0322">
        <w:rPr>
          <w:rFonts w:ascii="Times New Roman" w:eastAsia="Times New Roman" w:hAnsi="Times New Roman" w:cs="Times New Roman"/>
          <w:sz w:val="24"/>
          <w:szCs w:val="24"/>
          <w:lang w:val="en-GB"/>
        </w:rPr>
        <w:t xml:space="preserve"> 223 </w:t>
      </w:r>
      <w:r w:rsidRPr="008F0322">
        <w:rPr>
          <w:rFonts w:ascii="Times New Roman" w:eastAsia="Times New Roman" w:hAnsi="Times New Roman" w:cs="Times New Roman"/>
          <w:sz w:val="24"/>
          <w:szCs w:val="24"/>
          <w:lang w:val="en-GB"/>
        </w:rPr>
        <w:t>of the Criminal Procedure Code</w:t>
      </w:r>
      <w:r w:rsidR="00F150E8" w:rsidRPr="008F0322">
        <w:rPr>
          <w:rFonts w:ascii="Times New Roman" w:eastAsia="Times New Roman" w:hAnsi="Times New Roman" w:cs="Times New Roman"/>
          <w:sz w:val="24"/>
          <w:szCs w:val="24"/>
          <w:lang w:val="en-GB"/>
        </w:rPr>
        <w:t xml:space="preserve"> (</w:t>
      </w:r>
      <w:r w:rsidR="00FD3C9D" w:rsidRPr="008F0322">
        <w:rPr>
          <w:rFonts w:ascii="Times New Roman" w:eastAsia="Times New Roman" w:hAnsi="Times New Roman" w:cs="Times New Roman"/>
          <w:i/>
          <w:iCs/>
          <w:sz w:val="24"/>
          <w:szCs w:val="24"/>
          <w:lang w:val="en-GB"/>
        </w:rPr>
        <w:t>Official Gazette of the Republic of Serbia</w:t>
      </w:r>
      <w:r w:rsidR="00F150E8" w:rsidRPr="008F0322">
        <w:rPr>
          <w:rFonts w:ascii="Times New Roman" w:eastAsia="Times New Roman" w:hAnsi="Times New Roman" w:cs="Times New Roman"/>
          <w:sz w:val="24"/>
          <w:szCs w:val="24"/>
          <w:lang w:val="en-GB"/>
        </w:rPr>
        <w:t xml:space="preserve">, </w:t>
      </w:r>
      <w:r w:rsidR="00FD3C9D" w:rsidRPr="008F0322">
        <w:rPr>
          <w:rFonts w:ascii="Times New Roman" w:eastAsia="Times New Roman" w:hAnsi="Times New Roman" w:cs="Times New Roman"/>
          <w:sz w:val="24"/>
          <w:szCs w:val="24"/>
          <w:lang w:val="en-GB"/>
        </w:rPr>
        <w:t>Nos</w:t>
      </w:r>
      <w:r w:rsidR="00F150E8" w:rsidRPr="008F0322">
        <w:rPr>
          <w:rFonts w:ascii="Times New Roman" w:eastAsia="Times New Roman" w:hAnsi="Times New Roman" w:cs="Times New Roman"/>
          <w:sz w:val="24"/>
          <w:szCs w:val="24"/>
          <w:lang w:val="en-GB"/>
        </w:rPr>
        <w:t xml:space="preserve">. 72/11, 101/11, 121/12, 32/13, 45/13, 55/14, 35/19, 27/21 </w:t>
      </w:r>
      <w:r w:rsidR="00D35342">
        <w:rPr>
          <w:rFonts w:ascii="Times New Roman" w:eastAsia="Times New Roman" w:hAnsi="Times New Roman" w:cs="Times New Roman"/>
          <w:sz w:val="24"/>
          <w:szCs w:val="24"/>
          <w:lang w:val="en-GB"/>
        </w:rPr>
        <w:t>–</w:t>
      </w:r>
      <w:r w:rsidR="00F150E8" w:rsidRPr="008F0322">
        <w:rPr>
          <w:rFonts w:ascii="Times New Roman" w:eastAsia="Times New Roman" w:hAnsi="Times New Roman" w:cs="Times New Roman"/>
          <w:sz w:val="24"/>
          <w:szCs w:val="24"/>
          <w:lang w:val="en-GB"/>
        </w:rPr>
        <w:t xml:space="preserve"> </w:t>
      </w:r>
      <w:r w:rsidR="00FD3C9D" w:rsidRPr="008F0322">
        <w:rPr>
          <w:rFonts w:ascii="Times New Roman" w:eastAsia="Times New Roman" w:hAnsi="Times New Roman" w:cs="Times New Roman"/>
          <w:sz w:val="24"/>
          <w:szCs w:val="24"/>
          <w:lang w:val="en-GB"/>
        </w:rPr>
        <w:t>C</w:t>
      </w:r>
      <w:r w:rsidR="00D35342">
        <w:rPr>
          <w:rFonts w:ascii="Times New Roman" w:eastAsia="Times New Roman" w:hAnsi="Times New Roman" w:cs="Times New Roman"/>
          <w:sz w:val="24"/>
          <w:szCs w:val="24"/>
          <w:lang w:val="en-GB"/>
        </w:rPr>
        <w:t>onstitutional Court</w:t>
      </w:r>
      <w:r w:rsidR="00F150E8" w:rsidRPr="008F0322">
        <w:rPr>
          <w:rFonts w:ascii="Times New Roman" w:eastAsia="Times New Roman" w:hAnsi="Times New Roman" w:cs="Times New Roman"/>
          <w:sz w:val="24"/>
          <w:szCs w:val="24"/>
          <w:lang w:val="en-GB"/>
        </w:rPr>
        <w:t xml:space="preserve">, 62/21 </w:t>
      </w:r>
      <w:r w:rsidR="00D35342">
        <w:rPr>
          <w:rFonts w:ascii="Times New Roman" w:eastAsia="Times New Roman" w:hAnsi="Times New Roman" w:cs="Times New Roman"/>
          <w:sz w:val="24"/>
          <w:szCs w:val="24"/>
          <w:lang w:val="en-GB"/>
        </w:rPr>
        <w:t>–</w:t>
      </w:r>
      <w:r w:rsidR="00F150E8" w:rsidRPr="008F0322">
        <w:rPr>
          <w:rFonts w:ascii="Times New Roman" w:eastAsia="Times New Roman" w:hAnsi="Times New Roman" w:cs="Times New Roman"/>
          <w:sz w:val="24"/>
          <w:szCs w:val="24"/>
          <w:lang w:val="en-GB"/>
        </w:rPr>
        <w:t xml:space="preserve"> </w:t>
      </w:r>
      <w:r w:rsidR="00D35342">
        <w:rPr>
          <w:rFonts w:ascii="Times New Roman" w:eastAsia="Times New Roman" w:hAnsi="Times New Roman" w:cs="Times New Roman"/>
          <w:sz w:val="24"/>
          <w:szCs w:val="24"/>
          <w:lang w:val="en-GB"/>
        </w:rPr>
        <w:t>Constitutional Court</w:t>
      </w:r>
      <w:r w:rsidR="00F150E8" w:rsidRPr="008F0322">
        <w:rPr>
          <w:rFonts w:ascii="Times New Roman" w:eastAsia="Times New Roman" w:hAnsi="Times New Roman" w:cs="Times New Roman"/>
          <w:sz w:val="24"/>
          <w:szCs w:val="24"/>
          <w:lang w:val="en-GB"/>
        </w:rPr>
        <w:t xml:space="preserve">, 72/11, 101/11, 121/12, 32/13, 45/13 </w:t>
      </w:r>
      <w:r w:rsidR="00FD3C9D" w:rsidRPr="008F0322">
        <w:rPr>
          <w:rFonts w:ascii="Times New Roman" w:eastAsia="Times New Roman" w:hAnsi="Times New Roman" w:cs="Times New Roman"/>
          <w:sz w:val="24"/>
          <w:szCs w:val="24"/>
          <w:lang w:val="en-GB"/>
        </w:rPr>
        <w:t>and</w:t>
      </w:r>
      <w:r w:rsidR="00F150E8" w:rsidRPr="008F0322">
        <w:rPr>
          <w:rFonts w:ascii="Times New Roman" w:eastAsia="Times New Roman" w:hAnsi="Times New Roman" w:cs="Times New Roman"/>
          <w:sz w:val="24"/>
          <w:szCs w:val="24"/>
          <w:lang w:val="en-GB"/>
        </w:rPr>
        <w:t xml:space="preserve"> 55/14), </w:t>
      </w:r>
      <w:r w:rsidR="00FD3C9D" w:rsidRPr="008F0322">
        <w:rPr>
          <w:rFonts w:ascii="Times New Roman" w:eastAsia="Times New Roman" w:hAnsi="Times New Roman" w:cs="Times New Roman"/>
          <w:sz w:val="24"/>
          <w:szCs w:val="24"/>
          <w:lang w:val="en-GB"/>
        </w:rPr>
        <w:t xml:space="preserve">Rulebook on the </w:t>
      </w:r>
      <w:r w:rsidR="00C434CD" w:rsidRPr="008F0322">
        <w:rPr>
          <w:rFonts w:ascii="Times New Roman" w:eastAsia="Times New Roman" w:hAnsi="Times New Roman" w:cs="Times New Roman"/>
          <w:sz w:val="24"/>
          <w:szCs w:val="24"/>
          <w:lang w:val="en-GB"/>
        </w:rPr>
        <w:t>enforcement</w:t>
      </w:r>
      <w:r w:rsidR="00FD3C9D" w:rsidRPr="008F0322">
        <w:rPr>
          <w:rFonts w:ascii="Times New Roman" w:eastAsia="Times New Roman" w:hAnsi="Times New Roman" w:cs="Times New Roman"/>
          <w:sz w:val="24"/>
          <w:szCs w:val="24"/>
          <w:lang w:val="en-GB"/>
        </w:rPr>
        <w:t xml:space="preserve"> of the measure of detention</w:t>
      </w:r>
      <w:r w:rsidR="00F150E8" w:rsidRPr="008F0322">
        <w:rPr>
          <w:rFonts w:ascii="Times New Roman" w:eastAsia="Times New Roman" w:hAnsi="Times New Roman" w:cs="Times New Roman"/>
          <w:sz w:val="24"/>
          <w:szCs w:val="24"/>
          <w:lang w:val="en-GB"/>
        </w:rPr>
        <w:t xml:space="preserve"> (</w:t>
      </w:r>
      <w:r w:rsidR="00FD3C9D" w:rsidRPr="008F0322">
        <w:rPr>
          <w:rFonts w:ascii="Times New Roman" w:eastAsia="Times New Roman" w:hAnsi="Times New Roman" w:cs="Times New Roman"/>
          <w:i/>
          <w:iCs/>
          <w:sz w:val="24"/>
          <w:szCs w:val="24"/>
          <w:lang w:val="en-GB"/>
        </w:rPr>
        <w:t>Official Gazette of the Republic of Serbia</w:t>
      </w:r>
      <w:r w:rsidR="00FD3C9D" w:rsidRPr="008F0322">
        <w:rPr>
          <w:rFonts w:ascii="Times New Roman" w:eastAsia="Times New Roman" w:hAnsi="Times New Roman" w:cs="Times New Roman"/>
          <w:sz w:val="24"/>
          <w:szCs w:val="24"/>
          <w:lang w:val="en-GB"/>
        </w:rPr>
        <w:t>, No.</w:t>
      </w:r>
      <w:r w:rsidR="00F150E8" w:rsidRPr="008F0322">
        <w:rPr>
          <w:rFonts w:ascii="Times New Roman" w:eastAsia="Times New Roman" w:hAnsi="Times New Roman" w:cs="Times New Roman"/>
          <w:sz w:val="24"/>
          <w:szCs w:val="24"/>
          <w:lang w:val="en-GB"/>
        </w:rPr>
        <w:t xml:space="preserve"> 132/14)</w:t>
      </w:r>
      <w:r w:rsidRPr="008F0322">
        <w:rPr>
          <w:rFonts w:ascii="Times New Roman" w:eastAsia="Times New Roman" w:hAnsi="Times New Roman" w:cs="Times New Roman"/>
          <w:sz w:val="24"/>
          <w:szCs w:val="24"/>
          <w:lang w:val="en-GB"/>
        </w:rPr>
        <w:t xml:space="preserve">, </w:t>
      </w:r>
      <w:r w:rsidR="00371C37" w:rsidRPr="008F0322">
        <w:rPr>
          <w:rFonts w:ascii="Times New Roman" w:eastAsia="Times New Roman" w:hAnsi="Times New Roman" w:cs="Times New Roman"/>
          <w:sz w:val="24"/>
          <w:szCs w:val="24"/>
          <w:lang w:val="en-GB"/>
        </w:rPr>
        <w:t xml:space="preserve">governing the </w:t>
      </w:r>
      <w:r w:rsidR="00C434CD" w:rsidRPr="008F0322">
        <w:rPr>
          <w:rFonts w:ascii="Times New Roman" w:eastAsia="Times New Roman" w:hAnsi="Times New Roman" w:cs="Times New Roman"/>
          <w:sz w:val="24"/>
          <w:szCs w:val="24"/>
          <w:lang w:val="en-GB"/>
        </w:rPr>
        <w:t>enforcement</w:t>
      </w:r>
      <w:r w:rsidR="00371C37" w:rsidRPr="008F0322">
        <w:rPr>
          <w:rFonts w:ascii="Times New Roman" w:eastAsia="Times New Roman" w:hAnsi="Times New Roman" w:cs="Times New Roman"/>
          <w:sz w:val="24"/>
          <w:szCs w:val="24"/>
          <w:lang w:val="en-GB"/>
        </w:rPr>
        <w:t xml:space="preserve"> of the measure of detention, was adopted</w:t>
      </w:r>
      <w:r w:rsidR="00F150E8" w:rsidRPr="008F0322">
        <w:rPr>
          <w:rFonts w:ascii="Times New Roman" w:eastAsia="Times New Roman" w:hAnsi="Times New Roman" w:cs="Times New Roman"/>
          <w:sz w:val="24"/>
          <w:szCs w:val="24"/>
          <w:lang w:val="en-GB"/>
        </w:rPr>
        <w:t>.</w:t>
      </w:r>
    </w:p>
    <w:p w14:paraId="321B005E" w14:textId="3D228EC3" w:rsidR="00F150E8" w:rsidRPr="008F0322" w:rsidRDefault="00371C37" w:rsidP="00F150E8">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Article</w:t>
      </w:r>
      <w:r w:rsidR="00F150E8" w:rsidRPr="008F0322">
        <w:rPr>
          <w:rFonts w:ascii="Times New Roman" w:eastAsia="Times New Roman" w:hAnsi="Times New Roman" w:cs="Times New Roman"/>
          <w:sz w:val="24"/>
          <w:szCs w:val="24"/>
          <w:lang w:val="en-GB"/>
        </w:rPr>
        <w:t xml:space="preserve"> 73</w:t>
      </w:r>
      <w:r w:rsidRPr="008F0322">
        <w:rPr>
          <w:rFonts w:ascii="Times New Roman" w:eastAsia="Times New Roman" w:hAnsi="Times New Roman" w:cs="Times New Roman"/>
          <w:sz w:val="24"/>
          <w:szCs w:val="24"/>
          <w:lang w:val="en-GB"/>
        </w:rPr>
        <w:t xml:space="preserve"> of the Rulebook prescribes that in the event of death of a </w:t>
      </w:r>
      <w:r w:rsidR="00463716">
        <w:rPr>
          <w:rFonts w:ascii="Times New Roman" w:eastAsia="Times New Roman" w:hAnsi="Times New Roman" w:cs="Times New Roman"/>
          <w:sz w:val="24"/>
          <w:szCs w:val="24"/>
          <w:lang w:val="en-GB"/>
        </w:rPr>
        <w:t>detained person</w:t>
      </w:r>
      <w:r w:rsidRPr="008F0322">
        <w:rPr>
          <w:rFonts w:ascii="Times New Roman" w:eastAsia="Times New Roman" w:hAnsi="Times New Roman" w:cs="Times New Roman"/>
          <w:sz w:val="24"/>
          <w:szCs w:val="24"/>
          <w:lang w:val="en-GB"/>
        </w:rPr>
        <w:t>, the institution</w:t>
      </w:r>
      <w:r w:rsidR="00D35342">
        <w:rPr>
          <w:rFonts w:ascii="Times New Roman" w:eastAsia="Times New Roman" w:hAnsi="Times New Roman" w:cs="Times New Roman"/>
          <w:sz w:val="24"/>
          <w:szCs w:val="24"/>
          <w:lang w:val="en-GB"/>
        </w:rPr>
        <w:t xml:space="preserve"> shall</w:t>
      </w:r>
      <w:r w:rsidRPr="008F0322">
        <w:rPr>
          <w:rFonts w:ascii="Times New Roman" w:eastAsia="Times New Roman" w:hAnsi="Times New Roman" w:cs="Times New Roman"/>
          <w:sz w:val="24"/>
          <w:szCs w:val="24"/>
          <w:lang w:val="en-GB"/>
        </w:rPr>
        <w:t xml:space="preserve">, in accordance with the Law, promptly </w:t>
      </w:r>
      <w:r w:rsidR="00D35342">
        <w:rPr>
          <w:rFonts w:ascii="Times New Roman" w:eastAsia="Times New Roman" w:hAnsi="Times New Roman" w:cs="Times New Roman"/>
          <w:sz w:val="24"/>
          <w:szCs w:val="24"/>
          <w:lang w:val="en-GB"/>
        </w:rPr>
        <w:t>notify</w:t>
      </w:r>
      <w:r w:rsidRPr="008F0322">
        <w:rPr>
          <w:rFonts w:ascii="Times New Roman" w:eastAsia="Times New Roman" w:hAnsi="Times New Roman" w:cs="Times New Roman"/>
          <w:sz w:val="24"/>
          <w:szCs w:val="24"/>
          <w:lang w:val="en-GB"/>
        </w:rPr>
        <w:t xml:space="preserve"> the police, public prosecutor, spouse, children and adopted children of the </w:t>
      </w:r>
      <w:r w:rsidR="00463716">
        <w:rPr>
          <w:rFonts w:ascii="Times New Roman" w:eastAsia="Times New Roman" w:hAnsi="Times New Roman" w:cs="Times New Roman"/>
          <w:sz w:val="24"/>
          <w:szCs w:val="24"/>
          <w:lang w:val="en-GB"/>
        </w:rPr>
        <w:t xml:space="preserve">death of the detained </w:t>
      </w:r>
      <w:r w:rsidRPr="008F0322">
        <w:rPr>
          <w:rFonts w:ascii="Times New Roman" w:eastAsia="Times New Roman" w:hAnsi="Times New Roman" w:cs="Times New Roman"/>
          <w:sz w:val="24"/>
          <w:szCs w:val="24"/>
          <w:lang w:val="en-GB"/>
        </w:rPr>
        <w:t>person</w:t>
      </w:r>
      <w:r w:rsidR="00D35342">
        <w:rPr>
          <w:rFonts w:ascii="Times New Roman" w:eastAsia="Times New Roman" w:hAnsi="Times New Roman" w:cs="Times New Roman"/>
          <w:sz w:val="24"/>
          <w:szCs w:val="24"/>
          <w:lang w:val="en-GB"/>
        </w:rPr>
        <w:t>;</w:t>
      </w:r>
      <w:r w:rsidRPr="008F0322">
        <w:rPr>
          <w:rFonts w:ascii="Times New Roman" w:eastAsia="Times New Roman" w:hAnsi="Times New Roman" w:cs="Times New Roman"/>
          <w:sz w:val="24"/>
          <w:szCs w:val="24"/>
          <w:lang w:val="en-GB"/>
        </w:rPr>
        <w:t xml:space="preserve"> and</w:t>
      </w:r>
      <w:r w:rsidR="00D35342">
        <w:rPr>
          <w:rFonts w:ascii="Times New Roman" w:eastAsia="Times New Roman" w:hAnsi="Times New Roman" w:cs="Times New Roman"/>
          <w:sz w:val="24"/>
          <w:szCs w:val="24"/>
          <w:lang w:val="en-GB"/>
        </w:rPr>
        <w:t xml:space="preserve"> in cases where a </w:t>
      </w:r>
      <w:r w:rsidR="00463716">
        <w:rPr>
          <w:rFonts w:ascii="Times New Roman" w:eastAsia="Times New Roman" w:hAnsi="Times New Roman" w:cs="Times New Roman"/>
          <w:sz w:val="24"/>
          <w:szCs w:val="24"/>
          <w:lang w:val="en-GB"/>
        </w:rPr>
        <w:t>detained person</w:t>
      </w:r>
      <w:r w:rsidR="00D35342">
        <w:rPr>
          <w:rFonts w:ascii="Times New Roman" w:eastAsia="Times New Roman" w:hAnsi="Times New Roman" w:cs="Times New Roman"/>
          <w:sz w:val="24"/>
          <w:szCs w:val="24"/>
          <w:lang w:val="en-GB"/>
        </w:rPr>
        <w:t xml:space="preserve"> does not have them</w:t>
      </w:r>
      <w:r w:rsidR="00F150E8" w:rsidRPr="008F0322">
        <w:rPr>
          <w:rFonts w:ascii="Times New Roman" w:eastAsia="Times New Roman" w:hAnsi="Times New Roman" w:cs="Times New Roman"/>
          <w:sz w:val="24"/>
          <w:szCs w:val="24"/>
          <w:lang w:val="en-GB"/>
        </w:rPr>
        <w:t>,</w:t>
      </w:r>
      <w:r w:rsidR="00D35342">
        <w:rPr>
          <w:rFonts w:ascii="Times New Roman" w:eastAsia="Times New Roman" w:hAnsi="Times New Roman" w:cs="Times New Roman"/>
          <w:sz w:val="24"/>
          <w:szCs w:val="24"/>
          <w:lang w:val="en-GB"/>
        </w:rPr>
        <w:t xml:space="preserve"> the institution shall notify</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his/her parents</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adoptive parent, </w:t>
      </w:r>
      <w:r w:rsidR="008F0322" w:rsidRPr="008F0322">
        <w:rPr>
          <w:rFonts w:ascii="Times New Roman" w:eastAsia="Times New Roman" w:hAnsi="Times New Roman" w:cs="Times New Roman"/>
          <w:sz w:val="24"/>
          <w:szCs w:val="24"/>
          <w:lang w:val="en-GB"/>
        </w:rPr>
        <w:t>sibling</w:t>
      </w:r>
      <w:r w:rsidRPr="008F0322">
        <w:rPr>
          <w:rFonts w:ascii="Times New Roman" w:eastAsia="Times New Roman" w:hAnsi="Times New Roman" w:cs="Times New Roman"/>
          <w:sz w:val="24"/>
          <w:szCs w:val="24"/>
          <w:lang w:val="en-GB"/>
        </w:rPr>
        <w:t xml:space="preserve">, </w:t>
      </w:r>
      <w:proofErr w:type="gramStart"/>
      <w:r w:rsidRPr="008F0322">
        <w:rPr>
          <w:rFonts w:ascii="Times New Roman" w:eastAsia="Times New Roman" w:hAnsi="Times New Roman" w:cs="Times New Roman"/>
          <w:sz w:val="24"/>
          <w:szCs w:val="24"/>
          <w:lang w:val="en-GB"/>
        </w:rPr>
        <w:t>i.e.</w:t>
      </w:r>
      <w:proofErr w:type="gramEnd"/>
      <w:r w:rsidRPr="008F0322">
        <w:rPr>
          <w:rFonts w:ascii="Times New Roman" w:eastAsia="Times New Roman" w:hAnsi="Times New Roman" w:cs="Times New Roman"/>
          <w:sz w:val="24"/>
          <w:szCs w:val="24"/>
          <w:lang w:val="en-GB"/>
        </w:rPr>
        <w:t xml:space="preserve"> distant relatives</w:t>
      </w:r>
      <w:r w:rsidR="00F150E8" w:rsidRPr="008F0322">
        <w:rPr>
          <w:rFonts w:ascii="Times New Roman" w:eastAsia="Times New Roman" w:hAnsi="Times New Roman" w:cs="Times New Roman"/>
          <w:sz w:val="24"/>
          <w:szCs w:val="24"/>
          <w:lang w:val="en-GB"/>
        </w:rPr>
        <w:t xml:space="preserve">. </w:t>
      </w:r>
      <w:r w:rsidR="00463716">
        <w:rPr>
          <w:rFonts w:ascii="Times New Roman" w:eastAsia="Times New Roman" w:hAnsi="Times New Roman" w:cs="Times New Roman"/>
          <w:sz w:val="24"/>
          <w:szCs w:val="24"/>
          <w:lang w:val="en-GB"/>
        </w:rPr>
        <w:t>In accordance with the Law, t</w:t>
      </w:r>
      <w:r w:rsidR="00D35342" w:rsidRPr="008F0322">
        <w:rPr>
          <w:rFonts w:ascii="Times New Roman" w:eastAsia="Times New Roman" w:hAnsi="Times New Roman" w:cs="Times New Roman"/>
          <w:sz w:val="24"/>
          <w:szCs w:val="24"/>
          <w:lang w:val="en-GB"/>
        </w:rPr>
        <w:t xml:space="preserve">he court before which the procedure is conducted, </w:t>
      </w:r>
      <w:r w:rsidR="00463716">
        <w:rPr>
          <w:rFonts w:ascii="Times New Roman" w:eastAsia="Times New Roman" w:hAnsi="Times New Roman" w:cs="Times New Roman"/>
          <w:sz w:val="24"/>
          <w:szCs w:val="24"/>
          <w:lang w:val="en-GB"/>
        </w:rPr>
        <w:t xml:space="preserve">the </w:t>
      </w:r>
      <w:r w:rsidR="00D35342" w:rsidRPr="008F0322">
        <w:rPr>
          <w:rFonts w:ascii="Times New Roman" w:eastAsia="Times New Roman" w:hAnsi="Times New Roman" w:cs="Times New Roman"/>
          <w:sz w:val="24"/>
          <w:szCs w:val="24"/>
          <w:lang w:val="en-GB"/>
        </w:rPr>
        <w:t xml:space="preserve">execution judge who performs supervision over </w:t>
      </w:r>
      <w:r w:rsidR="00463716">
        <w:rPr>
          <w:rFonts w:ascii="Times New Roman" w:eastAsia="Times New Roman" w:hAnsi="Times New Roman" w:cs="Times New Roman"/>
          <w:sz w:val="24"/>
          <w:szCs w:val="24"/>
          <w:lang w:val="en-GB"/>
        </w:rPr>
        <w:t>detained</w:t>
      </w:r>
      <w:r w:rsidR="00D35342" w:rsidRPr="008F0322">
        <w:rPr>
          <w:rFonts w:ascii="Times New Roman" w:eastAsia="Times New Roman" w:hAnsi="Times New Roman" w:cs="Times New Roman"/>
          <w:sz w:val="24"/>
          <w:szCs w:val="24"/>
          <w:lang w:val="en-GB"/>
        </w:rPr>
        <w:t xml:space="preserve"> </w:t>
      </w:r>
      <w:proofErr w:type="gramStart"/>
      <w:r w:rsidR="00D35342" w:rsidRPr="008F0322">
        <w:rPr>
          <w:rFonts w:ascii="Times New Roman" w:eastAsia="Times New Roman" w:hAnsi="Times New Roman" w:cs="Times New Roman"/>
          <w:sz w:val="24"/>
          <w:szCs w:val="24"/>
          <w:lang w:val="en-GB"/>
        </w:rPr>
        <w:t>persons  and</w:t>
      </w:r>
      <w:proofErr w:type="gramEnd"/>
      <w:r w:rsidR="00D35342" w:rsidRPr="008F0322">
        <w:rPr>
          <w:rFonts w:ascii="Times New Roman" w:eastAsia="Times New Roman" w:hAnsi="Times New Roman" w:cs="Times New Roman"/>
          <w:sz w:val="24"/>
          <w:szCs w:val="24"/>
          <w:lang w:val="en-GB"/>
        </w:rPr>
        <w:t xml:space="preserve"> the registrar shall </w:t>
      </w:r>
      <w:r w:rsidR="00463716">
        <w:rPr>
          <w:rFonts w:ascii="Times New Roman" w:eastAsia="Times New Roman" w:hAnsi="Times New Roman" w:cs="Times New Roman"/>
          <w:sz w:val="24"/>
          <w:szCs w:val="24"/>
          <w:lang w:val="en-GB"/>
        </w:rPr>
        <w:t xml:space="preserve">also be </w:t>
      </w:r>
      <w:r w:rsidR="00D35342" w:rsidRPr="008F0322">
        <w:rPr>
          <w:rFonts w:ascii="Times New Roman" w:eastAsia="Times New Roman" w:hAnsi="Times New Roman" w:cs="Times New Roman"/>
          <w:sz w:val="24"/>
          <w:szCs w:val="24"/>
          <w:lang w:val="en-GB"/>
        </w:rPr>
        <w:t xml:space="preserve">notified </w:t>
      </w:r>
      <w:r w:rsidR="00463716">
        <w:rPr>
          <w:rFonts w:ascii="Times New Roman" w:eastAsia="Times New Roman" w:hAnsi="Times New Roman" w:cs="Times New Roman"/>
          <w:sz w:val="24"/>
          <w:szCs w:val="24"/>
          <w:lang w:val="en-GB"/>
        </w:rPr>
        <w:t>of</w:t>
      </w:r>
      <w:r w:rsidRPr="008F0322">
        <w:rPr>
          <w:rFonts w:ascii="Times New Roman" w:eastAsia="Times New Roman" w:hAnsi="Times New Roman" w:cs="Times New Roman"/>
          <w:sz w:val="24"/>
          <w:szCs w:val="24"/>
          <w:lang w:val="en-GB"/>
        </w:rPr>
        <w:t xml:space="preserve"> the death of the </w:t>
      </w:r>
      <w:r w:rsidR="00463716">
        <w:rPr>
          <w:rFonts w:ascii="Times New Roman" w:eastAsia="Times New Roman" w:hAnsi="Times New Roman" w:cs="Times New Roman"/>
          <w:sz w:val="24"/>
          <w:szCs w:val="24"/>
          <w:lang w:val="en-GB"/>
        </w:rPr>
        <w:t>detained person.</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The governor of the institution shall undertake measures to </w:t>
      </w:r>
      <w:r w:rsidR="00DA7EE3" w:rsidRPr="008F0322">
        <w:rPr>
          <w:rFonts w:ascii="Times New Roman" w:eastAsia="Times New Roman" w:hAnsi="Times New Roman" w:cs="Times New Roman"/>
          <w:sz w:val="24"/>
          <w:szCs w:val="24"/>
          <w:lang w:val="en-GB"/>
        </w:rPr>
        <w:t xml:space="preserve">preserve the trace evidence and objects found in the place of death of the </w:t>
      </w:r>
      <w:r w:rsidR="00463716">
        <w:rPr>
          <w:rFonts w:ascii="Times New Roman" w:eastAsia="Times New Roman" w:hAnsi="Times New Roman" w:cs="Times New Roman"/>
          <w:sz w:val="24"/>
          <w:szCs w:val="24"/>
          <w:lang w:val="en-GB"/>
        </w:rPr>
        <w:t>detained person</w:t>
      </w:r>
      <w:r w:rsidR="00F150E8" w:rsidRPr="008F0322">
        <w:rPr>
          <w:rFonts w:ascii="Times New Roman" w:eastAsia="Times New Roman" w:hAnsi="Times New Roman" w:cs="Times New Roman"/>
          <w:sz w:val="24"/>
          <w:szCs w:val="24"/>
          <w:lang w:val="en-GB"/>
        </w:rPr>
        <w:t>.</w:t>
      </w:r>
    </w:p>
    <w:p w14:paraId="50E9D610" w14:textId="6A86BC44" w:rsidR="00F150E8" w:rsidRPr="008F0322" w:rsidRDefault="00DA7EE3" w:rsidP="00F150E8">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 xml:space="preserve">The Rulebook prescribes the obligation of the governor of the institution to provide conditions for unhindered supervision and control </w:t>
      </w:r>
      <w:r w:rsidR="00463716">
        <w:rPr>
          <w:rFonts w:ascii="Times New Roman" w:eastAsia="Times New Roman" w:hAnsi="Times New Roman" w:cs="Times New Roman"/>
          <w:sz w:val="24"/>
          <w:szCs w:val="24"/>
          <w:lang w:val="en-GB"/>
        </w:rPr>
        <w:t>to</w:t>
      </w:r>
      <w:r w:rsidRPr="008F0322">
        <w:rPr>
          <w:rFonts w:ascii="Times New Roman" w:eastAsia="Times New Roman" w:hAnsi="Times New Roman" w:cs="Times New Roman"/>
          <w:sz w:val="24"/>
          <w:szCs w:val="24"/>
          <w:lang w:val="en-GB"/>
        </w:rPr>
        <w:t xml:space="preserve"> the judge performing supervision over </w:t>
      </w:r>
      <w:r w:rsidR="00463716">
        <w:rPr>
          <w:rFonts w:ascii="Times New Roman" w:eastAsia="Times New Roman" w:hAnsi="Times New Roman" w:cs="Times New Roman"/>
          <w:sz w:val="24"/>
          <w:szCs w:val="24"/>
          <w:lang w:val="en-GB"/>
        </w:rPr>
        <w:t xml:space="preserve">detained </w:t>
      </w:r>
      <w:r w:rsidRPr="008F0322">
        <w:rPr>
          <w:rFonts w:ascii="Times New Roman" w:eastAsia="Times New Roman" w:hAnsi="Times New Roman" w:cs="Times New Roman"/>
          <w:sz w:val="24"/>
          <w:szCs w:val="24"/>
          <w:lang w:val="en-GB"/>
        </w:rPr>
        <w:t>persons</w:t>
      </w:r>
      <w:r w:rsidR="00F150E8" w:rsidRPr="008F0322">
        <w:rPr>
          <w:rFonts w:ascii="Times New Roman" w:eastAsia="Times New Roman" w:hAnsi="Times New Roman" w:cs="Times New Roman"/>
          <w:sz w:val="24"/>
          <w:szCs w:val="24"/>
          <w:lang w:val="en-GB"/>
        </w:rPr>
        <w:t xml:space="preserve">, </w:t>
      </w:r>
      <w:bookmarkStart w:id="2" w:name="_Hlk130910336"/>
      <w:r w:rsidRPr="008F0322">
        <w:rPr>
          <w:rFonts w:ascii="Times New Roman" w:eastAsia="Times New Roman" w:hAnsi="Times New Roman" w:cs="Times New Roman"/>
          <w:sz w:val="24"/>
          <w:szCs w:val="24"/>
          <w:lang w:val="en-GB"/>
        </w:rPr>
        <w:t xml:space="preserve">the Ombudsman’s </w:t>
      </w:r>
      <w:r w:rsidR="005E021E" w:rsidRPr="008F0322">
        <w:rPr>
          <w:rFonts w:ascii="Times New Roman" w:eastAsia="Times New Roman" w:hAnsi="Times New Roman" w:cs="Times New Roman"/>
          <w:sz w:val="24"/>
          <w:szCs w:val="24"/>
          <w:lang w:val="en-GB"/>
        </w:rPr>
        <w:t>T</w:t>
      </w:r>
      <w:r w:rsidRPr="008F0322">
        <w:rPr>
          <w:rFonts w:ascii="Times New Roman" w:eastAsia="Times New Roman" w:hAnsi="Times New Roman" w:cs="Times New Roman"/>
          <w:sz w:val="24"/>
          <w:szCs w:val="24"/>
          <w:lang w:val="en-GB"/>
        </w:rPr>
        <w:t xml:space="preserve">eam in performing duties of the National Preventive Mechanism </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NPM</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against torture </w:t>
      </w:r>
      <w:bookmarkEnd w:id="2"/>
      <w:r w:rsidRPr="008F0322">
        <w:rPr>
          <w:rFonts w:ascii="Times New Roman" w:eastAsia="Times New Roman" w:hAnsi="Times New Roman" w:cs="Times New Roman"/>
          <w:sz w:val="24"/>
          <w:szCs w:val="24"/>
          <w:lang w:val="en-GB"/>
        </w:rPr>
        <w:t>and the Commission for the Control of the Enforcement of Penal Sanctions established by the Decision of the National Assembly of the Republic of Serbia</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i/>
          <w:iCs/>
          <w:sz w:val="24"/>
          <w:szCs w:val="24"/>
          <w:lang w:val="en-GB"/>
        </w:rPr>
        <w:t>Official Gazette of the Republic of Serbia</w:t>
      </w:r>
      <w:r w:rsidRPr="008F0322">
        <w:rPr>
          <w:rFonts w:ascii="Times New Roman" w:eastAsia="Times New Roman" w:hAnsi="Times New Roman" w:cs="Times New Roman"/>
          <w:sz w:val="24"/>
          <w:szCs w:val="24"/>
          <w:lang w:val="en-GB"/>
        </w:rPr>
        <w:t>, No.</w:t>
      </w:r>
      <w:r w:rsidR="00F150E8" w:rsidRPr="008F0322">
        <w:rPr>
          <w:rFonts w:ascii="Times New Roman" w:eastAsia="Times New Roman" w:hAnsi="Times New Roman" w:cs="Times New Roman"/>
          <w:sz w:val="24"/>
          <w:szCs w:val="24"/>
          <w:lang w:val="en-GB"/>
        </w:rPr>
        <w:t xml:space="preserve"> 49/11).</w:t>
      </w:r>
    </w:p>
    <w:p w14:paraId="35C5FB54" w14:textId="6223A13D" w:rsidR="00F150E8" w:rsidRPr="008F0322" w:rsidRDefault="005E021E" w:rsidP="00F150E8">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 xml:space="preserve">The Ombudsman’s Team performing duties of the National Preventive </w:t>
      </w:r>
      <w:proofErr w:type="gramStart"/>
      <w:r w:rsidRPr="008F0322">
        <w:rPr>
          <w:rFonts w:ascii="Times New Roman" w:eastAsia="Times New Roman" w:hAnsi="Times New Roman" w:cs="Times New Roman"/>
          <w:sz w:val="24"/>
          <w:szCs w:val="24"/>
          <w:lang w:val="en-GB"/>
        </w:rPr>
        <w:t>Mechanism  (</w:t>
      </w:r>
      <w:proofErr w:type="gramEnd"/>
      <w:r w:rsidRPr="008F0322">
        <w:rPr>
          <w:rFonts w:ascii="Times New Roman" w:eastAsia="Times New Roman" w:hAnsi="Times New Roman" w:cs="Times New Roman"/>
          <w:sz w:val="24"/>
          <w:szCs w:val="24"/>
          <w:lang w:val="en-GB"/>
        </w:rPr>
        <w:t xml:space="preserve">NPM) against torture shall </w:t>
      </w:r>
      <w:r w:rsidR="00463716">
        <w:rPr>
          <w:rFonts w:ascii="Times New Roman" w:eastAsia="Times New Roman" w:hAnsi="Times New Roman" w:cs="Times New Roman"/>
          <w:sz w:val="24"/>
          <w:szCs w:val="24"/>
          <w:lang w:val="en-GB"/>
        </w:rPr>
        <w:t>make</w:t>
      </w:r>
      <w:r w:rsidRPr="008F0322">
        <w:rPr>
          <w:rFonts w:ascii="Times New Roman" w:eastAsia="Times New Roman" w:hAnsi="Times New Roman" w:cs="Times New Roman"/>
          <w:sz w:val="24"/>
          <w:szCs w:val="24"/>
          <w:lang w:val="en-GB"/>
        </w:rPr>
        <w:t xml:space="preserve"> periodic visits to organisational units of the Ministry of Internal Affairs to gain insight in</w:t>
      </w:r>
      <w:r w:rsidR="00463716">
        <w:rPr>
          <w:rFonts w:ascii="Times New Roman" w:eastAsia="Times New Roman" w:hAnsi="Times New Roman" w:cs="Times New Roman"/>
          <w:sz w:val="24"/>
          <w:szCs w:val="24"/>
          <w:lang w:val="en-GB"/>
        </w:rPr>
        <w:t>to</w:t>
      </w:r>
      <w:r w:rsidRPr="008F0322">
        <w:rPr>
          <w:rFonts w:ascii="Times New Roman" w:eastAsia="Times New Roman" w:hAnsi="Times New Roman" w:cs="Times New Roman"/>
          <w:sz w:val="24"/>
          <w:szCs w:val="24"/>
          <w:lang w:val="en-GB"/>
        </w:rPr>
        <w:t xml:space="preserve"> the conduct of police officers toward brought in persons and persons in custody, </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by inspecting the custody premises</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interviewing the persons in custody and having insight into the case files of brought in persons and persons in custody</w:t>
      </w:r>
      <w:r w:rsidR="00F150E8" w:rsidRPr="008F0322">
        <w:rPr>
          <w:rFonts w:ascii="Times New Roman" w:eastAsia="Times New Roman" w:hAnsi="Times New Roman" w:cs="Times New Roman"/>
          <w:sz w:val="24"/>
          <w:szCs w:val="24"/>
          <w:lang w:val="en-GB"/>
        </w:rPr>
        <w:t>.</w:t>
      </w:r>
    </w:p>
    <w:p w14:paraId="0747A55A" w14:textId="6EBAF19C" w:rsidR="00F150E8" w:rsidRPr="008F0322" w:rsidRDefault="005E021E" w:rsidP="00F150E8">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lastRenderedPageBreak/>
        <w:t>The Ombudsman shall perform duties of the National Preventive Mechanism  (NPM) against torture in accordance with the Law on Ratification of the</w:t>
      </w:r>
      <w:r w:rsidRPr="008F0322">
        <w:rPr>
          <w:rFonts w:ascii="Times New Roman" w:hAnsi="Times New Roman" w:cs="Times New Roman"/>
          <w:sz w:val="24"/>
          <w:szCs w:val="24"/>
          <w:shd w:val="clear" w:color="auto" w:fill="FFFFFF"/>
          <w:lang w:val="en-GB"/>
        </w:rPr>
        <w:t xml:space="preserve"> Optional Protocol to the Convention Against Torture and Other Cruel, Inhuman or Degrading Treatment or Punishment </w:t>
      </w:r>
      <w:r w:rsidR="00F150E8" w:rsidRPr="008F0322">
        <w:rPr>
          <w:rFonts w:ascii="Times New Roman" w:eastAsia="Times New Roman" w:hAnsi="Times New Roman" w:cs="Times New Roman"/>
          <w:sz w:val="24"/>
          <w:szCs w:val="24"/>
          <w:lang w:val="en-GB"/>
        </w:rPr>
        <w:t>(</w:t>
      </w:r>
      <w:r w:rsidRPr="008F0322">
        <w:rPr>
          <w:rFonts w:ascii="Times New Roman" w:eastAsia="Times New Roman" w:hAnsi="Times New Roman" w:cs="Times New Roman"/>
          <w:i/>
          <w:iCs/>
          <w:sz w:val="24"/>
          <w:szCs w:val="24"/>
          <w:lang w:val="en-GB"/>
        </w:rPr>
        <w:t>Official Gazette of Serbia and Montenegro</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International Agreements</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Nos</w:t>
      </w:r>
      <w:r w:rsidR="00F150E8" w:rsidRPr="008F0322">
        <w:rPr>
          <w:rFonts w:ascii="Times New Roman" w:eastAsia="Times New Roman" w:hAnsi="Times New Roman" w:cs="Times New Roman"/>
          <w:sz w:val="24"/>
          <w:szCs w:val="24"/>
          <w:lang w:val="en-GB"/>
        </w:rPr>
        <w:t xml:space="preserve">. 16/05 </w:t>
      </w:r>
      <w:r w:rsidRPr="008F0322">
        <w:rPr>
          <w:rFonts w:ascii="Times New Roman" w:eastAsia="Times New Roman" w:hAnsi="Times New Roman" w:cs="Times New Roman"/>
          <w:sz w:val="24"/>
          <w:szCs w:val="24"/>
          <w:lang w:val="en-GB"/>
        </w:rPr>
        <w:t>and</w:t>
      </w:r>
      <w:r w:rsidR="00F150E8" w:rsidRPr="008F0322">
        <w:rPr>
          <w:rFonts w:ascii="Times New Roman" w:eastAsia="Times New Roman" w:hAnsi="Times New Roman" w:cs="Times New Roman"/>
          <w:sz w:val="24"/>
          <w:szCs w:val="24"/>
          <w:lang w:val="en-GB"/>
        </w:rPr>
        <w:t xml:space="preserve"> 2/06</w:t>
      </w:r>
      <w:r w:rsidR="00463716">
        <w:rPr>
          <w:rFonts w:ascii="Times New Roman" w:eastAsia="Times New Roman" w:hAnsi="Times New Roman" w:cs="Times New Roman"/>
          <w:sz w:val="24"/>
          <w:szCs w:val="24"/>
          <w:lang w:val="en-GB"/>
        </w:rPr>
        <w:t>,</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and</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i/>
          <w:iCs/>
          <w:sz w:val="24"/>
          <w:szCs w:val="24"/>
          <w:lang w:val="en-GB"/>
        </w:rPr>
        <w:t>Official Gazette of the Republic of Serbia</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International Agreements</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No.</w:t>
      </w:r>
      <w:r w:rsidR="00F150E8" w:rsidRPr="008F0322">
        <w:rPr>
          <w:rFonts w:ascii="Times New Roman" w:eastAsia="Times New Roman" w:hAnsi="Times New Roman" w:cs="Times New Roman"/>
          <w:sz w:val="24"/>
          <w:szCs w:val="24"/>
          <w:lang w:val="en-GB"/>
        </w:rPr>
        <w:t xml:space="preserve"> 7/11), </w:t>
      </w:r>
      <w:r w:rsidRPr="008F0322">
        <w:rPr>
          <w:rFonts w:ascii="Times New Roman" w:eastAsia="Times New Roman" w:hAnsi="Times New Roman" w:cs="Times New Roman"/>
          <w:sz w:val="24"/>
          <w:szCs w:val="24"/>
          <w:lang w:val="en-GB"/>
        </w:rPr>
        <w:t>while the task of the Commission for the Control of the Enforcement of Penal</w:t>
      </w:r>
      <w:r w:rsidR="00C434CD" w:rsidRPr="008F0322">
        <w:rPr>
          <w:rFonts w:ascii="Times New Roman" w:eastAsia="Times New Roman" w:hAnsi="Times New Roman" w:cs="Times New Roman"/>
          <w:sz w:val="24"/>
          <w:szCs w:val="24"/>
          <w:lang w:val="en-GB"/>
        </w:rPr>
        <w:t xml:space="preserve"> Sanctions, in </w:t>
      </w:r>
      <w:r w:rsidR="00463716">
        <w:rPr>
          <w:rFonts w:ascii="Times New Roman" w:eastAsia="Times New Roman" w:hAnsi="Times New Roman" w:cs="Times New Roman"/>
          <w:sz w:val="24"/>
          <w:szCs w:val="24"/>
          <w:lang w:val="en-GB"/>
        </w:rPr>
        <w:t xml:space="preserve">performing </w:t>
      </w:r>
      <w:r w:rsidR="00C434CD" w:rsidRPr="008F0322">
        <w:rPr>
          <w:rFonts w:ascii="Times New Roman" w:eastAsia="Times New Roman" w:hAnsi="Times New Roman" w:cs="Times New Roman"/>
          <w:sz w:val="24"/>
          <w:szCs w:val="24"/>
          <w:lang w:val="en-GB"/>
        </w:rPr>
        <w:t>control of the enforcement of penal sanctions and custody measures,</w:t>
      </w:r>
      <w:r w:rsidR="00F150E8" w:rsidRPr="008F0322">
        <w:rPr>
          <w:rFonts w:ascii="Times New Roman" w:eastAsia="Times New Roman" w:hAnsi="Times New Roman" w:cs="Times New Roman"/>
          <w:sz w:val="24"/>
          <w:szCs w:val="24"/>
          <w:lang w:val="en-GB"/>
        </w:rPr>
        <w:t xml:space="preserve"> </w:t>
      </w:r>
      <w:r w:rsidR="00C434CD" w:rsidRPr="008F0322">
        <w:rPr>
          <w:rFonts w:ascii="Times New Roman" w:eastAsia="Times New Roman" w:hAnsi="Times New Roman" w:cs="Times New Roman"/>
          <w:sz w:val="24"/>
          <w:szCs w:val="24"/>
          <w:lang w:val="en-GB"/>
        </w:rPr>
        <w:t>is to determine the status in the field of enforcement of penal sanctions and propose measures for the elimination of irregularities and measures for the improvement of conditions of life, treatment and protection of rights of persons deprived of liberty</w:t>
      </w:r>
      <w:r w:rsidR="00F150E8" w:rsidRPr="008F0322">
        <w:rPr>
          <w:rFonts w:ascii="Times New Roman" w:eastAsia="Times New Roman" w:hAnsi="Times New Roman" w:cs="Times New Roman"/>
          <w:sz w:val="24"/>
          <w:szCs w:val="24"/>
          <w:lang w:val="en-GB"/>
        </w:rPr>
        <w:t>.</w:t>
      </w:r>
    </w:p>
    <w:p w14:paraId="629F2D62" w14:textId="4462BDC0" w:rsidR="00F150E8" w:rsidRPr="008F0322" w:rsidRDefault="00C434CD" w:rsidP="00F150E8">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 xml:space="preserve">The Commission for the Control of the Enforcement of Penal Sanctions shall submit to the National Assembly reports on work, </w:t>
      </w:r>
      <w:proofErr w:type="gramStart"/>
      <w:r w:rsidRPr="008F0322">
        <w:rPr>
          <w:rFonts w:ascii="Times New Roman" w:eastAsia="Times New Roman" w:hAnsi="Times New Roman" w:cs="Times New Roman"/>
          <w:sz w:val="24"/>
          <w:szCs w:val="24"/>
          <w:lang w:val="en-GB"/>
        </w:rPr>
        <w:t>status</w:t>
      </w:r>
      <w:proofErr w:type="gramEnd"/>
      <w:r w:rsidRPr="008F0322">
        <w:rPr>
          <w:rFonts w:ascii="Times New Roman" w:eastAsia="Times New Roman" w:hAnsi="Times New Roman" w:cs="Times New Roman"/>
          <w:sz w:val="24"/>
          <w:szCs w:val="24"/>
          <w:lang w:val="en-GB"/>
        </w:rPr>
        <w:t xml:space="preserve"> and issues in the field of enforcement of penal sanctions and detention measures and shall indicate the need for </w:t>
      </w:r>
      <w:r w:rsidR="00463716">
        <w:rPr>
          <w:rFonts w:ascii="Times New Roman" w:eastAsia="Times New Roman" w:hAnsi="Times New Roman" w:cs="Times New Roman"/>
          <w:sz w:val="24"/>
          <w:szCs w:val="24"/>
          <w:lang w:val="en-GB"/>
        </w:rPr>
        <w:t>amending</w:t>
      </w:r>
      <w:r w:rsidRPr="008F0322">
        <w:rPr>
          <w:rFonts w:ascii="Times New Roman" w:eastAsia="Times New Roman" w:hAnsi="Times New Roman" w:cs="Times New Roman"/>
          <w:sz w:val="24"/>
          <w:szCs w:val="24"/>
          <w:lang w:val="en-GB"/>
        </w:rPr>
        <w:t xml:space="preserve"> laws and undertaking other measures for the protection of rights of persons subject to the enforcement of penal sanctions and detention measures</w:t>
      </w:r>
      <w:r w:rsidR="00F150E8" w:rsidRPr="008F0322">
        <w:rPr>
          <w:rFonts w:ascii="Times New Roman" w:eastAsia="Times New Roman" w:hAnsi="Times New Roman" w:cs="Times New Roman"/>
          <w:sz w:val="24"/>
          <w:szCs w:val="24"/>
          <w:lang w:val="en-GB"/>
        </w:rPr>
        <w:t>.</w:t>
      </w:r>
    </w:p>
    <w:p w14:paraId="0F9CF194" w14:textId="282B5D42" w:rsidR="000837AB" w:rsidRPr="008F0322" w:rsidRDefault="00C434CD" w:rsidP="0053362C">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In case of death of a person in custody</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the decision on carrying out an investigation shall be made by the public prosecutor. If the public prosecutor needs police assistance</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forensic, analytical, etc.</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 xml:space="preserve">or </w:t>
      </w:r>
      <w:r w:rsidR="00463716">
        <w:rPr>
          <w:rFonts w:ascii="Times New Roman" w:eastAsia="Times New Roman" w:hAnsi="Times New Roman" w:cs="Times New Roman"/>
          <w:sz w:val="24"/>
          <w:szCs w:val="24"/>
          <w:lang w:val="en-GB"/>
        </w:rPr>
        <w:t xml:space="preserve">assistance of </w:t>
      </w:r>
      <w:r w:rsidRPr="008F0322">
        <w:rPr>
          <w:rFonts w:ascii="Times New Roman" w:eastAsia="Times New Roman" w:hAnsi="Times New Roman" w:cs="Times New Roman"/>
          <w:sz w:val="24"/>
          <w:szCs w:val="24"/>
          <w:lang w:val="en-GB"/>
        </w:rPr>
        <w:t>other state authorities related to the investigation</w:t>
      </w:r>
      <w:r w:rsidR="00F150E8" w:rsidRPr="008F0322">
        <w:rPr>
          <w:rFonts w:ascii="Times New Roman" w:eastAsia="Times New Roman" w:hAnsi="Times New Roman" w:cs="Times New Roman"/>
          <w:sz w:val="24"/>
          <w:szCs w:val="24"/>
          <w:lang w:val="en-GB"/>
        </w:rPr>
        <w:t xml:space="preserve">, </w:t>
      </w:r>
      <w:r w:rsidRPr="008F0322">
        <w:rPr>
          <w:rFonts w:ascii="Times New Roman" w:eastAsia="Times New Roman" w:hAnsi="Times New Roman" w:cs="Times New Roman"/>
          <w:sz w:val="24"/>
          <w:szCs w:val="24"/>
          <w:lang w:val="en-GB"/>
        </w:rPr>
        <w:t>the</w:t>
      </w:r>
      <w:r w:rsidR="006B2CEC">
        <w:rPr>
          <w:rFonts w:ascii="Times New Roman" w:eastAsia="Times New Roman" w:hAnsi="Times New Roman" w:cs="Times New Roman"/>
          <w:sz w:val="24"/>
          <w:szCs w:val="24"/>
          <w:lang w:val="en-GB"/>
        </w:rPr>
        <w:t xml:space="preserve"> latter</w:t>
      </w:r>
      <w:r w:rsidRPr="008F0322">
        <w:rPr>
          <w:rFonts w:ascii="Times New Roman" w:eastAsia="Times New Roman" w:hAnsi="Times New Roman" w:cs="Times New Roman"/>
          <w:sz w:val="24"/>
          <w:szCs w:val="24"/>
          <w:lang w:val="en-GB"/>
        </w:rPr>
        <w:t xml:space="preserve"> are obliged to </w:t>
      </w:r>
      <w:proofErr w:type="gramStart"/>
      <w:r w:rsidR="006B2CEC">
        <w:rPr>
          <w:rFonts w:ascii="Times New Roman" w:eastAsia="Times New Roman" w:hAnsi="Times New Roman" w:cs="Times New Roman"/>
          <w:sz w:val="24"/>
          <w:szCs w:val="24"/>
          <w:lang w:val="en-GB"/>
        </w:rPr>
        <w:t>provide assistance</w:t>
      </w:r>
      <w:r w:rsidR="004407FC">
        <w:rPr>
          <w:rFonts w:ascii="Times New Roman" w:eastAsia="Times New Roman" w:hAnsi="Times New Roman" w:cs="Times New Roman"/>
          <w:sz w:val="24"/>
          <w:szCs w:val="24"/>
          <w:lang w:val="en-GB"/>
        </w:rPr>
        <w:t xml:space="preserve"> to</w:t>
      </w:r>
      <w:proofErr w:type="gramEnd"/>
      <w:r w:rsidRPr="008F0322">
        <w:rPr>
          <w:rFonts w:ascii="Times New Roman" w:eastAsia="Times New Roman" w:hAnsi="Times New Roman" w:cs="Times New Roman"/>
          <w:sz w:val="24"/>
          <w:szCs w:val="24"/>
          <w:lang w:val="en-GB"/>
        </w:rPr>
        <w:t xml:space="preserve"> the</w:t>
      </w:r>
      <w:r w:rsidR="001913F2" w:rsidRPr="008F0322">
        <w:rPr>
          <w:rFonts w:ascii="Times New Roman" w:eastAsia="Times New Roman" w:hAnsi="Times New Roman" w:cs="Times New Roman"/>
          <w:sz w:val="24"/>
          <w:szCs w:val="24"/>
          <w:lang w:val="en-GB"/>
        </w:rPr>
        <w:t xml:space="preserve"> public prosecutor at his/her request</w:t>
      </w:r>
      <w:r w:rsidR="00F150E8" w:rsidRPr="008F0322">
        <w:rPr>
          <w:rFonts w:ascii="Times New Roman" w:eastAsia="Times New Roman" w:hAnsi="Times New Roman" w:cs="Times New Roman"/>
          <w:sz w:val="24"/>
          <w:szCs w:val="24"/>
          <w:lang w:val="en-GB"/>
        </w:rPr>
        <w:t>.</w:t>
      </w:r>
    </w:p>
    <w:p w14:paraId="3E8038C4" w14:textId="112D3FEF" w:rsidR="000837AB" w:rsidRPr="008F0322" w:rsidRDefault="001913F2" w:rsidP="0053362C">
      <w:pPr>
        <w:jc w:val="both"/>
        <w:rPr>
          <w:rFonts w:ascii="Times New Roman" w:eastAsia="Times New Roman" w:hAnsi="Times New Roman" w:cs="Times New Roman"/>
          <w:sz w:val="24"/>
          <w:szCs w:val="24"/>
          <w:lang w:val="en-GB"/>
        </w:rPr>
      </w:pPr>
      <w:r w:rsidRPr="008F0322">
        <w:rPr>
          <w:rFonts w:ascii="Times New Roman" w:eastAsia="Times New Roman" w:hAnsi="Times New Roman" w:cs="Times New Roman"/>
          <w:sz w:val="24"/>
          <w:szCs w:val="24"/>
          <w:lang w:val="en-GB"/>
        </w:rPr>
        <w:t>Please find below statistics related to death cases in institutions for the enforcement of penal sanctions in the period</w:t>
      </w:r>
      <w:r w:rsidR="000837AB" w:rsidRPr="008F0322">
        <w:rPr>
          <w:rFonts w:ascii="Times New Roman" w:eastAsia="Times New Roman" w:hAnsi="Times New Roman" w:cs="Times New Roman"/>
          <w:sz w:val="24"/>
          <w:szCs w:val="24"/>
          <w:lang w:val="en-GB"/>
        </w:rPr>
        <w:t xml:space="preserve"> 2018</w:t>
      </w:r>
      <w:r w:rsidRPr="008F0322">
        <w:rPr>
          <w:rFonts w:ascii="Times New Roman" w:eastAsia="Times New Roman" w:hAnsi="Times New Roman" w:cs="Times New Roman"/>
          <w:sz w:val="24"/>
          <w:szCs w:val="24"/>
          <w:lang w:val="en-GB"/>
        </w:rPr>
        <w:sym w:font="Symbol" w:char="F02D"/>
      </w:r>
      <w:r w:rsidR="000837AB" w:rsidRPr="008F0322">
        <w:rPr>
          <w:rFonts w:ascii="Times New Roman" w:eastAsia="Times New Roman" w:hAnsi="Times New Roman" w:cs="Times New Roman"/>
          <w:sz w:val="24"/>
          <w:szCs w:val="24"/>
          <w:lang w:val="en-GB"/>
        </w:rPr>
        <w:t>2022.</w:t>
      </w:r>
    </w:p>
    <w:sectPr w:rsidR="000837AB" w:rsidRPr="008F03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ADDC" w14:textId="77777777" w:rsidR="00F534BC" w:rsidRDefault="00F534BC" w:rsidP="0017351C">
      <w:pPr>
        <w:spacing w:after="0" w:line="240" w:lineRule="auto"/>
      </w:pPr>
      <w:r>
        <w:separator/>
      </w:r>
    </w:p>
  </w:endnote>
  <w:endnote w:type="continuationSeparator" w:id="0">
    <w:p w14:paraId="651862A4" w14:textId="77777777" w:rsidR="00F534BC" w:rsidRDefault="00F534BC" w:rsidP="0017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049C" w14:textId="77777777" w:rsidR="00F534BC" w:rsidRDefault="00F534BC" w:rsidP="0017351C">
      <w:pPr>
        <w:spacing w:after="0" w:line="240" w:lineRule="auto"/>
      </w:pPr>
      <w:r>
        <w:separator/>
      </w:r>
    </w:p>
  </w:footnote>
  <w:footnote w:type="continuationSeparator" w:id="0">
    <w:p w14:paraId="1211881A" w14:textId="77777777" w:rsidR="00F534BC" w:rsidRDefault="00F534BC" w:rsidP="00173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0F57"/>
    <w:multiLevelType w:val="hybridMultilevel"/>
    <w:tmpl w:val="48ECFB60"/>
    <w:lvl w:ilvl="0" w:tplc="241A000F">
      <w:start w:val="1"/>
      <w:numFmt w:val="decimal"/>
      <w:lvlText w:val="%1."/>
      <w:lvlJc w:val="left"/>
      <w:pPr>
        <w:ind w:left="990" w:hanging="360"/>
      </w:p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abstractNum w:abstractNumId="1" w15:restartNumberingAfterBreak="0">
    <w:nsid w:val="45DE1424"/>
    <w:multiLevelType w:val="hybridMultilevel"/>
    <w:tmpl w:val="BD981248"/>
    <w:lvl w:ilvl="0" w:tplc="B2981AA0">
      <w:numFmt w:val="bullet"/>
      <w:lvlText w:val=""/>
      <w:lvlJc w:val="left"/>
      <w:pPr>
        <w:ind w:left="502" w:hanging="360"/>
      </w:pPr>
      <w:rPr>
        <w:rFonts w:ascii="Symbol" w:eastAsiaTheme="minorHAnsi" w:hAnsi="Symbol"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 w15:restartNumberingAfterBreak="0">
    <w:nsid w:val="461F64D5"/>
    <w:multiLevelType w:val="hybridMultilevel"/>
    <w:tmpl w:val="B0400902"/>
    <w:lvl w:ilvl="0" w:tplc="397810A4">
      <w:numFmt w:val="bullet"/>
      <w:lvlText w:val=""/>
      <w:lvlJc w:val="left"/>
      <w:pPr>
        <w:ind w:left="502" w:hanging="360"/>
      </w:pPr>
      <w:rPr>
        <w:rFonts w:ascii="Symbol" w:eastAsiaTheme="minorHAnsi" w:hAnsi="Symbol"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3" w15:restartNumberingAfterBreak="0">
    <w:nsid w:val="6BC955E5"/>
    <w:multiLevelType w:val="hybridMultilevel"/>
    <w:tmpl w:val="B9706F94"/>
    <w:lvl w:ilvl="0" w:tplc="0F187DF6">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C187C61"/>
    <w:multiLevelType w:val="multilevel"/>
    <w:tmpl w:val="1D6E8EBE"/>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55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14717139">
    <w:abstractNumId w:val="3"/>
  </w:num>
  <w:num w:numId="2" w16cid:durableId="1072192850">
    <w:abstractNumId w:val="0"/>
  </w:num>
  <w:num w:numId="3" w16cid:durableId="573513611">
    <w:abstractNumId w:val="4"/>
  </w:num>
  <w:num w:numId="4" w16cid:durableId="2127507659">
    <w:abstractNumId w:val="2"/>
  </w:num>
  <w:num w:numId="5" w16cid:durableId="47082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78"/>
    <w:rsid w:val="00040A2B"/>
    <w:rsid w:val="00046788"/>
    <w:rsid w:val="000837AB"/>
    <w:rsid w:val="000864E4"/>
    <w:rsid w:val="000A19C1"/>
    <w:rsid w:val="00115678"/>
    <w:rsid w:val="001442ED"/>
    <w:rsid w:val="001535B3"/>
    <w:rsid w:val="0017351C"/>
    <w:rsid w:val="00180980"/>
    <w:rsid w:val="00183102"/>
    <w:rsid w:val="00185C6B"/>
    <w:rsid w:val="001913F2"/>
    <w:rsid w:val="001A5E3A"/>
    <w:rsid w:val="001B0240"/>
    <w:rsid w:val="001B5893"/>
    <w:rsid w:val="001F6B43"/>
    <w:rsid w:val="00220EBE"/>
    <w:rsid w:val="0024160E"/>
    <w:rsid w:val="00296D07"/>
    <w:rsid w:val="002B3E02"/>
    <w:rsid w:val="002C1122"/>
    <w:rsid w:val="00367EB4"/>
    <w:rsid w:val="00371C37"/>
    <w:rsid w:val="003E536D"/>
    <w:rsid w:val="003F10A8"/>
    <w:rsid w:val="003F76E0"/>
    <w:rsid w:val="00412815"/>
    <w:rsid w:val="004407FC"/>
    <w:rsid w:val="00463716"/>
    <w:rsid w:val="00474E11"/>
    <w:rsid w:val="004B2F94"/>
    <w:rsid w:val="004D6713"/>
    <w:rsid w:val="004F0CC7"/>
    <w:rsid w:val="0053362C"/>
    <w:rsid w:val="00560EA2"/>
    <w:rsid w:val="005962FA"/>
    <w:rsid w:val="005A7863"/>
    <w:rsid w:val="005B4669"/>
    <w:rsid w:val="005B7D02"/>
    <w:rsid w:val="005C6F57"/>
    <w:rsid w:val="005E021E"/>
    <w:rsid w:val="005E368C"/>
    <w:rsid w:val="005F3FB9"/>
    <w:rsid w:val="00600320"/>
    <w:rsid w:val="00640EB2"/>
    <w:rsid w:val="006427E7"/>
    <w:rsid w:val="00660154"/>
    <w:rsid w:val="00672318"/>
    <w:rsid w:val="00673778"/>
    <w:rsid w:val="0067596A"/>
    <w:rsid w:val="006B2CEC"/>
    <w:rsid w:val="006B4D25"/>
    <w:rsid w:val="006C455A"/>
    <w:rsid w:val="006E66B5"/>
    <w:rsid w:val="007179AA"/>
    <w:rsid w:val="007418BB"/>
    <w:rsid w:val="007674C6"/>
    <w:rsid w:val="0079517A"/>
    <w:rsid w:val="007E64FB"/>
    <w:rsid w:val="007F79CC"/>
    <w:rsid w:val="00811F90"/>
    <w:rsid w:val="00827D8B"/>
    <w:rsid w:val="008662B8"/>
    <w:rsid w:val="00880779"/>
    <w:rsid w:val="008A3EEF"/>
    <w:rsid w:val="008E07AC"/>
    <w:rsid w:val="008F0322"/>
    <w:rsid w:val="009423A6"/>
    <w:rsid w:val="009441E1"/>
    <w:rsid w:val="00951029"/>
    <w:rsid w:val="0096199D"/>
    <w:rsid w:val="009D3FE3"/>
    <w:rsid w:val="009E5044"/>
    <w:rsid w:val="00A05557"/>
    <w:rsid w:val="00A1626B"/>
    <w:rsid w:val="00A65077"/>
    <w:rsid w:val="00A87B90"/>
    <w:rsid w:val="00AC426F"/>
    <w:rsid w:val="00AF070C"/>
    <w:rsid w:val="00B03F83"/>
    <w:rsid w:val="00B4124E"/>
    <w:rsid w:val="00B510A7"/>
    <w:rsid w:val="00B578BC"/>
    <w:rsid w:val="00B62BB6"/>
    <w:rsid w:val="00BB7E94"/>
    <w:rsid w:val="00C05299"/>
    <w:rsid w:val="00C17708"/>
    <w:rsid w:val="00C30953"/>
    <w:rsid w:val="00C434CD"/>
    <w:rsid w:val="00C72D9D"/>
    <w:rsid w:val="00C87608"/>
    <w:rsid w:val="00CA6821"/>
    <w:rsid w:val="00CB3472"/>
    <w:rsid w:val="00CD1DAD"/>
    <w:rsid w:val="00D35342"/>
    <w:rsid w:val="00D528F7"/>
    <w:rsid w:val="00D60DDD"/>
    <w:rsid w:val="00DA56AA"/>
    <w:rsid w:val="00DA7EE3"/>
    <w:rsid w:val="00DB1DE5"/>
    <w:rsid w:val="00DC5090"/>
    <w:rsid w:val="00DE2DD8"/>
    <w:rsid w:val="00DE4B76"/>
    <w:rsid w:val="00DF38DC"/>
    <w:rsid w:val="00E0211A"/>
    <w:rsid w:val="00E352D5"/>
    <w:rsid w:val="00EA08A0"/>
    <w:rsid w:val="00ED32F6"/>
    <w:rsid w:val="00EF40F8"/>
    <w:rsid w:val="00EF5059"/>
    <w:rsid w:val="00F13BE4"/>
    <w:rsid w:val="00F150E8"/>
    <w:rsid w:val="00F21D07"/>
    <w:rsid w:val="00F302A0"/>
    <w:rsid w:val="00F50C59"/>
    <w:rsid w:val="00F534BC"/>
    <w:rsid w:val="00F7689C"/>
    <w:rsid w:val="00F84073"/>
    <w:rsid w:val="00FB7BB4"/>
    <w:rsid w:val="00FD058A"/>
    <w:rsid w:val="00FD0D1D"/>
    <w:rsid w:val="00FD196F"/>
    <w:rsid w:val="00FD3C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F843"/>
  <w15:chartTrackingRefBased/>
  <w15:docId w15:val="{960F00F8-DF02-481D-953C-FD345E00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0C"/>
    <w:pPr>
      <w:ind w:left="720"/>
      <w:contextualSpacing/>
    </w:pPr>
    <w:rPr>
      <w:rFonts w:ascii="Times New Roman" w:eastAsia="Times New Roman" w:hAnsi="Times New Roman" w:cs="Times New Roman"/>
      <w:color w:val="000000"/>
      <w:lang w:val="en-US"/>
    </w:rPr>
  </w:style>
  <w:style w:type="character" w:styleId="Hyperlink">
    <w:name w:val="Hyperlink"/>
    <w:basedOn w:val="DefaultParagraphFont"/>
    <w:uiPriority w:val="99"/>
    <w:unhideWhenUsed/>
    <w:rsid w:val="005962FA"/>
    <w:rPr>
      <w:color w:val="0563C1" w:themeColor="hyperlink"/>
      <w:u w:val="single"/>
    </w:rPr>
  </w:style>
  <w:style w:type="paragraph" w:styleId="BalloonText">
    <w:name w:val="Balloon Text"/>
    <w:basedOn w:val="Normal"/>
    <w:link w:val="BalloonTextChar"/>
    <w:uiPriority w:val="99"/>
    <w:semiHidden/>
    <w:unhideWhenUsed/>
    <w:rsid w:val="00B5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A7"/>
    <w:rPr>
      <w:rFonts w:ascii="Segoe UI" w:hAnsi="Segoe UI" w:cs="Segoe UI"/>
      <w:sz w:val="18"/>
      <w:szCs w:val="18"/>
    </w:rPr>
  </w:style>
  <w:style w:type="paragraph" w:styleId="EndnoteText">
    <w:name w:val="endnote text"/>
    <w:basedOn w:val="Normal"/>
    <w:link w:val="EndnoteTextChar"/>
    <w:uiPriority w:val="99"/>
    <w:semiHidden/>
    <w:unhideWhenUsed/>
    <w:rsid w:val="001735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51C"/>
    <w:rPr>
      <w:sz w:val="20"/>
      <w:szCs w:val="20"/>
    </w:rPr>
  </w:style>
  <w:style w:type="character" w:styleId="EndnoteReference">
    <w:name w:val="endnote reference"/>
    <w:basedOn w:val="DefaultParagraphFont"/>
    <w:uiPriority w:val="99"/>
    <w:semiHidden/>
    <w:unhideWhenUsed/>
    <w:rsid w:val="0017351C"/>
    <w:rPr>
      <w:vertAlign w:val="superscript"/>
    </w:rPr>
  </w:style>
  <w:style w:type="paragraph" w:styleId="Header">
    <w:name w:val="header"/>
    <w:basedOn w:val="Normal"/>
    <w:link w:val="HeaderChar"/>
    <w:uiPriority w:val="99"/>
    <w:unhideWhenUsed/>
    <w:rsid w:val="002B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02"/>
  </w:style>
  <w:style w:type="paragraph" w:styleId="Footer">
    <w:name w:val="footer"/>
    <w:basedOn w:val="Normal"/>
    <w:link w:val="FooterChar"/>
    <w:uiPriority w:val="99"/>
    <w:unhideWhenUsed/>
    <w:rsid w:val="002B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02"/>
  </w:style>
  <w:style w:type="character" w:styleId="Emphasis">
    <w:name w:val="Emphasis"/>
    <w:basedOn w:val="DefaultParagraphFont"/>
    <w:uiPriority w:val="20"/>
    <w:qFormat/>
    <w:rsid w:val="00D35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Serbia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0140A3A-8F34-4571-8235-A2BA34969784}">
  <ds:schemaRefs>
    <ds:schemaRef ds:uri="http://schemas.openxmlformats.org/officeDocument/2006/bibliography"/>
  </ds:schemaRefs>
</ds:datastoreItem>
</file>

<file path=customXml/itemProps2.xml><?xml version="1.0" encoding="utf-8"?>
<ds:datastoreItem xmlns:ds="http://schemas.openxmlformats.org/officeDocument/2006/customXml" ds:itemID="{630EA17E-81C9-434B-9537-7751CADEB07E}"/>
</file>

<file path=customXml/itemProps3.xml><?xml version="1.0" encoding="utf-8"?>
<ds:datastoreItem xmlns:ds="http://schemas.openxmlformats.org/officeDocument/2006/customXml" ds:itemID="{5BF16F60-51BB-4A53-95C9-E955FEC1C18F}"/>
</file>

<file path=customXml/itemProps4.xml><?xml version="1.0" encoding="utf-8"?>
<ds:datastoreItem xmlns:ds="http://schemas.openxmlformats.org/officeDocument/2006/customXml" ds:itemID="{DAB62CE0-651D-4C03-9078-972DDE285F2E}"/>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9705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Šoć</dc:creator>
  <cp:keywords/>
  <dc:description/>
  <cp:lastModifiedBy>Carlos NAGORE DÍAZ (OHCHR Intern)</cp:lastModifiedBy>
  <cp:revision>2</cp:revision>
  <cp:lastPrinted>2023-03-24T11:31:00Z</cp:lastPrinted>
  <dcterms:created xsi:type="dcterms:W3CDTF">2023-12-13T14:35:00Z</dcterms:created>
  <dcterms:modified xsi:type="dcterms:W3CDTF">2023-12-13T14:35:00Z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