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8AA4" w14:textId="77777777" w:rsidR="007970F0" w:rsidRPr="005B2C8F" w:rsidRDefault="007970F0" w:rsidP="005B2C8F">
      <w:pPr>
        <w:keepNext/>
        <w:widowControl w:val="0"/>
        <w:autoSpaceDE w:val="0"/>
        <w:autoSpaceDN w:val="0"/>
        <w:adjustRightInd w:val="0"/>
        <w:spacing w:after="0" w:line="240" w:lineRule="auto"/>
        <w:jc w:val="right"/>
        <w:outlineLvl w:val="0"/>
        <w:rPr>
          <w:rFonts w:ascii="Times New Roman" w:hAnsi="Times New Roman" w:cs="Times New Roman"/>
          <w:b/>
          <w:bCs/>
          <w:color w:val="000000" w:themeColor="text1"/>
          <w:sz w:val="24"/>
          <w:szCs w:val="24"/>
          <w:u w:val="single"/>
          <w:lang w:val="en-GB"/>
        </w:rPr>
      </w:pPr>
      <w:r w:rsidRPr="005B2C8F">
        <w:rPr>
          <w:rFonts w:ascii="Times New Roman" w:hAnsi="Times New Roman" w:cs="Times New Roman"/>
          <w:b/>
          <w:bCs/>
          <w:color w:val="000000" w:themeColor="text1"/>
          <w:sz w:val="24"/>
          <w:szCs w:val="24"/>
          <w:u w:val="single"/>
          <w:lang w:val="en-GB"/>
        </w:rPr>
        <w:t>ITALY</w:t>
      </w:r>
    </w:p>
    <w:p w14:paraId="2D4B91D1" w14:textId="77777777" w:rsidR="007970F0" w:rsidRPr="005B2C8F" w:rsidRDefault="007970F0" w:rsidP="005B2C8F">
      <w:pPr>
        <w:keepNext/>
        <w:widowControl w:val="0"/>
        <w:autoSpaceDE w:val="0"/>
        <w:autoSpaceDN w:val="0"/>
        <w:adjustRightInd w:val="0"/>
        <w:spacing w:after="0" w:line="240" w:lineRule="auto"/>
        <w:jc w:val="both"/>
        <w:rPr>
          <w:rFonts w:ascii="Times New Roman" w:hAnsi="Times New Roman" w:cs="Times New Roman"/>
          <w:b/>
          <w:bCs/>
          <w:i/>
          <w:iCs/>
          <w:smallCaps/>
          <w:color w:val="000000" w:themeColor="text1"/>
          <w:sz w:val="24"/>
          <w:szCs w:val="24"/>
          <w:lang w:val="en-GB"/>
        </w:rPr>
      </w:pPr>
    </w:p>
    <w:p w14:paraId="4725C968" w14:textId="77777777" w:rsidR="007970F0" w:rsidRPr="005B2C8F" w:rsidRDefault="007970F0" w:rsidP="005B2C8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en-GB"/>
        </w:rPr>
      </w:pPr>
      <w:r w:rsidRPr="005B2C8F">
        <w:rPr>
          <w:rFonts w:ascii="Times New Roman" w:hAnsi="Times New Roman" w:cs="Times New Roman"/>
          <w:noProof/>
          <w:color w:val="000000" w:themeColor="text1"/>
          <w:sz w:val="24"/>
          <w:szCs w:val="24"/>
          <w:lang w:val="en-GB"/>
        </w:rPr>
        <w:drawing>
          <wp:inline distT="0" distB="0" distL="0" distR="0" wp14:anchorId="5C7B689D" wp14:editId="056942F4">
            <wp:extent cx="2802255" cy="67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2255" cy="677545"/>
                    </a:xfrm>
                    <a:prstGeom prst="rect">
                      <a:avLst/>
                    </a:prstGeom>
                    <a:noFill/>
                    <a:ln>
                      <a:noFill/>
                    </a:ln>
                  </pic:spPr>
                </pic:pic>
              </a:graphicData>
            </a:graphic>
          </wp:inline>
        </w:drawing>
      </w:r>
    </w:p>
    <w:p w14:paraId="0FAC6364" w14:textId="77777777" w:rsidR="007970F0" w:rsidRPr="005B2C8F" w:rsidRDefault="007970F0" w:rsidP="005B2C8F">
      <w:pPr>
        <w:keepNext/>
        <w:widowControl w:val="0"/>
        <w:autoSpaceDE w:val="0"/>
        <w:autoSpaceDN w:val="0"/>
        <w:adjustRightInd w:val="0"/>
        <w:spacing w:after="0" w:line="240" w:lineRule="auto"/>
        <w:jc w:val="center"/>
        <w:outlineLvl w:val="0"/>
        <w:rPr>
          <w:rFonts w:ascii="Times New Roman" w:hAnsi="Times New Roman" w:cs="Times New Roman"/>
          <w:b/>
          <w:bCs/>
          <w:i/>
          <w:iCs/>
          <w:smallCaps/>
          <w:color w:val="000000" w:themeColor="text1"/>
          <w:sz w:val="24"/>
          <w:szCs w:val="24"/>
          <w:lang w:val="en-GB"/>
        </w:rPr>
      </w:pPr>
    </w:p>
    <w:p w14:paraId="636DA72D" w14:textId="77777777" w:rsidR="007970F0" w:rsidRPr="005B2C8F" w:rsidRDefault="007970F0" w:rsidP="005B2C8F">
      <w:pPr>
        <w:keepNext/>
        <w:widowControl w:val="0"/>
        <w:autoSpaceDE w:val="0"/>
        <w:autoSpaceDN w:val="0"/>
        <w:adjustRightInd w:val="0"/>
        <w:spacing w:after="0" w:line="240" w:lineRule="auto"/>
        <w:jc w:val="center"/>
        <w:outlineLvl w:val="0"/>
        <w:rPr>
          <w:rFonts w:ascii="Times New Roman" w:hAnsi="Times New Roman" w:cs="Times New Roman"/>
          <w:b/>
          <w:bCs/>
          <w:i/>
          <w:iCs/>
          <w:smallCaps/>
          <w:color w:val="000000" w:themeColor="text1"/>
          <w:sz w:val="24"/>
          <w:szCs w:val="24"/>
          <w:lang w:val="en-GB"/>
        </w:rPr>
      </w:pPr>
      <w:r w:rsidRPr="005B2C8F">
        <w:rPr>
          <w:rFonts w:ascii="Times New Roman" w:hAnsi="Times New Roman" w:cs="Times New Roman"/>
          <w:b/>
          <w:bCs/>
          <w:i/>
          <w:iCs/>
          <w:smallCaps/>
          <w:color w:val="000000" w:themeColor="text1"/>
          <w:sz w:val="24"/>
          <w:szCs w:val="24"/>
          <w:lang w:val="en-GB"/>
        </w:rPr>
        <w:t xml:space="preserve">MINISTRY OF FOREIGN AFFAIRS AND INTERNATIONAL COOPERATION </w:t>
      </w:r>
    </w:p>
    <w:p w14:paraId="00B35DDE" w14:textId="77777777" w:rsidR="008A5170" w:rsidRPr="005B2C8F" w:rsidRDefault="008A5170" w:rsidP="005B2C8F">
      <w:pPr>
        <w:keepNext/>
        <w:widowControl w:val="0"/>
        <w:autoSpaceDE w:val="0"/>
        <w:autoSpaceDN w:val="0"/>
        <w:adjustRightInd w:val="0"/>
        <w:spacing w:after="0" w:line="240" w:lineRule="auto"/>
        <w:jc w:val="center"/>
        <w:outlineLvl w:val="0"/>
        <w:rPr>
          <w:rFonts w:ascii="Times New Roman" w:hAnsi="Times New Roman" w:cs="Times New Roman"/>
          <w:b/>
          <w:bCs/>
          <w:i/>
          <w:iCs/>
          <w:smallCaps/>
          <w:color w:val="000000" w:themeColor="text1"/>
          <w:sz w:val="24"/>
          <w:szCs w:val="24"/>
          <w:lang w:val="en-GB"/>
        </w:rPr>
      </w:pPr>
      <w:r w:rsidRPr="005B2C8F">
        <w:rPr>
          <w:rFonts w:ascii="Times New Roman" w:hAnsi="Times New Roman" w:cs="Times New Roman"/>
          <w:b/>
          <w:bCs/>
          <w:i/>
          <w:iCs/>
          <w:smallCaps/>
          <w:color w:val="000000" w:themeColor="text1"/>
          <w:sz w:val="24"/>
          <w:szCs w:val="24"/>
          <w:lang w:val="en-GB"/>
        </w:rPr>
        <w:t>inter-ministerial committee for human rights</w:t>
      </w:r>
    </w:p>
    <w:p w14:paraId="7C24AC11" w14:textId="77777777" w:rsidR="007970F0" w:rsidRPr="005B2C8F" w:rsidRDefault="007970F0" w:rsidP="005B2C8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14:paraId="25E9FEA4" w14:textId="77777777" w:rsidR="007970F0" w:rsidRPr="005B2C8F" w:rsidRDefault="007970F0" w:rsidP="005B2C8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14:paraId="1CDA9F57" w14:textId="77777777" w:rsidR="007970F0" w:rsidRPr="005B2C8F" w:rsidRDefault="007970F0" w:rsidP="005B2C8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14:paraId="09F6304D" w14:textId="2DDC4135" w:rsidR="003C44C7" w:rsidRPr="005B2C8F" w:rsidRDefault="00806951" w:rsidP="005B2C8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lang w:val="en-GB"/>
        </w:rPr>
      </w:pPr>
      <w:r w:rsidRPr="005B2C8F">
        <w:rPr>
          <w:rFonts w:ascii="Times New Roman" w:hAnsi="Times New Roman" w:cs="Times New Roman"/>
          <w:b/>
          <w:bCs/>
          <w:color w:val="000000" w:themeColor="text1"/>
          <w:sz w:val="24"/>
          <w:szCs w:val="24"/>
          <w:lang w:val="en-GB"/>
        </w:rPr>
        <w:t xml:space="preserve">ITALY’S CONTRIBUTION </w:t>
      </w:r>
    </w:p>
    <w:p w14:paraId="33EB5E5A" w14:textId="256E862D" w:rsidR="00A00B57" w:rsidRPr="005B2C8F" w:rsidRDefault="00A00B57" w:rsidP="005B2C8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lang w:val="en-GB"/>
        </w:rPr>
      </w:pPr>
    </w:p>
    <w:p w14:paraId="678F5F29" w14:textId="665F7BF2" w:rsidR="007970F0" w:rsidRPr="005B2C8F" w:rsidRDefault="007970F0" w:rsidP="005B2C8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lang w:val="en-GB"/>
        </w:rPr>
      </w:pPr>
    </w:p>
    <w:p w14:paraId="02429824" w14:textId="77777777" w:rsidR="007970F0" w:rsidRPr="005B2C8F" w:rsidRDefault="007970F0" w:rsidP="005B2C8F">
      <w:pPr>
        <w:spacing w:after="0" w:line="240" w:lineRule="auto"/>
        <w:jc w:val="both"/>
        <w:rPr>
          <w:rFonts w:ascii="Times New Roman" w:eastAsia="Times New Roman" w:hAnsi="Times New Roman" w:cs="Times New Roman"/>
          <w:color w:val="000000" w:themeColor="text1"/>
          <w:sz w:val="24"/>
          <w:szCs w:val="24"/>
          <w:lang w:val="en-GB" w:eastAsia="it-IT"/>
        </w:rPr>
      </w:pPr>
    </w:p>
    <w:p w14:paraId="4FD3544D" w14:textId="77777777" w:rsidR="007970F0" w:rsidRPr="005B2C8F" w:rsidRDefault="007970F0" w:rsidP="005B2C8F">
      <w:pPr>
        <w:spacing w:after="0" w:line="240" w:lineRule="auto"/>
        <w:jc w:val="both"/>
        <w:rPr>
          <w:rFonts w:ascii="Times New Roman" w:eastAsia="Times New Roman" w:hAnsi="Times New Roman" w:cs="Times New Roman"/>
          <w:color w:val="000000" w:themeColor="text1"/>
          <w:sz w:val="24"/>
          <w:szCs w:val="24"/>
          <w:lang w:val="en-GB" w:eastAsia="it-IT"/>
        </w:rPr>
      </w:pPr>
    </w:p>
    <w:p w14:paraId="7955E2CA" w14:textId="77777777" w:rsidR="007970F0" w:rsidRPr="005B2C8F" w:rsidRDefault="007970F0" w:rsidP="005B2C8F">
      <w:pPr>
        <w:spacing w:after="0" w:line="240" w:lineRule="auto"/>
        <w:jc w:val="both"/>
        <w:rPr>
          <w:rFonts w:ascii="Times New Roman" w:eastAsia="Times New Roman" w:hAnsi="Times New Roman" w:cs="Times New Roman"/>
          <w:color w:val="000000" w:themeColor="text1"/>
          <w:sz w:val="24"/>
          <w:szCs w:val="24"/>
          <w:lang w:val="en-GB" w:eastAsia="it-IT"/>
        </w:rPr>
      </w:pPr>
    </w:p>
    <w:p w14:paraId="6EEA67E6" w14:textId="77777777" w:rsidR="007970F0" w:rsidRPr="005B2C8F" w:rsidRDefault="007970F0" w:rsidP="005B2C8F">
      <w:pPr>
        <w:spacing w:after="0" w:line="240" w:lineRule="auto"/>
        <w:jc w:val="both"/>
        <w:rPr>
          <w:rFonts w:ascii="Times New Roman" w:eastAsia="Times New Roman" w:hAnsi="Times New Roman" w:cs="Times New Roman"/>
          <w:color w:val="000000" w:themeColor="text1"/>
          <w:sz w:val="24"/>
          <w:szCs w:val="24"/>
          <w:lang w:val="en-GB" w:eastAsia="it-IT"/>
        </w:rPr>
      </w:pPr>
    </w:p>
    <w:p w14:paraId="31A0E0F6" w14:textId="77777777" w:rsidR="007970F0" w:rsidRPr="005B2C8F" w:rsidRDefault="007970F0" w:rsidP="005B2C8F">
      <w:pPr>
        <w:spacing w:after="0" w:line="240" w:lineRule="auto"/>
        <w:jc w:val="both"/>
        <w:rPr>
          <w:rFonts w:ascii="Times New Roman" w:eastAsia="Times New Roman" w:hAnsi="Times New Roman" w:cs="Times New Roman"/>
          <w:color w:val="000000" w:themeColor="text1"/>
          <w:sz w:val="24"/>
          <w:szCs w:val="24"/>
          <w:lang w:val="en-GB" w:eastAsia="it-IT"/>
        </w:rPr>
      </w:pPr>
    </w:p>
    <w:p w14:paraId="03E30155" w14:textId="77777777" w:rsidR="007970F0" w:rsidRPr="005B2C8F" w:rsidRDefault="007970F0" w:rsidP="005B2C8F">
      <w:pPr>
        <w:spacing w:after="0" w:line="240" w:lineRule="auto"/>
        <w:jc w:val="both"/>
        <w:rPr>
          <w:rFonts w:ascii="Times New Roman" w:eastAsia="Times New Roman" w:hAnsi="Times New Roman" w:cs="Times New Roman"/>
          <w:color w:val="000000" w:themeColor="text1"/>
          <w:sz w:val="24"/>
          <w:szCs w:val="24"/>
          <w:lang w:val="en-GB" w:eastAsia="it-IT"/>
        </w:rPr>
      </w:pPr>
    </w:p>
    <w:p w14:paraId="36B6C3B1" w14:textId="77777777" w:rsidR="007970F0" w:rsidRPr="005B2C8F" w:rsidRDefault="007970F0" w:rsidP="005B2C8F">
      <w:pPr>
        <w:spacing w:after="0" w:line="240" w:lineRule="auto"/>
        <w:jc w:val="both"/>
        <w:rPr>
          <w:rFonts w:ascii="Times New Roman" w:eastAsia="Times New Roman" w:hAnsi="Times New Roman" w:cs="Times New Roman"/>
          <w:color w:val="000000" w:themeColor="text1"/>
          <w:sz w:val="24"/>
          <w:szCs w:val="24"/>
          <w:lang w:val="en-GB" w:eastAsia="it-IT"/>
        </w:rPr>
      </w:pPr>
    </w:p>
    <w:p w14:paraId="1C7E1E6A" w14:textId="77777777" w:rsidR="007970F0" w:rsidRPr="005B2C8F" w:rsidRDefault="007970F0" w:rsidP="005B2C8F">
      <w:pPr>
        <w:spacing w:after="0" w:line="240" w:lineRule="auto"/>
        <w:jc w:val="both"/>
        <w:rPr>
          <w:rFonts w:ascii="Times New Roman" w:eastAsia="Times New Roman" w:hAnsi="Times New Roman" w:cs="Times New Roman"/>
          <w:color w:val="000000" w:themeColor="text1"/>
          <w:sz w:val="24"/>
          <w:szCs w:val="24"/>
          <w:lang w:val="en-GB" w:eastAsia="it-IT"/>
        </w:rPr>
      </w:pPr>
    </w:p>
    <w:p w14:paraId="2D619C6E" w14:textId="77777777" w:rsidR="007970F0" w:rsidRPr="005B2C8F" w:rsidRDefault="007970F0" w:rsidP="005B2C8F">
      <w:pPr>
        <w:spacing w:after="0" w:line="240" w:lineRule="auto"/>
        <w:jc w:val="both"/>
        <w:rPr>
          <w:rFonts w:ascii="Times New Roman" w:eastAsia="Times New Roman" w:hAnsi="Times New Roman" w:cs="Times New Roman"/>
          <w:color w:val="000000" w:themeColor="text1"/>
          <w:sz w:val="24"/>
          <w:szCs w:val="24"/>
          <w:lang w:val="en-GB" w:eastAsia="it-IT"/>
        </w:rPr>
      </w:pPr>
    </w:p>
    <w:p w14:paraId="14BAEC39" w14:textId="77777777" w:rsidR="007970F0" w:rsidRPr="005B2C8F" w:rsidRDefault="007970F0" w:rsidP="005B2C8F">
      <w:pPr>
        <w:spacing w:after="0" w:line="240" w:lineRule="auto"/>
        <w:jc w:val="both"/>
        <w:rPr>
          <w:rFonts w:ascii="Times New Roman" w:eastAsia="Times New Roman" w:hAnsi="Times New Roman" w:cs="Times New Roman"/>
          <w:color w:val="000000" w:themeColor="text1"/>
          <w:sz w:val="24"/>
          <w:szCs w:val="24"/>
          <w:lang w:val="en-GB" w:eastAsia="it-IT"/>
        </w:rPr>
      </w:pPr>
      <w:r w:rsidRPr="005B2C8F">
        <w:rPr>
          <w:rFonts w:ascii="Times New Roman" w:eastAsia="Times New Roman" w:hAnsi="Times New Roman" w:cs="Times New Roman"/>
          <w:color w:val="000000" w:themeColor="text1"/>
          <w:sz w:val="24"/>
          <w:szCs w:val="24"/>
          <w:lang w:val="en-GB" w:eastAsia="it-IT"/>
        </w:rPr>
        <w:tab/>
      </w:r>
      <w:r w:rsidRPr="005B2C8F">
        <w:rPr>
          <w:rFonts w:ascii="Times New Roman" w:eastAsia="Times New Roman" w:hAnsi="Times New Roman" w:cs="Times New Roman"/>
          <w:color w:val="000000" w:themeColor="text1"/>
          <w:sz w:val="24"/>
          <w:szCs w:val="24"/>
          <w:lang w:val="en-GB" w:eastAsia="it-IT"/>
        </w:rPr>
        <w:tab/>
      </w:r>
      <w:r w:rsidRPr="005B2C8F">
        <w:rPr>
          <w:rFonts w:ascii="Times New Roman" w:eastAsia="Times New Roman" w:hAnsi="Times New Roman" w:cs="Times New Roman"/>
          <w:color w:val="000000" w:themeColor="text1"/>
          <w:sz w:val="24"/>
          <w:szCs w:val="24"/>
          <w:lang w:val="en-GB" w:eastAsia="it-IT"/>
        </w:rPr>
        <w:tab/>
      </w:r>
      <w:r w:rsidRPr="005B2C8F">
        <w:rPr>
          <w:rFonts w:ascii="Times New Roman" w:eastAsia="Times New Roman" w:hAnsi="Times New Roman" w:cs="Times New Roman"/>
          <w:color w:val="000000" w:themeColor="text1"/>
          <w:sz w:val="24"/>
          <w:szCs w:val="24"/>
          <w:lang w:val="en-GB" w:eastAsia="it-IT"/>
        </w:rPr>
        <w:tab/>
      </w:r>
      <w:r w:rsidRPr="005B2C8F">
        <w:rPr>
          <w:rFonts w:ascii="Times New Roman" w:eastAsia="Times New Roman" w:hAnsi="Times New Roman" w:cs="Times New Roman"/>
          <w:color w:val="000000" w:themeColor="text1"/>
          <w:sz w:val="24"/>
          <w:szCs w:val="24"/>
          <w:lang w:val="en-GB" w:eastAsia="it-IT"/>
        </w:rPr>
        <w:tab/>
      </w:r>
    </w:p>
    <w:p w14:paraId="62050C63" w14:textId="77777777" w:rsidR="007970F0" w:rsidRPr="005B2C8F" w:rsidRDefault="007970F0" w:rsidP="005B2C8F">
      <w:pPr>
        <w:spacing w:after="0" w:line="240" w:lineRule="auto"/>
        <w:jc w:val="both"/>
        <w:rPr>
          <w:rFonts w:ascii="Times New Roman" w:eastAsia="Times New Roman" w:hAnsi="Times New Roman" w:cs="Times New Roman"/>
          <w:color w:val="000000" w:themeColor="text1"/>
          <w:sz w:val="24"/>
          <w:szCs w:val="24"/>
          <w:lang w:val="en-GB" w:eastAsia="it-IT"/>
        </w:rPr>
      </w:pPr>
    </w:p>
    <w:p w14:paraId="76B92F51" w14:textId="77777777" w:rsidR="007970F0" w:rsidRPr="005B2C8F" w:rsidRDefault="007970F0" w:rsidP="005B2C8F">
      <w:pPr>
        <w:spacing w:after="0" w:line="240" w:lineRule="auto"/>
        <w:jc w:val="both"/>
        <w:rPr>
          <w:rFonts w:ascii="Times New Roman" w:eastAsia="Times New Roman" w:hAnsi="Times New Roman" w:cs="Times New Roman"/>
          <w:color w:val="000000" w:themeColor="text1"/>
          <w:sz w:val="24"/>
          <w:szCs w:val="24"/>
          <w:lang w:val="en-GB" w:eastAsia="it-IT"/>
        </w:rPr>
      </w:pPr>
    </w:p>
    <w:p w14:paraId="72BB83C3" w14:textId="77777777" w:rsidR="00531C89" w:rsidRPr="005B2C8F" w:rsidRDefault="00531C89" w:rsidP="005B2C8F">
      <w:pPr>
        <w:spacing w:after="0" w:line="240" w:lineRule="auto"/>
        <w:ind w:left="3540" w:firstLine="708"/>
        <w:jc w:val="both"/>
        <w:rPr>
          <w:rFonts w:ascii="Times New Roman" w:eastAsia="Times New Roman" w:hAnsi="Times New Roman" w:cs="Times New Roman"/>
          <w:i/>
          <w:color w:val="000000" w:themeColor="text1"/>
          <w:sz w:val="24"/>
          <w:szCs w:val="24"/>
          <w:lang w:val="en-GB" w:eastAsia="it-IT"/>
        </w:rPr>
      </w:pPr>
    </w:p>
    <w:p w14:paraId="1EBAB944" w14:textId="77777777" w:rsidR="00531C89" w:rsidRPr="005B2C8F" w:rsidRDefault="00531C89" w:rsidP="005B2C8F">
      <w:pPr>
        <w:spacing w:after="0" w:line="240" w:lineRule="auto"/>
        <w:ind w:left="3540" w:firstLine="708"/>
        <w:jc w:val="both"/>
        <w:rPr>
          <w:rFonts w:ascii="Times New Roman" w:eastAsia="Times New Roman" w:hAnsi="Times New Roman" w:cs="Times New Roman"/>
          <w:i/>
          <w:color w:val="000000" w:themeColor="text1"/>
          <w:sz w:val="24"/>
          <w:szCs w:val="24"/>
          <w:lang w:val="en-GB" w:eastAsia="it-IT"/>
        </w:rPr>
      </w:pPr>
    </w:p>
    <w:p w14:paraId="7C622F0E" w14:textId="77777777" w:rsidR="00531C89" w:rsidRPr="005B2C8F" w:rsidRDefault="00531C89" w:rsidP="005B2C8F">
      <w:pPr>
        <w:spacing w:after="0" w:line="240" w:lineRule="auto"/>
        <w:ind w:left="3540" w:firstLine="708"/>
        <w:jc w:val="both"/>
        <w:rPr>
          <w:rFonts w:ascii="Times New Roman" w:eastAsia="Times New Roman" w:hAnsi="Times New Roman" w:cs="Times New Roman"/>
          <w:i/>
          <w:color w:val="000000" w:themeColor="text1"/>
          <w:sz w:val="24"/>
          <w:szCs w:val="24"/>
          <w:lang w:val="en-GB" w:eastAsia="it-IT"/>
        </w:rPr>
      </w:pPr>
    </w:p>
    <w:p w14:paraId="5DB4259E" w14:textId="77777777" w:rsidR="00531C89" w:rsidRPr="005B2C8F" w:rsidRDefault="00531C89" w:rsidP="005B2C8F">
      <w:pPr>
        <w:spacing w:after="0" w:line="240" w:lineRule="auto"/>
        <w:ind w:left="3540" w:firstLine="708"/>
        <w:jc w:val="both"/>
        <w:rPr>
          <w:rFonts w:ascii="Times New Roman" w:eastAsia="Times New Roman" w:hAnsi="Times New Roman" w:cs="Times New Roman"/>
          <w:i/>
          <w:color w:val="000000" w:themeColor="text1"/>
          <w:sz w:val="24"/>
          <w:szCs w:val="24"/>
          <w:lang w:val="en-GB" w:eastAsia="it-IT"/>
        </w:rPr>
      </w:pPr>
    </w:p>
    <w:p w14:paraId="63141036" w14:textId="77777777" w:rsidR="00531C89" w:rsidRPr="005B2C8F" w:rsidRDefault="00531C89" w:rsidP="005B2C8F">
      <w:pPr>
        <w:spacing w:after="0" w:line="240" w:lineRule="auto"/>
        <w:ind w:left="3540" w:firstLine="708"/>
        <w:jc w:val="both"/>
        <w:rPr>
          <w:rFonts w:ascii="Times New Roman" w:eastAsia="Times New Roman" w:hAnsi="Times New Roman" w:cs="Times New Roman"/>
          <w:i/>
          <w:color w:val="000000" w:themeColor="text1"/>
          <w:sz w:val="24"/>
          <w:szCs w:val="24"/>
          <w:lang w:val="en-GB" w:eastAsia="it-IT"/>
        </w:rPr>
      </w:pPr>
    </w:p>
    <w:p w14:paraId="13BEE473" w14:textId="77777777" w:rsidR="00531C89" w:rsidRPr="005B2C8F" w:rsidRDefault="00531C89" w:rsidP="005B2C8F">
      <w:pPr>
        <w:spacing w:after="0" w:line="240" w:lineRule="auto"/>
        <w:ind w:left="3540" w:firstLine="708"/>
        <w:jc w:val="both"/>
        <w:rPr>
          <w:rFonts w:ascii="Times New Roman" w:eastAsia="Times New Roman" w:hAnsi="Times New Roman" w:cs="Times New Roman"/>
          <w:i/>
          <w:color w:val="000000" w:themeColor="text1"/>
          <w:sz w:val="24"/>
          <w:szCs w:val="24"/>
          <w:lang w:val="en-GB" w:eastAsia="it-IT"/>
        </w:rPr>
      </w:pPr>
    </w:p>
    <w:p w14:paraId="1D4EDAC8" w14:textId="77777777" w:rsidR="00531C89" w:rsidRPr="005B2C8F" w:rsidRDefault="00531C89" w:rsidP="005B2C8F">
      <w:pPr>
        <w:spacing w:after="0" w:line="240" w:lineRule="auto"/>
        <w:ind w:left="3540" w:firstLine="708"/>
        <w:jc w:val="both"/>
        <w:rPr>
          <w:rFonts w:ascii="Times New Roman" w:eastAsia="Times New Roman" w:hAnsi="Times New Roman" w:cs="Times New Roman"/>
          <w:i/>
          <w:color w:val="000000" w:themeColor="text1"/>
          <w:sz w:val="24"/>
          <w:szCs w:val="24"/>
          <w:lang w:val="en-GB" w:eastAsia="it-IT"/>
        </w:rPr>
      </w:pPr>
    </w:p>
    <w:p w14:paraId="752BFDAD" w14:textId="77777777" w:rsidR="00531C89" w:rsidRPr="005B2C8F" w:rsidRDefault="00531C89" w:rsidP="005B2C8F">
      <w:pPr>
        <w:spacing w:after="0" w:line="240" w:lineRule="auto"/>
        <w:ind w:left="3540" w:firstLine="708"/>
        <w:jc w:val="both"/>
        <w:rPr>
          <w:rFonts w:ascii="Times New Roman" w:eastAsia="Times New Roman" w:hAnsi="Times New Roman" w:cs="Times New Roman"/>
          <w:i/>
          <w:color w:val="000000" w:themeColor="text1"/>
          <w:sz w:val="24"/>
          <w:szCs w:val="24"/>
          <w:lang w:val="en-GB" w:eastAsia="it-IT"/>
        </w:rPr>
      </w:pPr>
    </w:p>
    <w:p w14:paraId="33AFB994" w14:textId="77777777" w:rsidR="00531C89" w:rsidRPr="005B2C8F" w:rsidRDefault="00531C89" w:rsidP="005B2C8F">
      <w:pPr>
        <w:spacing w:after="0" w:line="240" w:lineRule="auto"/>
        <w:ind w:left="3540" w:firstLine="708"/>
        <w:jc w:val="both"/>
        <w:rPr>
          <w:rFonts w:ascii="Times New Roman" w:eastAsia="Times New Roman" w:hAnsi="Times New Roman" w:cs="Times New Roman"/>
          <w:i/>
          <w:color w:val="000000" w:themeColor="text1"/>
          <w:sz w:val="24"/>
          <w:szCs w:val="24"/>
          <w:lang w:val="en-GB" w:eastAsia="it-IT"/>
        </w:rPr>
      </w:pPr>
    </w:p>
    <w:p w14:paraId="776F339C" w14:textId="77777777" w:rsidR="00531C89" w:rsidRPr="005B2C8F" w:rsidRDefault="00531C89" w:rsidP="005B2C8F">
      <w:pPr>
        <w:spacing w:after="0" w:line="240" w:lineRule="auto"/>
        <w:ind w:left="3540" w:firstLine="708"/>
        <w:jc w:val="both"/>
        <w:rPr>
          <w:rFonts w:ascii="Times New Roman" w:eastAsia="Times New Roman" w:hAnsi="Times New Roman" w:cs="Times New Roman"/>
          <w:i/>
          <w:color w:val="000000" w:themeColor="text1"/>
          <w:sz w:val="24"/>
          <w:szCs w:val="24"/>
          <w:lang w:val="en-GB" w:eastAsia="it-IT"/>
        </w:rPr>
      </w:pPr>
    </w:p>
    <w:p w14:paraId="001BE781" w14:textId="77777777" w:rsidR="00531C89" w:rsidRPr="005B2C8F" w:rsidRDefault="00531C89" w:rsidP="005B2C8F">
      <w:pPr>
        <w:spacing w:after="0" w:line="240" w:lineRule="auto"/>
        <w:ind w:left="3540" w:firstLine="708"/>
        <w:jc w:val="both"/>
        <w:rPr>
          <w:rFonts w:ascii="Times New Roman" w:eastAsia="Times New Roman" w:hAnsi="Times New Roman" w:cs="Times New Roman"/>
          <w:i/>
          <w:color w:val="000000" w:themeColor="text1"/>
          <w:sz w:val="24"/>
          <w:szCs w:val="24"/>
          <w:lang w:val="en-GB" w:eastAsia="it-IT"/>
        </w:rPr>
      </w:pPr>
    </w:p>
    <w:p w14:paraId="498CEED8" w14:textId="77777777" w:rsidR="00531C89" w:rsidRPr="005B2C8F" w:rsidRDefault="00531C89" w:rsidP="005B2C8F">
      <w:pPr>
        <w:spacing w:after="0" w:line="240" w:lineRule="auto"/>
        <w:ind w:left="3540" w:firstLine="708"/>
        <w:jc w:val="both"/>
        <w:rPr>
          <w:rFonts w:ascii="Times New Roman" w:eastAsia="Times New Roman" w:hAnsi="Times New Roman" w:cs="Times New Roman"/>
          <w:i/>
          <w:color w:val="000000" w:themeColor="text1"/>
          <w:sz w:val="24"/>
          <w:szCs w:val="24"/>
          <w:lang w:val="en-GB" w:eastAsia="it-IT"/>
        </w:rPr>
      </w:pPr>
    </w:p>
    <w:p w14:paraId="39593235" w14:textId="418DE946" w:rsidR="007970F0" w:rsidRPr="005B2C8F" w:rsidRDefault="0074454A" w:rsidP="005B2C8F">
      <w:pPr>
        <w:spacing w:after="0" w:line="240" w:lineRule="auto"/>
        <w:ind w:left="2880" w:firstLine="720"/>
        <w:jc w:val="both"/>
        <w:rPr>
          <w:rFonts w:ascii="Times New Roman" w:eastAsia="Times New Roman" w:hAnsi="Times New Roman" w:cs="Times New Roman"/>
          <w:i/>
          <w:color w:val="000000" w:themeColor="text1"/>
          <w:sz w:val="24"/>
          <w:szCs w:val="24"/>
          <w:lang w:val="en-GB" w:eastAsia="it-IT"/>
        </w:rPr>
      </w:pPr>
      <w:r w:rsidRPr="005B2C8F">
        <w:rPr>
          <w:rFonts w:ascii="Times New Roman" w:eastAsia="Times New Roman" w:hAnsi="Times New Roman" w:cs="Times New Roman"/>
          <w:i/>
          <w:color w:val="000000" w:themeColor="text1"/>
          <w:sz w:val="24"/>
          <w:szCs w:val="24"/>
          <w:lang w:val="en-GB" w:eastAsia="it-IT"/>
        </w:rPr>
        <w:t xml:space="preserve">March </w:t>
      </w:r>
      <w:r w:rsidR="002A5DE2" w:rsidRPr="005B2C8F">
        <w:rPr>
          <w:rFonts w:ascii="Times New Roman" w:eastAsia="Times New Roman" w:hAnsi="Times New Roman" w:cs="Times New Roman"/>
          <w:i/>
          <w:color w:val="000000" w:themeColor="text1"/>
          <w:sz w:val="24"/>
          <w:szCs w:val="24"/>
          <w:lang w:val="en-GB" w:eastAsia="it-IT"/>
        </w:rPr>
        <w:t>6</w:t>
      </w:r>
      <w:r w:rsidR="00EF0AAB" w:rsidRPr="005B2C8F">
        <w:rPr>
          <w:rFonts w:ascii="Times New Roman" w:eastAsia="Times New Roman" w:hAnsi="Times New Roman" w:cs="Times New Roman"/>
          <w:i/>
          <w:color w:val="000000" w:themeColor="text1"/>
          <w:sz w:val="24"/>
          <w:szCs w:val="24"/>
          <w:lang w:val="en-GB" w:eastAsia="it-IT"/>
        </w:rPr>
        <w:t>,</w:t>
      </w:r>
      <w:r w:rsidR="003C44C7" w:rsidRPr="005B2C8F">
        <w:rPr>
          <w:rFonts w:ascii="Times New Roman" w:eastAsia="Times New Roman" w:hAnsi="Times New Roman" w:cs="Times New Roman"/>
          <w:i/>
          <w:color w:val="000000" w:themeColor="text1"/>
          <w:sz w:val="24"/>
          <w:szCs w:val="24"/>
          <w:lang w:val="en-GB" w:eastAsia="it-IT"/>
        </w:rPr>
        <w:t xml:space="preserve"> </w:t>
      </w:r>
      <w:r w:rsidR="007970F0" w:rsidRPr="005B2C8F">
        <w:rPr>
          <w:rFonts w:ascii="Times New Roman" w:eastAsia="Times New Roman" w:hAnsi="Times New Roman" w:cs="Times New Roman"/>
          <w:i/>
          <w:color w:val="000000" w:themeColor="text1"/>
          <w:sz w:val="24"/>
          <w:szCs w:val="24"/>
          <w:lang w:val="en-GB" w:eastAsia="it-IT"/>
        </w:rPr>
        <w:t>20</w:t>
      </w:r>
      <w:r w:rsidR="00806951" w:rsidRPr="005B2C8F">
        <w:rPr>
          <w:rFonts w:ascii="Times New Roman" w:eastAsia="Times New Roman" w:hAnsi="Times New Roman" w:cs="Times New Roman"/>
          <w:i/>
          <w:color w:val="000000" w:themeColor="text1"/>
          <w:sz w:val="24"/>
          <w:szCs w:val="24"/>
          <w:lang w:val="en-GB" w:eastAsia="it-IT"/>
        </w:rPr>
        <w:t>2</w:t>
      </w:r>
      <w:r w:rsidR="00E510EB" w:rsidRPr="005B2C8F">
        <w:rPr>
          <w:rFonts w:ascii="Times New Roman" w:eastAsia="Times New Roman" w:hAnsi="Times New Roman" w:cs="Times New Roman"/>
          <w:i/>
          <w:color w:val="000000" w:themeColor="text1"/>
          <w:sz w:val="24"/>
          <w:szCs w:val="24"/>
          <w:lang w:val="en-GB" w:eastAsia="it-IT"/>
        </w:rPr>
        <w:t>3</w:t>
      </w:r>
      <w:r w:rsidR="007970F0" w:rsidRPr="005B2C8F">
        <w:rPr>
          <w:rFonts w:ascii="Times New Roman" w:eastAsia="Times New Roman" w:hAnsi="Times New Roman" w:cs="Times New Roman"/>
          <w:i/>
          <w:color w:val="000000" w:themeColor="text1"/>
          <w:sz w:val="24"/>
          <w:szCs w:val="24"/>
          <w:lang w:val="en-GB" w:eastAsia="it-IT"/>
        </w:rPr>
        <w:t xml:space="preserve">  </w:t>
      </w:r>
    </w:p>
    <w:p w14:paraId="2DE7F7CB" w14:textId="77777777" w:rsidR="007970F0" w:rsidRPr="005B2C8F" w:rsidRDefault="007970F0" w:rsidP="005B2C8F">
      <w:pPr>
        <w:spacing w:after="0" w:line="240" w:lineRule="auto"/>
        <w:jc w:val="both"/>
        <w:rPr>
          <w:rFonts w:ascii="Times New Roman" w:eastAsia="Times New Roman" w:hAnsi="Times New Roman" w:cs="Times New Roman"/>
          <w:color w:val="000000" w:themeColor="text1"/>
          <w:sz w:val="24"/>
          <w:szCs w:val="24"/>
          <w:lang w:val="en-GB" w:eastAsia="it-IT"/>
        </w:rPr>
      </w:pPr>
    </w:p>
    <w:p w14:paraId="475535DC" w14:textId="77777777" w:rsidR="00806951" w:rsidRPr="005B2C8F" w:rsidRDefault="00806951" w:rsidP="005B2C8F">
      <w:pPr>
        <w:spacing w:after="0" w:line="240" w:lineRule="auto"/>
        <w:jc w:val="both"/>
        <w:rPr>
          <w:rFonts w:ascii="Times New Roman" w:eastAsia="Times New Roman" w:hAnsi="Times New Roman" w:cs="Times New Roman"/>
          <w:color w:val="000000" w:themeColor="text1"/>
          <w:sz w:val="24"/>
          <w:szCs w:val="24"/>
          <w:lang w:val="en-GB" w:eastAsia="it-IT"/>
        </w:rPr>
      </w:pPr>
    </w:p>
    <w:p w14:paraId="2E0243E2" w14:textId="77777777" w:rsidR="00531C89" w:rsidRPr="005B2C8F" w:rsidRDefault="00531C89" w:rsidP="005B2C8F">
      <w:pPr>
        <w:spacing w:after="0" w:line="240" w:lineRule="auto"/>
        <w:ind w:left="2880" w:firstLine="720"/>
        <w:jc w:val="both"/>
        <w:rPr>
          <w:rFonts w:ascii="Times New Roman" w:eastAsia="Times New Roman" w:hAnsi="Times New Roman" w:cs="Times New Roman"/>
          <w:b/>
          <w:color w:val="000000" w:themeColor="text1"/>
          <w:sz w:val="24"/>
          <w:szCs w:val="24"/>
          <w:u w:val="single"/>
          <w:lang w:val="en-GB" w:eastAsia="it-IT"/>
        </w:rPr>
      </w:pPr>
    </w:p>
    <w:p w14:paraId="27F30B0C" w14:textId="77777777" w:rsidR="00531C89" w:rsidRPr="005B2C8F" w:rsidRDefault="00531C89" w:rsidP="005B2C8F">
      <w:pPr>
        <w:spacing w:after="0" w:line="240" w:lineRule="auto"/>
        <w:ind w:left="2880" w:firstLine="720"/>
        <w:jc w:val="both"/>
        <w:rPr>
          <w:rFonts w:ascii="Times New Roman" w:eastAsia="Times New Roman" w:hAnsi="Times New Roman" w:cs="Times New Roman"/>
          <w:b/>
          <w:color w:val="000000" w:themeColor="text1"/>
          <w:sz w:val="24"/>
          <w:szCs w:val="24"/>
          <w:u w:val="single"/>
          <w:lang w:val="en-GB" w:eastAsia="it-IT"/>
        </w:rPr>
      </w:pPr>
    </w:p>
    <w:p w14:paraId="31FB8BF3" w14:textId="77777777" w:rsidR="00531C89" w:rsidRPr="005B2C8F" w:rsidRDefault="00531C89" w:rsidP="005B2C8F">
      <w:pPr>
        <w:spacing w:after="0" w:line="240" w:lineRule="auto"/>
        <w:ind w:left="2880" w:firstLine="720"/>
        <w:jc w:val="both"/>
        <w:rPr>
          <w:rFonts w:ascii="Times New Roman" w:eastAsia="Times New Roman" w:hAnsi="Times New Roman" w:cs="Times New Roman"/>
          <w:b/>
          <w:color w:val="000000" w:themeColor="text1"/>
          <w:sz w:val="24"/>
          <w:szCs w:val="24"/>
          <w:u w:val="single"/>
          <w:lang w:val="en-GB" w:eastAsia="it-IT"/>
        </w:rPr>
      </w:pPr>
    </w:p>
    <w:p w14:paraId="1A34B2C9" w14:textId="77777777" w:rsidR="00531C89" w:rsidRPr="005B2C8F" w:rsidRDefault="00531C89" w:rsidP="005B2C8F">
      <w:pPr>
        <w:spacing w:after="0" w:line="240" w:lineRule="auto"/>
        <w:ind w:left="2880" w:firstLine="720"/>
        <w:jc w:val="both"/>
        <w:rPr>
          <w:rFonts w:ascii="Times New Roman" w:eastAsia="Times New Roman" w:hAnsi="Times New Roman" w:cs="Times New Roman"/>
          <w:b/>
          <w:color w:val="000000" w:themeColor="text1"/>
          <w:sz w:val="24"/>
          <w:szCs w:val="24"/>
          <w:u w:val="single"/>
          <w:lang w:val="en-GB" w:eastAsia="it-IT"/>
        </w:rPr>
      </w:pPr>
    </w:p>
    <w:p w14:paraId="15981ACF" w14:textId="77777777" w:rsidR="005B2C8F" w:rsidRDefault="005B2C8F" w:rsidP="005B2C8F">
      <w:pPr>
        <w:spacing w:after="0" w:line="240" w:lineRule="auto"/>
        <w:ind w:left="2880" w:firstLine="720"/>
        <w:jc w:val="both"/>
        <w:rPr>
          <w:rFonts w:ascii="Times New Roman" w:eastAsia="Times New Roman" w:hAnsi="Times New Roman" w:cs="Times New Roman"/>
          <w:b/>
          <w:color w:val="000000" w:themeColor="text1"/>
          <w:sz w:val="24"/>
          <w:szCs w:val="24"/>
          <w:u w:val="single"/>
          <w:lang w:val="en-GB" w:eastAsia="it-IT"/>
        </w:rPr>
      </w:pPr>
    </w:p>
    <w:p w14:paraId="20441A80" w14:textId="77777777" w:rsidR="005B2C8F" w:rsidRDefault="005B2C8F" w:rsidP="005B2C8F">
      <w:pPr>
        <w:spacing w:after="0" w:line="240" w:lineRule="auto"/>
        <w:ind w:left="2880" w:firstLine="720"/>
        <w:jc w:val="both"/>
        <w:rPr>
          <w:rFonts w:ascii="Times New Roman" w:eastAsia="Times New Roman" w:hAnsi="Times New Roman" w:cs="Times New Roman"/>
          <w:b/>
          <w:color w:val="000000" w:themeColor="text1"/>
          <w:sz w:val="24"/>
          <w:szCs w:val="24"/>
          <w:u w:val="single"/>
          <w:lang w:val="en-GB" w:eastAsia="it-IT"/>
        </w:rPr>
      </w:pPr>
    </w:p>
    <w:p w14:paraId="362D5498" w14:textId="77777777" w:rsidR="005B2C8F" w:rsidRDefault="005B2C8F" w:rsidP="005B2C8F">
      <w:pPr>
        <w:spacing w:after="0" w:line="240" w:lineRule="auto"/>
        <w:ind w:left="2880" w:firstLine="720"/>
        <w:jc w:val="both"/>
        <w:rPr>
          <w:rFonts w:ascii="Times New Roman" w:eastAsia="Times New Roman" w:hAnsi="Times New Roman" w:cs="Times New Roman"/>
          <w:b/>
          <w:color w:val="000000" w:themeColor="text1"/>
          <w:sz w:val="24"/>
          <w:szCs w:val="24"/>
          <w:u w:val="single"/>
          <w:lang w:val="en-GB" w:eastAsia="it-IT"/>
        </w:rPr>
      </w:pPr>
    </w:p>
    <w:p w14:paraId="6B7C1966" w14:textId="77777777" w:rsidR="005B2C8F" w:rsidRDefault="005B2C8F" w:rsidP="005B2C8F">
      <w:pPr>
        <w:spacing w:after="0" w:line="240" w:lineRule="auto"/>
        <w:ind w:left="2880" w:firstLine="720"/>
        <w:jc w:val="both"/>
        <w:rPr>
          <w:rFonts w:ascii="Times New Roman" w:eastAsia="Times New Roman" w:hAnsi="Times New Roman" w:cs="Times New Roman"/>
          <w:b/>
          <w:color w:val="000000" w:themeColor="text1"/>
          <w:sz w:val="24"/>
          <w:szCs w:val="24"/>
          <w:u w:val="single"/>
          <w:lang w:val="en-GB" w:eastAsia="it-IT"/>
        </w:rPr>
      </w:pPr>
    </w:p>
    <w:p w14:paraId="4D354878" w14:textId="77777777" w:rsidR="005B2C8F" w:rsidRDefault="005B2C8F" w:rsidP="005B2C8F">
      <w:pPr>
        <w:spacing w:after="0" w:line="240" w:lineRule="auto"/>
        <w:ind w:left="2880" w:firstLine="720"/>
        <w:jc w:val="both"/>
        <w:rPr>
          <w:rFonts w:ascii="Times New Roman" w:eastAsia="Times New Roman" w:hAnsi="Times New Roman" w:cs="Times New Roman"/>
          <w:b/>
          <w:color w:val="000000" w:themeColor="text1"/>
          <w:sz w:val="24"/>
          <w:szCs w:val="24"/>
          <w:u w:val="single"/>
          <w:lang w:val="en-GB" w:eastAsia="it-IT"/>
        </w:rPr>
      </w:pPr>
    </w:p>
    <w:p w14:paraId="37DDA6A0" w14:textId="77777777" w:rsidR="005B2C8F" w:rsidRDefault="005B2C8F" w:rsidP="005B2C8F">
      <w:pPr>
        <w:spacing w:after="0" w:line="240" w:lineRule="auto"/>
        <w:ind w:left="2880" w:firstLine="720"/>
        <w:jc w:val="both"/>
        <w:rPr>
          <w:rFonts w:ascii="Times New Roman" w:eastAsia="Times New Roman" w:hAnsi="Times New Roman" w:cs="Times New Roman"/>
          <w:b/>
          <w:color w:val="000000" w:themeColor="text1"/>
          <w:sz w:val="24"/>
          <w:szCs w:val="24"/>
          <w:u w:val="single"/>
          <w:lang w:val="en-GB" w:eastAsia="it-IT"/>
        </w:rPr>
      </w:pPr>
    </w:p>
    <w:p w14:paraId="77B598C7" w14:textId="102A0A66" w:rsidR="007970F0" w:rsidRPr="005B2C8F" w:rsidRDefault="007970F0" w:rsidP="005B2C8F">
      <w:pPr>
        <w:spacing w:after="0" w:line="240" w:lineRule="auto"/>
        <w:ind w:left="2880" w:firstLine="720"/>
        <w:jc w:val="both"/>
        <w:rPr>
          <w:rFonts w:ascii="Times New Roman" w:eastAsia="Times New Roman" w:hAnsi="Times New Roman" w:cs="Times New Roman"/>
          <w:b/>
          <w:color w:val="000000" w:themeColor="text1"/>
          <w:sz w:val="24"/>
          <w:szCs w:val="24"/>
          <w:u w:val="single"/>
          <w:lang w:val="en-GB" w:eastAsia="it-IT"/>
        </w:rPr>
      </w:pPr>
      <w:r w:rsidRPr="005B2C8F">
        <w:rPr>
          <w:rFonts w:ascii="Times New Roman" w:eastAsia="Times New Roman" w:hAnsi="Times New Roman" w:cs="Times New Roman"/>
          <w:b/>
          <w:color w:val="000000" w:themeColor="text1"/>
          <w:sz w:val="24"/>
          <w:szCs w:val="24"/>
          <w:u w:val="single"/>
          <w:lang w:val="en-GB" w:eastAsia="it-IT"/>
        </w:rPr>
        <w:t xml:space="preserve">ITALY’S </w:t>
      </w:r>
      <w:r w:rsidR="00806951" w:rsidRPr="005B2C8F">
        <w:rPr>
          <w:rFonts w:ascii="Times New Roman" w:eastAsia="Times New Roman" w:hAnsi="Times New Roman" w:cs="Times New Roman"/>
          <w:b/>
          <w:color w:val="000000" w:themeColor="text1"/>
          <w:sz w:val="24"/>
          <w:szCs w:val="24"/>
          <w:u w:val="single"/>
          <w:lang w:val="en-GB" w:eastAsia="it-IT"/>
        </w:rPr>
        <w:t xml:space="preserve">CONTRIBUTION </w:t>
      </w:r>
    </w:p>
    <w:p w14:paraId="3540D4B4" w14:textId="77777777" w:rsidR="00806951" w:rsidRPr="005B2C8F" w:rsidRDefault="00806951" w:rsidP="005B2C8F">
      <w:pPr>
        <w:spacing w:after="0" w:line="240" w:lineRule="auto"/>
        <w:jc w:val="both"/>
        <w:rPr>
          <w:rFonts w:ascii="Times New Roman" w:eastAsia="Times New Roman" w:hAnsi="Times New Roman" w:cs="Times New Roman"/>
          <w:color w:val="000000" w:themeColor="text1"/>
          <w:sz w:val="24"/>
          <w:szCs w:val="24"/>
          <w:lang w:val="en-GB" w:eastAsia="it-IT"/>
        </w:rPr>
      </w:pPr>
    </w:p>
    <w:p w14:paraId="7AB2BAA9" w14:textId="39DADE4F" w:rsidR="002A5DE2" w:rsidRDefault="005B2C8F" w:rsidP="005B2C8F">
      <w:pPr>
        <w:shd w:val="clear" w:color="auto" w:fill="FFFFFF"/>
        <w:spacing w:after="0" w:line="240" w:lineRule="auto"/>
        <w:rPr>
          <w:rFonts w:ascii="Times New Roman" w:eastAsia="Times New Roman" w:hAnsi="Times New Roman" w:cs="Times New Roman"/>
          <w:color w:val="000000" w:themeColor="text1"/>
          <w:sz w:val="24"/>
          <w:szCs w:val="24"/>
          <w:lang w:val="en-US" w:eastAsia="it-IT"/>
        </w:rPr>
      </w:pPr>
      <w:hyperlink r:id="rId8" w:history="1">
        <w:r w:rsidRPr="002A5DE2">
          <w:rPr>
            <w:rStyle w:val="Collegamentoipertestuale"/>
            <w:rFonts w:ascii="Times New Roman" w:eastAsia="Times New Roman" w:hAnsi="Times New Roman" w:cs="Times New Roman"/>
            <w:sz w:val="24"/>
            <w:szCs w:val="24"/>
            <w:lang w:val="en-US" w:eastAsia="it-IT"/>
          </w:rPr>
          <w:t>hrc-sr-eje@un.org</w:t>
        </w:r>
      </w:hyperlink>
      <w:r w:rsidR="002A5DE2" w:rsidRPr="002A5DE2">
        <w:rPr>
          <w:rFonts w:ascii="Times New Roman" w:eastAsia="Times New Roman" w:hAnsi="Times New Roman" w:cs="Times New Roman"/>
          <w:color w:val="000000" w:themeColor="text1"/>
          <w:sz w:val="24"/>
          <w:szCs w:val="24"/>
          <w:lang w:val="en-US" w:eastAsia="it-IT"/>
        </w:rPr>
        <w:t xml:space="preserve"> </w:t>
      </w:r>
    </w:p>
    <w:p w14:paraId="460D19D9" w14:textId="77777777" w:rsidR="005B2C8F" w:rsidRPr="002A5DE2" w:rsidRDefault="005B2C8F" w:rsidP="005B2C8F">
      <w:pPr>
        <w:shd w:val="clear" w:color="auto" w:fill="FFFFFF"/>
        <w:spacing w:after="0" w:line="240" w:lineRule="auto"/>
        <w:rPr>
          <w:rFonts w:ascii="Times New Roman" w:eastAsia="Times New Roman" w:hAnsi="Times New Roman" w:cs="Times New Roman"/>
          <w:color w:val="000000" w:themeColor="text1"/>
          <w:sz w:val="24"/>
          <w:szCs w:val="24"/>
          <w:lang w:val="en-US" w:eastAsia="it-IT"/>
        </w:rPr>
      </w:pPr>
    </w:p>
    <w:p w14:paraId="4BEE5893" w14:textId="23542C09" w:rsidR="00C75DC9" w:rsidRPr="005B2C8F" w:rsidRDefault="007970F0" w:rsidP="005B2C8F">
      <w:pPr>
        <w:spacing w:after="0" w:line="240" w:lineRule="auto"/>
        <w:jc w:val="both"/>
        <w:rPr>
          <w:rFonts w:ascii="Times New Roman" w:eastAsia="Times New Roman" w:hAnsi="Times New Roman" w:cs="Times New Roman"/>
          <w:color w:val="000000" w:themeColor="text1"/>
          <w:sz w:val="24"/>
          <w:szCs w:val="24"/>
          <w:lang w:val="en-GB" w:eastAsia="it-IT"/>
        </w:rPr>
      </w:pPr>
      <w:r w:rsidRPr="005B2C8F">
        <w:rPr>
          <w:rFonts w:ascii="Times New Roman" w:eastAsia="Times New Roman" w:hAnsi="Times New Roman" w:cs="Times New Roman"/>
          <w:color w:val="000000" w:themeColor="text1"/>
          <w:sz w:val="24"/>
          <w:szCs w:val="24"/>
          <w:lang w:val="en-GB" w:eastAsia="it-IT"/>
        </w:rPr>
        <w:t xml:space="preserve">Italian Authorities are </w:t>
      </w:r>
      <w:proofErr w:type="gramStart"/>
      <w:r w:rsidRPr="005B2C8F">
        <w:rPr>
          <w:rFonts w:ascii="Times New Roman" w:eastAsia="Times New Roman" w:hAnsi="Times New Roman" w:cs="Times New Roman"/>
          <w:color w:val="000000" w:themeColor="text1"/>
          <w:sz w:val="24"/>
          <w:szCs w:val="24"/>
          <w:lang w:val="en-GB" w:eastAsia="it-IT"/>
        </w:rPr>
        <w:t>in a position</w:t>
      </w:r>
      <w:proofErr w:type="gramEnd"/>
      <w:r w:rsidRPr="005B2C8F">
        <w:rPr>
          <w:rFonts w:ascii="Times New Roman" w:eastAsia="Times New Roman" w:hAnsi="Times New Roman" w:cs="Times New Roman"/>
          <w:color w:val="000000" w:themeColor="text1"/>
          <w:sz w:val="24"/>
          <w:szCs w:val="24"/>
          <w:lang w:val="en-GB" w:eastAsia="it-IT"/>
        </w:rPr>
        <w:t xml:space="preserve"> t</w:t>
      </w:r>
      <w:r w:rsidR="00C75DC9" w:rsidRPr="005B2C8F">
        <w:rPr>
          <w:rFonts w:ascii="Times New Roman" w:eastAsia="Times New Roman" w:hAnsi="Times New Roman" w:cs="Times New Roman"/>
          <w:color w:val="000000" w:themeColor="text1"/>
          <w:sz w:val="24"/>
          <w:szCs w:val="24"/>
          <w:lang w:val="en-GB" w:eastAsia="it-IT"/>
        </w:rPr>
        <w:t>o provide</w:t>
      </w:r>
      <w:r w:rsidR="005B2D0F" w:rsidRPr="005B2C8F">
        <w:rPr>
          <w:rFonts w:ascii="Times New Roman" w:eastAsia="Times New Roman" w:hAnsi="Times New Roman" w:cs="Times New Roman"/>
          <w:color w:val="000000" w:themeColor="text1"/>
          <w:sz w:val="24"/>
          <w:szCs w:val="24"/>
          <w:lang w:val="en-GB" w:eastAsia="it-IT"/>
        </w:rPr>
        <w:t xml:space="preserve"> the following </w:t>
      </w:r>
      <w:r w:rsidR="00806951" w:rsidRPr="005B2C8F">
        <w:rPr>
          <w:rFonts w:ascii="Times New Roman" w:eastAsia="Times New Roman" w:hAnsi="Times New Roman" w:cs="Times New Roman"/>
          <w:color w:val="000000" w:themeColor="text1"/>
          <w:sz w:val="24"/>
          <w:szCs w:val="24"/>
          <w:lang w:val="en-GB" w:eastAsia="it-IT"/>
        </w:rPr>
        <w:t xml:space="preserve">contribution, </w:t>
      </w:r>
      <w:r w:rsidR="00806951" w:rsidRPr="005B2C8F">
        <w:rPr>
          <w:rFonts w:ascii="Times New Roman" w:eastAsia="Times New Roman" w:hAnsi="Times New Roman" w:cs="Times New Roman"/>
          <w:b/>
          <w:color w:val="000000" w:themeColor="text1"/>
          <w:sz w:val="24"/>
          <w:szCs w:val="24"/>
          <w:u w:val="single"/>
          <w:lang w:val="en-GB" w:eastAsia="it-IT"/>
        </w:rPr>
        <w:t>for your information only</w:t>
      </w:r>
      <w:r w:rsidR="006E3DCD" w:rsidRPr="005B2C8F">
        <w:rPr>
          <w:rFonts w:ascii="Times New Roman" w:eastAsia="Times New Roman" w:hAnsi="Times New Roman" w:cs="Times New Roman"/>
          <w:color w:val="000000" w:themeColor="text1"/>
          <w:sz w:val="24"/>
          <w:szCs w:val="24"/>
          <w:u w:val="single"/>
          <w:lang w:val="en-GB" w:eastAsia="it-IT"/>
        </w:rPr>
        <w:t>.</w:t>
      </w:r>
    </w:p>
    <w:p w14:paraId="3FC45727" w14:textId="77777777" w:rsidR="005B2C8F" w:rsidRDefault="005B2C8F" w:rsidP="005B2C8F">
      <w:pPr>
        <w:spacing w:after="0" w:line="240" w:lineRule="auto"/>
        <w:jc w:val="both"/>
        <w:rPr>
          <w:rFonts w:ascii="Times New Roman" w:eastAsia="Arial" w:hAnsi="Times New Roman" w:cs="Times New Roman"/>
          <w:b/>
          <w:bCs/>
          <w:color w:val="000000" w:themeColor="text1"/>
          <w:sz w:val="24"/>
          <w:szCs w:val="24"/>
          <w:lang w:val="en-US" w:eastAsia="en-GB"/>
        </w:rPr>
      </w:pPr>
    </w:p>
    <w:p w14:paraId="63F315CF" w14:textId="1C8F47DB" w:rsidR="005B2C8F" w:rsidRPr="005B2C8F" w:rsidRDefault="005B2C8F" w:rsidP="005B2C8F">
      <w:pPr>
        <w:spacing w:after="0" w:line="240" w:lineRule="auto"/>
        <w:jc w:val="both"/>
        <w:rPr>
          <w:rFonts w:ascii="Times New Roman" w:eastAsia="Arial" w:hAnsi="Times New Roman" w:cs="Times New Roman"/>
          <w:b/>
          <w:bCs/>
          <w:color w:val="000000" w:themeColor="text1"/>
          <w:sz w:val="24"/>
          <w:szCs w:val="24"/>
          <w:lang w:val="en-US" w:eastAsia="en-GB"/>
        </w:rPr>
      </w:pPr>
      <w:r w:rsidRPr="005B2C8F">
        <w:rPr>
          <w:rFonts w:ascii="Times New Roman" w:eastAsia="Arial" w:hAnsi="Times New Roman" w:cs="Times New Roman"/>
          <w:b/>
          <w:bCs/>
          <w:color w:val="000000" w:themeColor="text1"/>
          <w:sz w:val="24"/>
          <w:szCs w:val="24"/>
          <w:lang w:val="en-US" w:eastAsia="en-GB"/>
        </w:rPr>
        <w:t>Questionnaire</w:t>
      </w:r>
    </w:p>
    <w:p w14:paraId="7F98A101" w14:textId="77777777" w:rsidR="005B2C8F" w:rsidRPr="005B2C8F" w:rsidRDefault="005B2C8F" w:rsidP="005B2C8F">
      <w:pPr>
        <w:spacing w:after="0" w:line="240" w:lineRule="auto"/>
        <w:jc w:val="both"/>
        <w:rPr>
          <w:rFonts w:ascii="Times New Roman" w:eastAsia="Arial" w:hAnsi="Times New Roman" w:cs="Times New Roman"/>
          <w:color w:val="000000" w:themeColor="text1"/>
          <w:sz w:val="24"/>
          <w:szCs w:val="24"/>
          <w:lang w:val="en-AU" w:eastAsia="en-GB"/>
        </w:rPr>
      </w:pPr>
      <w:r w:rsidRPr="005B2C8F">
        <w:rPr>
          <w:rFonts w:ascii="Times New Roman" w:eastAsia="Arial" w:hAnsi="Times New Roman" w:cs="Times New Roman"/>
          <w:color w:val="000000" w:themeColor="text1"/>
          <w:sz w:val="24"/>
          <w:szCs w:val="24"/>
          <w:lang w:val="en-AU" w:eastAsia="en-GB"/>
        </w:rPr>
        <w:t xml:space="preserve">The Special Rapporteur would be particularly interested in receiving information on: </w:t>
      </w:r>
    </w:p>
    <w:p w14:paraId="1D659867" w14:textId="77777777" w:rsidR="005B2C8F" w:rsidRPr="005B2C8F" w:rsidRDefault="005B2C8F" w:rsidP="005B2C8F">
      <w:pPr>
        <w:numPr>
          <w:ilvl w:val="0"/>
          <w:numId w:val="40"/>
        </w:numPr>
        <w:spacing w:after="0" w:line="240" w:lineRule="auto"/>
        <w:contextualSpacing/>
        <w:jc w:val="both"/>
        <w:rPr>
          <w:rFonts w:ascii="Times New Roman" w:eastAsia="Arial" w:hAnsi="Times New Roman" w:cs="Times New Roman"/>
          <w:color w:val="000000" w:themeColor="text1"/>
          <w:sz w:val="24"/>
          <w:szCs w:val="24"/>
          <w:lang w:val="en-AU" w:eastAsia="en-GB"/>
        </w:rPr>
      </w:pPr>
      <w:r w:rsidRPr="005B2C8F">
        <w:rPr>
          <w:rFonts w:ascii="Times New Roman" w:eastAsia="Arial" w:hAnsi="Times New Roman" w:cs="Times New Roman"/>
          <w:color w:val="000000" w:themeColor="text1"/>
          <w:sz w:val="24"/>
          <w:szCs w:val="24"/>
          <w:lang w:val="en-AU" w:eastAsia="en-GB"/>
        </w:rPr>
        <w:t>Existing practices for data gathering, analysis and reporting of deaths in custody, including the use of statistics and the disaggregation of data (</w:t>
      </w:r>
      <w:proofErr w:type="gramStart"/>
      <w:r w:rsidRPr="005B2C8F">
        <w:rPr>
          <w:rFonts w:ascii="Times New Roman" w:eastAsia="Arial" w:hAnsi="Times New Roman" w:cs="Times New Roman"/>
          <w:color w:val="000000" w:themeColor="text1"/>
          <w:sz w:val="24"/>
          <w:szCs w:val="24"/>
          <w:lang w:val="en-AU" w:eastAsia="en-GB"/>
        </w:rPr>
        <w:t>e.g.</w:t>
      </w:r>
      <w:proofErr w:type="gramEnd"/>
      <w:r w:rsidRPr="005B2C8F">
        <w:rPr>
          <w:rFonts w:ascii="Times New Roman" w:eastAsia="Arial" w:hAnsi="Times New Roman" w:cs="Times New Roman"/>
          <w:color w:val="000000" w:themeColor="text1"/>
          <w:sz w:val="24"/>
          <w:szCs w:val="24"/>
          <w:lang w:val="en-AU" w:eastAsia="en-GB"/>
        </w:rPr>
        <w:t xml:space="preserve"> by different categories and causes of deaths in custody; place of occurrence (e.g. on remand, in prison, in hospital, etc.); types and legal status of affected populations, etc.), including figures of deaths in custody documented in recent years; </w:t>
      </w:r>
    </w:p>
    <w:p w14:paraId="5D9476C4" w14:textId="77777777" w:rsidR="005B2C8F" w:rsidRPr="005B2C8F" w:rsidRDefault="005B2C8F" w:rsidP="005B2C8F">
      <w:pPr>
        <w:spacing w:after="0" w:line="240" w:lineRule="auto"/>
        <w:contextualSpacing/>
        <w:jc w:val="both"/>
        <w:rPr>
          <w:rFonts w:ascii="Times New Roman" w:eastAsia="Arial" w:hAnsi="Times New Roman" w:cs="Times New Roman"/>
          <w:color w:val="000000" w:themeColor="text1"/>
          <w:sz w:val="24"/>
          <w:szCs w:val="24"/>
          <w:lang w:val="en-AU" w:eastAsia="en-GB"/>
        </w:rPr>
      </w:pPr>
    </w:p>
    <w:p w14:paraId="239D24C2" w14:textId="77777777" w:rsidR="005B2C8F" w:rsidRPr="005B2C8F" w:rsidRDefault="005B2C8F" w:rsidP="005B2C8F">
      <w:pPr>
        <w:pStyle w:val="NormaleWeb"/>
        <w:spacing w:before="0" w:beforeAutospacing="0" w:after="0" w:afterAutospacing="0"/>
        <w:ind w:left="284"/>
        <w:jc w:val="both"/>
        <w:rPr>
          <w:rFonts w:ascii="Times New Roman" w:hAnsi="Times New Roman"/>
          <w:b/>
          <w:bCs/>
          <w:color w:val="000000" w:themeColor="text1"/>
          <w:sz w:val="24"/>
          <w:szCs w:val="24"/>
        </w:rPr>
      </w:pPr>
      <w:r w:rsidRPr="005B2C8F">
        <w:rPr>
          <w:rFonts w:ascii="Times New Roman" w:hAnsi="Times New Roman"/>
          <w:b/>
          <w:bCs/>
          <w:color w:val="000000" w:themeColor="text1"/>
          <w:sz w:val="24"/>
          <w:szCs w:val="24"/>
        </w:rPr>
        <w:t>Data collection on deaths in custody at the Italian Penitentiary Administration Department is carried out by the Situation Room</w:t>
      </w:r>
      <w:r w:rsidRPr="005B2C8F">
        <w:rPr>
          <w:rStyle w:val="Rimandonotaapidipagina"/>
          <w:rFonts w:ascii="Times New Roman" w:hAnsi="Times New Roman"/>
          <w:b/>
          <w:bCs/>
          <w:color w:val="000000" w:themeColor="text1"/>
          <w:sz w:val="24"/>
          <w:szCs w:val="24"/>
        </w:rPr>
        <w:footnoteReference w:id="1"/>
      </w:r>
      <w:r w:rsidRPr="005B2C8F">
        <w:rPr>
          <w:rFonts w:ascii="Times New Roman" w:hAnsi="Times New Roman"/>
          <w:b/>
          <w:bCs/>
          <w:color w:val="000000" w:themeColor="text1"/>
          <w:sz w:val="24"/>
          <w:szCs w:val="24"/>
        </w:rPr>
        <w:t xml:space="preserve">, which shares all data acquired also with the Statistics unit of the Department. The deaths recorded in prisons are registered by types (suicides, deaths depending </w:t>
      </w:r>
      <w:proofErr w:type="gramStart"/>
      <w:r w:rsidRPr="005B2C8F">
        <w:rPr>
          <w:rFonts w:ascii="Times New Roman" w:hAnsi="Times New Roman"/>
          <w:b/>
          <w:bCs/>
          <w:color w:val="000000" w:themeColor="text1"/>
          <w:sz w:val="24"/>
          <w:szCs w:val="24"/>
        </w:rPr>
        <w:t>from</w:t>
      </w:r>
      <w:proofErr w:type="gramEnd"/>
      <w:r w:rsidRPr="005B2C8F">
        <w:rPr>
          <w:rFonts w:ascii="Times New Roman" w:hAnsi="Times New Roman"/>
          <w:b/>
          <w:bCs/>
          <w:color w:val="000000" w:themeColor="text1"/>
          <w:sz w:val="24"/>
          <w:szCs w:val="24"/>
        </w:rPr>
        <w:t xml:space="preserve"> natural causes, deaths depending from accidental causes, deaths depending from causes to be ascertained) and, for each death, the place of occurrence is indicated, as well as gender, age, nationality and legal status of the detainees.</w:t>
      </w:r>
    </w:p>
    <w:p w14:paraId="5E97DB00" w14:textId="77777777" w:rsidR="005B2C8F" w:rsidRPr="005B2C8F" w:rsidRDefault="005B2C8F" w:rsidP="005B2C8F">
      <w:pPr>
        <w:spacing w:after="0" w:line="240" w:lineRule="auto"/>
        <w:contextualSpacing/>
        <w:jc w:val="both"/>
        <w:rPr>
          <w:rFonts w:ascii="Times New Roman" w:eastAsia="Arial" w:hAnsi="Times New Roman" w:cs="Times New Roman"/>
          <w:color w:val="000000" w:themeColor="text1"/>
          <w:sz w:val="24"/>
          <w:szCs w:val="24"/>
          <w:lang w:val="en-AU" w:eastAsia="en-GB"/>
        </w:rPr>
      </w:pPr>
    </w:p>
    <w:p w14:paraId="02B97582" w14:textId="77777777" w:rsidR="005B2C8F" w:rsidRPr="005B2C8F" w:rsidRDefault="005B2C8F" w:rsidP="005B2C8F">
      <w:pPr>
        <w:numPr>
          <w:ilvl w:val="0"/>
          <w:numId w:val="40"/>
        </w:numPr>
        <w:spacing w:after="0" w:line="240" w:lineRule="auto"/>
        <w:contextualSpacing/>
        <w:jc w:val="both"/>
        <w:rPr>
          <w:rFonts w:ascii="Times New Roman" w:eastAsia="Arial" w:hAnsi="Times New Roman" w:cs="Times New Roman"/>
          <w:color w:val="000000" w:themeColor="text1"/>
          <w:sz w:val="24"/>
          <w:szCs w:val="24"/>
          <w:lang w:val="en-AU" w:eastAsia="en-GB"/>
        </w:rPr>
      </w:pPr>
      <w:r w:rsidRPr="005B2C8F">
        <w:rPr>
          <w:rFonts w:ascii="Times New Roman" w:eastAsia="Arial" w:hAnsi="Times New Roman" w:cs="Times New Roman"/>
          <w:color w:val="000000" w:themeColor="text1"/>
          <w:sz w:val="24"/>
          <w:szCs w:val="24"/>
          <w:lang w:val="en-AU" w:eastAsia="en-GB"/>
        </w:rPr>
        <w:t xml:space="preserve">Measures in place, including policies and good practices for investigating, </w:t>
      </w:r>
      <w:proofErr w:type="gramStart"/>
      <w:r w:rsidRPr="005B2C8F">
        <w:rPr>
          <w:rFonts w:ascii="Times New Roman" w:eastAsia="Arial" w:hAnsi="Times New Roman" w:cs="Times New Roman"/>
          <w:color w:val="000000" w:themeColor="text1"/>
          <w:sz w:val="24"/>
          <w:szCs w:val="24"/>
          <w:lang w:val="en-AU" w:eastAsia="en-GB"/>
        </w:rPr>
        <w:t>documenting</w:t>
      </w:r>
      <w:proofErr w:type="gramEnd"/>
      <w:r w:rsidRPr="005B2C8F">
        <w:rPr>
          <w:rFonts w:ascii="Times New Roman" w:eastAsia="Arial" w:hAnsi="Times New Roman" w:cs="Times New Roman"/>
          <w:color w:val="000000" w:themeColor="text1"/>
          <w:sz w:val="24"/>
          <w:szCs w:val="24"/>
          <w:lang w:val="en-AU" w:eastAsia="en-GB"/>
        </w:rPr>
        <w:t xml:space="preserve"> and preventing deaths in custody, in particular: </w:t>
      </w:r>
    </w:p>
    <w:p w14:paraId="1FDD9BEC" w14:textId="77777777" w:rsidR="005B2C8F" w:rsidRPr="005B2C8F" w:rsidRDefault="005B2C8F" w:rsidP="005B2C8F">
      <w:pPr>
        <w:numPr>
          <w:ilvl w:val="0"/>
          <w:numId w:val="41"/>
        </w:numPr>
        <w:spacing w:after="0" w:line="240" w:lineRule="auto"/>
        <w:contextualSpacing/>
        <w:jc w:val="both"/>
        <w:rPr>
          <w:rFonts w:ascii="Times New Roman" w:eastAsia="Arial" w:hAnsi="Times New Roman" w:cs="Times New Roman"/>
          <w:color w:val="000000" w:themeColor="text1"/>
          <w:sz w:val="24"/>
          <w:szCs w:val="24"/>
          <w:lang w:val="en-AU" w:eastAsia="en-GB"/>
        </w:rPr>
      </w:pPr>
      <w:r w:rsidRPr="005B2C8F">
        <w:rPr>
          <w:rFonts w:ascii="Times New Roman" w:eastAsia="Arial" w:hAnsi="Times New Roman" w:cs="Times New Roman"/>
          <w:color w:val="000000" w:themeColor="text1"/>
          <w:sz w:val="24"/>
          <w:szCs w:val="24"/>
          <w:lang w:val="en-AU" w:eastAsia="en-GB"/>
        </w:rPr>
        <w:t>Which legal provisions and requirements exist for cases of deaths in custody? (</w:t>
      </w:r>
      <w:proofErr w:type="gramStart"/>
      <w:r w:rsidRPr="005B2C8F">
        <w:rPr>
          <w:rFonts w:ascii="Times New Roman" w:eastAsia="Arial" w:hAnsi="Times New Roman" w:cs="Times New Roman"/>
          <w:color w:val="000000" w:themeColor="text1"/>
          <w:sz w:val="24"/>
          <w:szCs w:val="24"/>
          <w:lang w:val="en-AU" w:eastAsia="en-GB"/>
        </w:rPr>
        <w:t>e.g.</w:t>
      </w:r>
      <w:proofErr w:type="gramEnd"/>
      <w:r w:rsidRPr="005B2C8F">
        <w:rPr>
          <w:rFonts w:ascii="Times New Roman" w:eastAsia="Arial" w:hAnsi="Times New Roman" w:cs="Times New Roman"/>
          <w:color w:val="000000" w:themeColor="text1"/>
          <w:sz w:val="24"/>
          <w:szCs w:val="24"/>
          <w:lang w:val="en-AU" w:eastAsia="en-GB"/>
        </w:rPr>
        <w:t xml:space="preserve"> is an investigation into a death in custody mandatory or discretionary? Who is responsible for the decision and for the investigation?)</w:t>
      </w:r>
    </w:p>
    <w:p w14:paraId="25E6548E" w14:textId="77777777" w:rsidR="005B2C8F" w:rsidRDefault="005B2C8F" w:rsidP="005B2C8F">
      <w:pPr>
        <w:pStyle w:val="NormaleWeb"/>
        <w:spacing w:before="0" w:beforeAutospacing="0" w:after="0" w:afterAutospacing="0"/>
        <w:ind w:left="284"/>
        <w:jc w:val="both"/>
        <w:rPr>
          <w:rFonts w:ascii="Times New Roman" w:hAnsi="Times New Roman"/>
          <w:color w:val="000000" w:themeColor="text1"/>
          <w:sz w:val="24"/>
          <w:szCs w:val="24"/>
        </w:rPr>
      </w:pPr>
    </w:p>
    <w:p w14:paraId="13B38036" w14:textId="6A504EA7" w:rsidR="005B2C8F" w:rsidRPr="005B2C8F" w:rsidRDefault="005B2C8F" w:rsidP="005B2C8F">
      <w:pPr>
        <w:pStyle w:val="NormaleWeb"/>
        <w:spacing w:before="0" w:beforeAutospacing="0" w:after="0" w:afterAutospacing="0"/>
        <w:ind w:left="284"/>
        <w:jc w:val="both"/>
        <w:rPr>
          <w:rFonts w:ascii="Times New Roman" w:hAnsi="Times New Roman"/>
          <w:b/>
          <w:bCs/>
          <w:color w:val="000000" w:themeColor="text1"/>
          <w:sz w:val="24"/>
          <w:szCs w:val="24"/>
        </w:rPr>
      </w:pPr>
      <w:r w:rsidRPr="005B2C8F">
        <w:rPr>
          <w:rFonts w:ascii="Times New Roman" w:hAnsi="Times New Roman"/>
          <w:b/>
          <w:bCs/>
          <w:color w:val="000000" w:themeColor="text1"/>
          <w:sz w:val="24"/>
          <w:szCs w:val="24"/>
        </w:rPr>
        <w:t>According to the Italian legislation, in the event of deaths in custody it is up to the Judicial Authority to order - case by case - the possible beginning of an investigation, delegating or not to the judicial police to carry out the relevant investigation.</w:t>
      </w:r>
    </w:p>
    <w:p w14:paraId="684A4911" w14:textId="77777777" w:rsidR="005B2C8F" w:rsidRPr="005B2C8F" w:rsidRDefault="005B2C8F" w:rsidP="005B2C8F">
      <w:pPr>
        <w:spacing w:after="0" w:line="240" w:lineRule="auto"/>
        <w:ind w:left="780"/>
        <w:contextualSpacing/>
        <w:jc w:val="both"/>
        <w:rPr>
          <w:rFonts w:ascii="Times New Roman" w:eastAsia="Arial" w:hAnsi="Times New Roman" w:cs="Times New Roman"/>
          <w:color w:val="000000" w:themeColor="text1"/>
          <w:sz w:val="24"/>
          <w:szCs w:val="24"/>
          <w:lang w:val="en-US" w:eastAsia="en-GB"/>
        </w:rPr>
      </w:pPr>
    </w:p>
    <w:p w14:paraId="04E20CE3" w14:textId="77777777" w:rsidR="005B2C8F" w:rsidRPr="005B2C8F" w:rsidRDefault="005B2C8F" w:rsidP="005B2C8F">
      <w:pPr>
        <w:spacing w:after="0" w:line="240" w:lineRule="auto"/>
        <w:ind w:left="780"/>
        <w:contextualSpacing/>
        <w:jc w:val="both"/>
        <w:rPr>
          <w:rFonts w:ascii="Times New Roman" w:eastAsia="Arial" w:hAnsi="Times New Roman" w:cs="Times New Roman"/>
          <w:color w:val="000000" w:themeColor="text1"/>
          <w:sz w:val="24"/>
          <w:szCs w:val="24"/>
          <w:lang w:val="en-AU" w:eastAsia="en-GB"/>
        </w:rPr>
      </w:pPr>
    </w:p>
    <w:p w14:paraId="6F150FAB" w14:textId="77777777" w:rsidR="005B2C8F" w:rsidRPr="005B2C8F" w:rsidRDefault="005B2C8F" w:rsidP="005B2C8F">
      <w:pPr>
        <w:numPr>
          <w:ilvl w:val="0"/>
          <w:numId w:val="41"/>
        </w:numPr>
        <w:spacing w:after="0" w:line="240" w:lineRule="auto"/>
        <w:contextualSpacing/>
        <w:jc w:val="both"/>
        <w:rPr>
          <w:rFonts w:ascii="Times New Roman" w:eastAsia="Arial" w:hAnsi="Times New Roman" w:cs="Times New Roman"/>
          <w:color w:val="000000" w:themeColor="text1"/>
          <w:sz w:val="24"/>
          <w:szCs w:val="24"/>
          <w:lang w:val="en-AU" w:eastAsia="en-GB"/>
        </w:rPr>
      </w:pPr>
      <w:r w:rsidRPr="005B2C8F">
        <w:rPr>
          <w:rFonts w:ascii="Times New Roman" w:eastAsia="Arial" w:hAnsi="Times New Roman" w:cs="Times New Roman"/>
          <w:color w:val="000000" w:themeColor="text1"/>
          <w:sz w:val="24"/>
          <w:szCs w:val="24"/>
          <w:lang w:val="en-AU" w:eastAsia="en-GB"/>
        </w:rPr>
        <w:t>Investigation procedures and accountability mechanisms for deaths in custody (</w:t>
      </w:r>
      <w:proofErr w:type="gramStart"/>
      <w:r w:rsidRPr="005B2C8F">
        <w:rPr>
          <w:rFonts w:ascii="Times New Roman" w:eastAsia="Arial" w:hAnsi="Times New Roman" w:cs="Times New Roman"/>
          <w:color w:val="000000" w:themeColor="text1"/>
          <w:sz w:val="24"/>
          <w:szCs w:val="24"/>
          <w:lang w:val="en-AU" w:eastAsia="en-GB"/>
        </w:rPr>
        <w:t>e.g.</w:t>
      </w:r>
      <w:proofErr w:type="gramEnd"/>
      <w:r w:rsidRPr="005B2C8F">
        <w:rPr>
          <w:rFonts w:ascii="Times New Roman" w:eastAsia="Arial" w:hAnsi="Times New Roman" w:cs="Times New Roman"/>
          <w:color w:val="000000" w:themeColor="text1"/>
          <w:sz w:val="24"/>
          <w:szCs w:val="24"/>
          <w:lang w:val="en-AU" w:eastAsia="en-GB"/>
        </w:rPr>
        <w:t xml:space="preserve"> administrative, judicial or other investigatory body? External oversight?)</w:t>
      </w:r>
    </w:p>
    <w:p w14:paraId="1606FD99" w14:textId="77777777" w:rsidR="005B2C8F" w:rsidRPr="005B2C8F" w:rsidRDefault="005B2C8F" w:rsidP="005B2C8F">
      <w:pPr>
        <w:spacing w:after="0" w:line="240" w:lineRule="auto"/>
        <w:contextualSpacing/>
        <w:jc w:val="both"/>
        <w:rPr>
          <w:rFonts w:ascii="Times New Roman" w:eastAsia="Arial" w:hAnsi="Times New Roman" w:cs="Times New Roman"/>
          <w:color w:val="000000" w:themeColor="text1"/>
          <w:sz w:val="24"/>
          <w:szCs w:val="24"/>
          <w:lang w:val="en-AU" w:eastAsia="en-GB"/>
        </w:rPr>
      </w:pPr>
    </w:p>
    <w:p w14:paraId="253B8E68" w14:textId="1DF17D73" w:rsidR="005B2C8F" w:rsidRDefault="005B2C8F" w:rsidP="005B2C8F">
      <w:pPr>
        <w:pStyle w:val="NormaleWeb"/>
        <w:spacing w:before="0" w:beforeAutospacing="0" w:after="0" w:afterAutospacing="0"/>
        <w:ind w:left="284"/>
        <w:jc w:val="both"/>
        <w:rPr>
          <w:rFonts w:ascii="Times New Roman" w:hAnsi="Times New Roman"/>
          <w:b/>
          <w:bCs/>
          <w:color w:val="000000" w:themeColor="text1"/>
          <w:sz w:val="24"/>
          <w:szCs w:val="24"/>
        </w:rPr>
      </w:pPr>
      <w:r w:rsidRPr="005B2C8F">
        <w:rPr>
          <w:rFonts w:ascii="Times New Roman" w:hAnsi="Times New Roman"/>
          <w:b/>
          <w:bCs/>
          <w:color w:val="000000" w:themeColor="text1"/>
          <w:sz w:val="24"/>
          <w:szCs w:val="24"/>
        </w:rPr>
        <w:t>In terms of the law currently in force, where the Judicial Authority decides to investigate a death in custody, the same Judicial Authority will indicate to which law enforcement agency the relevant investigation is delegated (State Police, Carabinieri, Penitentiary Police Corps)</w:t>
      </w:r>
      <w:r>
        <w:rPr>
          <w:rFonts w:ascii="Times New Roman" w:hAnsi="Times New Roman"/>
          <w:b/>
          <w:bCs/>
          <w:color w:val="000000" w:themeColor="text1"/>
          <w:sz w:val="24"/>
          <w:szCs w:val="24"/>
        </w:rPr>
        <w:t>.</w:t>
      </w:r>
    </w:p>
    <w:p w14:paraId="7F1D3119" w14:textId="77777777" w:rsidR="005B2C8F" w:rsidRPr="005B2C8F" w:rsidRDefault="005B2C8F" w:rsidP="005B2C8F">
      <w:pPr>
        <w:pStyle w:val="NormaleWeb"/>
        <w:spacing w:before="0" w:beforeAutospacing="0" w:after="0" w:afterAutospacing="0"/>
        <w:ind w:left="284"/>
        <w:jc w:val="both"/>
        <w:rPr>
          <w:rFonts w:ascii="Times New Roman" w:hAnsi="Times New Roman"/>
          <w:b/>
          <w:bCs/>
          <w:color w:val="000000" w:themeColor="text1"/>
          <w:sz w:val="24"/>
          <w:szCs w:val="24"/>
        </w:rPr>
      </w:pPr>
    </w:p>
    <w:p w14:paraId="78D2EB9E" w14:textId="77777777" w:rsidR="005B2C8F" w:rsidRPr="005B2C8F" w:rsidRDefault="005B2C8F" w:rsidP="005B2C8F">
      <w:pPr>
        <w:numPr>
          <w:ilvl w:val="0"/>
          <w:numId w:val="41"/>
        </w:numPr>
        <w:spacing w:after="0" w:line="240" w:lineRule="auto"/>
        <w:contextualSpacing/>
        <w:jc w:val="both"/>
        <w:rPr>
          <w:rFonts w:ascii="Times New Roman" w:eastAsia="Arial" w:hAnsi="Times New Roman" w:cs="Times New Roman"/>
          <w:color w:val="000000" w:themeColor="text1"/>
          <w:sz w:val="24"/>
          <w:szCs w:val="24"/>
          <w:lang w:val="en-AU" w:eastAsia="en-GB"/>
        </w:rPr>
      </w:pPr>
      <w:r w:rsidRPr="005B2C8F">
        <w:rPr>
          <w:rFonts w:ascii="Times New Roman" w:eastAsia="Arial" w:hAnsi="Times New Roman" w:cs="Times New Roman"/>
          <w:color w:val="000000" w:themeColor="text1"/>
          <w:sz w:val="24"/>
          <w:szCs w:val="24"/>
          <w:lang w:val="en-AU" w:eastAsia="en-GB"/>
        </w:rPr>
        <w:t>What is the level of forensic medical involvement in the investigation of deaths in custody (</w:t>
      </w:r>
      <w:proofErr w:type="gramStart"/>
      <w:r w:rsidRPr="005B2C8F">
        <w:rPr>
          <w:rFonts w:ascii="Times New Roman" w:eastAsia="Arial" w:hAnsi="Times New Roman" w:cs="Times New Roman"/>
          <w:color w:val="000000" w:themeColor="text1"/>
          <w:sz w:val="24"/>
          <w:szCs w:val="24"/>
          <w:lang w:val="en-AU" w:eastAsia="en-GB"/>
        </w:rPr>
        <w:t>e.g.</w:t>
      </w:r>
      <w:proofErr w:type="gramEnd"/>
      <w:r w:rsidRPr="005B2C8F">
        <w:rPr>
          <w:rFonts w:ascii="Times New Roman" w:eastAsia="Arial" w:hAnsi="Times New Roman" w:cs="Times New Roman"/>
          <w:color w:val="000000" w:themeColor="text1"/>
          <w:sz w:val="24"/>
          <w:szCs w:val="24"/>
          <w:lang w:val="en-AU" w:eastAsia="en-GB"/>
        </w:rPr>
        <w:t xml:space="preserve"> is a full post-mortem investigation required in every death in custody)?</w:t>
      </w:r>
    </w:p>
    <w:p w14:paraId="4EA6034F" w14:textId="77777777" w:rsidR="005B2C8F" w:rsidRPr="005B2C8F" w:rsidRDefault="005B2C8F" w:rsidP="005B2C8F">
      <w:pPr>
        <w:spacing w:after="0" w:line="240" w:lineRule="auto"/>
        <w:contextualSpacing/>
        <w:jc w:val="both"/>
        <w:rPr>
          <w:rFonts w:ascii="Times New Roman" w:eastAsia="Arial" w:hAnsi="Times New Roman" w:cs="Times New Roman"/>
          <w:color w:val="000000" w:themeColor="text1"/>
          <w:sz w:val="24"/>
          <w:szCs w:val="24"/>
          <w:lang w:val="en-AU" w:eastAsia="en-GB"/>
        </w:rPr>
      </w:pPr>
    </w:p>
    <w:p w14:paraId="51D9D1BA" w14:textId="77777777" w:rsidR="005B2C8F" w:rsidRPr="005B2C8F" w:rsidRDefault="005B2C8F" w:rsidP="005B2C8F">
      <w:pPr>
        <w:pStyle w:val="NormaleWeb"/>
        <w:spacing w:before="0" w:beforeAutospacing="0" w:after="0" w:afterAutospacing="0"/>
        <w:ind w:left="284"/>
        <w:jc w:val="both"/>
        <w:rPr>
          <w:rFonts w:ascii="Times New Roman" w:hAnsi="Times New Roman"/>
          <w:b/>
          <w:bCs/>
          <w:color w:val="000000" w:themeColor="text1"/>
          <w:sz w:val="24"/>
          <w:szCs w:val="24"/>
        </w:rPr>
      </w:pPr>
      <w:r w:rsidRPr="005B2C8F">
        <w:rPr>
          <w:rFonts w:ascii="Times New Roman" w:hAnsi="Times New Roman"/>
          <w:b/>
          <w:bCs/>
          <w:color w:val="000000" w:themeColor="text1"/>
          <w:sz w:val="24"/>
          <w:szCs w:val="24"/>
        </w:rPr>
        <w:t>In terms of the law currently in force, following a death in custody, the involvement of a pathologist to carry out a post-mortem examination can only be ordered by the Judicial Authority, which can request also the forensic medical involvement for an autopsy whenever necessary for the purposes of the investigation.</w:t>
      </w:r>
    </w:p>
    <w:p w14:paraId="2C4FB938" w14:textId="77777777" w:rsidR="005B2C8F" w:rsidRPr="005B2C8F" w:rsidRDefault="005B2C8F" w:rsidP="005B2C8F">
      <w:pPr>
        <w:spacing w:after="0" w:line="240" w:lineRule="auto"/>
        <w:contextualSpacing/>
        <w:jc w:val="both"/>
        <w:rPr>
          <w:rFonts w:ascii="Times New Roman" w:eastAsia="Arial" w:hAnsi="Times New Roman" w:cs="Times New Roman"/>
          <w:color w:val="000000" w:themeColor="text1"/>
          <w:sz w:val="24"/>
          <w:szCs w:val="24"/>
          <w:lang w:val="en-US" w:eastAsia="en-GB"/>
        </w:rPr>
      </w:pPr>
    </w:p>
    <w:p w14:paraId="09815B5C" w14:textId="77777777" w:rsidR="005B2C8F" w:rsidRPr="005B2C8F" w:rsidRDefault="005B2C8F" w:rsidP="005B2C8F">
      <w:pPr>
        <w:spacing w:after="0" w:line="240" w:lineRule="auto"/>
        <w:contextualSpacing/>
        <w:jc w:val="both"/>
        <w:rPr>
          <w:rFonts w:ascii="Times New Roman" w:eastAsia="Arial" w:hAnsi="Times New Roman" w:cs="Times New Roman"/>
          <w:color w:val="000000" w:themeColor="text1"/>
          <w:sz w:val="24"/>
          <w:szCs w:val="24"/>
          <w:lang w:val="en-AU" w:eastAsia="en-GB"/>
        </w:rPr>
      </w:pPr>
    </w:p>
    <w:p w14:paraId="429A8CDF" w14:textId="77777777" w:rsidR="005B2C8F" w:rsidRPr="005B2C8F" w:rsidRDefault="005B2C8F" w:rsidP="005B2C8F">
      <w:pPr>
        <w:numPr>
          <w:ilvl w:val="0"/>
          <w:numId w:val="41"/>
        </w:numPr>
        <w:spacing w:after="0" w:line="240" w:lineRule="auto"/>
        <w:contextualSpacing/>
        <w:jc w:val="both"/>
        <w:rPr>
          <w:rFonts w:ascii="Times New Roman" w:eastAsia="Arial" w:hAnsi="Times New Roman" w:cs="Times New Roman"/>
          <w:color w:val="000000" w:themeColor="text1"/>
          <w:sz w:val="24"/>
          <w:szCs w:val="24"/>
          <w:lang w:val="en-AU" w:eastAsia="en-GB"/>
        </w:rPr>
      </w:pPr>
      <w:r w:rsidRPr="005B2C8F">
        <w:rPr>
          <w:rFonts w:ascii="Times New Roman" w:eastAsia="Arial" w:hAnsi="Times New Roman" w:cs="Times New Roman"/>
          <w:color w:val="000000" w:themeColor="text1"/>
          <w:sz w:val="24"/>
          <w:szCs w:val="24"/>
          <w:lang w:val="en-AU" w:eastAsia="en-GB"/>
        </w:rPr>
        <w:lastRenderedPageBreak/>
        <w:t>Availability and use of national or international protocols? (</w:t>
      </w:r>
      <w:proofErr w:type="gramStart"/>
      <w:r w:rsidRPr="005B2C8F">
        <w:rPr>
          <w:rFonts w:ascii="Times New Roman" w:eastAsia="Arial" w:hAnsi="Times New Roman" w:cs="Times New Roman"/>
          <w:color w:val="000000" w:themeColor="text1"/>
          <w:sz w:val="24"/>
          <w:szCs w:val="24"/>
          <w:lang w:val="en-AU" w:eastAsia="en-GB"/>
        </w:rPr>
        <w:t>e.g.</w:t>
      </w:r>
      <w:proofErr w:type="gramEnd"/>
      <w:r w:rsidRPr="005B2C8F">
        <w:rPr>
          <w:rFonts w:ascii="Times New Roman" w:eastAsia="Arial" w:hAnsi="Times New Roman" w:cs="Times New Roman"/>
          <w:color w:val="000000" w:themeColor="text1"/>
          <w:sz w:val="24"/>
          <w:szCs w:val="24"/>
          <w:lang w:val="en-AU" w:eastAsia="en-GB"/>
        </w:rPr>
        <w:t xml:space="preserve"> do investigations follow the United Nations Principles on the Effective Prevention and Investigation of Extra-Legal, Arbitrary or Summary Executions (1989) and/or The Minnesota Protocol on the Investigation of Potentially Unlawful Death (2016)?)</w:t>
      </w:r>
    </w:p>
    <w:p w14:paraId="3E1B268C" w14:textId="77777777" w:rsidR="005B2C8F" w:rsidRPr="005B2C8F" w:rsidRDefault="005B2C8F" w:rsidP="005B2C8F">
      <w:pPr>
        <w:numPr>
          <w:ilvl w:val="0"/>
          <w:numId w:val="41"/>
        </w:numPr>
        <w:spacing w:after="0" w:line="240" w:lineRule="auto"/>
        <w:contextualSpacing/>
        <w:jc w:val="both"/>
        <w:rPr>
          <w:rFonts w:ascii="Times New Roman" w:eastAsia="Arial" w:hAnsi="Times New Roman" w:cs="Times New Roman"/>
          <w:color w:val="000000" w:themeColor="text1"/>
          <w:sz w:val="24"/>
          <w:szCs w:val="24"/>
          <w:lang w:val="en-AU" w:eastAsia="en-GB"/>
        </w:rPr>
      </w:pPr>
      <w:r w:rsidRPr="005B2C8F">
        <w:rPr>
          <w:rFonts w:ascii="Times New Roman" w:eastAsia="Arial" w:hAnsi="Times New Roman" w:cs="Times New Roman"/>
          <w:color w:val="000000" w:themeColor="text1"/>
          <w:sz w:val="24"/>
          <w:szCs w:val="24"/>
          <w:lang w:val="en-AU" w:eastAsia="en-GB"/>
        </w:rPr>
        <w:t>Are there procedures in place for facilitating the participation of victims’ families and their access to effective remedies?</w:t>
      </w:r>
    </w:p>
    <w:p w14:paraId="32A2930A" w14:textId="77777777" w:rsidR="005B2C8F" w:rsidRPr="005B2C8F" w:rsidRDefault="005B2C8F" w:rsidP="005B2C8F">
      <w:pPr>
        <w:spacing w:after="0" w:line="240" w:lineRule="auto"/>
        <w:contextualSpacing/>
        <w:jc w:val="both"/>
        <w:rPr>
          <w:rFonts w:ascii="Times New Roman" w:eastAsia="Arial" w:hAnsi="Times New Roman" w:cs="Times New Roman"/>
          <w:color w:val="000000" w:themeColor="text1"/>
          <w:sz w:val="24"/>
          <w:szCs w:val="24"/>
          <w:lang w:val="en-AU" w:eastAsia="en-GB"/>
        </w:rPr>
      </w:pPr>
    </w:p>
    <w:p w14:paraId="21EFB9BB" w14:textId="77777777" w:rsidR="005B2C8F" w:rsidRPr="005B2C8F" w:rsidRDefault="005B2C8F" w:rsidP="005B2C8F">
      <w:pPr>
        <w:pStyle w:val="NormaleWeb"/>
        <w:spacing w:before="0" w:beforeAutospacing="0" w:after="0" w:afterAutospacing="0"/>
        <w:ind w:left="284"/>
        <w:jc w:val="both"/>
        <w:rPr>
          <w:rFonts w:ascii="Times New Roman" w:hAnsi="Times New Roman"/>
          <w:b/>
          <w:bCs/>
          <w:color w:val="000000" w:themeColor="text1"/>
          <w:sz w:val="24"/>
          <w:szCs w:val="24"/>
        </w:rPr>
      </w:pPr>
      <w:r w:rsidRPr="005B2C8F">
        <w:rPr>
          <w:rFonts w:ascii="Times New Roman" w:hAnsi="Times New Roman"/>
          <w:b/>
          <w:bCs/>
          <w:color w:val="000000" w:themeColor="text1"/>
          <w:sz w:val="24"/>
          <w:szCs w:val="24"/>
        </w:rPr>
        <w:t>The Italian Penitentiary Administration does not have legal protection services to offer either to prisoners or to their families. In this context, an important role is played by the numerous non-governmental associations active in Italy, which have an effective networking system in civil society and are therefore able to understand the needs and meet the expectations of prisoners and family members.</w:t>
      </w:r>
    </w:p>
    <w:p w14:paraId="04B4FF46" w14:textId="77777777" w:rsidR="005B2C8F" w:rsidRPr="005B2C8F" w:rsidRDefault="005B2C8F" w:rsidP="005B2C8F">
      <w:pPr>
        <w:pStyle w:val="NormaleWeb"/>
        <w:spacing w:before="0" w:beforeAutospacing="0" w:after="0" w:afterAutospacing="0"/>
        <w:jc w:val="both"/>
        <w:rPr>
          <w:rFonts w:ascii="Times New Roman" w:hAnsi="Times New Roman"/>
          <w:color w:val="000000" w:themeColor="text1"/>
          <w:sz w:val="24"/>
          <w:szCs w:val="24"/>
        </w:rPr>
      </w:pPr>
    </w:p>
    <w:p w14:paraId="2EB1C6B8" w14:textId="77777777" w:rsidR="005B2C8F" w:rsidRPr="005B2C8F" w:rsidRDefault="005B2C8F" w:rsidP="005B2C8F">
      <w:pPr>
        <w:pStyle w:val="NormaleWeb"/>
        <w:spacing w:before="0" w:beforeAutospacing="0" w:after="0" w:afterAutospacing="0"/>
        <w:jc w:val="center"/>
        <w:rPr>
          <w:rFonts w:ascii="Times New Roman" w:hAnsi="Times New Roman"/>
          <w:color w:val="000000" w:themeColor="text1"/>
          <w:sz w:val="24"/>
          <w:szCs w:val="24"/>
        </w:rPr>
      </w:pPr>
      <w:r w:rsidRPr="005B2C8F">
        <w:rPr>
          <w:rFonts w:ascii="Times New Roman" w:hAnsi="Times New Roman"/>
          <w:color w:val="000000" w:themeColor="text1"/>
          <w:sz w:val="24"/>
          <w:szCs w:val="24"/>
        </w:rPr>
        <w:t>****</w:t>
      </w:r>
    </w:p>
    <w:p w14:paraId="752153B6" w14:textId="77777777" w:rsidR="005B2C8F" w:rsidRPr="005B2C8F" w:rsidRDefault="005B2C8F" w:rsidP="005B2C8F">
      <w:pPr>
        <w:spacing w:after="0" w:line="240" w:lineRule="auto"/>
        <w:ind w:left="142"/>
        <w:jc w:val="both"/>
        <w:rPr>
          <w:rFonts w:ascii="Times New Roman" w:hAnsi="Times New Roman" w:cs="Times New Roman"/>
          <w:b/>
          <w:bCs/>
          <w:color w:val="000000" w:themeColor="text1"/>
          <w:sz w:val="24"/>
          <w:szCs w:val="24"/>
          <w:lang w:val="en-US"/>
        </w:rPr>
      </w:pPr>
      <w:proofErr w:type="gramStart"/>
      <w:r w:rsidRPr="005B2C8F">
        <w:rPr>
          <w:rFonts w:ascii="Times New Roman" w:hAnsi="Times New Roman" w:cs="Times New Roman"/>
          <w:b/>
          <w:bCs/>
          <w:color w:val="000000" w:themeColor="text1"/>
          <w:sz w:val="24"/>
          <w:szCs w:val="24"/>
          <w:lang w:val="en-US"/>
        </w:rPr>
        <w:t>With regard to</w:t>
      </w:r>
      <w:proofErr w:type="gramEnd"/>
      <w:r w:rsidRPr="005B2C8F">
        <w:rPr>
          <w:rFonts w:ascii="Times New Roman" w:hAnsi="Times New Roman" w:cs="Times New Roman"/>
          <w:b/>
          <w:bCs/>
          <w:color w:val="000000" w:themeColor="text1"/>
          <w:sz w:val="24"/>
          <w:szCs w:val="24"/>
          <w:lang w:val="en-US"/>
        </w:rPr>
        <w:t xml:space="preserve"> good practices in the field of suicide prevention in prison, it should be noted that the Department of Penitentiary Administration has issued various Circulars on the matter over the years. The last one, was issued on 8 August 2022, "</w:t>
      </w:r>
      <w:r w:rsidRPr="005B2C8F">
        <w:rPr>
          <w:rFonts w:ascii="Times New Roman" w:hAnsi="Times New Roman" w:cs="Times New Roman"/>
          <w:b/>
          <w:bCs/>
          <w:i/>
          <w:color w:val="000000" w:themeColor="text1"/>
          <w:sz w:val="24"/>
          <w:szCs w:val="24"/>
          <w:lang w:val="en-US"/>
        </w:rPr>
        <w:t>Initiatives for continuous intervention in the field of prevention of suicidal behavior of detainees</w:t>
      </w:r>
      <w:r w:rsidRPr="005B2C8F">
        <w:rPr>
          <w:rFonts w:ascii="Times New Roman" w:hAnsi="Times New Roman" w:cs="Times New Roman"/>
          <w:b/>
          <w:bCs/>
          <w:color w:val="000000" w:themeColor="text1"/>
          <w:sz w:val="24"/>
          <w:szCs w:val="24"/>
          <w:lang w:val="en-US"/>
        </w:rPr>
        <w:t xml:space="preserve">". That provision intended to launch a national path of "continuous intervention" on the subject, through which the Department, the Regional Directorates and the penal establishments are all involved, in a network perspective, </w:t>
      </w:r>
      <w:proofErr w:type="gramStart"/>
      <w:r w:rsidRPr="005B2C8F">
        <w:rPr>
          <w:rFonts w:ascii="Times New Roman" w:hAnsi="Times New Roman" w:cs="Times New Roman"/>
          <w:b/>
          <w:bCs/>
          <w:color w:val="000000" w:themeColor="text1"/>
          <w:sz w:val="24"/>
          <w:szCs w:val="24"/>
          <w:lang w:val="en-US"/>
        </w:rPr>
        <w:t>in order to</w:t>
      </w:r>
      <w:proofErr w:type="gramEnd"/>
      <w:r w:rsidRPr="005B2C8F">
        <w:rPr>
          <w:rFonts w:ascii="Times New Roman" w:hAnsi="Times New Roman" w:cs="Times New Roman"/>
          <w:b/>
          <w:bCs/>
          <w:color w:val="000000" w:themeColor="text1"/>
          <w:sz w:val="24"/>
          <w:szCs w:val="24"/>
          <w:lang w:val="en-US"/>
        </w:rPr>
        <w:t xml:space="preserve"> prevent such dramatic events. In fact, the preparation of a national plan has been foreseen, as well as regional and local prevention plans and the activation of a dialogue with the Health Authorities of the different regional territories. The circular also aims to promote the widest possible training for prison staff, including through the organization of study-days and collective discussions </w:t>
      </w:r>
      <w:proofErr w:type="gramStart"/>
      <w:r w:rsidRPr="005B2C8F">
        <w:rPr>
          <w:rFonts w:ascii="Times New Roman" w:hAnsi="Times New Roman" w:cs="Times New Roman"/>
          <w:b/>
          <w:bCs/>
          <w:color w:val="000000" w:themeColor="text1"/>
          <w:sz w:val="24"/>
          <w:szCs w:val="24"/>
          <w:lang w:val="en-US"/>
        </w:rPr>
        <w:t>on the subject of suicide</w:t>
      </w:r>
      <w:proofErr w:type="gramEnd"/>
      <w:r w:rsidRPr="005B2C8F">
        <w:rPr>
          <w:rFonts w:ascii="Times New Roman" w:hAnsi="Times New Roman" w:cs="Times New Roman"/>
          <w:b/>
          <w:bCs/>
          <w:color w:val="000000" w:themeColor="text1"/>
          <w:sz w:val="24"/>
          <w:szCs w:val="24"/>
          <w:lang w:val="en-US"/>
        </w:rPr>
        <w:t xml:space="preserve"> prevention.</w:t>
      </w:r>
    </w:p>
    <w:p w14:paraId="1A956947" w14:textId="77777777" w:rsidR="005B2C8F" w:rsidRPr="005B2C8F" w:rsidRDefault="005B2C8F" w:rsidP="005B2C8F">
      <w:pPr>
        <w:spacing w:after="0" w:line="240" w:lineRule="auto"/>
        <w:contextualSpacing/>
        <w:jc w:val="both"/>
        <w:rPr>
          <w:rFonts w:ascii="Times New Roman" w:eastAsia="Arial" w:hAnsi="Times New Roman" w:cs="Times New Roman"/>
          <w:color w:val="000000" w:themeColor="text1"/>
          <w:sz w:val="24"/>
          <w:szCs w:val="24"/>
          <w:lang w:val="en-US" w:eastAsia="en-GB"/>
        </w:rPr>
      </w:pPr>
    </w:p>
    <w:p w14:paraId="60F1E7D0" w14:textId="77777777" w:rsidR="00BC39CA" w:rsidRDefault="00BC39CA" w:rsidP="00BC39CA">
      <w:pPr>
        <w:spacing w:after="0" w:line="240" w:lineRule="auto"/>
        <w:jc w:val="both"/>
        <w:rPr>
          <w:rFonts w:ascii="Times New Roman" w:hAnsi="Times New Roman" w:cs="Times New Roman"/>
          <w:color w:val="000000" w:themeColor="text1"/>
          <w:sz w:val="24"/>
          <w:szCs w:val="24"/>
          <w:lang w:val="en-US"/>
        </w:rPr>
      </w:pPr>
    </w:p>
    <w:p w14:paraId="70F47B84" w14:textId="79070085" w:rsidR="005B2C8F" w:rsidRPr="005B2C8F" w:rsidRDefault="00BC39CA" w:rsidP="00BC39CA">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Moreover, it should be recalled the role and work of the Italian National Preventive Mechanism in line with OPCAT. For an update, please kindly refer to last periodic report of Italy to UN CAT (as submitted in December 2021). </w:t>
      </w:r>
    </w:p>
    <w:p w14:paraId="6E337607" w14:textId="77777777" w:rsidR="005B2C8F" w:rsidRPr="005B2C8F" w:rsidRDefault="005B2C8F" w:rsidP="005B2C8F">
      <w:pPr>
        <w:spacing w:after="0" w:line="240" w:lineRule="auto"/>
        <w:rPr>
          <w:rFonts w:ascii="Times New Roman" w:hAnsi="Times New Roman" w:cs="Times New Roman"/>
          <w:color w:val="000000" w:themeColor="text1"/>
          <w:sz w:val="24"/>
          <w:szCs w:val="24"/>
          <w:lang w:val="en-US"/>
        </w:rPr>
      </w:pPr>
    </w:p>
    <w:p w14:paraId="0649AAFF" w14:textId="77777777" w:rsidR="00BB700E" w:rsidRPr="005B2C8F" w:rsidRDefault="00BB700E" w:rsidP="005B2C8F">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14:paraId="40881E20" w14:textId="77777777" w:rsidR="001C1E7D" w:rsidRPr="005B2C8F" w:rsidRDefault="001C1E7D" w:rsidP="005B2C8F">
      <w:pPr>
        <w:tabs>
          <w:tab w:val="left" w:pos="360"/>
          <w:tab w:val="right" w:pos="12030"/>
        </w:tabs>
        <w:spacing w:after="0" w:line="240" w:lineRule="auto"/>
        <w:ind w:right="-11"/>
        <w:rPr>
          <w:rFonts w:ascii="Times New Roman" w:eastAsia="Times New Roman" w:hAnsi="Times New Roman" w:cs="Times New Roman"/>
          <w:b/>
          <w:color w:val="000000" w:themeColor="text1"/>
          <w:sz w:val="24"/>
          <w:szCs w:val="24"/>
          <w:u w:val="single"/>
          <w:lang w:val="en-GB" w:eastAsia="it-IT"/>
        </w:rPr>
      </w:pPr>
    </w:p>
    <w:p w14:paraId="170FE989" w14:textId="5EAD7C58" w:rsidR="004C30C0" w:rsidRPr="005B2C8F" w:rsidRDefault="004C30C0" w:rsidP="005B2C8F">
      <w:pPr>
        <w:tabs>
          <w:tab w:val="left" w:pos="360"/>
          <w:tab w:val="right" w:pos="12030"/>
        </w:tabs>
        <w:spacing w:after="0" w:line="240" w:lineRule="auto"/>
        <w:ind w:right="-11"/>
        <w:rPr>
          <w:rFonts w:ascii="Times New Roman" w:eastAsia="Times New Roman" w:hAnsi="Times New Roman" w:cs="Times New Roman"/>
          <w:b/>
          <w:color w:val="000000" w:themeColor="text1"/>
          <w:sz w:val="24"/>
          <w:szCs w:val="24"/>
          <w:u w:val="single"/>
          <w:lang w:val="en-GB" w:eastAsia="it-IT"/>
        </w:rPr>
      </w:pPr>
      <w:r w:rsidRPr="005B2C8F">
        <w:rPr>
          <w:rFonts w:ascii="Times New Roman" w:eastAsia="Times New Roman" w:hAnsi="Times New Roman" w:cs="Times New Roman"/>
          <w:b/>
          <w:color w:val="000000" w:themeColor="text1"/>
          <w:sz w:val="24"/>
          <w:szCs w:val="24"/>
          <w:u w:val="single"/>
          <w:lang w:val="en-GB" w:eastAsia="it-IT"/>
        </w:rPr>
        <w:t>Conclusion</w:t>
      </w:r>
    </w:p>
    <w:p w14:paraId="39B27307" w14:textId="782A29EE" w:rsidR="005609E0" w:rsidRPr="005B2C8F" w:rsidRDefault="00C22D9A" w:rsidP="005B2C8F">
      <w:pPr>
        <w:spacing w:after="0" w:line="240" w:lineRule="auto"/>
        <w:jc w:val="both"/>
        <w:rPr>
          <w:rFonts w:ascii="Times New Roman" w:hAnsi="Times New Roman" w:cs="Times New Roman"/>
          <w:color w:val="000000" w:themeColor="text1"/>
          <w:sz w:val="24"/>
          <w:szCs w:val="24"/>
          <w:lang w:val="en-GB"/>
        </w:rPr>
      </w:pPr>
      <w:r w:rsidRPr="005B2C8F">
        <w:rPr>
          <w:rFonts w:ascii="Times New Roman" w:hAnsi="Times New Roman" w:cs="Times New Roman"/>
          <w:color w:val="000000" w:themeColor="text1"/>
          <w:sz w:val="24"/>
          <w:szCs w:val="24"/>
          <w:lang w:val="en-GB"/>
        </w:rPr>
        <w:t>We</w:t>
      </w:r>
      <w:r w:rsidR="004C30C0" w:rsidRPr="005B2C8F">
        <w:rPr>
          <w:rFonts w:ascii="Times New Roman" w:hAnsi="Times New Roman" w:cs="Times New Roman"/>
          <w:color w:val="000000" w:themeColor="text1"/>
          <w:sz w:val="24"/>
          <w:szCs w:val="24"/>
          <w:lang w:val="en-GB"/>
        </w:rPr>
        <w:t xml:space="preserve"> take this opportunity to reaffirm </w:t>
      </w:r>
      <w:r w:rsidRPr="005B2C8F">
        <w:rPr>
          <w:rFonts w:ascii="Times New Roman" w:hAnsi="Times New Roman" w:cs="Times New Roman"/>
          <w:color w:val="000000" w:themeColor="text1"/>
          <w:sz w:val="24"/>
          <w:szCs w:val="24"/>
          <w:lang w:val="en-GB"/>
        </w:rPr>
        <w:t xml:space="preserve">our </w:t>
      </w:r>
      <w:r w:rsidR="00E12D39" w:rsidRPr="005B2C8F">
        <w:rPr>
          <w:rFonts w:ascii="Times New Roman" w:hAnsi="Times New Roman" w:cs="Times New Roman"/>
          <w:color w:val="000000" w:themeColor="text1"/>
          <w:sz w:val="24"/>
          <w:szCs w:val="24"/>
          <w:lang w:val="en-GB"/>
        </w:rPr>
        <w:t xml:space="preserve">full </w:t>
      </w:r>
      <w:r w:rsidR="004C30C0" w:rsidRPr="005B2C8F">
        <w:rPr>
          <w:rFonts w:ascii="Times New Roman" w:hAnsi="Times New Roman" w:cs="Times New Roman"/>
          <w:color w:val="000000" w:themeColor="text1"/>
          <w:sz w:val="24"/>
          <w:szCs w:val="24"/>
          <w:lang w:val="en-GB"/>
        </w:rPr>
        <w:t xml:space="preserve">commitment to </w:t>
      </w:r>
      <w:r w:rsidR="00E12D39" w:rsidRPr="005B2C8F">
        <w:rPr>
          <w:rFonts w:ascii="Times New Roman" w:hAnsi="Times New Roman" w:cs="Times New Roman"/>
          <w:color w:val="000000" w:themeColor="text1"/>
          <w:sz w:val="24"/>
          <w:szCs w:val="24"/>
          <w:lang w:val="en-GB"/>
        </w:rPr>
        <w:t xml:space="preserve">effectively </w:t>
      </w:r>
      <w:r w:rsidR="004C30C0" w:rsidRPr="005B2C8F">
        <w:rPr>
          <w:rFonts w:ascii="Times New Roman" w:hAnsi="Times New Roman" w:cs="Times New Roman"/>
          <w:color w:val="000000" w:themeColor="text1"/>
          <w:sz w:val="24"/>
          <w:szCs w:val="24"/>
          <w:lang w:val="en-GB"/>
        </w:rPr>
        <w:t xml:space="preserve">cooperating with </w:t>
      </w:r>
      <w:r w:rsidR="0074454A" w:rsidRPr="005B2C8F">
        <w:rPr>
          <w:rFonts w:ascii="Times New Roman" w:hAnsi="Times New Roman" w:cs="Times New Roman"/>
          <w:color w:val="000000" w:themeColor="text1"/>
          <w:sz w:val="24"/>
          <w:szCs w:val="24"/>
          <w:lang w:val="en-GB"/>
        </w:rPr>
        <w:t xml:space="preserve">OHCHR and </w:t>
      </w:r>
      <w:r w:rsidR="004C30C0" w:rsidRPr="005B2C8F">
        <w:rPr>
          <w:rFonts w:ascii="Times New Roman" w:hAnsi="Times New Roman" w:cs="Times New Roman"/>
          <w:color w:val="000000" w:themeColor="text1"/>
          <w:sz w:val="24"/>
          <w:szCs w:val="24"/>
          <w:lang w:val="en-GB"/>
        </w:rPr>
        <w:t>U</w:t>
      </w:r>
      <w:r w:rsidR="00A13C47" w:rsidRPr="005B2C8F">
        <w:rPr>
          <w:rFonts w:ascii="Times New Roman" w:hAnsi="Times New Roman" w:cs="Times New Roman"/>
          <w:color w:val="000000" w:themeColor="text1"/>
          <w:sz w:val="24"/>
          <w:szCs w:val="24"/>
          <w:lang w:val="en-GB"/>
        </w:rPr>
        <w:t>NSPMHs</w:t>
      </w:r>
      <w:r w:rsidR="00E12D39" w:rsidRPr="005B2C8F">
        <w:rPr>
          <w:rFonts w:ascii="Times New Roman" w:hAnsi="Times New Roman" w:cs="Times New Roman"/>
          <w:color w:val="000000" w:themeColor="text1"/>
          <w:sz w:val="24"/>
          <w:szCs w:val="24"/>
          <w:lang w:val="en-GB"/>
        </w:rPr>
        <w:t>.</w:t>
      </w:r>
      <w:r w:rsidR="00C06641" w:rsidRPr="005B2C8F">
        <w:rPr>
          <w:rFonts w:ascii="Times New Roman" w:hAnsi="Times New Roman" w:cs="Times New Roman"/>
          <w:color w:val="000000" w:themeColor="text1"/>
          <w:sz w:val="24"/>
          <w:szCs w:val="24"/>
          <w:lang w:val="en-GB"/>
        </w:rPr>
        <w:t xml:space="preserve"> </w:t>
      </w:r>
      <w:r w:rsidR="00900F15" w:rsidRPr="005B2C8F">
        <w:rPr>
          <w:rFonts w:ascii="Times New Roman" w:hAnsi="Times New Roman" w:cs="Times New Roman"/>
          <w:color w:val="000000" w:themeColor="text1"/>
          <w:sz w:val="24"/>
          <w:szCs w:val="24"/>
          <w:lang w:val="en-GB"/>
        </w:rPr>
        <w:t xml:space="preserve">Once additional information is available, we will promptly share it. </w:t>
      </w:r>
    </w:p>
    <w:p w14:paraId="0DF398A1" w14:textId="77777777" w:rsidR="005609E0" w:rsidRPr="005B2C8F" w:rsidRDefault="005609E0" w:rsidP="005B2C8F">
      <w:pPr>
        <w:pStyle w:val="NormaleWeb"/>
        <w:spacing w:before="0" w:beforeAutospacing="0" w:after="0" w:afterAutospacing="0"/>
        <w:jc w:val="both"/>
        <w:rPr>
          <w:rFonts w:ascii="Times New Roman" w:eastAsiaTheme="minorHAnsi" w:hAnsi="Times New Roman"/>
          <w:color w:val="000000" w:themeColor="text1"/>
          <w:sz w:val="24"/>
          <w:szCs w:val="24"/>
          <w:lang w:val="en-GB"/>
        </w:rPr>
      </w:pPr>
    </w:p>
    <w:p w14:paraId="55331E18" w14:textId="77777777" w:rsidR="005609E0" w:rsidRPr="005B2C8F" w:rsidRDefault="005609E0" w:rsidP="005B2C8F">
      <w:pPr>
        <w:pStyle w:val="NormaleWeb"/>
        <w:spacing w:before="0" w:beforeAutospacing="0" w:after="0" w:afterAutospacing="0"/>
        <w:jc w:val="both"/>
        <w:rPr>
          <w:rFonts w:ascii="Times New Roman" w:eastAsiaTheme="minorHAnsi" w:hAnsi="Times New Roman"/>
          <w:color w:val="000000" w:themeColor="text1"/>
          <w:sz w:val="24"/>
          <w:szCs w:val="24"/>
          <w:lang w:val="en-GB"/>
        </w:rPr>
      </w:pPr>
    </w:p>
    <w:p w14:paraId="2516751B" w14:textId="77777777" w:rsidR="005609E0" w:rsidRPr="005B2C8F" w:rsidRDefault="005609E0" w:rsidP="005B2C8F">
      <w:pPr>
        <w:pStyle w:val="NormaleWeb"/>
        <w:spacing w:before="0" w:beforeAutospacing="0" w:after="0" w:afterAutospacing="0"/>
        <w:jc w:val="both"/>
        <w:rPr>
          <w:rFonts w:ascii="Times New Roman" w:eastAsiaTheme="minorHAnsi" w:hAnsi="Times New Roman"/>
          <w:color w:val="000000" w:themeColor="text1"/>
          <w:sz w:val="24"/>
          <w:szCs w:val="24"/>
          <w:lang w:val="en-GB"/>
        </w:rPr>
      </w:pPr>
    </w:p>
    <w:p w14:paraId="69976658" w14:textId="77777777" w:rsidR="005609E0" w:rsidRPr="005B2C8F" w:rsidRDefault="005609E0" w:rsidP="005B2C8F">
      <w:pPr>
        <w:pStyle w:val="NormaleWeb"/>
        <w:spacing w:before="0" w:beforeAutospacing="0" w:after="0" w:afterAutospacing="0"/>
        <w:jc w:val="both"/>
        <w:rPr>
          <w:rFonts w:ascii="Times New Roman" w:eastAsiaTheme="minorHAnsi" w:hAnsi="Times New Roman"/>
          <w:color w:val="000000" w:themeColor="text1"/>
          <w:sz w:val="24"/>
          <w:szCs w:val="24"/>
          <w:lang w:val="en-GB"/>
        </w:rPr>
      </w:pPr>
    </w:p>
    <w:p w14:paraId="703E407E" w14:textId="77777777" w:rsidR="005609E0" w:rsidRPr="005B2C8F" w:rsidRDefault="005609E0" w:rsidP="005B2C8F">
      <w:pPr>
        <w:pStyle w:val="NormaleWeb"/>
        <w:spacing w:before="0" w:beforeAutospacing="0" w:after="0" w:afterAutospacing="0"/>
        <w:jc w:val="both"/>
        <w:rPr>
          <w:rFonts w:ascii="Times New Roman" w:eastAsiaTheme="minorHAnsi" w:hAnsi="Times New Roman"/>
          <w:color w:val="000000" w:themeColor="text1"/>
          <w:sz w:val="24"/>
          <w:szCs w:val="24"/>
          <w:lang w:val="en-GB"/>
        </w:rPr>
      </w:pPr>
    </w:p>
    <w:p w14:paraId="1F3D0BA6" w14:textId="77777777" w:rsidR="005609E0" w:rsidRPr="005B2C8F" w:rsidRDefault="005609E0" w:rsidP="005B2C8F">
      <w:pPr>
        <w:pStyle w:val="NormaleWeb"/>
        <w:spacing w:before="0" w:beforeAutospacing="0" w:after="0" w:afterAutospacing="0"/>
        <w:jc w:val="both"/>
        <w:rPr>
          <w:rFonts w:ascii="Times New Roman" w:eastAsiaTheme="minorHAnsi" w:hAnsi="Times New Roman"/>
          <w:color w:val="000000" w:themeColor="text1"/>
          <w:sz w:val="24"/>
          <w:szCs w:val="24"/>
          <w:lang w:val="en-GB"/>
        </w:rPr>
      </w:pPr>
    </w:p>
    <w:p w14:paraId="03F4AC1C" w14:textId="77777777" w:rsidR="005609E0" w:rsidRPr="005B2C8F" w:rsidRDefault="005609E0" w:rsidP="005B2C8F">
      <w:pPr>
        <w:pStyle w:val="NormaleWeb"/>
        <w:spacing w:before="0" w:beforeAutospacing="0" w:after="0" w:afterAutospacing="0"/>
        <w:jc w:val="both"/>
        <w:rPr>
          <w:rFonts w:ascii="Times New Roman" w:eastAsiaTheme="minorHAnsi" w:hAnsi="Times New Roman"/>
          <w:color w:val="000000" w:themeColor="text1"/>
          <w:sz w:val="24"/>
          <w:szCs w:val="24"/>
          <w:lang w:val="en-GB"/>
        </w:rPr>
      </w:pPr>
    </w:p>
    <w:sectPr w:rsidR="005609E0" w:rsidRPr="005B2C8F" w:rsidSect="00BB4E8C">
      <w:footerReference w:type="even" r:id="rId9"/>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9D4F" w14:textId="77777777" w:rsidR="009C0AC2" w:rsidRDefault="009C0AC2" w:rsidP="007970F0">
      <w:pPr>
        <w:spacing w:after="0" w:line="240" w:lineRule="auto"/>
      </w:pPr>
      <w:r>
        <w:separator/>
      </w:r>
    </w:p>
  </w:endnote>
  <w:endnote w:type="continuationSeparator" w:id="0">
    <w:p w14:paraId="3FFF8F72" w14:textId="77777777" w:rsidR="009C0AC2" w:rsidRDefault="009C0AC2" w:rsidP="0079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Noto Sans Symbols">
    <w:altName w:val="Times New Roman"/>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0330" w14:textId="77777777" w:rsidR="00314C6E" w:rsidRDefault="00314C6E" w:rsidP="002740C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8AC0E57" w14:textId="77777777" w:rsidR="00314C6E" w:rsidRDefault="00314C6E" w:rsidP="00BB4E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0B00" w14:textId="77777777" w:rsidR="00314C6E" w:rsidRDefault="00314C6E" w:rsidP="002740C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B534F">
      <w:rPr>
        <w:rStyle w:val="Numeropagina"/>
        <w:noProof/>
      </w:rPr>
      <w:t>2</w:t>
    </w:r>
    <w:r>
      <w:rPr>
        <w:rStyle w:val="Numeropagina"/>
      </w:rPr>
      <w:fldChar w:fldCharType="end"/>
    </w:r>
  </w:p>
  <w:p w14:paraId="4B263F7E" w14:textId="57FA5EBF" w:rsidR="00314C6E" w:rsidRDefault="00314C6E" w:rsidP="00BB4E8C">
    <w:pPr>
      <w:pStyle w:val="Pidipagina"/>
      <w:ind w:right="360"/>
      <w:jc w:val="right"/>
    </w:pPr>
  </w:p>
  <w:p w14:paraId="155EACDA" w14:textId="77777777" w:rsidR="00314C6E" w:rsidRDefault="00314C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3791" w14:textId="77777777" w:rsidR="009C0AC2" w:rsidRDefault="009C0AC2" w:rsidP="007970F0">
      <w:pPr>
        <w:spacing w:after="0" w:line="240" w:lineRule="auto"/>
      </w:pPr>
      <w:r>
        <w:separator/>
      </w:r>
    </w:p>
  </w:footnote>
  <w:footnote w:type="continuationSeparator" w:id="0">
    <w:p w14:paraId="177CE9E9" w14:textId="77777777" w:rsidR="009C0AC2" w:rsidRDefault="009C0AC2" w:rsidP="007970F0">
      <w:pPr>
        <w:spacing w:after="0" w:line="240" w:lineRule="auto"/>
      </w:pPr>
      <w:r>
        <w:continuationSeparator/>
      </w:r>
    </w:p>
  </w:footnote>
  <w:footnote w:id="1">
    <w:p w14:paraId="4743ED25" w14:textId="77777777" w:rsidR="005B2C8F" w:rsidRPr="005B2C8F" w:rsidRDefault="005B2C8F" w:rsidP="005B2C8F">
      <w:pPr>
        <w:pStyle w:val="Testonotaapidipagina"/>
        <w:rPr>
          <w:rFonts w:ascii="Times New Roman" w:hAnsi="Times New Roman" w:cs="Times New Roman"/>
          <w:color w:val="000000" w:themeColor="text1"/>
          <w:sz w:val="16"/>
          <w:szCs w:val="16"/>
          <w:lang w:val="en-US"/>
        </w:rPr>
      </w:pPr>
      <w:r>
        <w:rPr>
          <w:rStyle w:val="Rimandonotaapidipagina"/>
        </w:rPr>
        <w:footnoteRef/>
      </w:r>
      <w:r w:rsidRPr="00D03561">
        <w:rPr>
          <w:lang w:val="en-US"/>
        </w:rPr>
        <w:t xml:space="preserve"> </w:t>
      </w:r>
      <w:r w:rsidRPr="005B2C8F">
        <w:rPr>
          <w:rFonts w:ascii="Times New Roman" w:hAnsi="Times New Roman" w:cs="Times New Roman"/>
          <w:color w:val="000000" w:themeColor="text1"/>
          <w:sz w:val="16"/>
          <w:szCs w:val="16"/>
          <w:lang w:val="en-US"/>
        </w:rPr>
        <w:t>Unit of the Office for Inspection and Control of the Department of Penitentiary 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876"/>
    <w:multiLevelType w:val="hybridMultilevel"/>
    <w:tmpl w:val="9188BC9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5427"/>
    <w:multiLevelType w:val="hybridMultilevel"/>
    <w:tmpl w:val="4AE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C703D"/>
    <w:multiLevelType w:val="hybridMultilevel"/>
    <w:tmpl w:val="49604222"/>
    <w:lvl w:ilvl="0" w:tplc="BE380BFE">
      <w:start w:val="1"/>
      <w:numFmt w:val="decimal"/>
      <w:lvlText w:val="%1."/>
      <w:lvlJc w:val="left"/>
      <w:pPr>
        <w:ind w:left="720" w:hanging="360"/>
      </w:pPr>
      <w:rPr>
        <w:rFonts w:ascii="Roboto" w:hAnsi="Roboto"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ED5CF7"/>
    <w:multiLevelType w:val="hybridMultilevel"/>
    <w:tmpl w:val="6CBAB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F41249"/>
    <w:multiLevelType w:val="hybridMultilevel"/>
    <w:tmpl w:val="4004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70056"/>
    <w:multiLevelType w:val="hybridMultilevel"/>
    <w:tmpl w:val="2B28E0A4"/>
    <w:lvl w:ilvl="0" w:tplc="AFD2A90E">
      <w:start w:val="81"/>
      <w:numFmt w:val="bullet"/>
      <w:lvlText w:val="-"/>
      <w:lvlJc w:val="left"/>
      <w:pPr>
        <w:ind w:left="1428" w:hanging="72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D5E0250"/>
    <w:multiLevelType w:val="multilevel"/>
    <w:tmpl w:val="AA900B16"/>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7" w15:restartNumberingAfterBreak="0">
    <w:nsid w:val="0E88174A"/>
    <w:multiLevelType w:val="hybridMultilevel"/>
    <w:tmpl w:val="560C7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7E59A7"/>
    <w:multiLevelType w:val="hybridMultilevel"/>
    <w:tmpl w:val="2F983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F41108"/>
    <w:multiLevelType w:val="hybridMultilevel"/>
    <w:tmpl w:val="0EB4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A641E"/>
    <w:multiLevelType w:val="hybridMultilevel"/>
    <w:tmpl w:val="C0283F2E"/>
    <w:lvl w:ilvl="0" w:tplc="F5D0D0A4">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5E19ED"/>
    <w:multiLevelType w:val="hybridMultilevel"/>
    <w:tmpl w:val="93B400A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C55905"/>
    <w:multiLevelType w:val="hybridMultilevel"/>
    <w:tmpl w:val="A5DA3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28257C"/>
    <w:multiLevelType w:val="hybridMultilevel"/>
    <w:tmpl w:val="9D0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B6347"/>
    <w:multiLevelType w:val="hybridMultilevel"/>
    <w:tmpl w:val="AAB69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BA4E9B"/>
    <w:multiLevelType w:val="hybridMultilevel"/>
    <w:tmpl w:val="F9D6493C"/>
    <w:lvl w:ilvl="0" w:tplc="3A288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2520F"/>
    <w:multiLevelType w:val="hybridMultilevel"/>
    <w:tmpl w:val="7CD2EC16"/>
    <w:lvl w:ilvl="0" w:tplc="B4021E8E">
      <w:start w:val="4"/>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37D8065F"/>
    <w:multiLevelType w:val="hybridMultilevel"/>
    <w:tmpl w:val="2D74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D7FC6"/>
    <w:multiLevelType w:val="hybridMultilevel"/>
    <w:tmpl w:val="5A2E0A66"/>
    <w:lvl w:ilvl="0" w:tplc="1DBC2EA2">
      <w:start w:val="1"/>
      <w:numFmt w:val="bullet"/>
      <w:lvlText w:val=""/>
      <w:lvlJc w:val="left"/>
      <w:pPr>
        <w:ind w:left="780" w:hanging="360"/>
      </w:pPr>
      <w:rPr>
        <w:rFonts w:ascii="Symbol" w:hAnsi="Symbol" w:hint="default"/>
      </w:rPr>
    </w:lvl>
    <w:lvl w:ilvl="1" w:tplc="830E0E18" w:tentative="1">
      <w:start w:val="1"/>
      <w:numFmt w:val="lowerLetter"/>
      <w:lvlText w:val="%2."/>
      <w:lvlJc w:val="left"/>
      <w:pPr>
        <w:ind w:left="1500" w:hanging="360"/>
      </w:pPr>
    </w:lvl>
    <w:lvl w:ilvl="2" w:tplc="24E48164" w:tentative="1">
      <w:start w:val="1"/>
      <w:numFmt w:val="lowerRoman"/>
      <w:lvlText w:val="%3."/>
      <w:lvlJc w:val="right"/>
      <w:pPr>
        <w:ind w:left="2220" w:hanging="180"/>
      </w:pPr>
    </w:lvl>
    <w:lvl w:ilvl="3" w:tplc="57EA39EC" w:tentative="1">
      <w:start w:val="1"/>
      <w:numFmt w:val="decimal"/>
      <w:lvlText w:val="%4."/>
      <w:lvlJc w:val="left"/>
      <w:pPr>
        <w:ind w:left="2940" w:hanging="360"/>
      </w:pPr>
    </w:lvl>
    <w:lvl w:ilvl="4" w:tplc="9D7072FA" w:tentative="1">
      <w:start w:val="1"/>
      <w:numFmt w:val="lowerLetter"/>
      <w:lvlText w:val="%5."/>
      <w:lvlJc w:val="left"/>
      <w:pPr>
        <w:ind w:left="3660" w:hanging="360"/>
      </w:pPr>
    </w:lvl>
    <w:lvl w:ilvl="5" w:tplc="8230FB38" w:tentative="1">
      <w:start w:val="1"/>
      <w:numFmt w:val="lowerRoman"/>
      <w:lvlText w:val="%6."/>
      <w:lvlJc w:val="right"/>
      <w:pPr>
        <w:ind w:left="4380" w:hanging="180"/>
      </w:pPr>
    </w:lvl>
    <w:lvl w:ilvl="6" w:tplc="37203BA8" w:tentative="1">
      <w:start w:val="1"/>
      <w:numFmt w:val="decimal"/>
      <w:lvlText w:val="%7."/>
      <w:lvlJc w:val="left"/>
      <w:pPr>
        <w:ind w:left="5100" w:hanging="360"/>
      </w:pPr>
    </w:lvl>
    <w:lvl w:ilvl="7" w:tplc="F496E9D6" w:tentative="1">
      <w:start w:val="1"/>
      <w:numFmt w:val="lowerLetter"/>
      <w:lvlText w:val="%8."/>
      <w:lvlJc w:val="left"/>
      <w:pPr>
        <w:ind w:left="5820" w:hanging="360"/>
      </w:pPr>
    </w:lvl>
    <w:lvl w:ilvl="8" w:tplc="4C1060C6" w:tentative="1">
      <w:start w:val="1"/>
      <w:numFmt w:val="lowerRoman"/>
      <w:lvlText w:val="%9."/>
      <w:lvlJc w:val="right"/>
      <w:pPr>
        <w:ind w:left="6540" w:hanging="180"/>
      </w:pPr>
    </w:lvl>
  </w:abstractNum>
  <w:abstractNum w:abstractNumId="19" w15:restartNumberingAfterBreak="0">
    <w:nsid w:val="3A54771A"/>
    <w:multiLevelType w:val="multilevel"/>
    <w:tmpl w:val="CBD43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8D33E1"/>
    <w:multiLevelType w:val="hybridMultilevel"/>
    <w:tmpl w:val="3C76DE80"/>
    <w:lvl w:ilvl="0" w:tplc="66CAEBC4">
      <w:start w:val="7"/>
      <w:numFmt w:val="bullet"/>
      <w:lvlText w:val="-"/>
      <w:lvlJc w:val="left"/>
      <w:pPr>
        <w:ind w:left="5040" w:hanging="1440"/>
      </w:pPr>
      <w:rPr>
        <w:rFonts w:ascii="Cambria" w:eastAsiaTheme="minorHAnsi" w:hAnsi="Cambria" w:cstheme="minorBidi"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47484806"/>
    <w:multiLevelType w:val="hybridMultilevel"/>
    <w:tmpl w:val="492EEBC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526C5"/>
    <w:multiLevelType w:val="hybridMultilevel"/>
    <w:tmpl w:val="0AAAA1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F71B0E"/>
    <w:multiLevelType w:val="hybridMultilevel"/>
    <w:tmpl w:val="4CBC3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D530C2"/>
    <w:multiLevelType w:val="hybridMultilevel"/>
    <w:tmpl w:val="FC6EC1D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4E4EAB"/>
    <w:multiLevelType w:val="hybridMultilevel"/>
    <w:tmpl w:val="3F1472B6"/>
    <w:lvl w:ilvl="0" w:tplc="46F6A35A">
      <w:start w:val="1"/>
      <w:numFmt w:val="decimal"/>
      <w:lvlText w:val="%1."/>
      <w:lvlJc w:val="left"/>
      <w:pPr>
        <w:ind w:left="720" w:hanging="360"/>
      </w:pPr>
      <w:rPr>
        <w:rFonts w:ascii="Roboto" w:hAnsi="Roboto"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3702644"/>
    <w:multiLevelType w:val="hybridMultilevel"/>
    <w:tmpl w:val="FA10C684"/>
    <w:lvl w:ilvl="0" w:tplc="BB96F7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45A4654"/>
    <w:multiLevelType w:val="hybridMultilevel"/>
    <w:tmpl w:val="E638BA0C"/>
    <w:lvl w:ilvl="0" w:tplc="21005A12">
      <w:numFmt w:val="bullet"/>
      <w:lvlText w:val="-"/>
      <w:lvlJc w:val="left"/>
      <w:pPr>
        <w:ind w:left="1080" w:hanging="360"/>
      </w:pPr>
      <w:rPr>
        <w:rFonts w:ascii="Calibri" w:eastAsiaTheme="minorHAnsi" w:hAnsi="Calibri"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55F97296"/>
    <w:multiLevelType w:val="hybridMultilevel"/>
    <w:tmpl w:val="B9A46ACA"/>
    <w:lvl w:ilvl="0" w:tplc="B4663FDE">
      <w:start w:val="2"/>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552B16"/>
    <w:multiLevelType w:val="hybridMultilevel"/>
    <w:tmpl w:val="55F2969C"/>
    <w:lvl w:ilvl="0" w:tplc="6CE87232">
      <w:start w:val="1"/>
      <w:numFmt w:val="decimal"/>
      <w:lvlText w:val="%1)"/>
      <w:lvlJc w:val="left"/>
      <w:pPr>
        <w:ind w:left="420" w:hanging="360"/>
      </w:pPr>
      <w:rPr>
        <w:rFonts w:hint="default"/>
      </w:rPr>
    </w:lvl>
    <w:lvl w:ilvl="1" w:tplc="4A7CFB9E" w:tentative="1">
      <w:start w:val="1"/>
      <w:numFmt w:val="lowerLetter"/>
      <w:lvlText w:val="%2."/>
      <w:lvlJc w:val="left"/>
      <w:pPr>
        <w:ind w:left="1140" w:hanging="360"/>
      </w:pPr>
    </w:lvl>
    <w:lvl w:ilvl="2" w:tplc="82D213AC" w:tentative="1">
      <w:start w:val="1"/>
      <w:numFmt w:val="lowerRoman"/>
      <w:lvlText w:val="%3."/>
      <w:lvlJc w:val="right"/>
      <w:pPr>
        <w:ind w:left="1860" w:hanging="180"/>
      </w:pPr>
    </w:lvl>
    <w:lvl w:ilvl="3" w:tplc="0A500CFC" w:tentative="1">
      <w:start w:val="1"/>
      <w:numFmt w:val="decimal"/>
      <w:lvlText w:val="%4."/>
      <w:lvlJc w:val="left"/>
      <w:pPr>
        <w:ind w:left="2580" w:hanging="360"/>
      </w:pPr>
    </w:lvl>
    <w:lvl w:ilvl="4" w:tplc="66C87598" w:tentative="1">
      <w:start w:val="1"/>
      <w:numFmt w:val="lowerLetter"/>
      <w:lvlText w:val="%5."/>
      <w:lvlJc w:val="left"/>
      <w:pPr>
        <w:ind w:left="3300" w:hanging="360"/>
      </w:pPr>
    </w:lvl>
    <w:lvl w:ilvl="5" w:tplc="AC76D0E2" w:tentative="1">
      <w:start w:val="1"/>
      <w:numFmt w:val="lowerRoman"/>
      <w:lvlText w:val="%6."/>
      <w:lvlJc w:val="right"/>
      <w:pPr>
        <w:ind w:left="4020" w:hanging="180"/>
      </w:pPr>
    </w:lvl>
    <w:lvl w:ilvl="6" w:tplc="16A88038" w:tentative="1">
      <w:start w:val="1"/>
      <w:numFmt w:val="decimal"/>
      <w:lvlText w:val="%7."/>
      <w:lvlJc w:val="left"/>
      <w:pPr>
        <w:ind w:left="4740" w:hanging="360"/>
      </w:pPr>
    </w:lvl>
    <w:lvl w:ilvl="7" w:tplc="63DECFC8" w:tentative="1">
      <w:start w:val="1"/>
      <w:numFmt w:val="lowerLetter"/>
      <w:lvlText w:val="%8."/>
      <w:lvlJc w:val="left"/>
      <w:pPr>
        <w:ind w:left="5460" w:hanging="360"/>
      </w:pPr>
    </w:lvl>
    <w:lvl w:ilvl="8" w:tplc="BF3CF172" w:tentative="1">
      <w:start w:val="1"/>
      <w:numFmt w:val="lowerRoman"/>
      <w:lvlText w:val="%9."/>
      <w:lvlJc w:val="right"/>
      <w:pPr>
        <w:ind w:left="6180" w:hanging="180"/>
      </w:pPr>
    </w:lvl>
  </w:abstractNum>
  <w:abstractNum w:abstractNumId="30" w15:restartNumberingAfterBreak="0">
    <w:nsid w:val="5D832A72"/>
    <w:multiLevelType w:val="hybridMultilevel"/>
    <w:tmpl w:val="07627EC4"/>
    <w:lvl w:ilvl="0" w:tplc="A8264066">
      <w:start w:val="1"/>
      <w:numFmt w:val="decimal"/>
      <w:lvlText w:val="(%1.)"/>
      <w:lvlJc w:val="left"/>
      <w:pPr>
        <w:ind w:left="720" w:hanging="360"/>
      </w:pPr>
      <w:rPr>
        <w:rFonts w:ascii="Roboto" w:hAnsi="Roboto"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9E409A"/>
    <w:multiLevelType w:val="hybridMultilevel"/>
    <w:tmpl w:val="B1C8DAF4"/>
    <w:lvl w:ilvl="0" w:tplc="1D12A822">
      <w:start w:val="89"/>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15:restartNumberingAfterBreak="0">
    <w:nsid w:val="69216038"/>
    <w:multiLevelType w:val="hybridMultilevel"/>
    <w:tmpl w:val="131E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C60BC"/>
    <w:multiLevelType w:val="hybridMultilevel"/>
    <w:tmpl w:val="B734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8529D"/>
    <w:multiLevelType w:val="hybridMultilevel"/>
    <w:tmpl w:val="D590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679FC"/>
    <w:multiLevelType w:val="hybridMultilevel"/>
    <w:tmpl w:val="2FF66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92492A"/>
    <w:multiLevelType w:val="hybridMultilevel"/>
    <w:tmpl w:val="2DA0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F1055"/>
    <w:multiLevelType w:val="hybridMultilevel"/>
    <w:tmpl w:val="F09AE098"/>
    <w:lvl w:ilvl="0" w:tplc="863654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86467F1"/>
    <w:multiLevelType w:val="hybridMultilevel"/>
    <w:tmpl w:val="0AE2C282"/>
    <w:lvl w:ilvl="0" w:tplc="E5ACAC00">
      <w:start w:val="8"/>
      <w:numFmt w:val="bullet"/>
      <w:lvlText w:val="-"/>
      <w:lvlJc w:val="left"/>
      <w:pPr>
        <w:ind w:left="1500" w:hanging="780"/>
      </w:pPr>
      <w:rPr>
        <w:rFonts w:ascii="Roboto" w:eastAsia="Times New Roman" w:hAnsi="Roboto"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D26C2B"/>
    <w:multiLevelType w:val="hybridMultilevel"/>
    <w:tmpl w:val="1A8A626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F3C7CBC"/>
    <w:multiLevelType w:val="multilevel"/>
    <w:tmpl w:val="593CB1E2"/>
    <w:lvl w:ilvl="0">
      <w:start w:val="3"/>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74821796">
    <w:abstractNumId w:val="30"/>
  </w:num>
  <w:num w:numId="2" w16cid:durableId="1555967579">
    <w:abstractNumId w:val="2"/>
  </w:num>
  <w:num w:numId="3" w16cid:durableId="1073352782">
    <w:abstractNumId w:val="25"/>
  </w:num>
  <w:num w:numId="4" w16cid:durableId="339502125">
    <w:abstractNumId w:val="38"/>
  </w:num>
  <w:num w:numId="5" w16cid:durableId="809174234">
    <w:abstractNumId w:val="15"/>
  </w:num>
  <w:num w:numId="6" w16cid:durableId="2076465731">
    <w:abstractNumId w:val="27"/>
  </w:num>
  <w:num w:numId="7" w16cid:durableId="1115321465">
    <w:abstractNumId w:val="39"/>
  </w:num>
  <w:num w:numId="8" w16cid:durableId="1775976467">
    <w:abstractNumId w:val="11"/>
  </w:num>
  <w:num w:numId="9" w16cid:durableId="2030638563">
    <w:abstractNumId w:val="20"/>
  </w:num>
  <w:num w:numId="10" w16cid:durableId="649216614">
    <w:abstractNumId w:val="16"/>
  </w:num>
  <w:num w:numId="11" w16cid:durableId="519128632">
    <w:abstractNumId w:val="10"/>
  </w:num>
  <w:num w:numId="12" w16cid:durableId="2106807386">
    <w:abstractNumId w:val="35"/>
  </w:num>
  <w:num w:numId="13" w16cid:durableId="2140879385">
    <w:abstractNumId w:val="37"/>
  </w:num>
  <w:num w:numId="14" w16cid:durableId="956595773">
    <w:abstractNumId w:val="0"/>
  </w:num>
  <w:num w:numId="15" w16cid:durableId="1673069600">
    <w:abstractNumId w:val="21"/>
  </w:num>
  <w:num w:numId="16" w16cid:durableId="1083263051">
    <w:abstractNumId w:val="28"/>
  </w:num>
  <w:num w:numId="17" w16cid:durableId="371030578">
    <w:abstractNumId w:val="7"/>
  </w:num>
  <w:num w:numId="18" w16cid:durableId="1666011287">
    <w:abstractNumId w:val="17"/>
  </w:num>
  <w:num w:numId="19" w16cid:durableId="470640732">
    <w:abstractNumId w:val="33"/>
  </w:num>
  <w:num w:numId="20" w16cid:durableId="868951014">
    <w:abstractNumId w:val="9"/>
  </w:num>
  <w:num w:numId="21" w16cid:durableId="480117678">
    <w:abstractNumId w:val="6"/>
  </w:num>
  <w:num w:numId="22" w16cid:durableId="780414099">
    <w:abstractNumId w:val="40"/>
  </w:num>
  <w:num w:numId="23" w16cid:durableId="134418704">
    <w:abstractNumId w:val="31"/>
  </w:num>
  <w:num w:numId="24" w16cid:durableId="1607690745">
    <w:abstractNumId w:val="5"/>
  </w:num>
  <w:num w:numId="25" w16cid:durableId="1098722113">
    <w:abstractNumId w:val="3"/>
  </w:num>
  <w:num w:numId="26" w16cid:durableId="1508515016">
    <w:abstractNumId w:val="22"/>
  </w:num>
  <w:num w:numId="27" w16cid:durableId="1296638805">
    <w:abstractNumId w:val="8"/>
  </w:num>
  <w:num w:numId="28" w16cid:durableId="1809663223">
    <w:abstractNumId w:val="36"/>
  </w:num>
  <w:num w:numId="29" w16cid:durableId="826627070">
    <w:abstractNumId w:val="1"/>
  </w:num>
  <w:num w:numId="30" w16cid:durableId="603657317">
    <w:abstractNumId w:val="32"/>
  </w:num>
  <w:num w:numId="31" w16cid:durableId="13463131">
    <w:abstractNumId w:val="13"/>
  </w:num>
  <w:num w:numId="32" w16cid:durableId="1844084698">
    <w:abstractNumId w:val="23"/>
  </w:num>
  <w:num w:numId="33" w16cid:durableId="424769780">
    <w:abstractNumId w:val="14"/>
  </w:num>
  <w:num w:numId="34" w16cid:durableId="1365864047">
    <w:abstractNumId w:val="26"/>
  </w:num>
  <w:num w:numId="35" w16cid:durableId="1418362457">
    <w:abstractNumId w:val="24"/>
  </w:num>
  <w:num w:numId="36" w16cid:durableId="2023897639">
    <w:abstractNumId w:val="12"/>
  </w:num>
  <w:num w:numId="37" w16cid:durableId="390466815">
    <w:abstractNumId w:val="19"/>
  </w:num>
  <w:num w:numId="38" w16cid:durableId="1761608244">
    <w:abstractNumId w:val="4"/>
  </w:num>
  <w:num w:numId="39" w16cid:durableId="783228425">
    <w:abstractNumId w:val="34"/>
  </w:num>
  <w:num w:numId="40" w16cid:durableId="900554797">
    <w:abstractNumId w:val="29"/>
  </w:num>
  <w:num w:numId="41" w16cid:durableId="20374646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F0"/>
    <w:rsid w:val="00001B76"/>
    <w:rsid w:val="00013223"/>
    <w:rsid w:val="00016897"/>
    <w:rsid w:val="0002136F"/>
    <w:rsid w:val="00026489"/>
    <w:rsid w:val="000264E0"/>
    <w:rsid w:val="000324F5"/>
    <w:rsid w:val="00035CFD"/>
    <w:rsid w:val="000401A8"/>
    <w:rsid w:val="00043809"/>
    <w:rsid w:val="00047F20"/>
    <w:rsid w:val="000511E7"/>
    <w:rsid w:val="000577CB"/>
    <w:rsid w:val="0006275D"/>
    <w:rsid w:val="00076D5B"/>
    <w:rsid w:val="00083635"/>
    <w:rsid w:val="00083745"/>
    <w:rsid w:val="00086C13"/>
    <w:rsid w:val="0009515F"/>
    <w:rsid w:val="000A14D1"/>
    <w:rsid w:val="000A19E2"/>
    <w:rsid w:val="000A3F1A"/>
    <w:rsid w:val="000A778F"/>
    <w:rsid w:val="000D1E4B"/>
    <w:rsid w:val="000D2E0A"/>
    <w:rsid w:val="000D79D7"/>
    <w:rsid w:val="000E0B10"/>
    <w:rsid w:val="000E2DCB"/>
    <w:rsid w:val="000E518B"/>
    <w:rsid w:val="000F0AE9"/>
    <w:rsid w:val="00110486"/>
    <w:rsid w:val="00114288"/>
    <w:rsid w:val="001150DE"/>
    <w:rsid w:val="00124693"/>
    <w:rsid w:val="00131A09"/>
    <w:rsid w:val="00141356"/>
    <w:rsid w:val="0015267D"/>
    <w:rsid w:val="00153722"/>
    <w:rsid w:val="0016197F"/>
    <w:rsid w:val="00161B26"/>
    <w:rsid w:val="00184D7E"/>
    <w:rsid w:val="001A0012"/>
    <w:rsid w:val="001A4825"/>
    <w:rsid w:val="001B3945"/>
    <w:rsid w:val="001C1E7D"/>
    <w:rsid w:val="001C5F34"/>
    <w:rsid w:val="001F7789"/>
    <w:rsid w:val="00206759"/>
    <w:rsid w:val="0020752B"/>
    <w:rsid w:val="002157E9"/>
    <w:rsid w:val="00221836"/>
    <w:rsid w:val="00225244"/>
    <w:rsid w:val="002323A2"/>
    <w:rsid w:val="0024305D"/>
    <w:rsid w:val="0024653B"/>
    <w:rsid w:val="002552E9"/>
    <w:rsid w:val="00261BA0"/>
    <w:rsid w:val="00263300"/>
    <w:rsid w:val="00263731"/>
    <w:rsid w:val="002740C1"/>
    <w:rsid w:val="002755F2"/>
    <w:rsid w:val="00275711"/>
    <w:rsid w:val="00280297"/>
    <w:rsid w:val="00284D7F"/>
    <w:rsid w:val="00286039"/>
    <w:rsid w:val="002A5DE2"/>
    <w:rsid w:val="002A688C"/>
    <w:rsid w:val="002C4D09"/>
    <w:rsid w:val="002E141F"/>
    <w:rsid w:val="00311D1E"/>
    <w:rsid w:val="00314C6E"/>
    <w:rsid w:val="00325BB7"/>
    <w:rsid w:val="003402E6"/>
    <w:rsid w:val="00343F13"/>
    <w:rsid w:val="003464B4"/>
    <w:rsid w:val="00357D7D"/>
    <w:rsid w:val="0036075C"/>
    <w:rsid w:val="00364342"/>
    <w:rsid w:val="0036694C"/>
    <w:rsid w:val="003740C5"/>
    <w:rsid w:val="003802BD"/>
    <w:rsid w:val="003819FC"/>
    <w:rsid w:val="00384A8B"/>
    <w:rsid w:val="003850F6"/>
    <w:rsid w:val="003866E2"/>
    <w:rsid w:val="00387EE3"/>
    <w:rsid w:val="00396625"/>
    <w:rsid w:val="0039694C"/>
    <w:rsid w:val="003A1E1F"/>
    <w:rsid w:val="003B5416"/>
    <w:rsid w:val="003B6924"/>
    <w:rsid w:val="003B7775"/>
    <w:rsid w:val="003C1497"/>
    <w:rsid w:val="003C44C7"/>
    <w:rsid w:val="003E2946"/>
    <w:rsid w:val="003E46F4"/>
    <w:rsid w:val="003F6C65"/>
    <w:rsid w:val="003F6EA8"/>
    <w:rsid w:val="0040109D"/>
    <w:rsid w:val="00407C15"/>
    <w:rsid w:val="00416FAD"/>
    <w:rsid w:val="00431AC3"/>
    <w:rsid w:val="004328A0"/>
    <w:rsid w:val="00433B79"/>
    <w:rsid w:val="00434DA6"/>
    <w:rsid w:val="0043525E"/>
    <w:rsid w:val="004378D9"/>
    <w:rsid w:val="00437C62"/>
    <w:rsid w:val="004511F0"/>
    <w:rsid w:val="00451DCE"/>
    <w:rsid w:val="00456887"/>
    <w:rsid w:val="0048229F"/>
    <w:rsid w:val="004824AA"/>
    <w:rsid w:val="00486DA9"/>
    <w:rsid w:val="00491FAD"/>
    <w:rsid w:val="004924F5"/>
    <w:rsid w:val="00493C8C"/>
    <w:rsid w:val="00495D35"/>
    <w:rsid w:val="004A2CCF"/>
    <w:rsid w:val="004A2E87"/>
    <w:rsid w:val="004A5B9E"/>
    <w:rsid w:val="004A607E"/>
    <w:rsid w:val="004B7486"/>
    <w:rsid w:val="004C30AD"/>
    <w:rsid w:val="004C30C0"/>
    <w:rsid w:val="004C64DB"/>
    <w:rsid w:val="004D71E5"/>
    <w:rsid w:val="004E0BEB"/>
    <w:rsid w:val="004E2720"/>
    <w:rsid w:val="004E2E20"/>
    <w:rsid w:val="004E42A9"/>
    <w:rsid w:val="004F3C5B"/>
    <w:rsid w:val="004F3CAF"/>
    <w:rsid w:val="004F3E5F"/>
    <w:rsid w:val="004F7B94"/>
    <w:rsid w:val="00502CF0"/>
    <w:rsid w:val="00505FEA"/>
    <w:rsid w:val="00514659"/>
    <w:rsid w:val="00514E91"/>
    <w:rsid w:val="005175CD"/>
    <w:rsid w:val="005201B5"/>
    <w:rsid w:val="005211EA"/>
    <w:rsid w:val="005309E8"/>
    <w:rsid w:val="00531C89"/>
    <w:rsid w:val="00552CF9"/>
    <w:rsid w:val="00560575"/>
    <w:rsid w:val="005609E0"/>
    <w:rsid w:val="005725F8"/>
    <w:rsid w:val="0058008D"/>
    <w:rsid w:val="005865C5"/>
    <w:rsid w:val="00587412"/>
    <w:rsid w:val="00591DD9"/>
    <w:rsid w:val="00592338"/>
    <w:rsid w:val="005A03DC"/>
    <w:rsid w:val="005B0B42"/>
    <w:rsid w:val="005B26EE"/>
    <w:rsid w:val="005B2C8F"/>
    <w:rsid w:val="005B2D0F"/>
    <w:rsid w:val="005B43CB"/>
    <w:rsid w:val="005C4D38"/>
    <w:rsid w:val="005D5D43"/>
    <w:rsid w:val="005D5FDA"/>
    <w:rsid w:val="005E0051"/>
    <w:rsid w:val="005E561B"/>
    <w:rsid w:val="005F35A5"/>
    <w:rsid w:val="005F36FD"/>
    <w:rsid w:val="005F38DE"/>
    <w:rsid w:val="005F4731"/>
    <w:rsid w:val="005F7008"/>
    <w:rsid w:val="006009F3"/>
    <w:rsid w:val="00601790"/>
    <w:rsid w:val="00620662"/>
    <w:rsid w:val="006270C2"/>
    <w:rsid w:val="00633877"/>
    <w:rsid w:val="00672BE4"/>
    <w:rsid w:val="00673044"/>
    <w:rsid w:val="00673456"/>
    <w:rsid w:val="00681441"/>
    <w:rsid w:val="00684DBF"/>
    <w:rsid w:val="006A05D9"/>
    <w:rsid w:val="006A4F85"/>
    <w:rsid w:val="006A6F12"/>
    <w:rsid w:val="006E1F0C"/>
    <w:rsid w:val="006E3362"/>
    <w:rsid w:val="006E3D1D"/>
    <w:rsid w:val="006E3DCD"/>
    <w:rsid w:val="006E5FA0"/>
    <w:rsid w:val="006F0D25"/>
    <w:rsid w:val="006F74B1"/>
    <w:rsid w:val="007034DE"/>
    <w:rsid w:val="00711650"/>
    <w:rsid w:val="007121BF"/>
    <w:rsid w:val="007137E8"/>
    <w:rsid w:val="007217B8"/>
    <w:rsid w:val="00726A62"/>
    <w:rsid w:val="00731E68"/>
    <w:rsid w:val="007357D9"/>
    <w:rsid w:val="00743EB3"/>
    <w:rsid w:val="007441AA"/>
    <w:rsid w:val="0074454A"/>
    <w:rsid w:val="007519E6"/>
    <w:rsid w:val="00755CAC"/>
    <w:rsid w:val="0075681E"/>
    <w:rsid w:val="00756C41"/>
    <w:rsid w:val="00761BC3"/>
    <w:rsid w:val="00763F04"/>
    <w:rsid w:val="0077310B"/>
    <w:rsid w:val="00774A52"/>
    <w:rsid w:val="007815D5"/>
    <w:rsid w:val="00783EEE"/>
    <w:rsid w:val="0078462A"/>
    <w:rsid w:val="007970F0"/>
    <w:rsid w:val="007A03FB"/>
    <w:rsid w:val="007A4228"/>
    <w:rsid w:val="007B0C55"/>
    <w:rsid w:val="007B18E6"/>
    <w:rsid w:val="007B2473"/>
    <w:rsid w:val="007B5912"/>
    <w:rsid w:val="007B7065"/>
    <w:rsid w:val="007B7F8D"/>
    <w:rsid w:val="007D15EE"/>
    <w:rsid w:val="007D6BB9"/>
    <w:rsid w:val="007D7203"/>
    <w:rsid w:val="007D7A61"/>
    <w:rsid w:val="007F0872"/>
    <w:rsid w:val="007F0C64"/>
    <w:rsid w:val="007F23F1"/>
    <w:rsid w:val="0080225B"/>
    <w:rsid w:val="00804659"/>
    <w:rsid w:val="00806951"/>
    <w:rsid w:val="00822BE9"/>
    <w:rsid w:val="008276F4"/>
    <w:rsid w:val="00835588"/>
    <w:rsid w:val="00836896"/>
    <w:rsid w:val="00837FF5"/>
    <w:rsid w:val="00847C5D"/>
    <w:rsid w:val="00850E35"/>
    <w:rsid w:val="008512A7"/>
    <w:rsid w:val="00857AE2"/>
    <w:rsid w:val="00864A67"/>
    <w:rsid w:val="0086555D"/>
    <w:rsid w:val="00891C38"/>
    <w:rsid w:val="00893CFA"/>
    <w:rsid w:val="008948DE"/>
    <w:rsid w:val="0089624A"/>
    <w:rsid w:val="008A5170"/>
    <w:rsid w:val="008B5C7E"/>
    <w:rsid w:val="008C7586"/>
    <w:rsid w:val="008D31EE"/>
    <w:rsid w:val="008E43A8"/>
    <w:rsid w:val="00900F15"/>
    <w:rsid w:val="00911B7F"/>
    <w:rsid w:val="009151A2"/>
    <w:rsid w:val="0092211A"/>
    <w:rsid w:val="009431DA"/>
    <w:rsid w:val="00943641"/>
    <w:rsid w:val="009468A3"/>
    <w:rsid w:val="00947387"/>
    <w:rsid w:val="00951314"/>
    <w:rsid w:val="009524CF"/>
    <w:rsid w:val="0095347C"/>
    <w:rsid w:val="00962B4F"/>
    <w:rsid w:val="00964114"/>
    <w:rsid w:val="00964DE8"/>
    <w:rsid w:val="009665D0"/>
    <w:rsid w:val="00973E15"/>
    <w:rsid w:val="00982199"/>
    <w:rsid w:val="00982BF5"/>
    <w:rsid w:val="009904E2"/>
    <w:rsid w:val="009906C5"/>
    <w:rsid w:val="00991ECF"/>
    <w:rsid w:val="00992442"/>
    <w:rsid w:val="00992DD0"/>
    <w:rsid w:val="00994770"/>
    <w:rsid w:val="009A0977"/>
    <w:rsid w:val="009A762E"/>
    <w:rsid w:val="009B534F"/>
    <w:rsid w:val="009C0AC2"/>
    <w:rsid w:val="009C195E"/>
    <w:rsid w:val="009C4418"/>
    <w:rsid w:val="009D052F"/>
    <w:rsid w:val="009D0B1B"/>
    <w:rsid w:val="009D0D49"/>
    <w:rsid w:val="009F166A"/>
    <w:rsid w:val="009F1C75"/>
    <w:rsid w:val="009F5C7A"/>
    <w:rsid w:val="00A00B57"/>
    <w:rsid w:val="00A13C47"/>
    <w:rsid w:val="00A21B8D"/>
    <w:rsid w:val="00A229DD"/>
    <w:rsid w:val="00A23434"/>
    <w:rsid w:val="00A310CB"/>
    <w:rsid w:val="00A31F33"/>
    <w:rsid w:val="00A41CCA"/>
    <w:rsid w:val="00A43B49"/>
    <w:rsid w:val="00A518EB"/>
    <w:rsid w:val="00A555E5"/>
    <w:rsid w:val="00A61653"/>
    <w:rsid w:val="00A741FE"/>
    <w:rsid w:val="00A85D17"/>
    <w:rsid w:val="00A95528"/>
    <w:rsid w:val="00AA04C5"/>
    <w:rsid w:val="00AA25FA"/>
    <w:rsid w:val="00AA707F"/>
    <w:rsid w:val="00AB18CD"/>
    <w:rsid w:val="00AB4650"/>
    <w:rsid w:val="00AC5DB1"/>
    <w:rsid w:val="00AD3397"/>
    <w:rsid w:val="00AE14CB"/>
    <w:rsid w:val="00AF4C14"/>
    <w:rsid w:val="00AF520D"/>
    <w:rsid w:val="00AF7CCA"/>
    <w:rsid w:val="00B0412D"/>
    <w:rsid w:val="00B14820"/>
    <w:rsid w:val="00B21650"/>
    <w:rsid w:val="00B26AFC"/>
    <w:rsid w:val="00B318C8"/>
    <w:rsid w:val="00B32720"/>
    <w:rsid w:val="00B339C2"/>
    <w:rsid w:val="00B34F10"/>
    <w:rsid w:val="00B43D0A"/>
    <w:rsid w:val="00B44250"/>
    <w:rsid w:val="00B45050"/>
    <w:rsid w:val="00B526F6"/>
    <w:rsid w:val="00B55BA4"/>
    <w:rsid w:val="00B56D07"/>
    <w:rsid w:val="00B71E84"/>
    <w:rsid w:val="00B730C8"/>
    <w:rsid w:val="00B7512A"/>
    <w:rsid w:val="00B9100F"/>
    <w:rsid w:val="00B9243E"/>
    <w:rsid w:val="00B93CDA"/>
    <w:rsid w:val="00B946E1"/>
    <w:rsid w:val="00BA1218"/>
    <w:rsid w:val="00BB015C"/>
    <w:rsid w:val="00BB4E8C"/>
    <w:rsid w:val="00BB700E"/>
    <w:rsid w:val="00BC2141"/>
    <w:rsid w:val="00BC39CA"/>
    <w:rsid w:val="00BC6BFB"/>
    <w:rsid w:val="00BC7168"/>
    <w:rsid w:val="00BD1C32"/>
    <w:rsid w:val="00BD4447"/>
    <w:rsid w:val="00BD51B8"/>
    <w:rsid w:val="00BD7D1E"/>
    <w:rsid w:val="00BE2A25"/>
    <w:rsid w:val="00BE49D4"/>
    <w:rsid w:val="00BE54DD"/>
    <w:rsid w:val="00BE647D"/>
    <w:rsid w:val="00BE6A87"/>
    <w:rsid w:val="00C06641"/>
    <w:rsid w:val="00C2033C"/>
    <w:rsid w:val="00C22D9A"/>
    <w:rsid w:val="00C241B1"/>
    <w:rsid w:val="00C268FA"/>
    <w:rsid w:val="00C2707A"/>
    <w:rsid w:val="00C324E8"/>
    <w:rsid w:val="00C32C8D"/>
    <w:rsid w:val="00C34178"/>
    <w:rsid w:val="00C512B9"/>
    <w:rsid w:val="00C5662D"/>
    <w:rsid w:val="00C572DC"/>
    <w:rsid w:val="00C63AC0"/>
    <w:rsid w:val="00C660FF"/>
    <w:rsid w:val="00C661B1"/>
    <w:rsid w:val="00C71C5F"/>
    <w:rsid w:val="00C72884"/>
    <w:rsid w:val="00C75DC9"/>
    <w:rsid w:val="00C823F9"/>
    <w:rsid w:val="00C82A9B"/>
    <w:rsid w:val="00C85F04"/>
    <w:rsid w:val="00C865A1"/>
    <w:rsid w:val="00C9739F"/>
    <w:rsid w:val="00C976F8"/>
    <w:rsid w:val="00CB1127"/>
    <w:rsid w:val="00CB2C6C"/>
    <w:rsid w:val="00CC0940"/>
    <w:rsid w:val="00CC3792"/>
    <w:rsid w:val="00CC3A0A"/>
    <w:rsid w:val="00CC680D"/>
    <w:rsid w:val="00CD5C66"/>
    <w:rsid w:val="00CD73A2"/>
    <w:rsid w:val="00CE502D"/>
    <w:rsid w:val="00CE71A3"/>
    <w:rsid w:val="00CF2EE2"/>
    <w:rsid w:val="00CF7408"/>
    <w:rsid w:val="00CF7D9B"/>
    <w:rsid w:val="00D04C72"/>
    <w:rsid w:val="00D2169D"/>
    <w:rsid w:val="00D22589"/>
    <w:rsid w:val="00D24E63"/>
    <w:rsid w:val="00D33E11"/>
    <w:rsid w:val="00D36C60"/>
    <w:rsid w:val="00D40CC5"/>
    <w:rsid w:val="00D41E63"/>
    <w:rsid w:val="00D4208C"/>
    <w:rsid w:val="00D4348F"/>
    <w:rsid w:val="00D43831"/>
    <w:rsid w:val="00D47EDA"/>
    <w:rsid w:val="00D52009"/>
    <w:rsid w:val="00D53FC5"/>
    <w:rsid w:val="00D61918"/>
    <w:rsid w:val="00D62CE3"/>
    <w:rsid w:val="00D65C0D"/>
    <w:rsid w:val="00D6644C"/>
    <w:rsid w:val="00D67764"/>
    <w:rsid w:val="00D73A24"/>
    <w:rsid w:val="00D762CC"/>
    <w:rsid w:val="00D8232E"/>
    <w:rsid w:val="00D8321B"/>
    <w:rsid w:val="00D9013E"/>
    <w:rsid w:val="00D94F63"/>
    <w:rsid w:val="00DA7C74"/>
    <w:rsid w:val="00DB2841"/>
    <w:rsid w:val="00DB5195"/>
    <w:rsid w:val="00DB7F50"/>
    <w:rsid w:val="00DC3109"/>
    <w:rsid w:val="00DE08EF"/>
    <w:rsid w:val="00DE41DC"/>
    <w:rsid w:val="00DE6BEF"/>
    <w:rsid w:val="00DE6EC5"/>
    <w:rsid w:val="00DF17D8"/>
    <w:rsid w:val="00DF5789"/>
    <w:rsid w:val="00DF7022"/>
    <w:rsid w:val="00E05953"/>
    <w:rsid w:val="00E10CA5"/>
    <w:rsid w:val="00E12D39"/>
    <w:rsid w:val="00E2176A"/>
    <w:rsid w:val="00E3018C"/>
    <w:rsid w:val="00E45F25"/>
    <w:rsid w:val="00E46BED"/>
    <w:rsid w:val="00E510EB"/>
    <w:rsid w:val="00E7718B"/>
    <w:rsid w:val="00E779A7"/>
    <w:rsid w:val="00E81635"/>
    <w:rsid w:val="00E83E49"/>
    <w:rsid w:val="00E940E7"/>
    <w:rsid w:val="00E977D0"/>
    <w:rsid w:val="00EA0065"/>
    <w:rsid w:val="00EA5DDF"/>
    <w:rsid w:val="00EB4B4D"/>
    <w:rsid w:val="00EB6B3E"/>
    <w:rsid w:val="00EC15C8"/>
    <w:rsid w:val="00EC334D"/>
    <w:rsid w:val="00ED1180"/>
    <w:rsid w:val="00EE658A"/>
    <w:rsid w:val="00EF0AAB"/>
    <w:rsid w:val="00F02DE8"/>
    <w:rsid w:val="00F10575"/>
    <w:rsid w:val="00F1655A"/>
    <w:rsid w:val="00F34224"/>
    <w:rsid w:val="00F35FBF"/>
    <w:rsid w:val="00F3703E"/>
    <w:rsid w:val="00F40A06"/>
    <w:rsid w:val="00F43A1F"/>
    <w:rsid w:val="00F5471F"/>
    <w:rsid w:val="00F82BEF"/>
    <w:rsid w:val="00F8535C"/>
    <w:rsid w:val="00F9632C"/>
    <w:rsid w:val="00FC3642"/>
    <w:rsid w:val="00FD1662"/>
    <w:rsid w:val="00FD1723"/>
    <w:rsid w:val="00FD4EFC"/>
    <w:rsid w:val="00FE72EE"/>
    <w:rsid w:val="00FF0EA3"/>
    <w:rsid w:val="00FF467E"/>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7AFDA"/>
  <w14:defaultImageDpi w14:val="300"/>
  <w15:docId w15:val="{82A242BA-2A44-C344-9BB9-BFF91CC8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70F0"/>
    <w:pPr>
      <w:spacing w:after="200" w:line="276" w:lineRule="auto"/>
    </w:pPr>
    <w:rPr>
      <w:rFonts w:eastAsiaTheme="minorHAnsi"/>
      <w:sz w:val="22"/>
      <w:szCs w:val="22"/>
      <w:lang w:val="it-IT"/>
    </w:rPr>
  </w:style>
  <w:style w:type="paragraph" w:styleId="Titolo1">
    <w:name w:val="heading 1"/>
    <w:basedOn w:val="Normale"/>
    <w:next w:val="Normale"/>
    <w:link w:val="Titolo1Carattere"/>
    <w:uiPriority w:val="9"/>
    <w:qFormat/>
    <w:rsid w:val="002157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5B2D0F"/>
    <w:pPr>
      <w:spacing w:before="100" w:beforeAutospacing="1" w:after="100" w:afterAutospacing="1" w:line="240" w:lineRule="auto"/>
      <w:outlineLvl w:val="1"/>
    </w:pPr>
    <w:rPr>
      <w:rFonts w:ascii="Times" w:eastAsiaTheme="minorEastAsia" w:hAnsi="Times"/>
      <w:b/>
      <w:bCs/>
      <w:sz w:val="36"/>
      <w:szCs w:val="3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5_G,Footnote Text Char1,Footnote Text Char Char1,Footnote Text Char1 Char Char1,Footnote Text Char Char1 Char Char,Footnote Text Char1 Char Char1 Char Char,ft Char Char Char Char Char,Geneva 9 Char Char Char Char Char"/>
    <w:basedOn w:val="Normale"/>
    <w:link w:val="TestonotaapidipaginaCarattere"/>
    <w:uiPriority w:val="99"/>
    <w:unhideWhenUsed/>
    <w:qFormat/>
    <w:rsid w:val="007970F0"/>
    <w:pPr>
      <w:spacing w:after="0" w:line="240" w:lineRule="auto"/>
    </w:pPr>
    <w:rPr>
      <w:sz w:val="24"/>
      <w:szCs w:val="24"/>
    </w:rPr>
  </w:style>
  <w:style w:type="character" w:customStyle="1" w:styleId="TestonotaapidipaginaCarattere">
    <w:name w:val="Testo nota a piè di pagina Carattere"/>
    <w:aliases w:val="stile 1 Carattere,5_G Carattere,Footnote Text Char1 Carattere,Footnote Text Char Char1 Carattere,Footnote Text Char1 Char Char1 Carattere,Footnote Text Char Char1 Char Char Carattere"/>
    <w:basedOn w:val="Carpredefinitoparagrafo"/>
    <w:link w:val="Testonotaapidipagina"/>
    <w:uiPriority w:val="99"/>
    <w:qFormat/>
    <w:rsid w:val="007970F0"/>
    <w:rPr>
      <w:rFonts w:eastAsiaTheme="minorHAnsi"/>
      <w:lang w:val="it-IT"/>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HEADING 3"/>
    <w:basedOn w:val="Normale"/>
    <w:link w:val="ParagrafoelencoCarattere"/>
    <w:uiPriority w:val="34"/>
    <w:qFormat/>
    <w:rsid w:val="007970F0"/>
    <w:pPr>
      <w:ind w:left="720"/>
      <w:contextualSpacing/>
    </w:pPr>
  </w:style>
  <w:style w:type="character" w:styleId="Rimandonotaapidipagina">
    <w:name w:val="footnote reference"/>
    <w:aliases w:val="4_G,Footnote,callout,Footnote Refernece,Footnote Reference Number,Fußnotenzeichen_Raxen,BVI fnr,Fago Fußnotenzeichen,Footnotes refss,Style 10,ftref,16 Point,Superscript 6 Point,Footnote number,Endnote Text1,Ref,16 Poin,F,4_"/>
    <w:basedOn w:val="Carpredefinitoparagrafo"/>
    <w:link w:val="4GCharChar"/>
    <w:uiPriority w:val="99"/>
    <w:unhideWhenUsed/>
    <w:qFormat/>
    <w:rsid w:val="007970F0"/>
    <w:rPr>
      <w:vertAlign w:val="superscript"/>
    </w:rPr>
  </w:style>
  <w:style w:type="character" w:customStyle="1" w:styleId="tlid-translation">
    <w:name w:val="tlid-translation"/>
    <w:basedOn w:val="Carpredefinitoparagrafo"/>
    <w:rsid w:val="007970F0"/>
  </w:style>
  <w:style w:type="paragraph" w:styleId="Pidipagina">
    <w:name w:val="footer"/>
    <w:basedOn w:val="Normale"/>
    <w:link w:val="PidipaginaCarattere"/>
    <w:uiPriority w:val="99"/>
    <w:unhideWhenUsed/>
    <w:rsid w:val="007970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70F0"/>
    <w:rPr>
      <w:rFonts w:eastAsiaTheme="minorHAnsi"/>
      <w:sz w:val="22"/>
      <w:szCs w:val="22"/>
      <w:lang w:val="it-IT"/>
    </w:rPr>
  </w:style>
  <w:style w:type="paragraph" w:styleId="Testofumetto">
    <w:name w:val="Balloon Text"/>
    <w:basedOn w:val="Normale"/>
    <w:link w:val="TestofumettoCarattere"/>
    <w:uiPriority w:val="99"/>
    <w:semiHidden/>
    <w:unhideWhenUsed/>
    <w:rsid w:val="007970F0"/>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970F0"/>
    <w:rPr>
      <w:rFonts w:ascii="Lucida Grande" w:eastAsiaTheme="minorHAnsi" w:hAnsi="Lucida Grande" w:cs="Lucida Grande"/>
      <w:sz w:val="18"/>
      <w:szCs w:val="18"/>
      <w:lang w:val="it-IT"/>
    </w:rPr>
  </w:style>
  <w:style w:type="character" w:customStyle="1" w:styleId="Titolo2Carattere">
    <w:name w:val="Titolo 2 Carattere"/>
    <w:basedOn w:val="Carpredefinitoparagrafo"/>
    <w:link w:val="Titolo2"/>
    <w:uiPriority w:val="9"/>
    <w:rsid w:val="005B2D0F"/>
    <w:rPr>
      <w:rFonts w:ascii="Times" w:hAnsi="Times"/>
      <w:b/>
      <w:bCs/>
      <w:sz w:val="36"/>
      <w:szCs w:val="36"/>
    </w:rPr>
  </w:style>
  <w:style w:type="character" w:styleId="Collegamentoipertestuale">
    <w:name w:val="Hyperlink"/>
    <w:basedOn w:val="Carpredefinitoparagrafo"/>
    <w:rsid w:val="007D15EE"/>
    <w:rPr>
      <w:color w:val="0000FF"/>
      <w:u w:val="single"/>
    </w:rPr>
  </w:style>
  <w:style w:type="paragraph" w:customStyle="1" w:styleId="Default">
    <w:name w:val="Default"/>
    <w:rsid w:val="0040109D"/>
    <w:pPr>
      <w:autoSpaceDE w:val="0"/>
      <w:autoSpaceDN w:val="0"/>
      <w:adjustRightInd w:val="0"/>
    </w:pPr>
    <w:rPr>
      <w:rFonts w:ascii="Calibri" w:eastAsia="Times New Roman" w:hAnsi="Calibri" w:cs="Calibri"/>
      <w:color w:val="000000"/>
      <w:lang w:val="it-IT" w:eastAsia="it-IT"/>
    </w:rPr>
  </w:style>
  <w:style w:type="paragraph" w:customStyle="1" w:styleId="SingleTxtG">
    <w:name w:val="_ Single Txt_G"/>
    <w:basedOn w:val="Normale"/>
    <w:link w:val="SingleTxtGChar"/>
    <w:rsid w:val="007441AA"/>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7441AA"/>
    <w:rPr>
      <w:rFonts w:ascii="Times New Roman" w:eastAsia="Times New Roman" w:hAnsi="Times New Roman" w:cs="Times New Roman"/>
      <w:sz w:val="20"/>
      <w:szCs w:val="20"/>
      <w:lang w:val="fr-CH"/>
    </w:rPr>
  </w:style>
  <w:style w:type="table" w:styleId="Grigliatabella">
    <w:name w:val="Table Grid"/>
    <w:basedOn w:val="Tabellanormale"/>
    <w:uiPriority w:val="59"/>
    <w:rsid w:val="006A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6270C2"/>
    <w:pPr>
      <w:spacing w:before="100" w:beforeAutospacing="1" w:after="100" w:afterAutospacing="1" w:line="240" w:lineRule="auto"/>
    </w:pPr>
    <w:rPr>
      <w:rFonts w:ascii="Times" w:eastAsiaTheme="minorEastAsia" w:hAnsi="Times" w:cs="Times New Roman"/>
      <w:sz w:val="20"/>
      <w:szCs w:val="20"/>
      <w:lang w:val="en-US"/>
    </w:rPr>
  </w:style>
  <w:style w:type="paragraph" w:styleId="PreformattatoHTML">
    <w:name w:val="HTML Preformatted"/>
    <w:basedOn w:val="Normale"/>
    <w:link w:val="PreformattatoHTMLCarattere"/>
    <w:uiPriority w:val="99"/>
    <w:unhideWhenUsed/>
    <w:rsid w:val="00DB7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n-US"/>
    </w:rPr>
  </w:style>
  <w:style w:type="character" w:customStyle="1" w:styleId="PreformattatoHTMLCarattere">
    <w:name w:val="Preformattato HTML Carattere"/>
    <w:basedOn w:val="Carpredefinitoparagrafo"/>
    <w:link w:val="PreformattatoHTML"/>
    <w:uiPriority w:val="99"/>
    <w:rsid w:val="00DB7F50"/>
    <w:rPr>
      <w:rFonts w:ascii="Courier" w:hAnsi="Courier" w:cs="Courier"/>
      <w:sz w:val="20"/>
      <w:szCs w:val="20"/>
    </w:rPr>
  </w:style>
  <w:style w:type="paragraph" w:customStyle="1" w:styleId="xmsonormal">
    <w:name w:val="x_msonormal"/>
    <w:basedOn w:val="Normale"/>
    <w:rsid w:val="00A61653"/>
    <w:pPr>
      <w:spacing w:after="0" w:line="240" w:lineRule="auto"/>
    </w:pPr>
    <w:rPr>
      <w:rFonts w:ascii="Times New Roman" w:hAnsi="Times New Roman" w:cs="Times New Roman"/>
      <w:sz w:val="24"/>
      <w:szCs w:val="24"/>
      <w:lang w:eastAsia="it-IT"/>
    </w:rPr>
  </w:style>
  <w:style w:type="paragraph" w:customStyle="1" w:styleId="xmsolistparagraph">
    <w:name w:val="x_msolistparagraph"/>
    <w:basedOn w:val="Normale"/>
    <w:rsid w:val="00A61653"/>
    <w:pPr>
      <w:spacing w:after="0" w:line="240" w:lineRule="auto"/>
    </w:pPr>
    <w:rPr>
      <w:rFonts w:ascii="Times New Roman" w:hAnsi="Times New Roman" w:cs="Times New Roman"/>
      <w:sz w:val="24"/>
      <w:szCs w:val="24"/>
      <w:lang w:eastAsia="it-IT"/>
    </w:rPr>
  </w:style>
  <w:style w:type="character" w:customStyle="1" w:styleId="xtlid-translation">
    <w:name w:val="x_tlid-translation"/>
    <w:basedOn w:val="Carpredefinitoparagrafo"/>
    <w:rsid w:val="00A61653"/>
  </w:style>
  <w:style w:type="character" w:styleId="Numeropagina">
    <w:name w:val="page number"/>
    <w:basedOn w:val="Carpredefinitoparagrafo"/>
    <w:uiPriority w:val="99"/>
    <w:semiHidden/>
    <w:unhideWhenUsed/>
    <w:rsid w:val="00BB4E8C"/>
  </w:style>
  <w:style w:type="paragraph" w:customStyle="1" w:styleId="p1">
    <w:name w:val="p1"/>
    <w:basedOn w:val="Normale"/>
    <w:rsid w:val="00B7512A"/>
    <w:pPr>
      <w:spacing w:before="100" w:beforeAutospacing="1" w:after="100" w:afterAutospacing="1" w:line="240" w:lineRule="auto"/>
    </w:pPr>
    <w:rPr>
      <w:rFonts w:ascii="Times" w:hAnsi="Times"/>
      <w:sz w:val="20"/>
      <w:szCs w:val="20"/>
      <w:lang w:val="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e"/>
    <w:link w:val="Rimandonotaapidipagina"/>
    <w:uiPriority w:val="99"/>
    <w:rsid w:val="00B7512A"/>
    <w:pPr>
      <w:spacing w:after="160" w:line="240" w:lineRule="exact"/>
    </w:pPr>
    <w:rPr>
      <w:rFonts w:eastAsiaTheme="minorEastAsia"/>
      <w:sz w:val="24"/>
      <w:szCs w:val="24"/>
      <w:vertAlign w:val="superscript"/>
      <w:lang w:val="en-US"/>
    </w:rPr>
  </w:style>
  <w:style w:type="paragraph" w:customStyle="1" w:styleId="SingleTxt">
    <w:name w:val="__Single Txt"/>
    <w:basedOn w:val="Normale"/>
    <w:rsid w:val="00CE71A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uiPriority w:val="34"/>
    <w:locked/>
    <w:rsid w:val="008948DE"/>
    <w:rPr>
      <w:rFonts w:eastAsiaTheme="minorHAnsi"/>
      <w:sz w:val="22"/>
      <w:szCs w:val="22"/>
      <w:lang w:val="it-IT"/>
    </w:rPr>
  </w:style>
  <w:style w:type="character" w:customStyle="1" w:styleId="Titolo1Carattere">
    <w:name w:val="Titolo 1 Carattere"/>
    <w:basedOn w:val="Carpredefinitoparagrafo"/>
    <w:link w:val="Titolo1"/>
    <w:uiPriority w:val="9"/>
    <w:rsid w:val="002157E9"/>
    <w:rPr>
      <w:rFonts w:asciiTheme="majorHAnsi" w:eastAsiaTheme="majorEastAsia" w:hAnsiTheme="majorHAnsi" w:cstheme="majorBidi"/>
      <w:color w:val="365F91" w:themeColor="accent1" w:themeShade="BF"/>
      <w:sz w:val="32"/>
      <w:szCs w:val="32"/>
      <w:lang w:val="it-IT"/>
    </w:rPr>
  </w:style>
  <w:style w:type="paragraph" w:customStyle="1" w:styleId="FootnoteReferenceSuperscriptCarattere">
    <w:name w:val="Footnote Reference Superscript Carattere"/>
    <w:aliases w:val="BVI fnr Carattere,Footnote symbol Carattere,Footnote symboFußnotenzeichen Carattere,Footnote sign Carattere,Footnote Reference text Carattere,Voetnootverwijzing Carattere,FR Carattere"/>
    <w:basedOn w:val="Normale"/>
    <w:rsid w:val="002157E9"/>
    <w:pPr>
      <w:spacing w:after="160" w:line="240" w:lineRule="exact"/>
    </w:pPr>
    <w:rPr>
      <w:sz w:val="24"/>
      <w:szCs w:val="24"/>
      <w:vertAlign w:val="superscript"/>
    </w:rPr>
  </w:style>
  <w:style w:type="character" w:styleId="Menzionenonrisolta">
    <w:name w:val="Unresolved Mention"/>
    <w:basedOn w:val="Carpredefinitoparagrafo"/>
    <w:uiPriority w:val="99"/>
    <w:semiHidden/>
    <w:unhideWhenUsed/>
    <w:rsid w:val="00A13C47"/>
    <w:rPr>
      <w:color w:val="605E5C"/>
      <w:shd w:val="clear" w:color="auto" w:fill="E1DFDD"/>
    </w:rPr>
  </w:style>
  <w:style w:type="character" w:styleId="Enfasigrassetto">
    <w:name w:val="Strong"/>
    <w:basedOn w:val="Carpredefinitoparagrafo"/>
    <w:uiPriority w:val="22"/>
    <w:qFormat/>
    <w:rsid w:val="007B18E6"/>
    <w:rPr>
      <w:b/>
      <w:bCs/>
    </w:rPr>
  </w:style>
  <w:style w:type="character" w:customStyle="1" w:styleId="apple-converted-space">
    <w:name w:val="apple-converted-space"/>
    <w:basedOn w:val="Carpredefinitoparagrafo"/>
    <w:rsid w:val="007B1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6904">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
    <w:div w:id="193619417">
      <w:bodyDiv w:val="1"/>
      <w:marLeft w:val="0"/>
      <w:marRight w:val="0"/>
      <w:marTop w:val="0"/>
      <w:marBottom w:val="0"/>
      <w:divBdr>
        <w:top w:val="none" w:sz="0" w:space="0" w:color="auto"/>
        <w:left w:val="none" w:sz="0" w:space="0" w:color="auto"/>
        <w:bottom w:val="none" w:sz="0" w:space="0" w:color="auto"/>
        <w:right w:val="none" w:sz="0" w:space="0" w:color="auto"/>
      </w:divBdr>
    </w:div>
    <w:div w:id="204946065">
      <w:bodyDiv w:val="1"/>
      <w:marLeft w:val="0"/>
      <w:marRight w:val="0"/>
      <w:marTop w:val="0"/>
      <w:marBottom w:val="0"/>
      <w:divBdr>
        <w:top w:val="none" w:sz="0" w:space="0" w:color="auto"/>
        <w:left w:val="none" w:sz="0" w:space="0" w:color="auto"/>
        <w:bottom w:val="none" w:sz="0" w:space="0" w:color="auto"/>
        <w:right w:val="none" w:sz="0" w:space="0" w:color="auto"/>
      </w:divBdr>
    </w:div>
    <w:div w:id="268703393">
      <w:bodyDiv w:val="1"/>
      <w:marLeft w:val="0"/>
      <w:marRight w:val="0"/>
      <w:marTop w:val="0"/>
      <w:marBottom w:val="0"/>
      <w:divBdr>
        <w:top w:val="none" w:sz="0" w:space="0" w:color="auto"/>
        <w:left w:val="none" w:sz="0" w:space="0" w:color="auto"/>
        <w:bottom w:val="none" w:sz="0" w:space="0" w:color="auto"/>
        <w:right w:val="none" w:sz="0" w:space="0" w:color="auto"/>
      </w:divBdr>
    </w:div>
    <w:div w:id="274143227">
      <w:bodyDiv w:val="1"/>
      <w:marLeft w:val="0"/>
      <w:marRight w:val="0"/>
      <w:marTop w:val="0"/>
      <w:marBottom w:val="0"/>
      <w:divBdr>
        <w:top w:val="none" w:sz="0" w:space="0" w:color="auto"/>
        <w:left w:val="none" w:sz="0" w:space="0" w:color="auto"/>
        <w:bottom w:val="none" w:sz="0" w:space="0" w:color="auto"/>
        <w:right w:val="none" w:sz="0" w:space="0" w:color="auto"/>
      </w:divBdr>
    </w:div>
    <w:div w:id="301621463">
      <w:bodyDiv w:val="1"/>
      <w:marLeft w:val="0"/>
      <w:marRight w:val="0"/>
      <w:marTop w:val="0"/>
      <w:marBottom w:val="0"/>
      <w:divBdr>
        <w:top w:val="none" w:sz="0" w:space="0" w:color="auto"/>
        <w:left w:val="none" w:sz="0" w:space="0" w:color="auto"/>
        <w:bottom w:val="none" w:sz="0" w:space="0" w:color="auto"/>
        <w:right w:val="none" w:sz="0" w:space="0" w:color="auto"/>
      </w:divBdr>
      <w:divsChild>
        <w:div w:id="2101826433">
          <w:marLeft w:val="0"/>
          <w:marRight w:val="0"/>
          <w:marTop w:val="0"/>
          <w:marBottom w:val="0"/>
          <w:divBdr>
            <w:top w:val="none" w:sz="0" w:space="0" w:color="auto"/>
            <w:left w:val="none" w:sz="0" w:space="0" w:color="auto"/>
            <w:bottom w:val="none" w:sz="0" w:space="0" w:color="auto"/>
            <w:right w:val="none" w:sz="0" w:space="0" w:color="auto"/>
          </w:divBdr>
          <w:divsChild>
            <w:div w:id="99227039">
              <w:marLeft w:val="0"/>
              <w:marRight w:val="0"/>
              <w:marTop w:val="0"/>
              <w:marBottom w:val="0"/>
              <w:divBdr>
                <w:top w:val="none" w:sz="0" w:space="0" w:color="auto"/>
                <w:left w:val="none" w:sz="0" w:space="0" w:color="auto"/>
                <w:bottom w:val="none" w:sz="0" w:space="0" w:color="auto"/>
                <w:right w:val="none" w:sz="0" w:space="0" w:color="auto"/>
              </w:divBdr>
              <w:divsChild>
                <w:div w:id="931938275">
                  <w:marLeft w:val="0"/>
                  <w:marRight w:val="0"/>
                  <w:marTop w:val="0"/>
                  <w:marBottom w:val="0"/>
                  <w:divBdr>
                    <w:top w:val="none" w:sz="0" w:space="0" w:color="auto"/>
                    <w:left w:val="none" w:sz="0" w:space="0" w:color="auto"/>
                    <w:bottom w:val="none" w:sz="0" w:space="0" w:color="auto"/>
                    <w:right w:val="none" w:sz="0" w:space="0" w:color="auto"/>
                  </w:divBdr>
                  <w:divsChild>
                    <w:div w:id="991327352">
                      <w:marLeft w:val="0"/>
                      <w:marRight w:val="0"/>
                      <w:marTop w:val="0"/>
                      <w:marBottom w:val="0"/>
                      <w:divBdr>
                        <w:top w:val="none" w:sz="0" w:space="0" w:color="auto"/>
                        <w:left w:val="none" w:sz="0" w:space="0" w:color="auto"/>
                        <w:bottom w:val="none" w:sz="0" w:space="0" w:color="auto"/>
                        <w:right w:val="none" w:sz="0" w:space="0" w:color="auto"/>
                      </w:divBdr>
                      <w:divsChild>
                        <w:div w:id="1309478347">
                          <w:marLeft w:val="0"/>
                          <w:marRight w:val="0"/>
                          <w:marTop w:val="0"/>
                          <w:marBottom w:val="0"/>
                          <w:divBdr>
                            <w:top w:val="none" w:sz="0" w:space="0" w:color="auto"/>
                            <w:left w:val="none" w:sz="0" w:space="0" w:color="auto"/>
                            <w:bottom w:val="none" w:sz="0" w:space="0" w:color="auto"/>
                            <w:right w:val="none" w:sz="0" w:space="0" w:color="auto"/>
                          </w:divBdr>
                          <w:divsChild>
                            <w:div w:id="927081777">
                              <w:marLeft w:val="0"/>
                              <w:marRight w:val="0"/>
                              <w:marTop w:val="0"/>
                              <w:marBottom w:val="0"/>
                              <w:divBdr>
                                <w:top w:val="none" w:sz="0" w:space="0" w:color="auto"/>
                                <w:left w:val="none" w:sz="0" w:space="0" w:color="auto"/>
                                <w:bottom w:val="none" w:sz="0" w:space="0" w:color="auto"/>
                                <w:right w:val="none" w:sz="0" w:space="0" w:color="auto"/>
                              </w:divBdr>
                              <w:divsChild>
                                <w:div w:id="947742075">
                                  <w:marLeft w:val="0"/>
                                  <w:marRight w:val="0"/>
                                  <w:marTop w:val="0"/>
                                  <w:marBottom w:val="0"/>
                                  <w:divBdr>
                                    <w:top w:val="none" w:sz="0" w:space="0" w:color="auto"/>
                                    <w:left w:val="none" w:sz="0" w:space="0" w:color="auto"/>
                                    <w:bottom w:val="none" w:sz="0" w:space="0" w:color="auto"/>
                                    <w:right w:val="none" w:sz="0" w:space="0" w:color="auto"/>
                                  </w:divBdr>
                                  <w:divsChild>
                                    <w:div w:id="1562982956">
                                      <w:marLeft w:val="0"/>
                                      <w:marRight w:val="0"/>
                                      <w:marTop w:val="0"/>
                                      <w:marBottom w:val="0"/>
                                      <w:divBdr>
                                        <w:top w:val="none" w:sz="0" w:space="0" w:color="auto"/>
                                        <w:left w:val="none" w:sz="0" w:space="0" w:color="auto"/>
                                        <w:bottom w:val="none" w:sz="0" w:space="0" w:color="auto"/>
                                        <w:right w:val="none" w:sz="0" w:space="0" w:color="auto"/>
                                      </w:divBdr>
                                      <w:divsChild>
                                        <w:div w:id="1439641195">
                                          <w:marLeft w:val="0"/>
                                          <w:marRight w:val="0"/>
                                          <w:marTop w:val="0"/>
                                          <w:marBottom w:val="495"/>
                                          <w:divBdr>
                                            <w:top w:val="none" w:sz="0" w:space="0" w:color="auto"/>
                                            <w:left w:val="none" w:sz="0" w:space="0" w:color="auto"/>
                                            <w:bottom w:val="none" w:sz="0" w:space="0" w:color="auto"/>
                                            <w:right w:val="none" w:sz="0" w:space="0" w:color="auto"/>
                                          </w:divBdr>
                                          <w:divsChild>
                                            <w:div w:id="8015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310098">
      <w:bodyDiv w:val="1"/>
      <w:marLeft w:val="0"/>
      <w:marRight w:val="0"/>
      <w:marTop w:val="0"/>
      <w:marBottom w:val="0"/>
      <w:divBdr>
        <w:top w:val="none" w:sz="0" w:space="0" w:color="auto"/>
        <w:left w:val="none" w:sz="0" w:space="0" w:color="auto"/>
        <w:bottom w:val="none" w:sz="0" w:space="0" w:color="auto"/>
        <w:right w:val="none" w:sz="0" w:space="0" w:color="auto"/>
      </w:divBdr>
      <w:divsChild>
        <w:div w:id="609164187">
          <w:marLeft w:val="0"/>
          <w:marRight w:val="0"/>
          <w:marTop w:val="0"/>
          <w:marBottom w:val="0"/>
          <w:divBdr>
            <w:top w:val="none" w:sz="0" w:space="0" w:color="auto"/>
            <w:left w:val="none" w:sz="0" w:space="0" w:color="auto"/>
            <w:bottom w:val="none" w:sz="0" w:space="0" w:color="auto"/>
            <w:right w:val="none" w:sz="0" w:space="0" w:color="auto"/>
          </w:divBdr>
          <w:divsChild>
            <w:div w:id="1306425553">
              <w:marLeft w:val="0"/>
              <w:marRight w:val="0"/>
              <w:marTop w:val="0"/>
              <w:marBottom w:val="0"/>
              <w:divBdr>
                <w:top w:val="none" w:sz="0" w:space="0" w:color="auto"/>
                <w:left w:val="none" w:sz="0" w:space="0" w:color="auto"/>
                <w:bottom w:val="none" w:sz="0" w:space="0" w:color="auto"/>
                <w:right w:val="none" w:sz="0" w:space="0" w:color="auto"/>
              </w:divBdr>
              <w:divsChild>
                <w:div w:id="189148031">
                  <w:marLeft w:val="0"/>
                  <w:marRight w:val="0"/>
                  <w:marTop w:val="0"/>
                  <w:marBottom w:val="0"/>
                  <w:divBdr>
                    <w:top w:val="none" w:sz="0" w:space="0" w:color="auto"/>
                    <w:left w:val="none" w:sz="0" w:space="0" w:color="auto"/>
                    <w:bottom w:val="none" w:sz="0" w:space="0" w:color="auto"/>
                    <w:right w:val="none" w:sz="0" w:space="0" w:color="auto"/>
                  </w:divBdr>
                  <w:divsChild>
                    <w:div w:id="10649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36097">
      <w:bodyDiv w:val="1"/>
      <w:marLeft w:val="0"/>
      <w:marRight w:val="0"/>
      <w:marTop w:val="0"/>
      <w:marBottom w:val="0"/>
      <w:divBdr>
        <w:top w:val="none" w:sz="0" w:space="0" w:color="auto"/>
        <w:left w:val="none" w:sz="0" w:space="0" w:color="auto"/>
        <w:bottom w:val="none" w:sz="0" w:space="0" w:color="auto"/>
        <w:right w:val="none" w:sz="0" w:space="0" w:color="auto"/>
      </w:divBdr>
    </w:div>
    <w:div w:id="403914737">
      <w:bodyDiv w:val="1"/>
      <w:marLeft w:val="0"/>
      <w:marRight w:val="0"/>
      <w:marTop w:val="0"/>
      <w:marBottom w:val="0"/>
      <w:divBdr>
        <w:top w:val="none" w:sz="0" w:space="0" w:color="auto"/>
        <w:left w:val="none" w:sz="0" w:space="0" w:color="auto"/>
        <w:bottom w:val="none" w:sz="0" w:space="0" w:color="auto"/>
        <w:right w:val="none" w:sz="0" w:space="0" w:color="auto"/>
      </w:divBdr>
      <w:divsChild>
        <w:div w:id="833374684">
          <w:marLeft w:val="0"/>
          <w:marRight w:val="0"/>
          <w:marTop w:val="0"/>
          <w:marBottom w:val="0"/>
          <w:divBdr>
            <w:top w:val="none" w:sz="0" w:space="0" w:color="auto"/>
            <w:left w:val="none" w:sz="0" w:space="0" w:color="auto"/>
            <w:bottom w:val="none" w:sz="0" w:space="0" w:color="auto"/>
            <w:right w:val="none" w:sz="0" w:space="0" w:color="auto"/>
          </w:divBdr>
          <w:divsChild>
            <w:div w:id="920456721">
              <w:marLeft w:val="0"/>
              <w:marRight w:val="0"/>
              <w:marTop w:val="0"/>
              <w:marBottom w:val="0"/>
              <w:divBdr>
                <w:top w:val="none" w:sz="0" w:space="0" w:color="auto"/>
                <w:left w:val="none" w:sz="0" w:space="0" w:color="auto"/>
                <w:bottom w:val="none" w:sz="0" w:space="0" w:color="auto"/>
                <w:right w:val="none" w:sz="0" w:space="0" w:color="auto"/>
              </w:divBdr>
              <w:divsChild>
                <w:div w:id="1366951070">
                  <w:marLeft w:val="0"/>
                  <w:marRight w:val="0"/>
                  <w:marTop w:val="0"/>
                  <w:marBottom w:val="0"/>
                  <w:divBdr>
                    <w:top w:val="none" w:sz="0" w:space="0" w:color="auto"/>
                    <w:left w:val="none" w:sz="0" w:space="0" w:color="auto"/>
                    <w:bottom w:val="none" w:sz="0" w:space="0" w:color="auto"/>
                    <w:right w:val="none" w:sz="0" w:space="0" w:color="auto"/>
                  </w:divBdr>
                  <w:divsChild>
                    <w:div w:id="714038697">
                      <w:marLeft w:val="0"/>
                      <w:marRight w:val="0"/>
                      <w:marTop w:val="0"/>
                      <w:marBottom w:val="0"/>
                      <w:divBdr>
                        <w:top w:val="none" w:sz="0" w:space="0" w:color="auto"/>
                        <w:left w:val="none" w:sz="0" w:space="0" w:color="auto"/>
                        <w:bottom w:val="none" w:sz="0" w:space="0" w:color="auto"/>
                        <w:right w:val="none" w:sz="0" w:space="0" w:color="auto"/>
                      </w:divBdr>
                      <w:divsChild>
                        <w:div w:id="1755013124">
                          <w:marLeft w:val="0"/>
                          <w:marRight w:val="0"/>
                          <w:marTop w:val="0"/>
                          <w:marBottom w:val="0"/>
                          <w:divBdr>
                            <w:top w:val="none" w:sz="0" w:space="0" w:color="auto"/>
                            <w:left w:val="none" w:sz="0" w:space="0" w:color="auto"/>
                            <w:bottom w:val="none" w:sz="0" w:space="0" w:color="auto"/>
                            <w:right w:val="none" w:sz="0" w:space="0" w:color="auto"/>
                          </w:divBdr>
                          <w:divsChild>
                            <w:div w:id="1155873842">
                              <w:marLeft w:val="0"/>
                              <w:marRight w:val="0"/>
                              <w:marTop w:val="0"/>
                              <w:marBottom w:val="0"/>
                              <w:divBdr>
                                <w:top w:val="none" w:sz="0" w:space="0" w:color="auto"/>
                                <w:left w:val="none" w:sz="0" w:space="0" w:color="auto"/>
                                <w:bottom w:val="none" w:sz="0" w:space="0" w:color="auto"/>
                                <w:right w:val="none" w:sz="0" w:space="0" w:color="auto"/>
                              </w:divBdr>
                              <w:divsChild>
                                <w:div w:id="832912003">
                                  <w:marLeft w:val="0"/>
                                  <w:marRight w:val="0"/>
                                  <w:marTop w:val="0"/>
                                  <w:marBottom w:val="0"/>
                                  <w:divBdr>
                                    <w:top w:val="none" w:sz="0" w:space="0" w:color="auto"/>
                                    <w:left w:val="none" w:sz="0" w:space="0" w:color="auto"/>
                                    <w:bottom w:val="none" w:sz="0" w:space="0" w:color="auto"/>
                                    <w:right w:val="none" w:sz="0" w:space="0" w:color="auto"/>
                                  </w:divBdr>
                                  <w:divsChild>
                                    <w:div w:id="1614822352">
                                      <w:marLeft w:val="0"/>
                                      <w:marRight w:val="0"/>
                                      <w:marTop w:val="0"/>
                                      <w:marBottom w:val="0"/>
                                      <w:divBdr>
                                        <w:top w:val="none" w:sz="0" w:space="0" w:color="auto"/>
                                        <w:left w:val="none" w:sz="0" w:space="0" w:color="auto"/>
                                        <w:bottom w:val="none" w:sz="0" w:space="0" w:color="auto"/>
                                        <w:right w:val="none" w:sz="0" w:space="0" w:color="auto"/>
                                      </w:divBdr>
                                      <w:divsChild>
                                        <w:div w:id="471019072">
                                          <w:marLeft w:val="0"/>
                                          <w:marRight w:val="0"/>
                                          <w:marTop w:val="0"/>
                                          <w:marBottom w:val="495"/>
                                          <w:divBdr>
                                            <w:top w:val="none" w:sz="0" w:space="0" w:color="auto"/>
                                            <w:left w:val="none" w:sz="0" w:space="0" w:color="auto"/>
                                            <w:bottom w:val="none" w:sz="0" w:space="0" w:color="auto"/>
                                            <w:right w:val="none" w:sz="0" w:space="0" w:color="auto"/>
                                          </w:divBdr>
                                          <w:divsChild>
                                            <w:div w:id="21322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730791">
      <w:bodyDiv w:val="1"/>
      <w:marLeft w:val="0"/>
      <w:marRight w:val="0"/>
      <w:marTop w:val="0"/>
      <w:marBottom w:val="0"/>
      <w:divBdr>
        <w:top w:val="none" w:sz="0" w:space="0" w:color="auto"/>
        <w:left w:val="none" w:sz="0" w:space="0" w:color="auto"/>
        <w:bottom w:val="none" w:sz="0" w:space="0" w:color="auto"/>
        <w:right w:val="none" w:sz="0" w:space="0" w:color="auto"/>
      </w:divBdr>
    </w:div>
    <w:div w:id="491533305">
      <w:bodyDiv w:val="1"/>
      <w:marLeft w:val="0"/>
      <w:marRight w:val="0"/>
      <w:marTop w:val="0"/>
      <w:marBottom w:val="0"/>
      <w:divBdr>
        <w:top w:val="none" w:sz="0" w:space="0" w:color="auto"/>
        <w:left w:val="none" w:sz="0" w:space="0" w:color="auto"/>
        <w:bottom w:val="none" w:sz="0" w:space="0" w:color="auto"/>
        <w:right w:val="none" w:sz="0" w:space="0" w:color="auto"/>
      </w:divBdr>
    </w:div>
    <w:div w:id="528177635">
      <w:bodyDiv w:val="1"/>
      <w:marLeft w:val="0"/>
      <w:marRight w:val="0"/>
      <w:marTop w:val="0"/>
      <w:marBottom w:val="0"/>
      <w:divBdr>
        <w:top w:val="none" w:sz="0" w:space="0" w:color="auto"/>
        <w:left w:val="none" w:sz="0" w:space="0" w:color="auto"/>
        <w:bottom w:val="none" w:sz="0" w:space="0" w:color="auto"/>
        <w:right w:val="none" w:sz="0" w:space="0" w:color="auto"/>
      </w:divBdr>
      <w:divsChild>
        <w:div w:id="943734335">
          <w:marLeft w:val="0"/>
          <w:marRight w:val="0"/>
          <w:marTop w:val="0"/>
          <w:marBottom w:val="0"/>
          <w:divBdr>
            <w:top w:val="none" w:sz="0" w:space="0" w:color="auto"/>
            <w:left w:val="none" w:sz="0" w:space="0" w:color="auto"/>
            <w:bottom w:val="none" w:sz="0" w:space="0" w:color="auto"/>
            <w:right w:val="none" w:sz="0" w:space="0" w:color="auto"/>
          </w:divBdr>
          <w:divsChild>
            <w:div w:id="1398211689">
              <w:marLeft w:val="0"/>
              <w:marRight w:val="0"/>
              <w:marTop w:val="0"/>
              <w:marBottom w:val="0"/>
              <w:divBdr>
                <w:top w:val="none" w:sz="0" w:space="0" w:color="auto"/>
                <w:left w:val="none" w:sz="0" w:space="0" w:color="auto"/>
                <w:bottom w:val="none" w:sz="0" w:space="0" w:color="auto"/>
                <w:right w:val="none" w:sz="0" w:space="0" w:color="auto"/>
              </w:divBdr>
              <w:divsChild>
                <w:div w:id="568658266">
                  <w:marLeft w:val="0"/>
                  <w:marRight w:val="0"/>
                  <w:marTop w:val="0"/>
                  <w:marBottom w:val="0"/>
                  <w:divBdr>
                    <w:top w:val="none" w:sz="0" w:space="0" w:color="auto"/>
                    <w:left w:val="none" w:sz="0" w:space="0" w:color="auto"/>
                    <w:bottom w:val="none" w:sz="0" w:space="0" w:color="auto"/>
                    <w:right w:val="none" w:sz="0" w:space="0" w:color="auto"/>
                  </w:divBdr>
                  <w:divsChild>
                    <w:div w:id="445200472">
                      <w:marLeft w:val="0"/>
                      <w:marRight w:val="0"/>
                      <w:marTop w:val="0"/>
                      <w:marBottom w:val="0"/>
                      <w:divBdr>
                        <w:top w:val="none" w:sz="0" w:space="0" w:color="auto"/>
                        <w:left w:val="none" w:sz="0" w:space="0" w:color="auto"/>
                        <w:bottom w:val="none" w:sz="0" w:space="0" w:color="auto"/>
                        <w:right w:val="none" w:sz="0" w:space="0" w:color="auto"/>
                      </w:divBdr>
                      <w:divsChild>
                        <w:div w:id="1285429774">
                          <w:marLeft w:val="0"/>
                          <w:marRight w:val="0"/>
                          <w:marTop w:val="0"/>
                          <w:marBottom w:val="0"/>
                          <w:divBdr>
                            <w:top w:val="none" w:sz="0" w:space="0" w:color="auto"/>
                            <w:left w:val="none" w:sz="0" w:space="0" w:color="auto"/>
                            <w:bottom w:val="none" w:sz="0" w:space="0" w:color="auto"/>
                            <w:right w:val="none" w:sz="0" w:space="0" w:color="auto"/>
                          </w:divBdr>
                          <w:divsChild>
                            <w:div w:id="1844709248">
                              <w:marLeft w:val="0"/>
                              <w:marRight w:val="0"/>
                              <w:marTop w:val="0"/>
                              <w:marBottom w:val="0"/>
                              <w:divBdr>
                                <w:top w:val="none" w:sz="0" w:space="0" w:color="auto"/>
                                <w:left w:val="none" w:sz="0" w:space="0" w:color="auto"/>
                                <w:bottom w:val="none" w:sz="0" w:space="0" w:color="auto"/>
                                <w:right w:val="none" w:sz="0" w:space="0" w:color="auto"/>
                              </w:divBdr>
                              <w:divsChild>
                                <w:div w:id="1248072485">
                                  <w:marLeft w:val="0"/>
                                  <w:marRight w:val="0"/>
                                  <w:marTop w:val="0"/>
                                  <w:marBottom w:val="0"/>
                                  <w:divBdr>
                                    <w:top w:val="none" w:sz="0" w:space="0" w:color="auto"/>
                                    <w:left w:val="none" w:sz="0" w:space="0" w:color="auto"/>
                                    <w:bottom w:val="none" w:sz="0" w:space="0" w:color="auto"/>
                                    <w:right w:val="none" w:sz="0" w:space="0" w:color="auto"/>
                                  </w:divBdr>
                                  <w:divsChild>
                                    <w:div w:id="1952082203">
                                      <w:marLeft w:val="0"/>
                                      <w:marRight w:val="0"/>
                                      <w:marTop w:val="0"/>
                                      <w:marBottom w:val="0"/>
                                      <w:divBdr>
                                        <w:top w:val="none" w:sz="0" w:space="0" w:color="auto"/>
                                        <w:left w:val="none" w:sz="0" w:space="0" w:color="auto"/>
                                        <w:bottom w:val="none" w:sz="0" w:space="0" w:color="auto"/>
                                        <w:right w:val="none" w:sz="0" w:space="0" w:color="auto"/>
                                      </w:divBdr>
                                      <w:divsChild>
                                        <w:div w:id="530992610">
                                          <w:marLeft w:val="0"/>
                                          <w:marRight w:val="0"/>
                                          <w:marTop w:val="0"/>
                                          <w:marBottom w:val="495"/>
                                          <w:divBdr>
                                            <w:top w:val="none" w:sz="0" w:space="0" w:color="auto"/>
                                            <w:left w:val="none" w:sz="0" w:space="0" w:color="auto"/>
                                            <w:bottom w:val="none" w:sz="0" w:space="0" w:color="auto"/>
                                            <w:right w:val="none" w:sz="0" w:space="0" w:color="auto"/>
                                          </w:divBdr>
                                          <w:divsChild>
                                            <w:div w:id="1746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465979">
      <w:bodyDiv w:val="1"/>
      <w:marLeft w:val="0"/>
      <w:marRight w:val="0"/>
      <w:marTop w:val="0"/>
      <w:marBottom w:val="0"/>
      <w:divBdr>
        <w:top w:val="none" w:sz="0" w:space="0" w:color="auto"/>
        <w:left w:val="none" w:sz="0" w:space="0" w:color="auto"/>
        <w:bottom w:val="none" w:sz="0" w:space="0" w:color="auto"/>
        <w:right w:val="none" w:sz="0" w:space="0" w:color="auto"/>
      </w:divBdr>
    </w:div>
    <w:div w:id="658771947">
      <w:bodyDiv w:val="1"/>
      <w:marLeft w:val="0"/>
      <w:marRight w:val="0"/>
      <w:marTop w:val="0"/>
      <w:marBottom w:val="0"/>
      <w:divBdr>
        <w:top w:val="none" w:sz="0" w:space="0" w:color="auto"/>
        <w:left w:val="none" w:sz="0" w:space="0" w:color="auto"/>
        <w:bottom w:val="none" w:sz="0" w:space="0" w:color="auto"/>
        <w:right w:val="none" w:sz="0" w:space="0" w:color="auto"/>
      </w:divBdr>
      <w:divsChild>
        <w:div w:id="757410670">
          <w:marLeft w:val="0"/>
          <w:marRight w:val="0"/>
          <w:marTop w:val="0"/>
          <w:marBottom w:val="0"/>
          <w:divBdr>
            <w:top w:val="none" w:sz="0" w:space="0" w:color="auto"/>
            <w:left w:val="none" w:sz="0" w:space="0" w:color="auto"/>
            <w:bottom w:val="none" w:sz="0" w:space="0" w:color="auto"/>
            <w:right w:val="none" w:sz="0" w:space="0" w:color="auto"/>
          </w:divBdr>
          <w:divsChild>
            <w:div w:id="1332565309">
              <w:marLeft w:val="0"/>
              <w:marRight w:val="0"/>
              <w:marTop w:val="0"/>
              <w:marBottom w:val="0"/>
              <w:divBdr>
                <w:top w:val="none" w:sz="0" w:space="0" w:color="auto"/>
                <w:left w:val="none" w:sz="0" w:space="0" w:color="auto"/>
                <w:bottom w:val="none" w:sz="0" w:space="0" w:color="auto"/>
                <w:right w:val="none" w:sz="0" w:space="0" w:color="auto"/>
              </w:divBdr>
              <w:divsChild>
                <w:div w:id="1572622607">
                  <w:marLeft w:val="0"/>
                  <w:marRight w:val="0"/>
                  <w:marTop w:val="0"/>
                  <w:marBottom w:val="0"/>
                  <w:divBdr>
                    <w:top w:val="none" w:sz="0" w:space="0" w:color="auto"/>
                    <w:left w:val="none" w:sz="0" w:space="0" w:color="auto"/>
                    <w:bottom w:val="none" w:sz="0" w:space="0" w:color="auto"/>
                    <w:right w:val="none" w:sz="0" w:space="0" w:color="auto"/>
                  </w:divBdr>
                  <w:divsChild>
                    <w:div w:id="17993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3185">
      <w:bodyDiv w:val="1"/>
      <w:marLeft w:val="0"/>
      <w:marRight w:val="0"/>
      <w:marTop w:val="0"/>
      <w:marBottom w:val="0"/>
      <w:divBdr>
        <w:top w:val="none" w:sz="0" w:space="0" w:color="auto"/>
        <w:left w:val="none" w:sz="0" w:space="0" w:color="auto"/>
        <w:bottom w:val="none" w:sz="0" w:space="0" w:color="auto"/>
        <w:right w:val="none" w:sz="0" w:space="0" w:color="auto"/>
      </w:divBdr>
      <w:divsChild>
        <w:div w:id="856849067">
          <w:marLeft w:val="0"/>
          <w:marRight w:val="0"/>
          <w:marTop w:val="0"/>
          <w:marBottom w:val="0"/>
          <w:divBdr>
            <w:top w:val="none" w:sz="0" w:space="0" w:color="auto"/>
            <w:left w:val="none" w:sz="0" w:space="0" w:color="auto"/>
            <w:bottom w:val="none" w:sz="0" w:space="0" w:color="auto"/>
            <w:right w:val="none" w:sz="0" w:space="0" w:color="auto"/>
          </w:divBdr>
          <w:divsChild>
            <w:div w:id="680933311">
              <w:marLeft w:val="0"/>
              <w:marRight w:val="0"/>
              <w:marTop w:val="0"/>
              <w:marBottom w:val="0"/>
              <w:divBdr>
                <w:top w:val="none" w:sz="0" w:space="0" w:color="auto"/>
                <w:left w:val="none" w:sz="0" w:space="0" w:color="auto"/>
                <w:bottom w:val="none" w:sz="0" w:space="0" w:color="auto"/>
                <w:right w:val="none" w:sz="0" w:space="0" w:color="auto"/>
              </w:divBdr>
              <w:divsChild>
                <w:div w:id="779452019">
                  <w:marLeft w:val="0"/>
                  <w:marRight w:val="0"/>
                  <w:marTop w:val="0"/>
                  <w:marBottom w:val="0"/>
                  <w:divBdr>
                    <w:top w:val="none" w:sz="0" w:space="0" w:color="auto"/>
                    <w:left w:val="none" w:sz="0" w:space="0" w:color="auto"/>
                    <w:bottom w:val="none" w:sz="0" w:space="0" w:color="auto"/>
                    <w:right w:val="none" w:sz="0" w:space="0" w:color="auto"/>
                  </w:divBdr>
                  <w:divsChild>
                    <w:div w:id="2131049808">
                      <w:marLeft w:val="0"/>
                      <w:marRight w:val="0"/>
                      <w:marTop w:val="0"/>
                      <w:marBottom w:val="0"/>
                      <w:divBdr>
                        <w:top w:val="none" w:sz="0" w:space="0" w:color="auto"/>
                        <w:left w:val="none" w:sz="0" w:space="0" w:color="auto"/>
                        <w:bottom w:val="none" w:sz="0" w:space="0" w:color="auto"/>
                        <w:right w:val="none" w:sz="0" w:space="0" w:color="auto"/>
                      </w:divBdr>
                      <w:divsChild>
                        <w:div w:id="2015377338">
                          <w:marLeft w:val="0"/>
                          <w:marRight w:val="0"/>
                          <w:marTop w:val="0"/>
                          <w:marBottom w:val="0"/>
                          <w:divBdr>
                            <w:top w:val="none" w:sz="0" w:space="0" w:color="auto"/>
                            <w:left w:val="none" w:sz="0" w:space="0" w:color="auto"/>
                            <w:bottom w:val="none" w:sz="0" w:space="0" w:color="auto"/>
                            <w:right w:val="none" w:sz="0" w:space="0" w:color="auto"/>
                          </w:divBdr>
                          <w:divsChild>
                            <w:div w:id="118770516">
                              <w:marLeft w:val="0"/>
                              <w:marRight w:val="0"/>
                              <w:marTop w:val="0"/>
                              <w:marBottom w:val="0"/>
                              <w:divBdr>
                                <w:top w:val="none" w:sz="0" w:space="0" w:color="auto"/>
                                <w:left w:val="none" w:sz="0" w:space="0" w:color="auto"/>
                                <w:bottom w:val="none" w:sz="0" w:space="0" w:color="auto"/>
                                <w:right w:val="none" w:sz="0" w:space="0" w:color="auto"/>
                              </w:divBdr>
                              <w:divsChild>
                                <w:div w:id="1854881256">
                                  <w:marLeft w:val="0"/>
                                  <w:marRight w:val="0"/>
                                  <w:marTop w:val="0"/>
                                  <w:marBottom w:val="0"/>
                                  <w:divBdr>
                                    <w:top w:val="none" w:sz="0" w:space="0" w:color="auto"/>
                                    <w:left w:val="none" w:sz="0" w:space="0" w:color="auto"/>
                                    <w:bottom w:val="none" w:sz="0" w:space="0" w:color="auto"/>
                                    <w:right w:val="none" w:sz="0" w:space="0" w:color="auto"/>
                                  </w:divBdr>
                                  <w:divsChild>
                                    <w:div w:id="1089042170">
                                      <w:marLeft w:val="0"/>
                                      <w:marRight w:val="0"/>
                                      <w:marTop w:val="0"/>
                                      <w:marBottom w:val="0"/>
                                      <w:divBdr>
                                        <w:top w:val="none" w:sz="0" w:space="0" w:color="auto"/>
                                        <w:left w:val="none" w:sz="0" w:space="0" w:color="auto"/>
                                        <w:bottom w:val="none" w:sz="0" w:space="0" w:color="auto"/>
                                        <w:right w:val="none" w:sz="0" w:space="0" w:color="auto"/>
                                      </w:divBdr>
                                      <w:divsChild>
                                        <w:div w:id="2068187292">
                                          <w:marLeft w:val="0"/>
                                          <w:marRight w:val="0"/>
                                          <w:marTop w:val="0"/>
                                          <w:marBottom w:val="495"/>
                                          <w:divBdr>
                                            <w:top w:val="none" w:sz="0" w:space="0" w:color="auto"/>
                                            <w:left w:val="none" w:sz="0" w:space="0" w:color="auto"/>
                                            <w:bottom w:val="none" w:sz="0" w:space="0" w:color="auto"/>
                                            <w:right w:val="none" w:sz="0" w:space="0" w:color="auto"/>
                                          </w:divBdr>
                                          <w:divsChild>
                                            <w:div w:id="1920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16341">
      <w:bodyDiv w:val="1"/>
      <w:marLeft w:val="0"/>
      <w:marRight w:val="0"/>
      <w:marTop w:val="0"/>
      <w:marBottom w:val="0"/>
      <w:divBdr>
        <w:top w:val="none" w:sz="0" w:space="0" w:color="auto"/>
        <w:left w:val="none" w:sz="0" w:space="0" w:color="auto"/>
        <w:bottom w:val="none" w:sz="0" w:space="0" w:color="auto"/>
        <w:right w:val="none" w:sz="0" w:space="0" w:color="auto"/>
      </w:divBdr>
    </w:div>
    <w:div w:id="850528791">
      <w:bodyDiv w:val="1"/>
      <w:marLeft w:val="0"/>
      <w:marRight w:val="0"/>
      <w:marTop w:val="0"/>
      <w:marBottom w:val="0"/>
      <w:divBdr>
        <w:top w:val="none" w:sz="0" w:space="0" w:color="auto"/>
        <w:left w:val="none" w:sz="0" w:space="0" w:color="auto"/>
        <w:bottom w:val="none" w:sz="0" w:space="0" w:color="auto"/>
        <w:right w:val="none" w:sz="0" w:space="0" w:color="auto"/>
      </w:divBdr>
    </w:div>
    <w:div w:id="889456903">
      <w:bodyDiv w:val="1"/>
      <w:marLeft w:val="0"/>
      <w:marRight w:val="0"/>
      <w:marTop w:val="0"/>
      <w:marBottom w:val="0"/>
      <w:divBdr>
        <w:top w:val="none" w:sz="0" w:space="0" w:color="auto"/>
        <w:left w:val="none" w:sz="0" w:space="0" w:color="auto"/>
        <w:bottom w:val="none" w:sz="0" w:space="0" w:color="auto"/>
        <w:right w:val="none" w:sz="0" w:space="0" w:color="auto"/>
      </w:divBdr>
    </w:div>
    <w:div w:id="1134181246">
      <w:bodyDiv w:val="1"/>
      <w:marLeft w:val="0"/>
      <w:marRight w:val="0"/>
      <w:marTop w:val="0"/>
      <w:marBottom w:val="0"/>
      <w:divBdr>
        <w:top w:val="none" w:sz="0" w:space="0" w:color="auto"/>
        <w:left w:val="none" w:sz="0" w:space="0" w:color="auto"/>
        <w:bottom w:val="none" w:sz="0" w:space="0" w:color="auto"/>
        <w:right w:val="none" w:sz="0" w:space="0" w:color="auto"/>
      </w:divBdr>
      <w:divsChild>
        <w:div w:id="835195396">
          <w:marLeft w:val="0"/>
          <w:marRight w:val="0"/>
          <w:marTop w:val="0"/>
          <w:marBottom w:val="0"/>
          <w:divBdr>
            <w:top w:val="none" w:sz="0" w:space="0" w:color="auto"/>
            <w:left w:val="none" w:sz="0" w:space="0" w:color="auto"/>
            <w:bottom w:val="none" w:sz="0" w:space="0" w:color="auto"/>
            <w:right w:val="none" w:sz="0" w:space="0" w:color="auto"/>
          </w:divBdr>
          <w:divsChild>
            <w:div w:id="158470603">
              <w:marLeft w:val="0"/>
              <w:marRight w:val="0"/>
              <w:marTop w:val="0"/>
              <w:marBottom w:val="0"/>
              <w:divBdr>
                <w:top w:val="none" w:sz="0" w:space="0" w:color="auto"/>
                <w:left w:val="none" w:sz="0" w:space="0" w:color="auto"/>
                <w:bottom w:val="none" w:sz="0" w:space="0" w:color="auto"/>
                <w:right w:val="none" w:sz="0" w:space="0" w:color="auto"/>
              </w:divBdr>
              <w:divsChild>
                <w:div w:id="1379086233">
                  <w:marLeft w:val="0"/>
                  <w:marRight w:val="0"/>
                  <w:marTop w:val="0"/>
                  <w:marBottom w:val="0"/>
                  <w:divBdr>
                    <w:top w:val="none" w:sz="0" w:space="0" w:color="auto"/>
                    <w:left w:val="none" w:sz="0" w:space="0" w:color="auto"/>
                    <w:bottom w:val="none" w:sz="0" w:space="0" w:color="auto"/>
                    <w:right w:val="none" w:sz="0" w:space="0" w:color="auto"/>
                  </w:divBdr>
                  <w:divsChild>
                    <w:div w:id="7529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602515">
      <w:bodyDiv w:val="1"/>
      <w:marLeft w:val="0"/>
      <w:marRight w:val="0"/>
      <w:marTop w:val="0"/>
      <w:marBottom w:val="0"/>
      <w:divBdr>
        <w:top w:val="none" w:sz="0" w:space="0" w:color="auto"/>
        <w:left w:val="none" w:sz="0" w:space="0" w:color="auto"/>
        <w:bottom w:val="none" w:sz="0" w:space="0" w:color="auto"/>
        <w:right w:val="none" w:sz="0" w:space="0" w:color="auto"/>
      </w:divBdr>
      <w:divsChild>
        <w:div w:id="801731991">
          <w:marLeft w:val="0"/>
          <w:marRight w:val="0"/>
          <w:marTop w:val="0"/>
          <w:marBottom w:val="0"/>
          <w:divBdr>
            <w:top w:val="none" w:sz="0" w:space="0" w:color="auto"/>
            <w:left w:val="none" w:sz="0" w:space="0" w:color="auto"/>
            <w:bottom w:val="none" w:sz="0" w:space="0" w:color="auto"/>
            <w:right w:val="none" w:sz="0" w:space="0" w:color="auto"/>
          </w:divBdr>
          <w:divsChild>
            <w:div w:id="1548953827">
              <w:marLeft w:val="0"/>
              <w:marRight w:val="0"/>
              <w:marTop w:val="0"/>
              <w:marBottom w:val="0"/>
              <w:divBdr>
                <w:top w:val="none" w:sz="0" w:space="0" w:color="auto"/>
                <w:left w:val="none" w:sz="0" w:space="0" w:color="auto"/>
                <w:bottom w:val="none" w:sz="0" w:space="0" w:color="auto"/>
                <w:right w:val="none" w:sz="0" w:space="0" w:color="auto"/>
              </w:divBdr>
              <w:divsChild>
                <w:div w:id="1413044770">
                  <w:marLeft w:val="0"/>
                  <w:marRight w:val="0"/>
                  <w:marTop w:val="0"/>
                  <w:marBottom w:val="0"/>
                  <w:divBdr>
                    <w:top w:val="none" w:sz="0" w:space="0" w:color="auto"/>
                    <w:left w:val="none" w:sz="0" w:space="0" w:color="auto"/>
                    <w:bottom w:val="none" w:sz="0" w:space="0" w:color="auto"/>
                    <w:right w:val="none" w:sz="0" w:space="0" w:color="auto"/>
                  </w:divBdr>
                  <w:divsChild>
                    <w:div w:id="425230264">
                      <w:marLeft w:val="0"/>
                      <w:marRight w:val="0"/>
                      <w:marTop w:val="0"/>
                      <w:marBottom w:val="0"/>
                      <w:divBdr>
                        <w:top w:val="none" w:sz="0" w:space="0" w:color="auto"/>
                        <w:left w:val="none" w:sz="0" w:space="0" w:color="auto"/>
                        <w:bottom w:val="none" w:sz="0" w:space="0" w:color="auto"/>
                        <w:right w:val="none" w:sz="0" w:space="0" w:color="auto"/>
                      </w:divBdr>
                      <w:divsChild>
                        <w:div w:id="1769764409">
                          <w:marLeft w:val="0"/>
                          <w:marRight w:val="0"/>
                          <w:marTop w:val="0"/>
                          <w:marBottom w:val="0"/>
                          <w:divBdr>
                            <w:top w:val="none" w:sz="0" w:space="0" w:color="auto"/>
                            <w:left w:val="none" w:sz="0" w:space="0" w:color="auto"/>
                            <w:bottom w:val="none" w:sz="0" w:space="0" w:color="auto"/>
                            <w:right w:val="none" w:sz="0" w:space="0" w:color="auto"/>
                          </w:divBdr>
                          <w:divsChild>
                            <w:div w:id="2029332008">
                              <w:marLeft w:val="0"/>
                              <w:marRight w:val="0"/>
                              <w:marTop w:val="0"/>
                              <w:marBottom w:val="0"/>
                              <w:divBdr>
                                <w:top w:val="none" w:sz="0" w:space="0" w:color="auto"/>
                                <w:left w:val="none" w:sz="0" w:space="0" w:color="auto"/>
                                <w:bottom w:val="none" w:sz="0" w:space="0" w:color="auto"/>
                                <w:right w:val="none" w:sz="0" w:space="0" w:color="auto"/>
                              </w:divBdr>
                              <w:divsChild>
                                <w:div w:id="1048996588">
                                  <w:marLeft w:val="0"/>
                                  <w:marRight w:val="0"/>
                                  <w:marTop w:val="0"/>
                                  <w:marBottom w:val="0"/>
                                  <w:divBdr>
                                    <w:top w:val="none" w:sz="0" w:space="0" w:color="auto"/>
                                    <w:left w:val="none" w:sz="0" w:space="0" w:color="auto"/>
                                    <w:bottom w:val="none" w:sz="0" w:space="0" w:color="auto"/>
                                    <w:right w:val="none" w:sz="0" w:space="0" w:color="auto"/>
                                  </w:divBdr>
                                  <w:divsChild>
                                    <w:div w:id="695696754">
                                      <w:marLeft w:val="0"/>
                                      <w:marRight w:val="0"/>
                                      <w:marTop w:val="0"/>
                                      <w:marBottom w:val="0"/>
                                      <w:divBdr>
                                        <w:top w:val="none" w:sz="0" w:space="0" w:color="auto"/>
                                        <w:left w:val="none" w:sz="0" w:space="0" w:color="auto"/>
                                        <w:bottom w:val="none" w:sz="0" w:space="0" w:color="auto"/>
                                        <w:right w:val="none" w:sz="0" w:space="0" w:color="auto"/>
                                      </w:divBdr>
                                      <w:divsChild>
                                        <w:div w:id="1407071390">
                                          <w:marLeft w:val="0"/>
                                          <w:marRight w:val="0"/>
                                          <w:marTop w:val="0"/>
                                          <w:marBottom w:val="495"/>
                                          <w:divBdr>
                                            <w:top w:val="none" w:sz="0" w:space="0" w:color="auto"/>
                                            <w:left w:val="none" w:sz="0" w:space="0" w:color="auto"/>
                                            <w:bottom w:val="none" w:sz="0" w:space="0" w:color="auto"/>
                                            <w:right w:val="none" w:sz="0" w:space="0" w:color="auto"/>
                                          </w:divBdr>
                                          <w:divsChild>
                                            <w:div w:id="18908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447327">
      <w:bodyDiv w:val="1"/>
      <w:marLeft w:val="0"/>
      <w:marRight w:val="0"/>
      <w:marTop w:val="0"/>
      <w:marBottom w:val="0"/>
      <w:divBdr>
        <w:top w:val="none" w:sz="0" w:space="0" w:color="auto"/>
        <w:left w:val="none" w:sz="0" w:space="0" w:color="auto"/>
        <w:bottom w:val="none" w:sz="0" w:space="0" w:color="auto"/>
        <w:right w:val="none" w:sz="0" w:space="0" w:color="auto"/>
      </w:divBdr>
      <w:divsChild>
        <w:div w:id="1553158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029658">
              <w:marLeft w:val="0"/>
              <w:marRight w:val="0"/>
              <w:marTop w:val="0"/>
              <w:marBottom w:val="0"/>
              <w:divBdr>
                <w:top w:val="none" w:sz="0" w:space="0" w:color="auto"/>
                <w:left w:val="none" w:sz="0" w:space="0" w:color="auto"/>
                <w:bottom w:val="none" w:sz="0" w:space="0" w:color="auto"/>
                <w:right w:val="none" w:sz="0" w:space="0" w:color="auto"/>
              </w:divBdr>
              <w:divsChild>
                <w:div w:id="549533378">
                  <w:marLeft w:val="0"/>
                  <w:marRight w:val="0"/>
                  <w:marTop w:val="0"/>
                  <w:marBottom w:val="0"/>
                  <w:divBdr>
                    <w:top w:val="none" w:sz="0" w:space="0" w:color="auto"/>
                    <w:left w:val="none" w:sz="0" w:space="0" w:color="auto"/>
                    <w:bottom w:val="none" w:sz="0" w:space="0" w:color="auto"/>
                    <w:right w:val="none" w:sz="0" w:space="0" w:color="auto"/>
                  </w:divBdr>
                  <w:divsChild>
                    <w:div w:id="18560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347412">
                          <w:marLeft w:val="0"/>
                          <w:marRight w:val="0"/>
                          <w:marTop w:val="0"/>
                          <w:marBottom w:val="0"/>
                          <w:divBdr>
                            <w:top w:val="none" w:sz="0" w:space="0" w:color="auto"/>
                            <w:left w:val="none" w:sz="0" w:space="0" w:color="auto"/>
                            <w:bottom w:val="none" w:sz="0" w:space="0" w:color="auto"/>
                            <w:right w:val="none" w:sz="0" w:space="0" w:color="auto"/>
                          </w:divBdr>
                        </w:div>
                      </w:divsChild>
                    </w:div>
                    <w:div w:id="156507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2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22004">
      <w:bodyDiv w:val="1"/>
      <w:marLeft w:val="0"/>
      <w:marRight w:val="0"/>
      <w:marTop w:val="0"/>
      <w:marBottom w:val="0"/>
      <w:divBdr>
        <w:top w:val="none" w:sz="0" w:space="0" w:color="auto"/>
        <w:left w:val="none" w:sz="0" w:space="0" w:color="auto"/>
        <w:bottom w:val="none" w:sz="0" w:space="0" w:color="auto"/>
        <w:right w:val="none" w:sz="0" w:space="0" w:color="auto"/>
      </w:divBdr>
    </w:div>
    <w:div w:id="1476214659">
      <w:bodyDiv w:val="1"/>
      <w:marLeft w:val="0"/>
      <w:marRight w:val="0"/>
      <w:marTop w:val="0"/>
      <w:marBottom w:val="0"/>
      <w:divBdr>
        <w:top w:val="none" w:sz="0" w:space="0" w:color="auto"/>
        <w:left w:val="none" w:sz="0" w:space="0" w:color="auto"/>
        <w:bottom w:val="none" w:sz="0" w:space="0" w:color="auto"/>
        <w:right w:val="none" w:sz="0" w:space="0" w:color="auto"/>
      </w:divBdr>
    </w:div>
    <w:div w:id="1495878350">
      <w:bodyDiv w:val="1"/>
      <w:marLeft w:val="0"/>
      <w:marRight w:val="0"/>
      <w:marTop w:val="0"/>
      <w:marBottom w:val="0"/>
      <w:divBdr>
        <w:top w:val="none" w:sz="0" w:space="0" w:color="auto"/>
        <w:left w:val="none" w:sz="0" w:space="0" w:color="auto"/>
        <w:bottom w:val="none" w:sz="0" w:space="0" w:color="auto"/>
        <w:right w:val="none" w:sz="0" w:space="0" w:color="auto"/>
      </w:divBdr>
      <w:divsChild>
        <w:div w:id="1166285845">
          <w:marLeft w:val="0"/>
          <w:marRight w:val="0"/>
          <w:marTop w:val="0"/>
          <w:marBottom w:val="0"/>
          <w:divBdr>
            <w:top w:val="none" w:sz="0" w:space="0" w:color="auto"/>
            <w:left w:val="none" w:sz="0" w:space="0" w:color="auto"/>
            <w:bottom w:val="none" w:sz="0" w:space="0" w:color="auto"/>
            <w:right w:val="none" w:sz="0" w:space="0" w:color="auto"/>
          </w:divBdr>
          <w:divsChild>
            <w:div w:id="478154248">
              <w:marLeft w:val="0"/>
              <w:marRight w:val="0"/>
              <w:marTop w:val="0"/>
              <w:marBottom w:val="0"/>
              <w:divBdr>
                <w:top w:val="none" w:sz="0" w:space="0" w:color="auto"/>
                <w:left w:val="none" w:sz="0" w:space="0" w:color="auto"/>
                <w:bottom w:val="none" w:sz="0" w:space="0" w:color="auto"/>
                <w:right w:val="none" w:sz="0" w:space="0" w:color="auto"/>
              </w:divBdr>
              <w:divsChild>
                <w:div w:id="984508404">
                  <w:marLeft w:val="0"/>
                  <w:marRight w:val="0"/>
                  <w:marTop w:val="0"/>
                  <w:marBottom w:val="0"/>
                  <w:divBdr>
                    <w:top w:val="none" w:sz="0" w:space="0" w:color="auto"/>
                    <w:left w:val="none" w:sz="0" w:space="0" w:color="auto"/>
                    <w:bottom w:val="none" w:sz="0" w:space="0" w:color="auto"/>
                    <w:right w:val="none" w:sz="0" w:space="0" w:color="auto"/>
                  </w:divBdr>
                  <w:divsChild>
                    <w:div w:id="1933512560">
                      <w:marLeft w:val="0"/>
                      <w:marRight w:val="0"/>
                      <w:marTop w:val="0"/>
                      <w:marBottom w:val="0"/>
                      <w:divBdr>
                        <w:top w:val="none" w:sz="0" w:space="0" w:color="auto"/>
                        <w:left w:val="none" w:sz="0" w:space="0" w:color="auto"/>
                        <w:bottom w:val="none" w:sz="0" w:space="0" w:color="auto"/>
                        <w:right w:val="none" w:sz="0" w:space="0" w:color="auto"/>
                      </w:divBdr>
                      <w:divsChild>
                        <w:div w:id="788359719">
                          <w:marLeft w:val="0"/>
                          <w:marRight w:val="0"/>
                          <w:marTop w:val="0"/>
                          <w:marBottom w:val="0"/>
                          <w:divBdr>
                            <w:top w:val="none" w:sz="0" w:space="0" w:color="auto"/>
                            <w:left w:val="none" w:sz="0" w:space="0" w:color="auto"/>
                            <w:bottom w:val="none" w:sz="0" w:space="0" w:color="auto"/>
                            <w:right w:val="none" w:sz="0" w:space="0" w:color="auto"/>
                          </w:divBdr>
                          <w:divsChild>
                            <w:div w:id="481699220">
                              <w:marLeft w:val="0"/>
                              <w:marRight w:val="0"/>
                              <w:marTop w:val="0"/>
                              <w:marBottom w:val="0"/>
                              <w:divBdr>
                                <w:top w:val="none" w:sz="0" w:space="0" w:color="auto"/>
                                <w:left w:val="none" w:sz="0" w:space="0" w:color="auto"/>
                                <w:bottom w:val="none" w:sz="0" w:space="0" w:color="auto"/>
                                <w:right w:val="none" w:sz="0" w:space="0" w:color="auto"/>
                              </w:divBdr>
                              <w:divsChild>
                                <w:div w:id="402801743">
                                  <w:marLeft w:val="0"/>
                                  <w:marRight w:val="0"/>
                                  <w:marTop w:val="0"/>
                                  <w:marBottom w:val="0"/>
                                  <w:divBdr>
                                    <w:top w:val="none" w:sz="0" w:space="0" w:color="auto"/>
                                    <w:left w:val="none" w:sz="0" w:space="0" w:color="auto"/>
                                    <w:bottom w:val="none" w:sz="0" w:space="0" w:color="auto"/>
                                    <w:right w:val="none" w:sz="0" w:space="0" w:color="auto"/>
                                  </w:divBdr>
                                  <w:divsChild>
                                    <w:div w:id="157232642">
                                      <w:marLeft w:val="0"/>
                                      <w:marRight w:val="0"/>
                                      <w:marTop w:val="0"/>
                                      <w:marBottom w:val="0"/>
                                      <w:divBdr>
                                        <w:top w:val="none" w:sz="0" w:space="0" w:color="auto"/>
                                        <w:left w:val="none" w:sz="0" w:space="0" w:color="auto"/>
                                        <w:bottom w:val="none" w:sz="0" w:space="0" w:color="auto"/>
                                        <w:right w:val="none" w:sz="0" w:space="0" w:color="auto"/>
                                      </w:divBdr>
                                      <w:divsChild>
                                        <w:div w:id="1291936165">
                                          <w:marLeft w:val="0"/>
                                          <w:marRight w:val="0"/>
                                          <w:marTop w:val="0"/>
                                          <w:marBottom w:val="495"/>
                                          <w:divBdr>
                                            <w:top w:val="none" w:sz="0" w:space="0" w:color="auto"/>
                                            <w:left w:val="none" w:sz="0" w:space="0" w:color="auto"/>
                                            <w:bottom w:val="none" w:sz="0" w:space="0" w:color="auto"/>
                                            <w:right w:val="none" w:sz="0" w:space="0" w:color="auto"/>
                                          </w:divBdr>
                                          <w:divsChild>
                                            <w:div w:id="5602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965664">
      <w:bodyDiv w:val="1"/>
      <w:marLeft w:val="0"/>
      <w:marRight w:val="0"/>
      <w:marTop w:val="0"/>
      <w:marBottom w:val="0"/>
      <w:divBdr>
        <w:top w:val="none" w:sz="0" w:space="0" w:color="auto"/>
        <w:left w:val="none" w:sz="0" w:space="0" w:color="auto"/>
        <w:bottom w:val="none" w:sz="0" w:space="0" w:color="auto"/>
        <w:right w:val="none" w:sz="0" w:space="0" w:color="auto"/>
      </w:divBdr>
      <w:divsChild>
        <w:div w:id="72820801">
          <w:marLeft w:val="0"/>
          <w:marRight w:val="0"/>
          <w:marTop w:val="0"/>
          <w:marBottom w:val="0"/>
          <w:divBdr>
            <w:top w:val="none" w:sz="0" w:space="0" w:color="auto"/>
            <w:left w:val="none" w:sz="0" w:space="0" w:color="auto"/>
            <w:bottom w:val="none" w:sz="0" w:space="0" w:color="auto"/>
            <w:right w:val="none" w:sz="0" w:space="0" w:color="auto"/>
          </w:divBdr>
          <w:divsChild>
            <w:div w:id="1209344092">
              <w:marLeft w:val="0"/>
              <w:marRight w:val="0"/>
              <w:marTop w:val="0"/>
              <w:marBottom w:val="0"/>
              <w:divBdr>
                <w:top w:val="none" w:sz="0" w:space="0" w:color="auto"/>
                <w:left w:val="none" w:sz="0" w:space="0" w:color="auto"/>
                <w:bottom w:val="none" w:sz="0" w:space="0" w:color="auto"/>
                <w:right w:val="none" w:sz="0" w:space="0" w:color="auto"/>
              </w:divBdr>
              <w:divsChild>
                <w:div w:id="18860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8844">
      <w:bodyDiv w:val="1"/>
      <w:marLeft w:val="0"/>
      <w:marRight w:val="0"/>
      <w:marTop w:val="0"/>
      <w:marBottom w:val="0"/>
      <w:divBdr>
        <w:top w:val="none" w:sz="0" w:space="0" w:color="auto"/>
        <w:left w:val="none" w:sz="0" w:space="0" w:color="auto"/>
        <w:bottom w:val="none" w:sz="0" w:space="0" w:color="auto"/>
        <w:right w:val="none" w:sz="0" w:space="0" w:color="auto"/>
      </w:divBdr>
    </w:div>
    <w:div w:id="1576279838">
      <w:bodyDiv w:val="1"/>
      <w:marLeft w:val="0"/>
      <w:marRight w:val="0"/>
      <w:marTop w:val="0"/>
      <w:marBottom w:val="0"/>
      <w:divBdr>
        <w:top w:val="none" w:sz="0" w:space="0" w:color="auto"/>
        <w:left w:val="none" w:sz="0" w:space="0" w:color="auto"/>
        <w:bottom w:val="none" w:sz="0" w:space="0" w:color="auto"/>
        <w:right w:val="none" w:sz="0" w:space="0" w:color="auto"/>
      </w:divBdr>
    </w:div>
    <w:div w:id="1637956509">
      <w:bodyDiv w:val="1"/>
      <w:marLeft w:val="0"/>
      <w:marRight w:val="0"/>
      <w:marTop w:val="0"/>
      <w:marBottom w:val="0"/>
      <w:divBdr>
        <w:top w:val="none" w:sz="0" w:space="0" w:color="auto"/>
        <w:left w:val="none" w:sz="0" w:space="0" w:color="auto"/>
        <w:bottom w:val="none" w:sz="0" w:space="0" w:color="auto"/>
        <w:right w:val="none" w:sz="0" w:space="0" w:color="auto"/>
      </w:divBdr>
    </w:div>
    <w:div w:id="1677149310">
      <w:bodyDiv w:val="1"/>
      <w:marLeft w:val="0"/>
      <w:marRight w:val="0"/>
      <w:marTop w:val="0"/>
      <w:marBottom w:val="0"/>
      <w:divBdr>
        <w:top w:val="none" w:sz="0" w:space="0" w:color="auto"/>
        <w:left w:val="none" w:sz="0" w:space="0" w:color="auto"/>
        <w:bottom w:val="none" w:sz="0" w:space="0" w:color="auto"/>
        <w:right w:val="none" w:sz="0" w:space="0" w:color="auto"/>
      </w:divBdr>
    </w:div>
    <w:div w:id="1716615732">
      <w:bodyDiv w:val="1"/>
      <w:marLeft w:val="0"/>
      <w:marRight w:val="0"/>
      <w:marTop w:val="0"/>
      <w:marBottom w:val="0"/>
      <w:divBdr>
        <w:top w:val="none" w:sz="0" w:space="0" w:color="auto"/>
        <w:left w:val="none" w:sz="0" w:space="0" w:color="auto"/>
        <w:bottom w:val="none" w:sz="0" w:space="0" w:color="auto"/>
        <w:right w:val="none" w:sz="0" w:space="0" w:color="auto"/>
      </w:divBdr>
      <w:divsChild>
        <w:div w:id="614677964">
          <w:marLeft w:val="0"/>
          <w:marRight w:val="0"/>
          <w:marTop w:val="0"/>
          <w:marBottom w:val="0"/>
          <w:divBdr>
            <w:top w:val="none" w:sz="0" w:space="0" w:color="auto"/>
            <w:left w:val="none" w:sz="0" w:space="0" w:color="auto"/>
            <w:bottom w:val="none" w:sz="0" w:space="0" w:color="auto"/>
            <w:right w:val="none" w:sz="0" w:space="0" w:color="auto"/>
          </w:divBdr>
          <w:divsChild>
            <w:div w:id="334574933">
              <w:marLeft w:val="0"/>
              <w:marRight w:val="0"/>
              <w:marTop w:val="0"/>
              <w:marBottom w:val="0"/>
              <w:divBdr>
                <w:top w:val="none" w:sz="0" w:space="0" w:color="auto"/>
                <w:left w:val="none" w:sz="0" w:space="0" w:color="auto"/>
                <w:bottom w:val="none" w:sz="0" w:space="0" w:color="auto"/>
                <w:right w:val="none" w:sz="0" w:space="0" w:color="auto"/>
              </w:divBdr>
              <w:divsChild>
                <w:div w:id="1689091421">
                  <w:marLeft w:val="0"/>
                  <w:marRight w:val="0"/>
                  <w:marTop w:val="0"/>
                  <w:marBottom w:val="0"/>
                  <w:divBdr>
                    <w:top w:val="none" w:sz="0" w:space="0" w:color="auto"/>
                    <w:left w:val="none" w:sz="0" w:space="0" w:color="auto"/>
                    <w:bottom w:val="none" w:sz="0" w:space="0" w:color="auto"/>
                    <w:right w:val="none" w:sz="0" w:space="0" w:color="auto"/>
                  </w:divBdr>
                  <w:divsChild>
                    <w:div w:id="1438021800">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343046395">
                              <w:marLeft w:val="0"/>
                              <w:marRight w:val="0"/>
                              <w:marTop w:val="0"/>
                              <w:marBottom w:val="0"/>
                              <w:divBdr>
                                <w:top w:val="none" w:sz="0" w:space="0" w:color="auto"/>
                                <w:left w:val="none" w:sz="0" w:space="0" w:color="auto"/>
                                <w:bottom w:val="none" w:sz="0" w:space="0" w:color="auto"/>
                                <w:right w:val="none" w:sz="0" w:space="0" w:color="auto"/>
                              </w:divBdr>
                              <w:divsChild>
                                <w:div w:id="969015912">
                                  <w:marLeft w:val="0"/>
                                  <w:marRight w:val="0"/>
                                  <w:marTop w:val="0"/>
                                  <w:marBottom w:val="0"/>
                                  <w:divBdr>
                                    <w:top w:val="none" w:sz="0" w:space="0" w:color="auto"/>
                                    <w:left w:val="none" w:sz="0" w:space="0" w:color="auto"/>
                                    <w:bottom w:val="none" w:sz="0" w:space="0" w:color="auto"/>
                                    <w:right w:val="none" w:sz="0" w:space="0" w:color="auto"/>
                                  </w:divBdr>
                                  <w:divsChild>
                                    <w:div w:id="1310748891">
                                      <w:marLeft w:val="0"/>
                                      <w:marRight w:val="0"/>
                                      <w:marTop w:val="0"/>
                                      <w:marBottom w:val="0"/>
                                      <w:divBdr>
                                        <w:top w:val="none" w:sz="0" w:space="0" w:color="auto"/>
                                        <w:left w:val="none" w:sz="0" w:space="0" w:color="auto"/>
                                        <w:bottom w:val="none" w:sz="0" w:space="0" w:color="auto"/>
                                        <w:right w:val="none" w:sz="0" w:space="0" w:color="auto"/>
                                      </w:divBdr>
                                      <w:divsChild>
                                        <w:div w:id="1561017994">
                                          <w:marLeft w:val="0"/>
                                          <w:marRight w:val="0"/>
                                          <w:marTop w:val="0"/>
                                          <w:marBottom w:val="495"/>
                                          <w:divBdr>
                                            <w:top w:val="none" w:sz="0" w:space="0" w:color="auto"/>
                                            <w:left w:val="none" w:sz="0" w:space="0" w:color="auto"/>
                                            <w:bottom w:val="none" w:sz="0" w:space="0" w:color="auto"/>
                                            <w:right w:val="none" w:sz="0" w:space="0" w:color="auto"/>
                                          </w:divBdr>
                                          <w:divsChild>
                                            <w:div w:id="20651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431802">
      <w:bodyDiv w:val="1"/>
      <w:marLeft w:val="0"/>
      <w:marRight w:val="0"/>
      <w:marTop w:val="0"/>
      <w:marBottom w:val="0"/>
      <w:divBdr>
        <w:top w:val="none" w:sz="0" w:space="0" w:color="auto"/>
        <w:left w:val="none" w:sz="0" w:space="0" w:color="auto"/>
        <w:bottom w:val="none" w:sz="0" w:space="0" w:color="auto"/>
        <w:right w:val="none" w:sz="0" w:space="0" w:color="auto"/>
      </w:divBdr>
    </w:div>
    <w:div w:id="1811944667">
      <w:bodyDiv w:val="1"/>
      <w:marLeft w:val="0"/>
      <w:marRight w:val="0"/>
      <w:marTop w:val="0"/>
      <w:marBottom w:val="0"/>
      <w:divBdr>
        <w:top w:val="none" w:sz="0" w:space="0" w:color="auto"/>
        <w:left w:val="none" w:sz="0" w:space="0" w:color="auto"/>
        <w:bottom w:val="none" w:sz="0" w:space="0" w:color="auto"/>
        <w:right w:val="none" w:sz="0" w:space="0" w:color="auto"/>
      </w:divBdr>
    </w:div>
    <w:div w:id="1892304909">
      <w:bodyDiv w:val="1"/>
      <w:marLeft w:val="0"/>
      <w:marRight w:val="0"/>
      <w:marTop w:val="0"/>
      <w:marBottom w:val="0"/>
      <w:divBdr>
        <w:top w:val="none" w:sz="0" w:space="0" w:color="auto"/>
        <w:left w:val="none" w:sz="0" w:space="0" w:color="auto"/>
        <w:bottom w:val="none" w:sz="0" w:space="0" w:color="auto"/>
        <w:right w:val="none" w:sz="0" w:space="0" w:color="auto"/>
      </w:divBdr>
    </w:div>
    <w:div w:id="1994797112">
      <w:bodyDiv w:val="1"/>
      <w:marLeft w:val="0"/>
      <w:marRight w:val="0"/>
      <w:marTop w:val="0"/>
      <w:marBottom w:val="0"/>
      <w:divBdr>
        <w:top w:val="none" w:sz="0" w:space="0" w:color="auto"/>
        <w:left w:val="none" w:sz="0" w:space="0" w:color="auto"/>
        <w:bottom w:val="none" w:sz="0" w:space="0" w:color="auto"/>
        <w:right w:val="none" w:sz="0" w:space="0" w:color="auto"/>
      </w:divBdr>
      <w:divsChild>
        <w:div w:id="497504548">
          <w:marLeft w:val="0"/>
          <w:marRight w:val="0"/>
          <w:marTop w:val="0"/>
          <w:marBottom w:val="0"/>
          <w:divBdr>
            <w:top w:val="none" w:sz="0" w:space="0" w:color="auto"/>
            <w:left w:val="none" w:sz="0" w:space="0" w:color="auto"/>
            <w:bottom w:val="none" w:sz="0" w:space="0" w:color="auto"/>
            <w:right w:val="none" w:sz="0" w:space="0" w:color="auto"/>
          </w:divBdr>
          <w:divsChild>
            <w:div w:id="2108115370">
              <w:marLeft w:val="0"/>
              <w:marRight w:val="0"/>
              <w:marTop w:val="0"/>
              <w:marBottom w:val="0"/>
              <w:divBdr>
                <w:top w:val="none" w:sz="0" w:space="0" w:color="auto"/>
                <w:left w:val="none" w:sz="0" w:space="0" w:color="auto"/>
                <w:bottom w:val="none" w:sz="0" w:space="0" w:color="auto"/>
                <w:right w:val="none" w:sz="0" w:space="0" w:color="auto"/>
              </w:divBdr>
              <w:divsChild>
                <w:div w:id="1385373695">
                  <w:marLeft w:val="0"/>
                  <w:marRight w:val="0"/>
                  <w:marTop w:val="0"/>
                  <w:marBottom w:val="0"/>
                  <w:divBdr>
                    <w:top w:val="none" w:sz="0" w:space="0" w:color="auto"/>
                    <w:left w:val="none" w:sz="0" w:space="0" w:color="auto"/>
                    <w:bottom w:val="none" w:sz="0" w:space="0" w:color="auto"/>
                    <w:right w:val="none" w:sz="0" w:space="0" w:color="auto"/>
                  </w:divBdr>
                  <w:divsChild>
                    <w:div w:id="15467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07404">
      <w:bodyDiv w:val="1"/>
      <w:marLeft w:val="0"/>
      <w:marRight w:val="0"/>
      <w:marTop w:val="0"/>
      <w:marBottom w:val="0"/>
      <w:divBdr>
        <w:top w:val="none" w:sz="0" w:space="0" w:color="auto"/>
        <w:left w:val="none" w:sz="0" w:space="0" w:color="auto"/>
        <w:bottom w:val="none" w:sz="0" w:space="0" w:color="auto"/>
        <w:right w:val="none" w:sz="0" w:space="0" w:color="auto"/>
      </w:divBdr>
    </w:div>
    <w:div w:id="2087337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sr-eje@un.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Italy</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91960216-CAFE-4C71-B70A-E405DC55AB43}"/>
</file>

<file path=customXml/itemProps2.xml><?xml version="1.0" encoding="utf-8"?>
<ds:datastoreItem xmlns:ds="http://schemas.openxmlformats.org/officeDocument/2006/customXml" ds:itemID="{5D0D76F4-F35C-42F9-A1CB-0F61B2BE242A}"/>
</file>

<file path=customXml/itemProps3.xml><?xml version="1.0" encoding="utf-8"?>
<ds:datastoreItem xmlns:ds="http://schemas.openxmlformats.org/officeDocument/2006/customXml" ds:itemID="{5F49C6FC-4E56-4470-B01B-95CE6C85B295}"/>
</file>

<file path=docProps/app.xml><?xml version="1.0" encoding="utf-8"?>
<Properties xmlns="http://schemas.openxmlformats.org/officeDocument/2006/extended-properties" xmlns:vt="http://schemas.openxmlformats.org/officeDocument/2006/docPropsVTypes">
  <Template>Normal.dotm</Template>
  <TotalTime>58</TotalTime>
  <Pages>3</Pages>
  <Words>787</Words>
  <Characters>4491</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Bova</dc:creator>
  <cp:keywords/>
  <dc:description/>
  <cp:lastModifiedBy>maja bova</cp:lastModifiedBy>
  <cp:revision>24</cp:revision>
  <cp:lastPrinted>2019-05-24T13:28:00Z</cp:lastPrinted>
  <dcterms:created xsi:type="dcterms:W3CDTF">2023-02-02T15:00:00Z</dcterms:created>
  <dcterms:modified xsi:type="dcterms:W3CDTF">2023-03-06T08:07:00Z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