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6883" w14:textId="6A441288" w:rsidR="00051D96" w:rsidRPr="00051D96" w:rsidRDefault="00051D96" w:rsidP="00051D96">
      <w:pPr>
        <w:jc w:val="center"/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051D96">
        <w:rPr>
          <w:rFonts w:ascii="Calibri" w:hAnsi="Calibri" w:cs="Calibri"/>
          <w:b/>
          <w:bCs/>
          <w:color w:val="242424"/>
          <w:shd w:val="clear" w:color="auto" w:fill="FFFFFF"/>
        </w:rPr>
        <w:t>OHCHR’s workshop on promoting and protecting economic, social and cultural rights within the context of addressing inequalities in the recovery from the COVID-19 pandemic</w:t>
      </w:r>
    </w:p>
    <w:p w14:paraId="22EE0840" w14:textId="2A2A7581" w:rsidR="001751F1" w:rsidRPr="00ED117C" w:rsidRDefault="00ED117C" w:rsidP="00ED117C">
      <w:pPr>
        <w:ind w:left="720"/>
        <w:jc w:val="center"/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ED117C">
        <w:rPr>
          <w:rFonts w:ascii="Calibri" w:hAnsi="Calibri" w:cs="Calibri"/>
          <w:b/>
          <w:bCs/>
          <w:color w:val="242424"/>
          <w:shd w:val="clear" w:color="auto" w:fill="FFFFFF"/>
        </w:rPr>
        <w:t>ROBERT WALKER</w:t>
      </w:r>
    </w:p>
    <w:p w14:paraId="2AD1157E" w14:textId="77777777" w:rsidR="00ED117C" w:rsidRPr="00ED117C" w:rsidRDefault="00ED117C" w:rsidP="00ED117C">
      <w:pPr>
        <w:pStyle w:val="x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ED117C">
        <w:rPr>
          <w:rFonts w:ascii="Calibri" w:hAnsi="Calibri" w:cs="Calibri"/>
          <w:b/>
          <w:bCs/>
          <w:color w:val="242424"/>
          <w:sz w:val="22"/>
          <w:szCs w:val="22"/>
        </w:rPr>
        <w:t>Q: You have been conducting participatory research on the multiple dimensions of poverty. What have you learned and what are the implications of your findings?</w:t>
      </w:r>
    </w:p>
    <w:p w14:paraId="169EE82C" w14:textId="77777777" w:rsidR="00624980" w:rsidRPr="00624980" w:rsidRDefault="00624980" w:rsidP="00624980">
      <w:pPr>
        <w:pStyle w:val="ListParagraph"/>
        <w:ind w:left="1080"/>
        <w:rPr>
          <w:rFonts w:ascii="Calibri" w:hAnsi="Calibri" w:cs="Calibri"/>
          <w:shd w:val="clear" w:color="auto" w:fill="FFFFFF"/>
        </w:rPr>
      </w:pPr>
    </w:p>
    <w:p w14:paraId="5CE15188" w14:textId="6944FCB0" w:rsidR="007737C9" w:rsidRPr="00624980" w:rsidRDefault="007737C9" w:rsidP="00051D96">
      <w:pPr>
        <w:pStyle w:val="ListParagraph"/>
        <w:numPr>
          <w:ilvl w:val="0"/>
          <w:numId w:val="1"/>
        </w:numPr>
        <w:ind w:left="1080"/>
        <w:rPr>
          <w:rFonts w:ascii="Calibri" w:hAnsi="Calibri" w:cs="Calibri"/>
          <w:shd w:val="clear" w:color="auto" w:fill="FFFFFF"/>
        </w:rPr>
      </w:pPr>
      <w:r w:rsidRPr="00624980">
        <w:rPr>
          <w:rFonts w:ascii="Calibri" w:hAnsi="Calibri" w:cs="Calibri"/>
          <w:shd w:val="clear" w:color="auto" w:fill="FFFFFF"/>
        </w:rPr>
        <w:t xml:space="preserve">That poverty has nine intrinsic attributes </w:t>
      </w:r>
      <w:r w:rsidR="00C122E4" w:rsidRPr="00624980">
        <w:rPr>
          <w:rFonts w:ascii="Calibri" w:hAnsi="Calibri" w:cs="Calibri"/>
          <w:shd w:val="clear" w:color="auto" w:fill="FFFFFF"/>
        </w:rPr>
        <w:t>–</w:t>
      </w:r>
      <w:r w:rsidRPr="00624980">
        <w:rPr>
          <w:rFonts w:ascii="Calibri" w:hAnsi="Calibri" w:cs="Calibri"/>
          <w:shd w:val="clear" w:color="auto" w:fill="FFFFFF"/>
        </w:rPr>
        <w:t xml:space="preserve"> </w:t>
      </w:r>
      <w:r w:rsidR="00C122E4" w:rsidRPr="00624980">
        <w:rPr>
          <w:rFonts w:ascii="Calibri" w:hAnsi="Calibri" w:cs="Calibri"/>
          <w:shd w:val="clear" w:color="auto" w:fill="FFFFFF"/>
        </w:rPr>
        <w:t xml:space="preserve">dimensions - </w:t>
      </w:r>
      <w:r w:rsidRPr="00624980">
        <w:rPr>
          <w:rFonts w:ascii="Calibri" w:hAnsi="Calibri" w:cs="Calibri"/>
          <w:shd w:val="clear" w:color="auto" w:fill="FFFFFF"/>
        </w:rPr>
        <w:t>wherever it occurs.</w:t>
      </w:r>
    </w:p>
    <w:p w14:paraId="5A37E876" w14:textId="66B69C9B" w:rsidR="007737C9" w:rsidRPr="00624980" w:rsidRDefault="007737C9" w:rsidP="00051D96">
      <w:pPr>
        <w:pStyle w:val="ListParagraph"/>
        <w:numPr>
          <w:ilvl w:val="1"/>
          <w:numId w:val="1"/>
        </w:numPr>
        <w:ind w:left="1800"/>
        <w:rPr>
          <w:rFonts w:ascii="Calibri" w:hAnsi="Calibri" w:cs="Calibri"/>
          <w:shd w:val="clear" w:color="auto" w:fill="FFFFFF"/>
        </w:rPr>
      </w:pPr>
      <w:r w:rsidRPr="00624980">
        <w:rPr>
          <w:rFonts w:ascii="Calibri" w:hAnsi="Calibri" w:cs="Calibri"/>
          <w:shd w:val="clear" w:color="auto" w:fill="FFFFFF"/>
        </w:rPr>
        <w:t>These group into three sets of three</w:t>
      </w:r>
      <w:r w:rsidR="00C122E4" w:rsidRPr="00624980">
        <w:rPr>
          <w:rFonts w:ascii="Calibri" w:hAnsi="Calibri" w:cs="Calibri"/>
          <w:shd w:val="clear" w:color="auto" w:fill="FFFFFF"/>
        </w:rPr>
        <w:t xml:space="preserve"> attributes</w:t>
      </w:r>
      <w:r w:rsidRPr="00624980">
        <w:rPr>
          <w:rFonts w:ascii="Calibri" w:hAnsi="Calibri" w:cs="Calibri"/>
          <w:shd w:val="clear" w:color="auto" w:fill="FFFFFF"/>
        </w:rPr>
        <w:t xml:space="preserve">: </w:t>
      </w:r>
    </w:p>
    <w:p w14:paraId="34541CEF" w14:textId="3734339C" w:rsidR="006A395D" w:rsidRPr="00624980" w:rsidRDefault="00245276" w:rsidP="00051D96">
      <w:pPr>
        <w:pStyle w:val="ListParagraph"/>
        <w:numPr>
          <w:ilvl w:val="2"/>
          <w:numId w:val="1"/>
        </w:numPr>
        <w:ind w:left="2520"/>
        <w:rPr>
          <w:rFonts w:ascii="Calibri" w:hAnsi="Calibri" w:cs="Calibri"/>
          <w:shd w:val="clear" w:color="auto" w:fill="FFFFFF"/>
        </w:rPr>
      </w:pPr>
      <w:r w:rsidRPr="00624980">
        <w:rPr>
          <w:rFonts w:ascii="Calibri" w:hAnsi="Calibri" w:cs="Calibri"/>
          <w:shd w:val="clear" w:color="auto" w:fill="FFFFFF"/>
        </w:rPr>
        <w:t xml:space="preserve">Deprivation – </w:t>
      </w:r>
      <w:r w:rsidR="007737C9" w:rsidRPr="00624980">
        <w:rPr>
          <w:rFonts w:ascii="Calibri" w:hAnsi="Calibri" w:cs="Calibri"/>
          <w:shd w:val="clear" w:color="auto" w:fill="FFFFFF"/>
        </w:rPr>
        <w:t xml:space="preserve">lack of decent work; </w:t>
      </w:r>
      <w:r w:rsidRPr="00624980">
        <w:rPr>
          <w:rFonts w:ascii="Calibri" w:hAnsi="Calibri" w:cs="Calibri"/>
          <w:shd w:val="clear" w:color="auto" w:fill="FFFFFF"/>
        </w:rPr>
        <w:t>insufficient/insecure income</w:t>
      </w:r>
      <w:r w:rsidR="007737C9" w:rsidRPr="00624980">
        <w:rPr>
          <w:rFonts w:ascii="Calibri" w:hAnsi="Calibri" w:cs="Calibri"/>
          <w:shd w:val="clear" w:color="auto" w:fill="FFFFFF"/>
        </w:rPr>
        <w:t>;</w:t>
      </w:r>
      <w:r w:rsidRPr="00624980">
        <w:rPr>
          <w:rFonts w:ascii="Calibri" w:hAnsi="Calibri" w:cs="Calibri"/>
          <w:shd w:val="clear" w:color="auto" w:fill="FFFFFF"/>
        </w:rPr>
        <w:t xml:space="preserve"> </w:t>
      </w:r>
      <w:r w:rsidR="007737C9" w:rsidRPr="00624980">
        <w:rPr>
          <w:rFonts w:ascii="Calibri" w:hAnsi="Calibri" w:cs="Calibri"/>
          <w:shd w:val="clear" w:color="auto" w:fill="FFFFFF"/>
        </w:rPr>
        <w:t>social material deprivation</w:t>
      </w:r>
      <w:r w:rsidR="004F22EB" w:rsidRPr="00624980">
        <w:rPr>
          <w:rFonts w:ascii="Calibri" w:hAnsi="Calibri" w:cs="Calibri"/>
          <w:shd w:val="clear" w:color="auto" w:fill="FFFFFF"/>
        </w:rPr>
        <w:t>.</w:t>
      </w:r>
    </w:p>
    <w:p w14:paraId="45E64C52" w14:textId="45D8E3F7" w:rsidR="007737C9" w:rsidRPr="00624980" w:rsidRDefault="00245276" w:rsidP="00051D96">
      <w:pPr>
        <w:pStyle w:val="ListParagraph"/>
        <w:numPr>
          <w:ilvl w:val="2"/>
          <w:numId w:val="1"/>
        </w:numPr>
        <w:ind w:left="2520"/>
        <w:rPr>
          <w:rFonts w:ascii="Calibri" w:hAnsi="Calibri" w:cs="Calibri"/>
          <w:shd w:val="clear" w:color="auto" w:fill="FFFFFF"/>
        </w:rPr>
      </w:pPr>
      <w:r w:rsidRPr="00624980">
        <w:rPr>
          <w:rFonts w:ascii="Calibri" w:hAnsi="Calibri" w:cs="Calibri"/>
          <w:shd w:val="clear" w:color="auto" w:fill="FFFFFF"/>
        </w:rPr>
        <w:t>Relational</w:t>
      </w:r>
      <w:r w:rsidR="00DE5894" w:rsidRPr="00624980">
        <w:rPr>
          <w:rFonts w:ascii="Calibri" w:hAnsi="Calibri" w:cs="Calibri"/>
          <w:shd w:val="clear" w:color="auto" w:fill="FFFFFF"/>
        </w:rPr>
        <w:t xml:space="preserve"> attributes</w:t>
      </w:r>
      <w:r w:rsidRPr="00624980">
        <w:rPr>
          <w:rFonts w:ascii="Calibri" w:hAnsi="Calibri" w:cs="Calibri"/>
          <w:shd w:val="clear" w:color="auto" w:fill="FFFFFF"/>
        </w:rPr>
        <w:t xml:space="preserve"> – </w:t>
      </w:r>
      <w:r w:rsidR="007737C9" w:rsidRPr="00624980">
        <w:rPr>
          <w:rFonts w:ascii="Calibri" w:hAnsi="Calibri" w:cs="Calibri"/>
          <w:shd w:val="clear" w:color="auto" w:fill="FFFFFF"/>
        </w:rPr>
        <w:t xml:space="preserve">institutional maltreatment; </w:t>
      </w:r>
      <w:r w:rsidRPr="00624980">
        <w:rPr>
          <w:rFonts w:ascii="Calibri" w:hAnsi="Calibri" w:cs="Calibri"/>
          <w:shd w:val="clear" w:color="auto" w:fill="FFFFFF"/>
        </w:rPr>
        <w:t>social</w:t>
      </w:r>
      <w:r w:rsidR="007737C9" w:rsidRPr="00624980">
        <w:rPr>
          <w:rFonts w:ascii="Calibri" w:hAnsi="Calibri" w:cs="Calibri"/>
          <w:shd w:val="clear" w:color="auto" w:fill="FFFFFF"/>
        </w:rPr>
        <w:t xml:space="preserve"> maltreatment</w:t>
      </w:r>
      <w:r w:rsidR="004F22EB" w:rsidRPr="00624980">
        <w:rPr>
          <w:rFonts w:ascii="Calibri" w:hAnsi="Calibri" w:cs="Calibri"/>
          <w:shd w:val="clear" w:color="auto" w:fill="FFFFFF"/>
        </w:rPr>
        <w:t xml:space="preserve">; </w:t>
      </w:r>
      <w:r w:rsidRPr="00624980">
        <w:rPr>
          <w:rFonts w:ascii="Calibri" w:hAnsi="Calibri" w:cs="Calibri"/>
          <w:shd w:val="clear" w:color="auto" w:fill="FFFFFF"/>
        </w:rPr>
        <w:t xml:space="preserve">unrecognised contribution – </w:t>
      </w:r>
      <w:r w:rsidR="007737C9" w:rsidRPr="00624980">
        <w:rPr>
          <w:rFonts w:ascii="Calibri" w:hAnsi="Calibri" w:cs="Calibri"/>
          <w:shd w:val="clear" w:color="auto" w:fill="FFFFFF"/>
        </w:rPr>
        <w:t>lack of recognition</w:t>
      </w:r>
    </w:p>
    <w:p w14:paraId="05C6663B" w14:textId="2A88E166" w:rsidR="007737C9" w:rsidRPr="00624980" w:rsidRDefault="007737C9" w:rsidP="00051D96">
      <w:pPr>
        <w:pStyle w:val="ListParagraph"/>
        <w:numPr>
          <w:ilvl w:val="3"/>
          <w:numId w:val="1"/>
        </w:numPr>
        <w:ind w:left="3240"/>
        <w:rPr>
          <w:rFonts w:ascii="Calibri" w:hAnsi="Calibri" w:cs="Calibri"/>
          <w:shd w:val="clear" w:color="auto" w:fill="FFFFFF"/>
        </w:rPr>
      </w:pPr>
      <w:r w:rsidRPr="00624980">
        <w:rPr>
          <w:rFonts w:ascii="Calibri" w:hAnsi="Calibri" w:cs="Calibri"/>
          <w:shd w:val="clear" w:color="auto" w:fill="FFFFFF"/>
        </w:rPr>
        <w:t>C</w:t>
      </w:r>
      <w:r w:rsidR="00DE5894" w:rsidRPr="00624980">
        <w:rPr>
          <w:rFonts w:ascii="Calibri" w:hAnsi="Calibri" w:cs="Calibri"/>
          <w:shd w:val="clear" w:color="auto" w:fill="FFFFFF"/>
        </w:rPr>
        <w:t>ontribution of c</w:t>
      </w:r>
      <w:r w:rsidRPr="00624980">
        <w:rPr>
          <w:rFonts w:ascii="Calibri" w:hAnsi="Calibri" w:cs="Calibri"/>
          <w:shd w:val="clear" w:color="auto" w:fill="FFFFFF"/>
        </w:rPr>
        <w:t xml:space="preserve">hildren </w:t>
      </w:r>
      <w:r w:rsidR="00DE5894" w:rsidRPr="00624980">
        <w:rPr>
          <w:rFonts w:ascii="Calibri" w:hAnsi="Calibri" w:cs="Calibri"/>
          <w:shd w:val="clear" w:color="auto" w:fill="FFFFFF"/>
        </w:rPr>
        <w:t>is</w:t>
      </w:r>
      <w:r w:rsidRPr="00624980">
        <w:rPr>
          <w:rFonts w:ascii="Calibri" w:hAnsi="Calibri" w:cs="Calibri"/>
          <w:shd w:val="clear" w:color="auto" w:fill="FFFFFF"/>
        </w:rPr>
        <w:t xml:space="preserve"> </w:t>
      </w:r>
      <w:r w:rsidR="00DE5894" w:rsidRPr="00624980">
        <w:rPr>
          <w:rFonts w:ascii="Calibri" w:hAnsi="Calibri" w:cs="Calibri"/>
          <w:shd w:val="clear" w:color="auto" w:fill="FFFFFF"/>
        </w:rPr>
        <w:t>additionally unrecognised because of their status as children</w:t>
      </w:r>
    </w:p>
    <w:p w14:paraId="057A53CA" w14:textId="3D381ACF" w:rsidR="0013219D" w:rsidRPr="00624980" w:rsidRDefault="00DE5894" w:rsidP="00051D96">
      <w:pPr>
        <w:pStyle w:val="ListParagraph"/>
        <w:numPr>
          <w:ilvl w:val="2"/>
          <w:numId w:val="1"/>
        </w:numPr>
        <w:ind w:left="2520"/>
        <w:rPr>
          <w:rFonts w:ascii="Calibri" w:hAnsi="Calibri" w:cs="Calibri"/>
          <w:shd w:val="clear" w:color="auto" w:fill="FFFFFF"/>
        </w:rPr>
      </w:pPr>
      <w:r w:rsidRPr="00624980">
        <w:rPr>
          <w:rFonts w:ascii="Calibri" w:hAnsi="Calibri" w:cs="Calibri"/>
          <w:shd w:val="clear" w:color="auto" w:fill="FFFFFF"/>
        </w:rPr>
        <w:t>S</w:t>
      </w:r>
      <w:r w:rsidR="00245276" w:rsidRPr="00624980">
        <w:rPr>
          <w:rFonts w:ascii="Calibri" w:hAnsi="Calibri" w:cs="Calibri"/>
          <w:shd w:val="clear" w:color="auto" w:fill="FFFFFF"/>
        </w:rPr>
        <w:t>uffering –in body</w:t>
      </w:r>
      <w:r w:rsidRPr="00624980">
        <w:rPr>
          <w:rFonts w:ascii="Calibri" w:hAnsi="Calibri" w:cs="Calibri"/>
          <w:shd w:val="clear" w:color="auto" w:fill="FFFFFF"/>
        </w:rPr>
        <w:t>, mind and heart; disempowerment;</w:t>
      </w:r>
      <w:r w:rsidR="00245276" w:rsidRPr="00624980">
        <w:rPr>
          <w:rFonts w:ascii="Calibri" w:hAnsi="Calibri" w:cs="Calibri"/>
          <w:shd w:val="clear" w:color="auto" w:fill="FFFFFF"/>
        </w:rPr>
        <w:t xml:space="preserve"> – struggle and </w:t>
      </w:r>
      <w:r w:rsidRPr="00624980">
        <w:rPr>
          <w:rFonts w:ascii="Calibri" w:hAnsi="Calibri" w:cs="Calibri"/>
          <w:shd w:val="clear" w:color="auto" w:fill="FFFFFF"/>
        </w:rPr>
        <w:t>resistance.</w:t>
      </w:r>
    </w:p>
    <w:p w14:paraId="248F3374" w14:textId="09C11A32" w:rsidR="00DE5894" w:rsidRPr="00BC7C3C" w:rsidRDefault="00DE5894" w:rsidP="00051D96">
      <w:pPr>
        <w:pStyle w:val="ListParagraph"/>
        <w:numPr>
          <w:ilvl w:val="3"/>
          <w:numId w:val="1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Children are likely to suffer additionally because of their status as children</w:t>
      </w:r>
    </w:p>
    <w:p w14:paraId="6192EFB9" w14:textId="0BAAD711" w:rsidR="00DE5894" w:rsidRPr="00BC7C3C" w:rsidRDefault="00DE5894" w:rsidP="00051D96">
      <w:pPr>
        <w:pStyle w:val="ListParagraph"/>
        <w:numPr>
          <w:ilvl w:val="0"/>
          <w:numId w:val="1"/>
        </w:numPr>
        <w:ind w:left="108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 xml:space="preserve">These dimensions are the same irrespective of level of development, </w:t>
      </w:r>
      <w:r w:rsidR="00C122E4" w:rsidRPr="00BC7C3C">
        <w:rPr>
          <w:rFonts w:ascii="Calibri" w:hAnsi="Calibri" w:cs="Calibri"/>
          <w:shd w:val="clear" w:color="auto" w:fill="FFFFFF"/>
        </w:rPr>
        <w:t xml:space="preserve">location and </w:t>
      </w:r>
      <w:r w:rsidRPr="00BC7C3C">
        <w:rPr>
          <w:rFonts w:ascii="Calibri" w:hAnsi="Calibri" w:cs="Calibri"/>
          <w:shd w:val="clear" w:color="auto" w:fill="FFFFFF"/>
        </w:rPr>
        <w:t>culture</w:t>
      </w:r>
      <w:r w:rsidR="00C122E4" w:rsidRPr="00BC7C3C">
        <w:rPr>
          <w:rFonts w:ascii="Calibri" w:hAnsi="Calibri" w:cs="Calibri"/>
          <w:shd w:val="clear" w:color="auto" w:fill="FFFFFF"/>
        </w:rPr>
        <w:t xml:space="preserve"> although their precise expression is influenced by these contextual elements.</w:t>
      </w:r>
    </w:p>
    <w:p w14:paraId="6387711E" w14:textId="443B11A4" w:rsidR="0013219D" w:rsidRPr="00BC7C3C" w:rsidRDefault="005B70D1" w:rsidP="00051D96">
      <w:pPr>
        <w:ind w:left="360"/>
        <w:rPr>
          <w:rFonts w:ascii="Calibri" w:hAnsi="Calibri" w:cs="Calibri"/>
          <w:b/>
          <w:bCs/>
          <w:shd w:val="clear" w:color="auto" w:fill="FFFFFF"/>
        </w:rPr>
      </w:pPr>
      <w:r w:rsidRPr="00BC7C3C">
        <w:rPr>
          <w:rFonts w:ascii="Calibri" w:hAnsi="Calibri" w:cs="Calibri"/>
          <w:b/>
          <w:bCs/>
          <w:shd w:val="clear" w:color="auto" w:fill="FFFFFF"/>
        </w:rPr>
        <w:t>So,</w:t>
      </w:r>
      <w:r w:rsidR="00DE5894" w:rsidRPr="00BC7C3C">
        <w:rPr>
          <w:rFonts w:ascii="Calibri" w:hAnsi="Calibri" w:cs="Calibri"/>
          <w:b/>
          <w:bCs/>
          <w:shd w:val="clear" w:color="auto" w:fill="FFFFFF"/>
        </w:rPr>
        <w:t xml:space="preserve"> what are the implications of this?</w:t>
      </w:r>
    </w:p>
    <w:p w14:paraId="407B030B" w14:textId="455408B3" w:rsidR="00DE5894" w:rsidRPr="00BC7C3C" w:rsidRDefault="00DE5894" w:rsidP="00624980">
      <w:pPr>
        <w:pStyle w:val="ListParagraph"/>
        <w:numPr>
          <w:ilvl w:val="0"/>
          <w:numId w:val="8"/>
        </w:numPr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We learn most when we learn in partnership with people with direct experience of poverty – their disempowerment disempowers us</w:t>
      </w:r>
      <w:r w:rsidR="00B929C7" w:rsidRPr="00BC7C3C">
        <w:rPr>
          <w:rFonts w:ascii="Calibri" w:hAnsi="Calibri" w:cs="Calibri"/>
          <w:shd w:val="clear" w:color="auto" w:fill="FFFFFF"/>
        </w:rPr>
        <w:t xml:space="preserve"> all.</w:t>
      </w:r>
    </w:p>
    <w:p w14:paraId="4E20D030" w14:textId="23CD1F1A" w:rsidR="00DE5894" w:rsidRPr="00BC7C3C" w:rsidRDefault="00DE5894" w:rsidP="00624980">
      <w:pPr>
        <w:pStyle w:val="ListParagraph"/>
        <w:numPr>
          <w:ilvl w:val="0"/>
          <w:numId w:val="8"/>
        </w:numPr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 xml:space="preserve">We have a cross-cultural understanding of poverty that points the </w:t>
      </w:r>
      <w:r w:rsidR="005B70D1" w:rsidRPr="00BC7C3C">
        <w:rPr>
          <w:rFonts w:ascii="Calibri" w:hAnsi="Calibri" w:cs="Calibri"/>
          <w:shd w:val="clear" w:color="auto" w:fill="FFFFFF"/>
        </w:rPr>
        <w:t>misspecification</w:t>
      </w:r>
      <w:r w:rsidRPr="00BC7C3C">
        <w:rPr>
          <w:rFonts w:ascii="Calibri" w:hAnsi="Calibri" w:cs="Calibri"/>
          <w:shd w:val="clear" w:color="auto" w:fill="FFFFFF"/>
        </w:rPr>
        <w:t xml:space="preserve"> of SDG1</w:t>
      </w:r>
      <w:r w:rsidR="00A00E5C" w:rsidRPr="00BC7C3C">
        <w:rPr>
          <w:rFonts w:ascii="Calibri" w:hAnsi="Calibri" w:cs="Calibri"/>
          <w:shd w:val="clear" w:color="auto" w:fill="FFFFFF"/>
        </w:rPr>
        <w:t>:</w:t>
      </w:r>
    </w:p>
    <w:p w14:paraId="159CE380" w14:textId="65019498" w:rsidR="00DE5894" w:rsidRPr="00BC7C3C" w:rsidRDefault="005B70D1" w:rsidP="00051D96">
      <w:pPr>
        <w:pStyle w:val="ListParagraph"/>
        <w:numPr>
          <w:ilvl w:val="1"/>
          <w:numId w:val="3"/>
        </w:numPr>
        <w:ind w:left="180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 xml:space="preserve">SDG Target 1.1 and SDG 1.2 </w:t>
      </w:r>
      <w:r w:rsidR="00BC7C3C">
        <w:rPr>
          <w:rFonts w:ascii="Calibri" w:hAnsi="Calibri" w:cs="Calibri"/>
          <w:shd w:val="clear" w:color="auto" w:fill="FFFFFF"/>
        </w:rPr>
        <w:t xml:space="preserve">(inappropriately) </w:t>
      </w:r>
      <w:r w:rsidRPr="00BC7C3C">
        <w:rPr>
          <w:rFonts w:ascii="Calibri" w:hAnsi="Calibri" w:cs="Calibri"/>
          <w:shd w:val="clear" w:color="auto" w:fill="FFFFFF"/>
        </w:rPr>
        <w:t>divide the world into two blocks:</w:t>
      </w:r>
    </w:p>
    <w:p w14:paraId="17DCBB7E" w14:textId="4BB1B8D4" w:rsidR="005B70D1" w:rsidRPr="00BC7C3C" w:rsidRDefault="005B70D1" w:rsidP="00051D96">
      <w:pPr>
        <w:pStyle w:val="ListParagraph"/>
        <w:numPr>
          <w:ilvl w:val="2"/>
          <w:numId w:val="3"/>
        </w:numPr>
        <w:ind w:left="2520"/>
      </w:pPr>
      <w:r w:rsidRPr="00BC7C3C">
        <w:t>Eradicate extreme poverty measured as less than $1.25/</w:t>
      </w:r>
      <w:r w:rsidR="009C5A5D" w:rsidRPr="00BC7C3C">
        <w:t>$</w:t>
      </w:r>
      <w:r w:rsidRPr="00BC7C3C">
        <w:t xml:space="preserve">2.15 a </w:t>
      </w:r>
      <w:r w:rsidR="00B929C7" w:rsidRPr="00BC7C3C">
        <w:t>day.</w:t>
      </w:r>
    </w:p>
    <w:p w14:paraId="4348B8D4" w14:textId="457745B7" w:rsidR="009C5A5D" w:rsidRPr="00BC7C3C" w:rsidRDefault="00596AF4" w:rsidP="00051D96">
      <w:pPr>
        <w:pStyle w:val="ListParagraph"/>
        <w:numPr>
          <w:ilvl w:val="3"/>
          <w:numId w:val="3"/>
        </w:numPr>
        <w:ind w:left="3240"/>
      </w:pPr>
      <w:r w:rsidRPr="00BC7C3C">
        <w:t>Applies to</w:t>
      </w:r>
      <w:r w:rsidR="009C5A5D" w:rsidRPr="00BC7C3C">
        <w:t xml:space="preserve"> LDCs and developing </w:t>
      </w:r>
      <w:r w:rsidR="00B929C7" w:rsidRPr="00BC7C3C">
        <w:t>world.</w:t>
      </w:r>
    </w:p>
    <w:p w14:paraId="2773F212" w14:textId="573C6703" w:rsidR="009C5A5D" w:rsidRPr="00BC7C3C" w:rsidRDefault="009C5A5D" w:rsidP="00051D96">
      <w:pPr>
        <w:pStyle w:val="ListParagraph"/>
        <w:numPr>
          <w:ilvl w:val="3"/>
          <w:numId w:val="3"/>
        </w:numPr>
        <w:ind w:left="3240"/>
      </w:pPr>
      <w:r w:rsidRPr="00BC7C3C">
        <w:t>Misses 8 dimensions</w:t>
      </w:r>
    </w:p>
    <w:p w14:paraId="5E41CEF4" w14:textId="062C8EAC" w:rsidR="005B70D1" w:rsidRPr="00BC7C3C" w:rsidRDefault="009C5A5D" w:rsidP="00051D96">
      <w:pPr>
        <w:pStyle w:val="ListParagraph"/>
        <w:numPr>
          <w:ilvl w:val="2"/>
          <w:numId w:val="3"/>
        </w:numPr>
        <w:ind w:left="2520"/>
      </w:pPr>
      <w:r w:rsidRPr="00BC7C3C">
        <w:t>R</w:t>
      </w:r>
      <w:r w:rsidR="005B70D1" w:rsidRPr="00BC7C3C">
        <w:t>educe at least by half poverty in all its dimensions according to national definitions</w:t>
      </w:r>
      <w:r w:rsidRPr="00BC7C3C">
        <w:t>:</w:t>
      </w:r>
    </w:p>
    <w:p w14:paraId="75BFC681" w14:textId="1971C87C" w:rsidR="00596AF4" w:rsidRPr="00BC7C3C" w:rsidRDefault="003B5082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Typically a</w:t>
      </w:r>
      <w:r w:rsidR="00596AF4" w:rsidRPr="00BC7C3C">
        <w:rPr>
          <w:rFonts w:ascii="Calibri" w:hAnsi="Calibri" w:cs="Calibri"/>
          <w:shd w:val="clear" w:color="auto" w:fill="FFFFFF"/>
        </w:rPr>
        <w:t>pplie</w:t>
      </w:r>
      <w:r w:rsidRPr="00BC7C3C">
        <w:rPr>
          <w:rFonts w:ascii="Calibri" w:hAnsi="Calibri" w:cs="Calibri"/>
          <w:shd w:val="clear" w:color="auto" w:fill="FFFFFF"/>
        </w:rPr>
        <w:t>d</w:t>
      </w:r>
      <w:r w:rsidR="00596AF4" w:rsidRPr="00BC7C3C">
        <w:rPr>
          <w:rFonts w:ascii="Calibri" w:hAnsi="Calibri" w:cs="Calibri"/>
          <w:shd w:val="clear" w:color="auto" w:fill="FFFFFF"/>
        </w:rPr>
        <w:t xml:space="preserve"> to </w:t>
      </w:r>
      <w:r w:rsidRPr="00BC7C3C">
        <w:rPr>
          <w:rFonts w:ascii="Calibri" w:hAnsi="Calibri" w:cs="Calibri"/>
          <w:shd w:val="clear" w:color="auto" w:fill="FFFFFF"/>
        </w:rPr>
        <w:t xml:space="preserve">the </w:t>
      </w:r>
      <w:r w:rsidR="00596AF4" w:rsidRPr="00BC7C3C">
        <w:rPr>
          <w:rFonts w:ascii="Calibri" w:hAnsi="Calibri" w:cs="Calibri"/>
          <w:shd w:val="clear" w:color="auto" w:fill="FFFFFF"/>
        </w:rPr>
        <w:t xml:space="preserve">developed </w:t>
      </w:r>
      <w:r w:rsidR="00B929C7" w:rsidRPr="00BC7C3C">
        <w:rPr>
          <w:rFonts w:ascii="Calibri" w:hAnsi="Calibri" w:cs="Calibri"/>
          <w:shd w:val="clear" w:color="auto" w:fill="FFFFFF"/>
        </w:rPr>
        <w:t>world.</w:t>
      </w:r>
    </w:p>
    <w:p w14:paraId="6203FA44" w14:textId="77777777" w:rsidR="00121A5E" w:rsidRPr="00BC7C3C" w:rsidRDefault="00121A5E" w:rsidP="000211AA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But f</w:t>
      </w:r>
      <w:r w:rsidR="009C5A5D" w:rsidRPr="00BC7C3C">
        <w:rPr>
          <w:rFonts w:ascii="Calibri" w:hAnsi="Calibri" w:cs="Calibri"/>
          <w:shd w:val="clear" w:color="auto" w:fill="FFFFFF"/>
        </w:rPr>
        <w:t>ew countries have national definitions</w:t>
      </w:r>
      <w:r w:rsidR="00C122E4" w:rsidRPr="00BC7C3C">
        <w:rPr>
          <w:rFonts w:ascii="Calibri" w:hAnsi="Calibri" w:cs="Calibri"/>
          <w:shd w:val="clear" w:color="auto" w:fill="FFFFFF"/>
        </w:rPr>
        <w:t xml:space="preserve"> of multidimensional </w:t>
      </w:r>
      <w:r w:rsidRPr="00BC7C3C">
        <w:rPr>
          <w:rFonts w:ascii="Calibri" w:hAnsi="Calibri" w:cs="Calibri"/>
          <w:shd w:val="clear" w:color="auto" w:fill="FFFFFF"/>
        </w:rPr>
        <w:t xml:space="preserve">poverty, therefore developing countries tend to use the </w:t>
      </w:r>
      <w:r w:rsidR="009C5A5D" w:rsidRPr="00BC7C3C">
        <w:rPr>
          <w:rFonts w:ascii="Calibri" w:hAnsi="Calibri" w:cs="Calibri"/>
          <w:shd w:val="clear" w:color="auto" w:fill="FFFFFF"/>
        </w:rPr>
        <w:t xml:space="preserve">Multidimensional Poverty Index (MPI) </w:t>
      </w:r>
    </w:p>
    <w:p w14:paraId="55077B6E" w14:textId="4FE35B71" w:rsidR="00121A5E" w:rsidRPr="00BC7C3C" w:rsidRDefault="00121A5E" w:rsidP="00121A5E">
      <w:pPr>
        <w:pStyle w:val="ListParagraph"/>
        <w:numPr>
          <w:ilvl w:val="4"/>
          <w:numId w:val="3"/>
        </w:numPr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The MPI measures material deprivation, poor health and low education.  However, while ill-health and limited education may be either the causes or consequences of poverty, they are not intrinsic to the experience of poverty</w:t>
      </w:r>
    </w:p>
    <w:p w14:paraId="64CFDB5D" w14:textId="5BC8E2C1" w:rsidR="009C5A5D" w:rsidRPr="00BC7C3C" w:rsidRDefault="00121A5E" w:rsidP="00121A5E">
      <w:pPr>
        <w:pStyle w:val="ListParagraph"/>
        <w:numPr>
          <w:ilvl w:val="3"/>
          <w:numId w:val="3"/>
        </w:numPr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 xml:space="preserve">The MPI therefore also </w:t>
      </w:r>
      <w:r w:rsidR="009C5A5D" w:rsidRPr="00BC7C3C">
        <w:rPr>
          <w:rFonts w:ascii="Calibri" w:hAnsi="Calibri" w:cs="Calibri"/>
          <w:shd w:val="clear" w:color="auto" w:fill="FFFFFF"/>
        </w:rPr>
        <w:t>misses 8 dimensions</w:t>
      </w:r>
      <w:r w:rsidRPr="00BC7C3C">
        <w:rPr>
          <w:rFonts w:ascii="Calibri" w:hAnsi="Calibri" w:cs="Calibri"/>
          <w:shd w:val="clear" w:color="auto" w:fill="FFFFFF"/>
        </w:rPr>
        <w:t xml:space="preserve"> of poverty</w:t>
      </w:r>
      <w:r w:rsidR="009C5A5D" w:rsidRPr="00BC7C3C">
        <w:rPr>
          <w:rFonts w:ascii="Calibri" w:hAnsi="Calibri" w:cs="Calibri"/>
          <w:shd w:val="clear" w:color="auto" w:fill="FFFFFF"/>
        </w:rPr>
        <w:t>.</w:t>
      </w:r>
    </w:p>
    <w:p w14:paraId="6C0683FF" w14:textId="53AA5FF6" w:rsidR="00141C89" w:rsidRPr="00BC7C3C" w:rsidRDefault="00141C89" w:rsidP="00624980">
      <w:pPr>
        <w:pStyle w:val="ListParagraph"/>
        <w:numPr>
          <w:ilvl w:val="0"/>
          <w:numId w:val="8"/>
        </w:numPr>
      </w:pPr>
      <w:r w:rsidRPr="00BC7C3C">
        <w:rPr>
          <w:rFonts w:ascii="Calibri" w:hAnsi="Calibri" w:cs="Calibri"/>
          <w:shd w:val="clear" w:color="auto" w:fill="FFFFFF"/>
        </w:rPr>
        <w:t xml:space="preserve">Following </w:t>
      </w:r>
      <w:r w:rsidRPr="00BC7C3C">
        <w:t>OHCHR (2004, p. 7)</w:t>
      </w:r>
      <w:r w:rsidR="006D7E02" w:rsidRPr="00BC7C3C">
        <w:rPr>
          <w:rStyle w:val="FootnoteReference"/>
        </w:rPr>
        <w:footnoteReference w:id="1"/>
      </w:r>
      <w:r w:rsidRPr="00BC7C3C">
        <w:t xml:space="preserve"> , ‘Poverty can no longer be defined uni-dimensionally as lack of adequate income’; </w:t>
      </w:r>
      <w:r w:rsidR="006F69B5" w:rsidRPr="00BC7C3C">
        <w:t xml:space="preserve">rather it is the </w:t>
      </w:r>
      <w:r w:rsidRPr="00BC7C3C">
        <w:t xml:space="preserve">‘inadequate realization of certain basic </w:t>
      </w:r>
      <w:r w:rsidRPr="00BC7C3C">
        <w:lastRenderedPageBreak/>
        <w:t xml:space="preserve">freedoms’ </w:t>
      </w:r>
      <w:r w:rsidR="00D25EFE" w:rsidRPr="00BC7C3C">
        <w:t>contingent on</w:t>
      </w:r>
      <w:r w:rsidRPr="00BC7C3C">
        <w:t xml:space="preserve"> an inadequate command over economic resources … in the causal chain leading to the non-fulfilment of human rights</w:t>
      </w:r>
      <w:r w:rsidR="00D25EFE" w:rsidRPr="00BC7C3C">
        <w:t>’</w:t>
      </w:r>
      <w:r w:rsidRPr="00BC7C3C">
        <w:t>.</w:t>
      </w:r>
    </w:p>
    <w:p w14:paraId="369DA89E" w14:textId="529640E9" w:rsidR="00141C89" w:rsidRPr="00BC7C3C" w:rsidRDefault="006F69B5" w:rsidP="00BC7C3C">
      <w:pPr>
        <w:pStyle w:val="ListParagraph"/>
        <w:numPr>
          <w:ilvl w:val="0"/>
          <w:numId w:val="8"/>
        </w:numPr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Poverty is</w:t>
      </w:r>
      <w:r w:rsidR="00624980" w:rsidRPr="00BC7C3C">
        <w:rPr>
          <w:rFonts w:ascii="Calibri" w:hAnsi="Calibri" w:cs="Calibri"/>
          <w:shd w:val="clear" w:color="auto" w:fill="FFFFFF"/>
        </w:rPr>
        <w:t xml:space="preserve">, therefore, </w:t>
      </w:r>
      <w:r w:rsidRPr="00BC7C3C">
        <w:rPr>
          <w:rFonts w:ascii="Calibri" w:hAnsi="Calibri" w:cs="Calibri"/>
          <w:shd w:val="clear" w:color="auto" w:fill="FFFFFF"/>
        </w:rPr>
        <w:t xml:space="preserve">a </w:t>
      </w:r>
      <w:r w:rsidR="00624980" w:rsidRPr="00BC7C3C">
        <w:rPr>
          <w:rFonts w:ascii="Calibri" w:hAnsi="Calibri" w:cs="Calibri"/>
          <w:shd w:val="clear" w:color="auto" w:fill="FFFFFF"/>
        </w:rPr>
        <w:t>single</w:t>
      </w:r>
      <w:r w:rsidRPr="00BC7C3C">
        <w:rPr>
          <w:rFonts w:ascii="Calibri" w:hAnsi="Calibri" w:cs="Calibri"/>
          <w:shd w:val="clear" w:color="auto" w:fill="FFFFFF"/>
        </w:rPr>
        <w:t xml:space="preserve"> multidimensional phenomenon, </w:t>
      </w:r>
      <w:r w:rsidR="00624980" w:rsidRPr="00BC7C3C">
        <w:rPr>
          <w:rFonts w:ascii="Calibri" w:hAnsi="Calibri" w:cs="Calibri"/>
          <w:shd w:val="clear" w:color="auto" w:fill="FFFFFF"/>
        </w:rPr>
        <w:t xml:space="preserve">which can occur anywhere in the world and </w:t>
      </w:r>
      <w:r w:rsidRPr="00BC7C3C">
        <w:rPr>
          <w:rFonts w:ascii="Calibri" w:hAnsi="Calibri" w:cs="Calibri"/>
          <w:shd w:val="clear" w:color="auto" w:fill="FFFFFF"/>
        </w:rPr>
        <w:t>differ</w:t>
      </w:r>
      <w:r w:rsidR="00624980" w:rsidRPr="00BC7C3C">
        <w:rPr>
          <w:rFonts w:ascii="Calibri" w:hAnsi="Calibri" w:cs="Calibri"/>
          <w:shd w:val="clear" w:color="auto" w:fill="FFFFFF"/>
        </w:rPr>
        <w:t xml:space="preserve">s </w:t>
      </w:r>
      <w:r w:rsidRPr="00BC7C3C">
        <w:rPr>
          <w:rFonts w:ascii="Calibri" w:hAnsi="Calibri" w:cs="Calibri"/>
          <w:shd w:val="clear" w:color="auto" w:fill="FFFFFF"/>
        </w:rPr>
        <w:t xml:space="preserve">in degree but not in kind.  </w:t>
      </w:r>
      <w:bookmarkStart w:id="0" w:name="_Hlk127358775"/>
    </w:p>
    <w:bookmarkEnd w:id="0"/>
    <w:p w14:paraId="2B5D2821" w14:textId="55544E5E" w:rsidR="00141C89" w:rsidRPr="00596AF4" w:rsidRDefault="00141C89" w:rsidP="00051D96">
      <w:pPr>
        <w:ind w:left="360"/>
        <w:rPr>
          <w:b/>
          <w:bCs/>
        </w:rPr>
      </w:pPr>
      <w:r w:rsidRPr="00141C89">
        <w:rPr>
          <w:b/>
          <w:bCs/>
        </w:rPr>
        <w:t xml:space="preserve">Does this mean that we </w:t>
      </w:r>
      <w:r w:rsidR="00596AF4">
        <w:rPr>
          <w:b/>
          <w:bCs/>
        </w:rPr>
        <w:t>must</w:t>
      </w:r>
      <w:r w:rsidRPr="00141C89">
        <w:rPr>
          <w:b/>
          <w:bCs/>
        </w:rPr>
        <w:t xml:space="preserve"> measure all nine dimensions?</w:t>
      </w:r>
    </w:p>
    <w:p w14:paraId="614C7EB0" w14:textId="1FE64117" w:rsidR="00596AF4" w:rsidRPr="00BC7C3C" w:rsidRDefault="00596AF4" w:rsidP="00085C2C">
      <w:pPr>
        <w:pStyle w:val="ListParagraph"/>
        <w:numPr>
          <w:ilvl w:val="0"/>
          <w:numId w:val="11"/>
        </w:numPr>
        <w:rPr>
          <w:rFonts w:ascii="Calibri" w:hAnsi="Calibri" w:cs="Calibri"/>
          <w:shd w:val="clear" w:color="auto" w:fill="FFFFFF"/>
        </w:rPr>
      </w:pPr>
      <w:r w:rsidRPr="00BC7C3C">
        <w:t>No.</w:t>
      </w:r>
      <w:r w:rsidR="00BC7C3C" w:rsidRPr="00BC7C3C">
        <w:t xml:space="preserve">  </w:t>
      </w:r>
      <w:r w:rsidRPr="00BC7C3C">
        <w:t>We could</w:t>
      </w:r>
      <w:r w:rsidR="00FA0B31" w:rsidRPr="00BC7C3C">
        <w:t xml:space="preserve">, </w:t>
      </w:r>
      <w:r w:rsidRPr="00BC7C3C">
        <w:t>should</w:t>
      </w:r>
      <w:r w:rsidR="00FA0B31" w:rsidRPr="00BC7C3C">
        <w:t xml:space="preserve"> and </w:t>
      </w:r>
      <w:r w:rsidRPr="00BC7C3C">
        <w:t xml:space="preserve">hopefully will eventually measure </w:t>
      </w:r>
      <w:r w:rsidR="00FA0B31" w:rsidRPr="00BC7C3C">
        <w:t>all the dimensions</w:t>
      </w:r>
      <w:r w:rsidRPr="00BC7C3C">
        <w:t xml:space="preserve">, but </w:t>
      </w:r>
      <w:r w:rsidR="00FA0B31" w:rsidRPr="00BC7C3C">
        <w:t>we can make significant progress even without doing so</w:t>
      </w:r>
    </w:p>
    <w:p w14:paraId="73196440" w14:textId="1E3B57E7" w:rsidR="00FA0B31" w:rsidRPr="00BC7C3C" w:rsidRDefault="00FA0B31" w:rsidP="00BC7C3C">
      <w:pPr>
        <w:pStyle w:val="ListParagraph"/>
        <w:numPr>
          <w:ilvl w:val="0"/>
          <w:numId w:val="11"/>
        </w:numPr>
        <w:rPr>
          <w:rFonts w:ascii="Calibri" w:hAnsi="Calibri" w:cs="Calibri"/>
          <w:shd w:val="clear" w:color="auto" w:fill="FFFFFF"/>
        </w:rPr>
      </w:pPr>
      <w:r w:rsidRPr="00BC7C3C">
        <w:t>The nine dimensions of poverty provide a policy tool, a template against which we can assess effective contribution of any policy, new or proposed, to alleviating poverty</w:t>
      </w:r>
    </w:p>
    <w:p w14:paraId="490D59BF" w14:textId="07525841" w:rsidR="00596AF4" w:rsidRPr="00BC7C3C" w:rsidRDefault="008E0A22" w:rsidP="00BC7C3C">
      <w:pPr>
        <w:pStyle w:val="ListParagraph"/>
        <w:numPr>
          <w:ilvl w:val="0"/>
          <w:numId w:val="11"/>
        </w:numPr>
        <w:rPr>
          <w:rFonts w:ascii="Calibri" w:hAnsi="Calibri" w:cs="Calibri"/>
          <w:shd w:val="clear" w:color="auto" w:fill="FFFFFF"/>
        </w:rPr>
      </w:pPr>
      <w:r w:rsidRPr="00BC7C3C">
        <w:t xml:space="preserve">As a thought experiment, it is necessary only to ask </w:t>
      </w:r>
      <w:r w:rsidR="00596AF4" w:rsidRPr="00BC7C3C">
        <w:t>of any policy intervention: is it likely to a</w:t>
      </w:r>
      <w:r w:rsidRPr="00BC7C3C">
        <w:t>meliorate</w:t>
      </w:r>
      <w:r w:rsidR="00596AF4" w:rsidRPr="00BC7C3C">
        <w:t xml:space="preserve"> or exaggerate the attributes of </w:t>
      </w:r>
      <w:r w:rsidRPr="00BC7C3C">
        <w:t>poverty</w:t>
      </w:r>
    </w:p>
    <w:p w14:paraId="456D3A0B" w14:textId="4912F678" w:rsidR="00596AF4" w:rsidRPr="00BC7C3C" w:rsidRDefault="00596AF4" w:rsidP="00051D96">
      <w:pPr>
        <w:pStyle w:val="ListParagraph"/>
        <w:numPr>
          <w:ilvl w:val="1"/>
          <w:numId w:val="3"/>
        </w:numPr>
        <w:ind w:left="1800"/>
        <w:rPr>
          <w:rFonts w:ascii="Calibri" w:hAnsi="Calibri" w:cs="Calibri"/>
          <w:shd w:val="clear" w:color="auto" w:fill="FFFFFF"/>
        </w:rPr>
      </w:pPr>
      <w:r w:rsidRPr="00BC7C3C">
        <w:t xml:space="preserve">E.g.: </w:t>
      </w:r>
      <w:r w:rsidR="008E0A22" w:rsidRPr="00BC7C3C">
        <w:t>Take a particular s</w:t>
      </w:r>
      <w:r w:rsidRPr="00BC7C3C">
        <w:t>ocial assistance</w:t>
      </w:r>
      <w:r w:rsidR="008E0A22" w:rsidRPr="00BC7C3C">
        <w:t xml:space="preserve"> policy or proposed policy</w:t>
      </w:r>
      <w:r w:rsidRPr="00BC7C3C">
        <w:t xml:space="preserve">: </w:t>
      </w:r>
    </w:p>
    <w:p w14:paraId="7A2CFA58" w14:textId="5BE1B35A" w:rsidR="00107ADB" w:rsidRPr="00BC7C3C" w:rsidRDefault="008E0A22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I</w:t>
      </w:r>
      <w:r w:rsidR="00107ADB" w:rsidRPr="00BC7C3C">
        <w:rPr>
          <w:rFonts w:ascii="Calibri" w:hAnsi="Calibri" w:cs="Calibri"/>
          <w:shd w:val="clear" w:color="auto" w:fill="FFFFFF"/>
        </w:rPr>
        <w:t>nsufficient/insecure income</w:t>
      </w:r>
      <w:r w:rsidRPr="00BC7C3C">
        <w:rPr>
          <w:rFonts w:ascii="Calibri" w:hAnsi="Calibri" w:cs="Calibri"/>
          <w:shd w:val="clear" w:color="auto" w:fill="FFFFFF"/>
        </w:rPr>
        <w:t>; Ask:</w:t>
      </w:r>
    </w:p>
    <w:p w14:paraId="01527506" w14:textId="77FFAECD" w:rsidR="00107ADB" w:rsidRPr="00BC7C3C" w:rsidRDefault="00107ADB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are benefit levels adequate</w:t>
      </w:r>
      <w:r w:rsidR="004F22EB" w:rsidRPr="00BC7C3C">
        <w:rPr>
          <w:rFonts w:ascii="Calibri" w:hAnsi="Calibri" w:cs="Calibri"/>
          <w:shd w:val="clear" w:color="auto" w:fill="FFFFFF"/>
        </w:rPr>
        <w:t xml:space="preserve"> for a dignified life</w:t>
      </w:r>
      <w:r w:rsidR="00534CC5" w:rsidRPr="00BC7C3C">
        <w:rPr>
          <w:rFonts w:ascii="Calibri" w:hAnsi="Calibri" w:cs="Calibri"/>
          <w:shd w:val="clear" w:color="auto" w:fill="FFFFFF"/>
        </w:rPr>
        <w:t>?</w:t>
      </w:r>
    </w:p>
    <w:p w14:paraId="7B083983" w14:textId="295CE086" w:rsidR="004F22EB" w:rsidRPr="00BC7C3C" w:rsidRDefault="008E0A22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S</w:t>
      </w:r>
      <w:r w:rsidR="00107ADB" w:rsidRPr="00BC7C3C">
        <w:rPr>
          <w:rFonts w:ascii="Calibri" w:hAnsi="Calibri" w:cs="Calibri"/>
          <w:shd w:val="clear" w:color="auto" w:fill="FFFFFF"/>
        </w:rPr>
        <w:t xml:space="preserve">ocial </w:t>
      </w:r>
      <w:r w:rsidR="004F22EB" w:rsidRPr="00BC7C3C">
        <w:rPr>
          <w:rFonts w:ascii="Calibri" w:hAnsi="Calibri" w:cs="Calibri"/>
          <w:shd w:val="clear" w:color="auto" w:fill="FFFFFF"/>
        </w:rPr>
        <w:t xml:space="preserve">and </w:t>
      </w:r>
      <w:r w:rsidR="00107ADB" w:rsidRPr="00BC7C3C">
        <w:rPr>
          <w:rFonts w:ascii="Calibri" w:hAnsi="Calibri" w:cs="Calibri"/>
          <w:shd w:val="clear" w:color="auto" w:fill="FFFFFF"/>
        </w:rPr>
        <w:t>material deprivation</w:t>
      </w:r>
      <w:r w:rsidRPr="00BC7C3C">
        <w:rPr>
          <w:rFonts w:ascii="Calibri" w:hAnsi="Calibri" w:cs="Calibri"/>
          <w:shd w:val="clear" w:color="auto" w:fill="FFFFFF"/>
        </w:rPr>
        <w:t xml:space="preserve">; </w:t>
      </w:r>
      <w:r w:rsidRPr="00BC7C3C">
        <w:rPr>
          <w:rFonts w:ascii="Calibri" w:hAnsi="Calibri" w:cs="Calibri"/>
          <w:shd w:val="clear" w:color="auto" w:fill="FFFFFF"/>
        </w:rPr>
        <w:t>Ask:</w:t>
      </w:r>
    </w:p>
    <w:p w14:paraId="5382838D" w14:textId="1432BE3D" w:rsidR="00107ADB" w:rsidRPr="00BC7C3C" w:rsidRDefault="004F22EB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 xml:space="preserve">do </w:t>
      </w:r>
      <w:r w:rsidR="00534CC5" w:rsidRPr="00BC7C3C">
        <w:rPr>
          <w:rFonts w:ascii="Calibri" w:hAnsi="Calibri" w:cs="Calibri"/>
          <w:shd w:val="clear" w:color="auto" w:fill="FFFFFF"/>
        </w:rPr>
        <w:t>schemes</w:t>
      </w:r>
      <w:r w:rsidRPr="00BC7C3C">
        <w:rPr>
          <w:rFonts w:ascii="Calibri" w:hAnsi="Calibri" w:cs="Calibri"/>
          <w:shd w:val="clear" w:color="auto" w:fill="FFFFFF"/>
        </w:rPr>
        <w:t xml:space="preserve"> facilitate access to resources and facilities necessary</w:t>
      </w:r>
      <w:r w:rsidR="00107ADB" w:rsidRPr="00BC7C3C">
        <w:rPr>
          <w:rFonts w:ascii="Calibri" w:hAnsi="Calibri" w:cs="Calibri"/>
          <w:shd w:val="clear" w:color="auto" w:fill="FFFFFF"/>
        </w:rPr>
        <w:t xml:space="preserve"> </w:t>
      </w:r>
      <w:r w:rsidR="00B929C7" w:rsidRPr="00BC7C3C">
        <w:rPr>
          <w:rFonts w:ascii="Calibri" w:hAnsi="Calibri" w:cs="Calibri"/>
          <w:shd w:val="clear" w:color="auto" w:fill="FFFFFF"/>
        </w:rPr>
        <w:t xml:space="preserve">for users </w:t>
      </w:r>
      <w:r w:rsidRPr="00BC7C3C">
        <w:rPr>
          <w:rFonts w:ascii="Calibri" w:hAnsi="Calibri" w:cs="Calibri"/>
          <w:shd w:val="clear" w:color="auto" w:fill="FFFFFF"/>
        </w:rPr>
        <w:t xml:space="preserve">to fulfil </w:t>
      </w:r>
      <w:r w:rsidR="00B929C7" w:rsidRPr="00BC7C3C">
        <w:rPr>
          <w:rFonts w:ascii="Calibri" w:hAnsi="Calibri" w:cs="Calibri"/>
          <w:shd w:val="clear" w:color="auto" w:fill="FFFFFF"/>
        </w:rPr>
        <w:t xml:space="preserve">their </w:t>
      </w:r>
      <w:r w:rsidRPr="00BC7C3C">
        <w:rPr>
          <w:rFonts w:ascii="Calibri" w:hAnsi="Calibri" w:cs="Calibri"/>
          <w:shd w:val="clear" w:color="auto" w:fill="FFFFFF"/>
        </w:rPr>
        <w:t>social responsibilities</w:t>
      </w:r>
      <w:r w:rsidR="00B929C7" w:rsidRPr="00BC7C3C">
        <w:rPr>
          <w:rFonts w:ascii="Calibri" w:hAnsi="Calibri" w:cs="Calibri"/>
          <w:shd w:val="clear" w:color="auto" w:fill="FFFFFF"/>
        </w:rPr>
        <w:t xml:space="preserve"> and to enjoy their social and cultural rights</w:t>
      </w:r>
      <w:r w:rsidR="00534CC5" w:rsidRPr="00BC7C3C">
        <w:rPr>
          <w:rFonts w:ascii="Calibri" w:hAnsi="Calibri" w:cs="Calibri"/>
          <w:shd w:val="clear" w:color="auto" w:fill="FFFFFF"/>
        </w:rPr>
        <w:t>?</w:t>
      </w:r>
    </w:p>
    <w:p w14:paraId="05603CAB" w14:textId="0A5688AF" w:rsidR="00107ADB" w:rsidRPr="00BC7C3C" w:rsidRDefault="008E0A22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L</w:t>
      </w:r>
      <w:r w:rsidR="00107ADB" w:rsidRPr="00BC7C3C">
        <w:rPr>
          <w:rFonts w:ascii="Calibri" w:hAnsi="Calibri" w:cs="Calibri"/>
          <w:shd w:val="clear" w:color="auto" w:fill="FFFFFF"/>
        </w:rPr>
        <w:t>ack of decent work</w:t>
      </w:r>
      <w:r w:rsidRPr="00BC7C3C">
        <w:rPr>
          <w:rFonts w:ascii="Calibri" w:hAnsi="Calibri" w:cs="Calibri"/>
          <w:shd w:val="clear" w:color="auto" w:fill="FFFFFF"/>
        </w:rPr>
        <w:t xml:space="preserve">; </w:t>
      </w:r>
      <w:r w:rsidRPr="00BC7C3C">
        <w:rPr>
          <w:rFonts w:ascii="Calibri" w:hAnsi="Calibri" w:cs="Calibri"/>
          <w:shd w:val="clear" w:color="auto" w:fill="FFFFFF"/>
        </w:rPr>
        <w:t>Ask:</w:t>
      </w:r>
    </w:p>
    <w:p w14:paraId="6DF8CF53" w14:textId="412FDB64" w:rsidR="004F22EB" w:rsidRPr="00BC7C3C" w:rsidRDefault="004F22EB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 xml:space="preserve">do </w:t>
      </w:r>
      <w:r w:rsidR="00534CC5" w:rsidRPr="00BC7C3C">
        <w:rPr>
          <w:rFonts w:ascii="Calibri" w:hAnsi="Calibri" w:cs="Calibri"/>
          <w:shd w:val="clear" w:color="auto" w:fill="FFFFFF"/>
        </w:rPr>
        <w:t>schemes</w:t>
      </w:r>
      <w:r w:rsidRPr="00BC7C3C">
        <w:rPr>
          <w:rFonts w:ascii="Calibri" w:hAnsi="Calibri" w:cs="Calibri"/>
          <w:shd w:val="clear" w:color="auto" w:fill="FFFFFF"/>
        </w:rPr>
        <w:t xml:space="preserve"> enable/facilitate access to dignifying labour</w:t>
      </w:r>
      <w:r w:rsidR="00534CC5" w:rsidRPr="00BC7C3C">
        <w:rPr>
          <w:rFonts w:ascii="Calibri" w:hAnsi="Calibri" w:cs="Calibri"/>
          <w:shd w:val="clear" w:color="auto" w:fill="FFFFFF"/>
        </w:rPr>
        <w:t>?</w:t>
      </w:r>
    </w:p>
    <w:p w14:paraId="6A471765" w14:textId="5C827797" w:rsidR="004F22EB" w:rsidRPr="00BC7C3C" w:rsidRDefault="004F22EB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Administrative maltreatment</w:t>
      </w:r>
      <w:r w:rsidR="008E0A22" w:rsidRPr="00BC7C3C">
        <w:rPr>
          <w:rFonts w:ascii="Calibri" w:hAnsi="Calibri" w:cs="Calibri"/>
          <w:shd w:val="clear" w:color="auto" w:fill="FFFFFF"/>
        </w:rPr>
        <w:t xml:space="preserve">; </w:t>
      </w:r>
      <w:r w:rsidR="008E0A22" w:rsidRPr="00BC7C3C">
        <w:rPr>
          <w:rFonts w:ascii="Calibri" w:hAnsi="Calibri" w:cs="Calibri"/>
          <w:shd w:val="clear" w:color="auto" w:fill="FFFFFF"/>
        </w:rPr>
        <w:t>Ask:</w:t>
      </w:r>
    </w:p>
    <w:p w14:paraId="5806EB41" w14:textId="64007460" w:rsidR="004F22EB" w:rsidRPr="00BC7C3C" w:rsidRDefault="004F22EB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do the</w:t>
      </w:r>
      <w:r w:rsidR="00534CC5" w:rsidRPr="00BC7C3C">
        <w:rPr>
          <w:rFonts w:ascii="Calibri" w:hAnsi="Calibri" w:cs="Calibri"/>
          <w:shd w:val="clear" w:color="auto" w:fill="FFFFFF"/>
        </w:rPr>
        <w:t xml:space="preserve"> administrative systems</w:t>
      </w:r>
      <w:r w:rsidRPr="00BC7C3C">
        <w:rPr>
          <w:rFonts w:ascii="Calibri" w:hAnsi="Calibri" w:cs="Calibri"/>
          <w:shd w:val="clear" w:color="auto" w:fill="FFFFFF"/>
        </w:rPr>
        <w:t xml:space="preserve"> empower </w:t>
      </w:r>
      <w:r w:rsidR="00534CC5" w:rsidRPr="00BC7C3C">
        <w:rPr>
          <w:rFonts w:ascii="Calibri" w:hAnsi="Calibri" w:cs="Calibri"/>
          <w:shd w:val="clear" w:color="auto" w:fill="FFFFFF"/>
        </w:rPr>
        <w:t>users</w:t>
      </w:r>
      <w:r w:rsidRPr="00BC7C3C">
        <w:rPr>
          <w:rFonts w:ascii="Calibri" w:hAnsi="Calibri" w:cs="Calibri"/>
          <w:shd w:val="clear" w:color="auto" w:fill="FFFFFF"/>
        </w:rPr>
        <w:t>, treat them with respect and minimise compliance costs</w:t>
      </w:r>
      <w:r w:rsidR="00534CC5" w:rsidRPr="00BC7C3C">
        <w:rPr>
          <w:rFonts w:ascii="Calibri" w:hAnsi="Calibri" w:cs="Calibri"/>
          <w:shd w:val="clear" w:color="auto" w:fill="FFFFFF"/>
        </w:rPr>
        <w:t>?</w:t>
      </w:r>
    </w:p>
    <w:p w14:paraId="231CDAFD" w14:textId="6ACF8F44" w:rsidR="004F22EB" w:rsidRPr="00BC7C3C" w:rsidRDefault="004F22EB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Social maltreatment</w:t>
      </w:r>
      <w:r w:rsidR="008E0A22" w:rsidRPr="00BC7C3C">
        <w:rPr>
          <w:rFonts w:ascii="Calibri" w:hAnsi="Calibri" w:cs="Calibri"/>
          <w:shd w:val="clear" w:color="auto" w:fill="FFFFFF"/>
        </w:rPr>
        <w:t xml:space="preserve">; </w:t>
      </w:r>
      <w:r w:rsidR="008E0A22" w:rsidRPr="00BC7C3C">
        <w:rPr>
          <w:rFonts w:ascii="Calibri" w:hAnsi="Calibri" w:cs="Calibri"/>
          <w:shd w:val="clear" w:color="auto" w:fill="FFFFFF"/>
        </w:rPr>
        <w:t>Ask:</w:t>
      </w:r>
    </w:p>
    <w:p w14:paraId="36E6A80B" w14:textId="57E1313E" w:rsidR="004F22EB" w:rsidRPr="00BC7C3C" w:rsidRDefault="004F22EB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 xml:space="preserve">Are </w:t>
      </w:r>
      <w:r w:rsidR="00534CC5" w:rsidRPr="00BC7C3C">
        <w:rPr>
          <w:rFonts w:ascii="Calibri" w:hAnsi="Calibri" w:cs="Calibri"/>
          <w:shd w:val="clear" w:color="auto" w:fill="FFFFFF"/>
        </w:rPr>
        <w:t>schemes</w:t>
      </w:r>
      <w:r w:rsidRPr="00BC7C3C">
        <w:rPr>
          <w:rFonts w:ascii="Calibri" w:hAnsi="Calibri" w:cs="Calibri"/>
          <w:shd w:val="clear" w:color="auto" w:fill="FFFFFF"/>
        </w:rPr>
        <w:t xml:space="preserve"> promoted positively</w:t>
      </w:r>
      <w:r w:rsidR="00534CC5" w:rsidRPr="00BC7C3C">
        <w:rPr>
          <w:rFonts w:ascii="Calibri" w:hAnsi="Calibri" w:cs="Calibri"/>
          <w:shd w:val="clear" w:color="auto" w:fill="FFFFFF"/>
        </w:rPr>
        <w:t xml:space="preserve"> and</w:t>
      </w:r>
      <w:r w:rsidRPr="00BC7C3C">
        <w:rPr>
          <w:rFonts w:ascii="Calibri" w:hAnsi="Calibri" w:cs="Calibri"/>
          <w:shd w:val="clear" w:color="auto" w:fill="FFFFFF"/>
        </w:rPr>
        <w:t xml:space="preserve"> are staff trained in customer service and anti-discrimination behaviour</w:t>
      </w:r>
      <w:r w:rsidR="00534CC5" w:rsidRPr="00BC7C3C">
        <w:rPr>
          <w:rFonts w:ascii="Calibri" w:hAnsi="Calibri" w:cs="Calibri"/>
          <w:shd w:val="clear" w:color="auto" w:fill="FFFFFF"/>
        </w:rPr>
        <w:t>?</w:t>
      </w:r>
    </w:p>
    <w:p w14:paraId="12DD567B" w14:textId="6871082E" w:rsidR="004F22EB" w:rsidRPr="00BC7C3C" w:rsidRDefault="00534CC5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Unrecognised contribution</w:t>
      </w:r>
      <w:r w:rsidR="008E0A22" w:rsidRPr="00BC7C3C">
        <w:rPr>
          <w:rFonts w:ascii="Calibri" w:hAnsi="Calibri" w:cs="Calibri"/>
          <w:shd w:val="clear" w:color="auto" w:fill="FFFFFF"/>
        </w:rPr>
        <w:t xml:space="preserve">; </w:t>
      </w:r>
      <w:r w:rsidR="008E0A22" w:rsidRPr="00BC7C3C">
        <w:rPr>
          <w:rFonts w:ascii="Calibri" w:hAnsi="Calibri" w:cs="Calibri"/>
          <w:shd w:val="clear" w:color="auto" w:fill="FFFFFF"/>
        </w:rPr>
        <w:t>Ask:</w:t>
      </w:r>
    </w:p>
    <w:p w14:paraId="576C27CB" w14:textId="559542D3" w:rsidR="00534CC5" w:rsidRPr="00BC7C3C" w:rsidRDefault="00534CC5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Do schemes recognise and reflect users’ social responsibilities?</w:t>
      </w:r>
    </w:p>
    <w:p w14:paraId="5A316F7E" w14:textId="5D2039AD" w:rsidR="00534CC5" w:rsidRPr="00BC7C3C" w:rsidRDefault="00534CC5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Disempowerment</w:t>
      </w:r>
      <w:r w:rsidR="008E0A22" w:rsidRPr="00BC7C3C">
        <w:rPr>
          <w:rFonts w:ascii="Calibri" w:hAnsi="Calibri" w:cs="Calibri"/>
          <w:shd w:val="clear" w:color="auto" w:fill="FFFFFF"/>
        </w:rPr>
        <w:t xml:space="preserve">; </w:t>
      </w:r>
      <w:r w:rsidR="008E0A22" w:rsidRPr="00BC7C3C">
        <w:rPr>
          <w:rFonts w:ascii="Calibri" w:hAnsi="Calibri" w:cs="Calibri"/>
          <w:shd w:val="clear" w:color="auto" w:fill="FFFFFF"/>
        </w:rPr>
        <w:t>Ask:</w:t>
      </w:r>
    </w:p>
    <w:p w14:paraId="21C2DC4E" w14:textId="71792D8B" w:rsidR="00534CC5" w:rsidRPr="00BC7C3C" w:rsidRDefault="00534CC5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Do schemes empower users as applicants and recipients and enable them to fulfil their social responsibilities and duties?</w:t>
      </w:r>
    </w:p>
    <w:p w14:paraId="46848A45" w14:textId="50158880" w:rsidR="00534CC5" w:rsidRPr="00BC7C3C" w:rsidRDefault="00534CC5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Suffering</w:t>
      </w:r>
      <w:r w:rsidR="008E0A22" w:rsidRPr="00BC7C3C">
        <w:rPr>
          <w:rFonts w:ascii="Calibri" w:hAnsi="Calibri" w:cs="Calibri"/>
          <w:shd w:val="clear" w:color="auto" w:fill="FFFFFF"/>
        </w:rPr>
        <w:t xml:space="preserve">; </w:t>
      </w:r>
      <w:r w:rsidR="008E0A22" w:rsidRPr="00BC7C3C">
        <w:rPr>
          <w:rFonts w:ascii="Calibri" w:hAnsi="Calibri" w:cs="Calibri"/>
          <w:shd w:val="clear" w:color="auto" w:fill="FFFFFF"/>
        </w:rPr>
        <w:t>Ask:</w:t>
      </w:r>
    </w:p>
    <w:p w14:paraId="68299F46" w14:textId="45683A19" w:rsidR="00534CC5" w:rsidRPr="00BC7C3C" w:rsidRDefault="00534CC5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Do sch</w:t>
      </w:r>
      <w:r w:rsidR="00C2661B" w:rsidRPr="00BC7C3C">
        <w:rPr>
          <w:rFonts w:ascii="Calibri" w:hAnsi="Calibri" w:cs="Calibri"/>
          <w:shd w:val="clear" w:color="auto" w:fill="FFFFFF"/>
        </w:rPr>
        <w:t>e</w:t>
      </w:r>
      <w:r w:rsidRPr="00BC7C3C">
        <w:rPr>
          <w:rFonts w:ascii="Calibri" w:hAnsi="Calibri" w:cs="Calibri"/>
          <w:shd w:val="clear" w:color="auto" w:fill="FFFFFF"/>
        </w:rPr>
        <w:t>mes</w:t>
      </w:r>
      <w:r w:rsidR="00C2661B" w:rsidRPr="00BC7C3C">
        <w:rPr>
          <w:rFonts w:ascii="Calibri" w:hAnsi="Calibri" w:cs="Calibri"/>
          <w:shd w:val="clear" w:color="auto" w:fill="FFFFFF"/>
        </w:rPr>
        <w:t xml:space="preserve"> enhance the status and well-being of users</w:t>
      </w:r>
      <w:r w:rsidR="008E0A22" w:rsidRPr="00BC7C3C">
        <w:rPr>
          <w:rFonts w:ascii="Calibri" w:hAnsi="Calibri" w:cs="Calibri"/>
          <w:shd w:val="clear" w:color="auto" w:fill="FFFFFF"/>
        </w:rPr>
        <w:t xml:space="preserve">, add to or lesson suffering </w:t>
      </w:r>
      <w:r w:rsidR="00C2661B" w:rsidRPr="00BC7C3C">
        <w:rPr>
          <w:rFonts w:ascii="Calibri" w:hAnsi="Calibri" w:cs="Calibri"/>
          <w:shd w:val="clear" w:color="auto" w:fill="FFFFFF"/>
        </w:rPr>
        <w:t>?</w:t>
      </w:r>
    </w:p>
    <w:p w14:paraId="7E726D61" w14:textId="243C5A91" w:rsidR="00534CC5" w:rsidRPr="00BC7C3C" w:rsidRDefault="00534CC5" w:rsidP="00051D96">
      <w:pPr>
        <w:pStyle w:val="ListParagraph"/>
        <w:numPr>
          <w:ilvl w:val="2"/>
          <w:numId w:val="3"/>
        </w:numPr>
        <w:ind w:left="252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Struggle and resistance</w:t>
      </w:r>
    </w:p>
    <w:p w14:paraId="3A6B2399" w14:textId="18CCDB4E" w:rsidR="00534CC5" w:rsidRPr="00BC7C3C" w:rsidRDefault="00534CC5" w:rsidP="00051D96">
      <w:pPr>
        <w:pStyle w:val="ListParagraph"/>
        <w:numPr>
          <w:ilvl w:val="3"/>
          <w:numId w:val="3"/>
        </w:numPr>
        <w:ind w:left="3240"/>
        <w:rPr>
          <w:rFonts w:ascii="Calibri" w:hAnsi="Calibri" w:cs="Calibri"/>
          <w:shd w:val="clear" w:color="auto" w:fill="FFFFFF"/>
        </w:rPr>
      </w:pPr>
      <w:r w:rsidRPr="00BC7C3C">
        <w:rPr>
          <w:rFonts w:ascii="Calibri" w:hAnsi="Calibri" w:cs="Calibri"/>
          <w:shd w:val="clear" w:color="auto" w:fill="FFFFFF"/>
        </w:rPr>
        <w:t>Are schemes well designed, well promoted, accessible, transparent and well managed, provid</w:t>
      </w:r>
      <w:r w:rsidR="00C2661B" w:rsidRPr="00BC7C3C">
        <w:rPr>
          <w:rFonts w:ascii="Calibri" w:hAnsi="Calibri" w:cs="Calibri"/>
          <w:shd w:val="clear" w:color="auto" w:fill="FFFFFF"/>
        </w:rPr>
        <w:t>ing accountability and</w:t>
      </w:r>
      <w:r w:rsidRPr="00BC7C3C">
        <w:rPr>
          <w:rFonts w:ascii="Calibri" w:hAnsi="Calibri" w:cs="Calibri"/>
          <w:shd w:val="clear" w:color="auto" w:fill="FFFFFF"/>
        </w:rPr>
        <w:t xml:space="preserve"> systems for the redress of grievance</w:t>
      </w:r>
      <w:r w:rsidR="00C2661B" w:rsidRPr="00BC7C3C">
        <w:rPr>
          <w:rFonts w:ascii="Calibri" w:hAnsi="Calibri" w:cs="Calibri"/>
          <w:shd w:val="clear" w:color="auto" w:fill="FFFFFF"/>
        </w:rPr>
        <w:t>?</w:t>
      </w:r>
      <w:r w:rsidRPr="00BC7C3C">
        <w:rPr>
          <w:rFonts w:ascii="Calibri" w:hAnsi="Calibri" w:cs="Calibri"/>
          <w:shd w:val="clear" w:color="auto" w:fill="FFFFFF"/>
        </w:rPr>
        <w:t xml:space="preserve"> </w:t>
      </w:r>
    </w:p>
    <w:p w14:paraId="44CAA0C6" w14:textId="550E3CB4" w:rsidR="00596AF4" w:rsidRDefault="00596AF4" w:rsidP="00051D96">
      <w:pPr>
        <w:ind w:left="360"/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107ADB">
        <w:rPr>
          <w:rFonts w:ascii="Calibri" w:hAnsi="Calibri" w:cs="Calibri"/>
          <w:b/>
          <w:bCs/>
          <w:color w:val="242424"/>
          <w:shd w:val="clear" w:color="auto" w:fill="FFFFFF"/>
        </w:rPr>
        <w:t>So</w:t>
      </w:r>
      <w:r w:rsidR="00107ADB" w:rsidRPr="00107ADB">
        <w:rPr>
          <w:rFonts w:ascii="Calibri" w:hAnsi="Calibri" w:cs="Calibri"/>
          <w:b/>
          <w:bCs/>
          <w:color w:val="242424"/>
          <w:shd w:val="clear" w:color="auto" w:fill="FFFFFF"/>
        </w:rPr>
        <w:t>,</w:t>
      </w:r>
      <w:r w:rsidRPr="00107ADB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what does </w:t>
      </w:r>
      <w:r w:rsidR="00C122E4">
        <w:rPr>
          <w:rFonts w:ascii="Calibri" w:hAnsi="Calibri" w:cs="Calibri"/>
          <w:b/>
          <w:bCs/>
          <w:color w:val="242424"/>
          <w:shd w:val="clear" w:color="auto" w:fill="FFFFFF"/>
        </w:rPr>
        <w:t>this</w:t>
      </w:r>
      <w:r w:rsidRPr="00107ADB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mean in terms of policy</w:t>
      </w:r>
      <w:r w:rsidR="00107ADB" w:rsidRPr="00107ADB">
        <w:rPr>
          <w:rFonts w:ascii="Calibri" w:hAnsi="Calibri" w:cs="Calibri"/>
          <w:b/>
          <w:bCs/>
          <w:color w:val="242424"/>
          <w:shd w:val="clear" w:color="auto" w:fill="FFFFFF"/>
        </w:rPr>
        <w:t>?</w:t>
      </w:r>
    </w:p>
    <w:p w14:paraId="0635C061" w14:textId="77777777" w:rsidR="009856B5" w:rsidRPr="009856B5" w:rsidRDefault="009856B5" w:rsidP="009856B5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i/>
          <w:iCs/>
          <w:color w:val="242424"/>
          <w:shd w:val="clear" w:color="auto" w:fill="FFFFFF"/>
        </w:rPr>
      </w:pPr>
      <w:r w:rsidRPr="009856B5">
        <w:rPr>
          <w:rFonts w:ascii="Calibri" w:hAnsi="Calibri" w:cs="Calibri"/>
          <w:b/>
          <w:bCs/>
          <w:i/>
          <w:iCs/>
          <w:color w:val="242424"/>
          <w:shd w:val="clear" w:color="auto" w:fill="FFFFFF"/>
        </w:rPr>
        <w:t>National/micro level</w:t>
      </w:r>
    </w:p>
    <w:p w14:paraId="5722051B" w14:textId="4BA2515A" w:rsidR="009856B5" w:rsidRPr="009856B5" w:rsidRDefault="009856B5" w:rsidP="009856B5">
      <w:pPr>
        <w:pStyle w:val="ListParagraph"/>
        <w:numPr>
          <w:ilvl w:val="1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t>The nine dimensions should be applied as a template to assess ALL policies – po</w:t>
      </w:r>
      <w:r w:rsidRPr="009856B5">
        <w:rPr>
          <w:rFonts w:ascii="Calibri" w:hAnsi="Calibri" w:cs="Calibri"/>
          <w:color w:val="242424"/>
          <w:shd w:val="clear" w:color="auto" w:fill="FFFFFF"/>
        </w:rPr>
        <w:t>verty</w:t>
      </w:r>
      <w:r w:rsidRPr="009856B5">
        <w:rPr>
          <w:rFonts w:ascii="Calibri" w:hAnsi="Calibri" w:cs="Calibri"/>
          <w:color w:val="242424"/>
          <w:shd w:val="clear" w:color="auto" w:fill="FFFFFF"/>
        </w:rPr>
        <w:t xml:space="preserve"> main-streaming.</w:t>
      </w:r>
    </w:p>
    <w:p w14:paraId="4F2ABBAB" w14:textId="7413DF80" w:rsidR="009856B5" w:rsidRPr="009856B5" w:rsidRDefault="009856B5" w:rsidP="009856B5">
      <w:pPr>
        <w:pStyle w:val="ListParagraph"/>
        <w:numPr>
          <w:ilvl w:val="1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t>It is imperative to confront the relational dimensions of poverty – non-recognition, social and administrative maltreatment – that legitimate blaming and shaming those in poverty while</w:t>
      </w:r>
      <w:r w:rsidRPr="009856B5">
        <w:rPr>
          <w:rFonts w:ascii="Calibri" w:hAnsi="Calibri" w:cs="Calibri"/>
          <w:color w:val="242424"/>
          <w:shd w:val="clear" w:color="auto" w:fill="FFFFFF"/>
        </w:rPr>
        <w:t xml:space="preserve"> simultaneously</w:t>
      </w:r>
      <w:r w:rsidRPr="009856B5">
        <w:rPr>
          <w:rFonts w:ascii="Calibri" w:hAnsi="Calibri" w:cs="Calibri"/>
          <w:color w:val="242424"/>
          <w:shd w:val="clear" w:color="auto" w:fill="FFFFFF"/>
        </w:rPr>
        <w:t xml:space="preserve"> justifying the status quo.  </w:t>
      </w:r>
    </w:p>
    <w:p w14:paraId="677E39E2" w14:textId="41A4951C" w:rsidR="009856B5" w:rsidRPr="009856B5" w:rsidRDefault="009856B5" w:rsidP="00F52F2E">
      <w:pPr>
        <w:pStyle w:val="ListParagraph"/>
        <w:numPr>
          <w:ilvl w:val="3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lastRenderedPageBreak/>
        <w:t>Only by doing so, can we create sustainable support for the contention that</w:t>
      </w:r>
      <w:r w:rsidR="00CC1279" w:rsidRPr="00CC1279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CC1279" w:rsidRPr="00CC1279">
        <w:rPr>
          <w:rFonts w:ascii="Calibri" w:hAnsi="Calibri" w:cs="Calibri"/>
          <w:i/>
          <w:iCs/>
          <w:color w:val="242424"/>
          <w:shd w:val="clear" w:color="auto" w:fill="FFFFFF"/>
        </w:rPr>
        <w:t>s</w:t>
      </w:r>
      <w:r w:rsidRPr="009856B5">
        <w:rPr>
          <w:rFonts w:ascii="Calibri" w:hAnsi="Calibri" w:cs="Calibri"/>
          <w:i/>
          <w:iCs/>
          <w:color w:val="242424"/>
          <w:shd w:val="clear" w:color="auto" w:fill="FFFFFF"/>
        </w:rPr>
        <w:t>ocial protection should be available as of right and be progressively enhanced.</w:t>
      </w:r>
    </w:p>
    <w:p w14:paraId="707F7A6D" w14:textId="77777777" w:rsidR="009856B5" w:rsidRPr="009856B5" w:rsidRDefault="009856B5" w:rsidP="009856B5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i/>
          <w:iCs/>
          <w:color w:val="242424"/>
          <w:shd w:val="clear" w:color="auto" w:fill="FFFFFF"/>
        </w:rPr>
      </w:pPr>
      <w:r w:rsidRPr="009856B5">
        <w:rPr>
          <w:rFonts w:ascii="Calibri" w:hAnsi="Calibri" w:cs="Calibri"/>
          <w:b/>
          <w:bCs/>
          <w:i/>
          <w:iCs/>
          <w:color w:val="242424"/>
          <w:shd w:val="clear" w:color="auto" w:fill="FFFFFF"/>
        </w:rPr>
        <w:t>Global level</w:t>
      </w:r>
    </w:p>
    <w:p w14:paraId="658893F1" w14:textId="3283DB59" w:rsidR="009856B5" w:rsidRPr="009856B5" w:rsidRDefault="009856B5" w:rsidP="00CC1279">
      <w:pPr>
        <w:pStyle w:val="ListParagraph"/>
        <w:numPr>
          <w:ilvl w:val="1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t xml:space="preserve">Poverty is caused by the maldistribution of resources, not by an absence of resources.  (Poverty in </w:t>
      </w:r>
      <w:r w:rsidR="00CC1279" w:rsidRPr="009856B5">
        <w:rPr>
          <w:rFonts w:ascii="Calibri" w:hAnsi="Calibri" w:cs="Calibri"/>
          <w:color w:val="242424"/>
          <w:shd w:val="clear" w:color="auto" w:fill="FFFFFF"/>
        </w:rPr>
        <w:t>low-income</w:t>
      </w:r>
      <w:r w:rsidRPr="009856B5">
        <w:rPr>
          <w:rFonts w:ascii="Calibri" w:hAnsi="Calibri" w:cs="Calibri"/>
          <w:color w:val="242424"/>
          <w:shd w:val="clear" w:color="auto" w:fill="FFFFFF"/>
        </w:rPr>
        <w:t xml:space="preserve"> countries could nominally be eradicated by diverting 0.1 percent of the GDP of high income countries.)</w:t>
      </w:r>
      <w:r w:rsidR="00CC1279">
        <w:rPr>
          <w:rStyle w:val="FootnoteReference"/>
          <w:rFonts w:ascii="Calibri" w:hAnsi="Calibri" w:cs="Calibri"/>
          <w:color w:val="242424"/>
          <w:shd w:val="clear" w:color="auto" w:fill="FFFFFF"/>
        </w:rPr>
        <w:footnoteReference w:id="2"/>
      </w:r>
    </w:p>
    <w:p w14:paraId="1819D8A4" w14:textId="0AF85E08" w:rsidR="00192FCB" w:rsidRDefault="009856B5" w:rsidP="00950782">
      <w:pPr>
        <w:pStyle w:val="ListParagraph"/>
        <w:numPr>
          <w:ilvl w:val="1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t>Therefore, poverty can only be addressed by a fairer distribution of resources, both intra- and inter-nationally</w:t>
      </w:r>
      <w:r w:rsidR="00192FCB">
        <w:rPr>
          <w:rFonts w:ascii="Calibri" w:hAnsi="Calibri" w:cs="Calibri"/>
          <w:color w:val="242424"/>
          <w:shd w:val="clear" w:color="auto" w:fill="FFFFFF"/>
        </w:rPr>
        <w:t>.</w:t>
      </w:r>
    </w:p>
    <w:p w14:paraId="43A07791" w14:textId="47329B7C" w:rsidR="009856B5" w:rsidRPr="009856B5" w:rsidRDefault="00192FCB" w:rsidP="00950782">
      <w:pPr>
        <w:pStyle w:val="ListParagraph"/>
        <w:numPr>
          <w:ilvl w:val="1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B</w:t>
      </w:r>
      <w:r w:rsidR="009856B5" w:rsidRPr="009856B5">
        <w:rPr>
          <w:rFonts w:ascii="Calibri" w:hAnsi="Calibri" w:cs="Calibri"/>
          <w:color w:val="242424"/>
          <w:shd w:val="clear" w:color="auto" w:fill="FFFFFF"/>
        </w:rPr>
        <w:t>ut</w:t>
      </w:r>
      <w:r>
        <w:rPr>
          <w:rFonts w:ascii="Calibri" w:hAnsi="Calibri" w:cs="Calibri"/>
          <w:color w:val="242424"/>
          <w:shd w:val="clear" w:color="auto" w:fill="FFFFFF"/>
        </w:rPr>
        <w:t>:</w:t>
      </w:r>
    </w:p>
    <w:p w14:paraId="11D14190" w14:textId="1E883CB0" w:rsidR="00CC1279" w:rsidRPr="009856B5" w:rsidRDefault="00192FCB" w:rsidP="00CC1279">
      <w:pPr>
        <w:pStyle w:val="ListParagraph"/>
        <w:numPr>
          <w:ilvl w:val="2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As </w:t>
      </w:r>
      <w:r w:rsidR="00CC1279" w:rsidRPr="009856B5">
        <w:rPr>
          <w:rFonts w:ascii="Calibri" w:hAnsi="Calibri" w:cs="Calibri"/>
          <w:color w:val="242424"/>
          <w:shd w:val="clear" w:color="auto" w:fill="FFFFFF"/>
        </w:rPr>
        <w:t xml:space="preserve">UN Secretary General, António Guterres </w:t>
      </w:r>
      <w:r>
        <w:rPr>
          <w:rFonts w:ascii="Calibri" w:hAnsi="Calibri" w:cs="Calibri"/>
          <w:color w:val="242424"/>
          <w:shd w:val="clear" w:color="auto" w:fill="FFFFFF"/>
        </w:rPr>
        <w:t xml:space="preserve">has noted </w:t>
      </w:r>
      <w:r w:rsidR="00CC1279" w:rsidRPr="009856B5">
        <w:rPr>
          <w:rFonts w:ascii="Calibri" w:hAnsi="Calibri" w:cs="Calibri"/>
          <w:color w:val="242424"/>
          <w:shd w:val="clear" w:color="auto" w:fill="FFFFFF"/>
        </w:rPr>
        <w:t>‘the global financial system is morally bankrupt.  It favours the rich and punishes the poor’</w:t>
      </w:r>
      <w:r>
        <w:rPr>
          <w:rFonts w:ascii="Calibri" w:hAnsi="Calibri" w:cs="Calibri"/>
          <w:color w:val="242424"/>
          <w:shd w:val="clear" w:color="auto" w:fill="FFFFFF"/>
        </w:rPr>
        <w:t>;</w:t>
      </w:r>
      <w:r w:rsidR="00C1601B">
        <w:rPr>
          <w:rStyle w:val="FootnoteReference"/>
          <w:rFonts w:ascii="Calibri" w:hAnsi="Calibri" w:cs="Calibri"/>
          <w:color w:val="242424"/>
          <w:shd w:val="clear" w:color="auto" w:fill="FFFFFF"/>
        </w:rPr>
        <w:footnoteReference w:id="3"/>
      </w:r>
      <w:r w:rsidR="00CC1279" w:rsidRPr="009856B5">
        <w:rPr>
          <w:rFonts w:ascii="Calibri" w:hAnsi="Calibri" w:cs="Calibri"/>
          <w:color w:val="242424"/>
          <w:shd w:val="clear" w:color="auto" w:fill="FFFFFF"/>
        </w:rPr>
        <w:t xml:space="preserve">  </w:t>
      </w:r>
    </w:p>
    <w:p w14:paraId="7E17C88B" w14:textId="15F0BC5B" w:rsidR="009856B5" w:rsidRPr="009856B5" w:rsidRDefault="009856B5" w:rsidP="00CC1279">
      <w:pPr>
        <w:pStyle w:val="ListParagraph"/>
        <w:numPr>
          <w:ilvl w:val="2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t xml:space="preserve">The </w:t>
      </w:r>
      <w:r w:rsidR="00CC1279">
        <w:rPr>
          <w:rFonts w:ascii="Calibri" w:hAnsi="Calibri" w:cs="Calibri"/>
          <w:color w:val="242424"/>
          <w:shd w:val="clear" w:color="auto" w:fill="FFFFFF"/>
        </w:rPr>
        <w:t>lack of measurable targets under</w:t>
      </w:r>
      <w:r w:rsidRPr="009856B5">
        <w:rPr>
          <w:rFonts w:ascii="Calibri" w:hAnsi="Calibri" w:cs="Calibri"/>
          <w:color w:val="242424"/>
          <w:shd w:val="clear" w:color="auto" w:fill="FFFFFF"/>
        </w:rPr>
        <w:t xml:space="preserve"> SDG17 is testament to the unwillingness of the developed world/global North to listen to, or to acknowledge the interests and needs of either the global South or the world’s people as a whole</w:t>
      </w:r>
      <w:r w:rsidR="00192FCB">
        <w:rPr>
          <w:rFonts w:ascii="Calibri" w:hAnsi="Calibri" w:cs="Calibri"/>
          <w:color w:val="242424"/>
          <w:shd w:val="clear" w:color="auto" w:fill="FFFFFF"/>
        </w:rPr>
        <w:t>;</w:t>
      </w:r>
      <w:r w:rsidR="00192FCB">
        <w:rPr>
          <w:rStyle w:val="FootnoteReference"/>
          <w:rFonts w:ascii="Calibri" w:hAnsi="Calibri" w:cs="Calibri"/>
          <w:color w:val="242424"/>
          <w:shd w:val="clear" w:color="auto" w:fill="FFFFFF"/>
        </w:rPr>
        <w:footnoteReference w:id="4"/>
      </w:r>
      <w:r w:rsidR="00192FCB">
        <w:rPr>
          <w:rFonts w:ascii="Calibri" w:hAnsi="Calibri" w:cs="Calibri"/>
          <w:color w:val="242424"/>
          <w:shd w:val="clear" w:color="auto" w:fill="FFFFFF"/>
        </w:rPr>
        <w:t xml:space="preserve"> and</w:t>
      </w:r>
    </w:p>
    <w:p w14:paraId="6DD92644" w14:textId="55C8A169" w:rsidR="009856B5" w:rsidRPr="009856B5" w:rsidRDefault="009856B5" w:rsidP="00CC1279">
      <w:pPr>
        <w:pStyle w:val="ListParagraph"/>
        <w:numPr>
          <w:ilvl w:val="2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t>Despite the best intentions of staff, the World Bank, IMF and WTO primarily serve the structural interests of the developed world.</w:t>
      </w:r>
      <w:r w:rsidR="00192FCB">
        <w:rPr>
          <w:rStyle w:val="FootnoteReference"/>
          <w:rFonts w:ascii="Calibri" w:hAnsi="Calibri" w:cs="Calibri"/>
          <w:color w:val="242424"/>
          <w:shd w:val="clear" w:color="auto" w:fill="FFFFFF"/>
        </w:rPr>
        <w:footnoteReference w:id="5"/>
      </w:r>
    </w:p>
    <w:p w14:paraId="3E9DE1E9" w14:textId="2AE63774" w:rsidR="009856B5" w:rsidRPr="009856B5" w:rsidRDefault="009445D9" w:rsidP="00CC1279">
      <w:pPr>
        <w:pStyle w:val="ListParagraph"/>
        <w:numPr>
          <w:ilvl w:val="1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Therefore, </w:t>
      </w:r>
      <w:r w:rsidR="009856B5" w:rsidRPr="009856B5">
        <w:rPr>
          <w:rFonts w:ascii="Calibri" w:hAnsi="Calibri" w:cs="Calibri"/>
          <w:color w:val="242424"/>
          <w:shd w:val="clear" w:color="auto" w:fill="FFFFFF"/>
        </w:rPr>
        <w:t>major reform of global governance</w:t>
      </w:r>
      <w:r>
        <w:rPr>
          <w:rFonts w:ascii="Calibri" w:hAnsi="Calibri" w:cs="Calibri"/>
          <w:color w:val="242424"/>
          <w:shd w:val="clear" w:color="auto" w:fill="FFFFFF"/>
        </w:rPr>
        <w:t xml:space="preserve"> is necessary to facilitate the fairer distribution of resources necessary to eradicate poverty.  This will involve </w:t>
      </w:r>
      <w:r w:rsidR="009856B5" w:rsidRPr="009856B5">
        <w:rPr>
          <w:rFonts w:ascii="Calibri" w:hAnsi="Calibri" w:cs="Calibri"/>
          <w:color w:val="242424"/>
          <w:shd w:val="clear" w:color="auto" w:fill="FFFFFF"/>
        </w:rPr>
        <w:t>creating an inclusive multilateral system based on a strengthened United Nations, ultimately with an elected General Assembly with power to legislate in the interest of ‘we the people’ not ‘we the peoples’.</w:t>
      </w:r>
      <w:r>
        <w:rPr>
          <w:rStyle w:val="FootnoteReference"/>
          <w:rFonts w:ascii="Calibri" w:hAnsi="Calibri" w:cs="Calibri"/>
          <w:color w:val="242424"/>
          <w:shd w:val="clear" w:color="auto" w:fill="FFFFFF"/>
        </w:rPr>
        <w:footnoteReference w:id="6"/>
      </w:r>
      <w:r w:rsidR="009856B5" w:rsidRPr="009856B5">
        <w:rPr>
          <w:rFonts w:ascii="Calibri" w:hAnsi="Calibri" w:cs="Calibri"/>
          <w:color w:val="242424"/>
          <w:shd w:val="clear" w:color="auto" w:fill="FFFFFF"/>
        </w:rPr>
        <w:t xml:space="preserve"> </w:t>
      </w:r>
    </w:p>
    <w:p w14:paraId="49F06E00" w14:textId="309A828D" w:rsidR="009856B5" w:rsidRPr="009856B5" w:rsidRDefault="009856B5" w:rsidP="00CC1279">
      <w:pPr>
        <w:pStyle w:val="ListParagraph"/>
        <w:numPr>
          <w:ilvl w:val="1"/>
          <w:numId w:val="12"/>
        </w:numPr>
        <w:rPr>
          <w:rFonts w:ascii="Calibri" w:hAnsi="Calibri" w:cs="Calibri"/>
          <w:color w:val="242424"/>
          <w:shd w:val="clear" w:color="auto" w:fill="FFFFFF"/>
        </w:rPr>
      </w:pPr>
      <w:r w:rsidRPr="009856B5">
        <w:rPr>
          <w:rFonts w:ascii="Calibri" w:hAnsi="Calibri" w:cs="Calibri"/>
          <w:color w:val="242424"/>
          <w:shd w:val="clear" w:color="auto" w:fill="FFFFFF"/>
        </w:rPr>
        <w:t xml:space="preserve">But not to despair </w:t>
      </w:r>
      <w:r w:rsidR="00192FCB">
        <w:rPr>
          <w:rFonts w:ascii="Calibri" w:hAnsi="Calibri" w:cs="Calibri"/>
          <w:color w:val="242424"/>
          <w:shd w:val="clear" w:color="auto" w:fill="FFFFFF"/>
        </w:rPr>
        <w:t>(</w:t>
      </w:r>
      <w:r w:rsidRPr="009856B5">
        <w:rPr>
          <w:rFonts w:ascii="Calibri" w:hAnsi="Calibri" w:cs="Calibri"/>
          <w:color w:val="242424"/>
          <w:shd w:val="clear" w:color="auto" w:fill="FFFFFF"/>
        </w:rPr>
        <w:t>nor to forget the above), the instigation of a Global Social Protection Fund – to guarantee socially adequate resources for the populations of the poorest countries, such as that propose</w:t>
      </w:r>
      <w:r w:rsidR="00192FCB">
        <w:rPr>
          <w:rFonts w:ascii="Calibri" w:hAnsi="Calibri" w:cs="Calibri"/>
          <w:color w:val="242424"/>
          <w:shd w:val="clear" w:color="auto" w:fill="FFFFFF"/>
        </w:rPr>
        <w:t>d</w:t>
      </w:r>
      <w:r w:rsidRPr="009856B5">
        <w:rPr>
          <w:rFonts w:ascii="Calibri" w:hAnsi="Calibri" w:cs="Calibri"/>
          <w:color w:val="242424"/>
          <w:shd w:val="clear" w:color="auto" w:fill="FFFFFF"/>
        </w:rPr>
        <w:t xml:space="preserve"> by Professor Olivier De Schutter,</w:t>
      </w:r>
      <w:r w:rsidR="00192FCB">
        <w:rPr>
          <w:rStyle w:val="FootnoteReference"/>
          <w:rFonts w:ascii="Calibri" w:hAnsi="Calibri" w:cs="Calibri"/>
          <w:color w:val="242424"/>
          <w:shd w:val="clear" w:color="auto" w:fill="FFFFFF"/>
        </w:rPr>
        <w:footnoteReference w:id="7"/>
      </w:r>
      <w:r w:rsidRPr="009856B5">
        <w:rPr>
          <w:rFonts w:ascii="Calibri" w:hAnsi="Calibri" w:cs="Calibri"/>
          <w:color w:val="242424"/>
          <w:shd w:val="clear" w:color="auto" w:fill="FFFFFF"/>
        </w:rPr>
        <w:t xml:space="preserve"> is imperative - and a test of the willingness of ‘we the peoples’ to respond to the minimal needs of ‘we the people’.</w:t>
      </w:r>
    </w:p>
    <w:p w14:paraId="66068181" w14:textId="5BE76FEC" w:rsidR="00086A14" w:rsidRDefault="00086A14" w:rsidP="00086A14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Robert Walker</w:t>
      </w:r>
    </w:p>
    <w:p w14:paraId="58BDAACB" w14:textId="20D32921" w:rsidR="00086A14" w:rsidRPr="00086A14" w:rsidRDefault="00ED117C" w:rsidP="00086A14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Febru</w:t>
      </w:r>
      <w:r w:rsidR="00086A14">
        <w:rPr>
          <w:rFonts w:ascii="Calibri" w:hAnsi="Calibri" w:cs="Calibri"/>
          <w:color w:val="242424"/>
          <w:shd w:val="clear" w:color="auto" w:fill="FFFFFF"/>
        </w:rPr>
        <w:t>ary 2023</w:t>
      </w:r>
    </w:p>
    <w:sectPr w:rsidR="00086A14" w:rsidRPr="00086A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7988" w14:textId="77777777" w:rsidR="00195749" w:rsidRDefault="00195749" w:rsidP="00195749">
      <w:pPr>
        <w:spacing w:after="0" w:line="240" w:lineRule="auto"/>
      </w:pPr>
      <w:r>
        <w:separator/>
      </w:r>
    </w:p>
  </w:endnote>
  <w:endnote w:type="continuationSeparator" w:id="0">
    <w:p w14:paraId="66C62C3D" w14:textId="77777777" w:rsidR="00195749" w:rsidRDefault="00195749" w:rsidP="0019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935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0B0DB" w14:textId="15315629" w:rsidR="00195749" w:rsidRDefault="00195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A8ECF" w14:textId="77777777" w:rsidR="00195749" w:rsidRDefault="0019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75EC" w14:textId="77777777" w:rsidR="00195749" w:rsidRDefault="00195749" w:rsidP="00195749">
      <w:pPr>
        <w:spacing w:after="0" w:line="240" w:lineRule="auto"/>
      </w:pPr>
      <w:r>
        <w:separator/>
      </w:r>
    </w:p>
  </w:footnote>
  <w:footnote w:type="continuationSeparator" w:id="0">
    <w:p w14:paraId="3C568C5F" w14:textId="77777777" w:rsidR="00195749" w:rsidRDefault="00195749" w:rsidP="00195749">
      <w:pPr>
        <w:spacing w:after="0" w:line="240" w:lineRule="auto"/>
      </w:pPr>
      <w:r>
        <w:continuationSeparator/>
      </w:r>
    </w:p>
  </w:footnote>
  <w:footnote w:id="1">
    <w:p w14:paraId="6564A008" w14:textId="1FA32AF2" w:rsidR="006D7E02" w:rsidRDefault="006D7E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7E02">
        <w:t xml:space="preserve">OHCHR 2004. </w:t>
      </w:r>
      <w:r w:rsidRPr="006D7E02">
        <w:rPr>
          <w:i/>
          <w:iCs/>
        </w:rPr>
        <w:t>Human Rights and Poverty Reduction</w:t>
      </w:r>
      <w:r w:rsidRPr="006D7E02">
        <w:t>.  New York/Geneva United Nations: Office of the High Commissioner for Human Rights.</w:t>
      </w:r>
    </w:p>
  </w:footnote>
  <w:footnote w:id="2">
    <w:p w14:paraId="5BB88673" w14:textId="23919D35" w:rsidR="00CC1279" w:rsidRPr="00CC1279" w:rsidRDefault="00CC127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R. Walker (2023) </w:t>
      </w:r>
      <w:r w:rsidRPr="009445D9">
        <w:rPr>
          <w:i/>
          <w:iCs/>
          <w:lang w:val="en-US"/>
        </w:rPr>
        <w:t>Po</w:t>
      </w:r>
      <w:r w:rsidR="009445D9" w:rsidRPr="009445D9">
        <w:rPr>
          <w:i/>
          <w:iCs/>
          <w:lang w:val="en-US"/>
        </w:rPr>
        <w:t>v</w:t>
      </w:r>
      <w:r w:rsidRPr="009445D9">
        <w:rPr>
          <w:i/>
          <w:iCs/>
          <w:lang w:val="en-US"/>
        </w:rPr>
        <w:t>erty and the World Order</w:t>
      </w:r>
      <w:r>
        <w:rPr>
          <w:lang w:val="en-US"/>
        </w:rPr>
        <w:t xml:space="preserve">. </w:t>
      </w:r>
      <w:r w:rsidR="00C1601B">
        <w:rPr>
          <w:lang w:val="en-US"/>
        </w:rPr>
        <w:t>Newcastle: Agenda Publishing/Columbia University Press</w:t>
      </w:r>
    </w:p>
  </w:footnote>
  <w:footnote w:id="3">
    <w:p w14:paraId="443B4D70" w14:textId="6263056E" w:rsidR="00C1601B" w:rsidRPr="007A1115" w:rsidRDefault="00C160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A1115">
        <w:rPr>
          <w:lang w:val="en-US"/>
        </w:rPr>
        <w:t xml:space="preserve">A Guterres (2022) </w:t>
      </w:r>
      <w:r w:rsidR="007A1115" w:rsidRPr="007A1115">
        <w:rPr>
          <w:lang w:val="en-US"/>
        </w:rPr>
        <w:t>Secretary-General's remarks to the General Assembly on his Priorities for 2022</w:t>
      </w:r>
      <w:r w:rsidR="007A1115">
        <w:rPr>
          <w:lang w:val="en-US"/>
        </w:rPr>
        <w:t>, 21</w:t>
      </w:r>
      <w:r w:rsidR="007A1115" w:rsidRPr="007A1115">
        <w:rPr>
          <w:vertAlign w:val="superscript"/>
          <w:lang w:val="en-US"/>
        </w:rPr>
        <w:t>st</w:t>
      </w:r>
      <w:r w:rsidR="007A1115">
        <w:rPr>
          <w:vertAlign w:val="superscript"/>
          <w:lang w:val="en-US"/>
        </w:rPr>
        <w:t xml:space="preserve"> </w:t>
      </w:r>
      <w:r w:rsidR="007A1115">
        <w:rPr>
          <w:lang w:val="en-US"/>
        </w:rPr>
        <w:t xml:space="preserve">January. </w:t>
      </w:r>
      <w:r w:rsidR="007A1115" w:rsidRPr="007A1115">
        <w:rPr>
          <w:lang w:val="en-US"/>
        </w:rPr>
        <w:t>https://www.un.org/sg/en/content/sg/speeches/2022-01-21/remarks-general-assembly-his-priorities-for-2022</w:t>
      </w:r>
    </w:p>
  </w:footnote>
  <w:footnote w:id="4">
    <w:p w14:paraId="10FA4263" w14:textId="6155CB58" w:rsidR="00192FCB" w:rsidRPr="00192FCB" w:rsidRDefault="00192F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Walker, op cit.</w:t>
      </w:r>
    </w:p>
  </w:footnote>
  <w:footnote w:id="5">
    <w:p w14:paraId="0CE509FF" w14:textId="74F33C88" w:rsidR="00192FCB" w:rsidRPr="00192FCB" w:rsidRDefault="00192F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Ibid </w:t>
      </w:r>
    </w:p>
  </w:footnote>
  <w:footnote w:id="6">
    <w:p w14:paraId="5CEA2C1D" w14:textId="0678926B" w:rsidR="009445D9" w:rsidRPr="009445D9" w:rsidRDefault="009445D9" w:rsidP="009445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A. Lopez- Claros, A. Dahl &amp; M. Groff </w:t>
      </w:r>
      <w:r>
        <w:t>(</w:t>
      </w:r>
      <w:r>
        <w:t>2020</w:t>
      </w:r>
      <w:r>
        <w:t>)</w:t>
      </w:r>
      <w:r>
        <w:t xml:space="preserve"> </w:t>
      </w:r>
      <w:r w:rsidRPr="009445D9">
        <w:rPr>
          <w:i/>
          <w:iCs/>
        </w:rPr>
        <w:t>Global Governance and the Emergence of Global</w:t>
      </w:r>
      <w:r w:rsidRPr="009445D9">
        <w:rPr>
          <w:i/>
          <w:iCs/>
        </w:rPr>
        <w:t xml:space="preserve"> </w:t>
      </w:r>
      <w:r w:rsidRPr="009445D9">
        <w:rPr>
          <w:i/>
          <w:iCs/>
        </w:rPr>
        <w:t>Institutions for the 21st Century</w:t>
      </w:r>
      <w:r>
        <w:t>. Cambridge: Cambridge University Press.</w:t>
      </w:r>
      <w:r>
        <w:t xml:space="preserve"> </w:t>
      </w:r>
    </w:p>
  </w:footnote>
  <w:footnote w:id="7">
    <w:p w14:paraId="5579B656" w14:textId="5A95BC61" w:rsidR="00192FCB" w:rsidRPr="00192FCB" w:rsidRDefault="00192FCB" w:rsidP="00192F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O. De Schutter </w:t>
      </w:r>
      <w:r>
        <w:t>(</w:t>
      </w:r>
      <w:r>
        <w:t>2021</w:t>
      </w:r>
      <w:r>
        <w:t>)</w:t>
      </w:r>
      <w:r>
        <w:t xml:space="preserve"> </w:t>
      </w:r>
      <w:r w:rsidRPr="00192FCB">
        <w:rPr>
          <w:i/>
          <w:iCs/>
        </w:rPr>
        <w:t>Global Fund for Social Protection</w:t>
      </w:r>
      <w:r>
        <w:t>. New York: United Nations General</w:t>
      </w:r>
      <w:r>
        <w:t xml:space="preserve"> </w:t>
      </w:r>
      <w:r>
        <w:t>Assembly, A/ HRC/ 47/ 36.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65B"/>
    <w:multiLevelType w:val="multilevel"/>
    <w:tmpl w:val="B984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4467F"/>
    <w:multiLevelType w:val="hybridMultilevel"/>
    <w:tmpl w:val="97B6B4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F77CA"/>
    <w:multiLevelType w:val="hybridMultilevel"/>
    <w:tmpl w:val="991C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C4E4D"/>
    <w:multiLevelType w:val="hybridMultilevel"/>
    <w:tmpl w:val="0406A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30D4"/>
    <w:multiLevelType w:val="hybridMultilevel"/>
    <w:tmpl w:val="097C33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56522"/>
    <w:multiLevelType w:val="hybridMultilevel"/>
    <w:tmpl w:val="B2C82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F01978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F508DB"/>
    <w:multiLevelType w:val="hybridMultilevel"/>
    <w:tmpl w:val="CF6881CA"/>
    <w:lvl w:ilvl="0" w:tplc="A7A60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7FE0"/>
    <w:multiLevelType w:val="hybridMultilevel"/>
    <w:tmpl w:val="F6C68F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B6190E"/>
    <w:multiLevelType w:val="hybridMultilevel"/>
    <w:tmpl w:val="E494A0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362FA"/>
    <w:multiLevelType w:val="hybridMultilevel"/>
    <w:tmpl w:val="55C85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05732"/>
    <w:multiLevelType w:val="hybridMultilevel"/>
    <w:tmpl w:val="B7CA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480D"/>
    <w:multiLevelType w:val="hybridMultilevel"/>
    <w:tmpl w:val="C8109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041935">
    <w:abstractNumId w:val="10"/>
  </w:num>
  <w:num w:numId="2" w16cid:durableId="1723673636">
    <w:abstractNumId w:val="2"/>
  </w:num>
  <w:num w:numId="3" w16cid:durableId="968437707">
    <w:abstractNumId w:val="3"/>
  </w:num>
  <w:num w:numId="4" w16cid:durableId="2009021050">
    <w:abstractNumId w:val="1"/>
  </w:num>
  <w:num w:numId="5" w16cid:durableId="1106193302">
    <w:abstractNumId w:val="8"/>
  </w:num>
  <w:num w:numId="6" w16cid:durableId="458452933">
    <w:abstractNumId w:val="4"/>
  </w:num>
  <w:num w:numId="7" w16cid:durableId="787433441">
    <w:abstractNumId w:val="0"/>
  </w:num>
  <w:num w:numId="8" w16cid:durableId="1817795289">
    <w:abstractNumId w:val="6"/>
  </w:num>
  <w:num w:numId="9" w16cid:durableId="256525158">
    <w:abstractNumId w:val="5"/>
  </w:num>
  <w:num w:numId="10" w16cid:durableId="1505363035">
    <w:abstractNumId w:val="7"/>
  </w:num>
  <w:num w:numId="11" w16cid:durableId="1693650131">
    <w:abstractNumId w:val="9"/>
  </w:num>
  <w:num w:numId="12" w16cid:durableId="1488017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92"/>
    <w:rsid w:val="00051D96"/>
    <w:rsid w:val="00086A14"/>
    <w:rsid w:val="00107ADB"/>
    <w:rsid w:val="00121A5E"/>
    <w:rsid w:val="0013219D"/>
    <w:rsid w:val="00141C89"/>
    <w:rsid w:val="001751F1"/>
    <w:rsid w:val="00192FCB"/>
    <w:rsid w:val="00195749"/>
    <w:rsid w:val="001F7649"/>
    <w:rsid w:val="00245276"/>
    <w:rsid w:val="002E3458"/>
    <w:rsid w:val="0038727F"/>
    <w:rsid w:val="003906AF"/>
    <w:rsid w:val="003B5082"/>
    <w:rsid w:val="0045448E"/>
    <w:rsid w:val="00482084"/>
    <w:rsid w:val="004F22EB"/>
    <w:rsid w:val="00534CC5"/>
    <w:rsid w:val="00596AF4"/>
    <w:rsid w:val="005B70D1"/>
    <w:rsid w:val="00624980"/>
    <w:rsid w:val="006A395D"/>
    <w:rsid w:val="006D7E02"/>
    <w:rsid w:val="006F69B5"/>
    <w:rsid w:val="007737C9"/>
    <w:rsid w:val="007A1115"/>
    <w:rsid w:val="008B7178"/>
    <w:rsid w:val="008E0A22"/>
    <w:rsid w:val="009445D9"/>
    <w:rsid w:val="009856B5"/>
    <w:rsid w:val="009C5A5D"/>
    <w:rsid w:val="00A00E5C"/>
    <w:rsid w:val="00B83A5A"/>
    <w:rsid w:val="00B929C7"/>
    <w:rsid w:val="00BC7C3C"/>
    <w:rsid w:val="00C122E4"/>
    <w:rsid w:val="00C1601B"/>
    <w:rsid w:val="00C2661B"/>
    <w:rsid w:val="00CC1279"/>
    <w:rsid w:val="00D25EFE"/>
    <w:rsid w:val="00DE5894"/>
    <w:rsid w:val="00DF2792"/>
    <w:rsid w:val="00E11128"/>
    <w:rsid w:val="00ED117C"/>
    <w:rsid w:val="00FA0B31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503B4"/>
  <w15:chartTrackingRefBased/>
  <w15:docId w15:val="{E53905E1-C540-4B11-81CF-8371A69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49"/>
  </w:style>
  <w:style w:type="paragraph" w:styleId="Footer">
    <w:name w:val="footer"/>
    <w:basedOn w:val="Normal"/>
    <w:link w:val="FooterChar"/>
    <w:uiPriority w:val="99"/>
    <w:unhideWhenUsed/>
    <w:rsid w:val="0019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49"/>
  </w:style>
  <w:style w:type="paragraph" w:styleId="FootnoteText">
    <w:name w:val="footnote text"/>
    <w:basedOn w:val="Normal"/>
    <w:link w:val="FootnoteTextChar"/>
    <w:uiPriority w:val="99"/>
    <w:semiHidden/>
    <w:unhideWhenUsed/>
    <w:rsid w:val="006D7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E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E02"/>
    <w:rPr>
      <w:vertAlign w:val="superscript"/>
    </w:rPr>
  </w:style>
  <w:style w:type="paragraph" w:customStyle="1" w:styleId="xparagraph">
    <w:name w:val="x_paragraph"/>
    <w:basedOn w:val="Normal"/>
    <w:rsid w:val="00E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F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F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2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A323-9A76-4265-84CD-C63E7291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Walker</dc:creator>
  <cp:keywords/>
  <dc:description/>
  <cp:lastModifiedBy>Robert Walker</cp:lastModifiedBy>
  <cp:revision>4</cp:revision>
  <dcterms:created xsi:type="dcterms:W3CDTF">2023-02-15T12:39:00Z</dcterms:created>
  <dcterms:modified xsi:type="dcterms:W3CDTF">2023-02-15T17:55:00Z</dcterms:modified>
</cp:coreProperties>
</file>