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28C05" w14:textId="77777777" w:rsidR="0065430C" w:rsidRPr="005207B2" w:rsidRDefault="0065430C" w:rsidP="0065430C">
      <w:pPr>
        <w:autoSpaceDE w:val="0"/>
        <w:autoSpaceDN w:val="0"/>
        <w:adjustRightInd w:val="0"/>
        <w:spacing w:after="0" w:line="240" w:lineRule="auto"/>
        <w:jc w:val="center"/>
        <w:rPr>
          <w:rFonts w:ascii="Arial" w:eastAsiaTheme="minorHAnsi" w:hAnsi="Arial" w:cs="Arial"/>
          <w:b/>
          <w:bCs/>
          <w:i/>
          <w:sz w:val="28"/>
          <w:szCs w:val="28"/>
          <w:lang w:val="en-GB"/>
        </w:rPr>
      </w:pPr>
      <w:r w:rsidRPr="005207B2">
        <w:rPr>
          <w:rFonts w:ascii="Arial" w:eastAsiaTheme="minorHAnsi" w:hAnsi="Arial" w:cs="Arial"/>
          <w:b/>
          <w:bCs/>
          <w:sz w:val="28"/>
          <w:szCs w:val="28"/>
          <w:lang w:val="en-GB"/>
        </w:rPr>
        <w:t xml:space="preserve">Workshop on promoting and protecting economic, </w:t>
      </w:r>
      <w:proofErr w:type="gramStart"/>
      <w:r w:rsidRPr="005207B2">
        <w:rPr>
          <w:rFonts w:ascii="Arial" w:eastAsiaTheme="minorHAnsi" w:hAnsi="Arial" w:cs="Arial"/>
          <w:b/>
          <w:bCs/>
          <w:sz w:val="28"/>
          <w:szCs w:val="28"/>
          <w:lang w:val="en-GB"/>
        </w:rPr>
        <w:t>social</w:t>
      </w:r>
      <w:proofErr w:type="gramEnd"/>
      <w:r w:rsidRPr="005207B2">
        <w:rPr>
          <w:rFonts w:ascii="Arial" w:eastAsiaTheme="minorHAnsi" w:hAnsi="Arial" w:cs="Arial"/>
          <w:b/>
          <w:bCs/>
          <w:sz w:val="28"/>
          <w:szCs w:val="28"/>
          <w:lang w:val="en-GB"/>
        </w:rPr>
        <w:t xml:space="preserve"> and cultural rights within the context of addressing inequalities in the recovery from the COVID-19 pandemic</w:t>
      </w:r>
    </w:p>
    <w:p w14:paraId="495251C4" w14:textId="77777777" w:rsidR="0065430C" w:rsidRDefault="0065430C" w:rsidP="0065430C">
      <w:pPr>
        <w:autoSpaceDE w:val="0"/>
        <w:autoSpaceDN w:val="0"/>
        <w:adjustRightInd w:val="0"/>
        <w:spacing w:after="0" w:line="240" w:lineRule="auto"/>
        <w:rPr>
          <w:rFonts w:ascii="Arial" w:hAnsi="Arial" w:cs="Arial"/>
          <w:b/>
          <w:bCs/>
          <w:i/>
          <w:iCs/>
          <w:sz w:val="24"/>
          <w:szCs w:val="24"/>
          <w:lang w:val="en-GB"/>
        </w:rPr>
      </w:pPr>
    </w:p>
    <w:p w14:paraId="0203E5C8" w14:textId="77777777" w:rsidR="005207B2" w:rsidRPr="005207B2" w:rsidRDefault="005207B2" w:rsidP="0065430C">
      <w:pPr>
        <w:autoSpaceDE w:val="0"/>
        <w:autoSpaceDN w:val="0"/>
        <w:adjustRightInd w:val="0"/>
        <w:spacing w:after="0" w:line="240" w:lineRule="auto"/>
        <w:rPr>
          <w:rFonts w:ascii="Arial" w:hAnsi="Arial" w:cs="Arial"/>
          <w:b/>
          <w:bCs/>
          <w:i/>
          <w:iCs/>
          <w:sz w:val="24"/>
          <w:szCs w:val="24"/>
          <w:lang w:val="en-GB"/>
        </w:rPr>
      </w:pPr>
    </w:p>
    <w:tbl>
      <w:tblPr>
        <w:tblW w:w="9425" w:type="dxa"/>
        <w:tblInd w:w="-284" w:type="dxa"/>
        <w:tblLook w:val="04A0" w:firstRow="1" w:lastRow="0" w:firstColumn="1" w:lastColumn="0" w:noHBand="0" w:noVBand="1"/>
      </w:tblPr>
      <w:tblGrid>
        <w:gridCol w:w="2068"/>
        <w:gridCol w:w="7357"/>
      </w:tblGrid>
      <w:tr w:rsidR="005207B2" w:rsidRPr="005207B2" w14:paraId="0307D428" w14:textId="77777777" w:rsidTr="00127CD5">
        <w:tc>
          <w:tcPr>
            <w:tcW w:w="9425" w:type="dxa"/>
            <w:gridSpan w:val="2"/>
            <w:shd w:val="clear" w:color="auto" w:fill="DAEEF3" w:themeFill="accent5" w:themeFillTint="33"/>
          </w:tcPr>
          <w:p w14:paraId="76179DA6" w14:textId="77777777" w:rsidR="0065430C" w:rsidRPr="005207B2" w:rsidRDefault="0065430C" w:rsidP="00127CD5">
            <w:pPr>
              <w:pStyle w:val="Body1"/>
              <w:spacing w:after="120"/>
              <w:jc w:val="center"/>
              <w:rPr>
                <w:rFonts w:ascii="Arial" w:hAnsi="Arial" w:cs="Arial"/>
                <w:b/>
                <w:bCs/>
                <w:color w:val="auto"/>
                <w:sz w:val="24"/>
                <w:szCs w:val="24"/>
              </w:rPr>
            </w:pPr>
            <w:r w:rsidRPr="005207B2">
              <w:rPr>
                <w:rFonts w:ascii="Arial" w:hAnsi="Arial" w:cs="Arial"/>
                <w:b/>
                <w:bCs/>
                <w:color w:val="auto"/>
                <w:sz w:val="24"/>
                <w:szCs w:val="24"/>
              </w:rPr>
              <w:t>8 February 2023</w:t>
            </w:r>
          </w:p>
        </w:tc>
      </w:tr>
      <w:tr w:rsidR="005207B2" w:rsidRPr="005207B2" w14:paraId="73014EB0" w14:textId="77777777" w:rsidTr="00127CD5">
        <w:tc>
          <w:tcPr>
            <w:tcW w:w="2068" w:type="dxa"/>
            <w:shd w:val="clear" w:color="auto" w:fill="auto"/>
          </w:tcPr>
          <w:p w14:paraId="5E62B6E8" w14:textId="77777777" w:rsidR="0065430C" w:rsidRPr="005207B2" w:rsidRDefault="0065430C" w:rsidP="00127CD5">
            <w:pPr>
              <w:pStyle w:val="Body1"/>
              <w:spacing w:after="120"/>
              <w:rPr>
                <w:rFonts w:ascii="Arial" w:hAnsi="Arial" w:cs="Arial"/>
                <w:color w:val="auto"/>
                <w:sz w:val="24"/>
                <w:szCs w:val="24"/>
              </w:rPr>
            </w:pPr>
            <w:r w:rsidRPr="005207B2">
              <w:rPr>
                <w:rFonts w:ascii="Arial" w:hAnsi="Arial" w:cs="Arial"/>
                <w:b/>
                <w:color w:val="auto"/>
                <w:sz w:val="24"/>
                <w:szCs w:val="24"/>
              </w:rPr>
              <w:br/>
              <w:t>10:00 – 12:00 CET</w:t>
            </w:r>
          </w:p>
        </w:tc>
        <w:tc>
          <w:tcPr>
            <w:tcW w:w="7357" w:type="dxa"/>
            <w:shd w:val="clear" w:color="auto" w:fill="auto"/>
          </w:tcPr>
          <w:p w14:paraId="0C0FBADA" w14:textId="77777777" w:rsidR="0065430C" w:rsidRPr="005207B2" w:rsidRDefault="0065430C" w:rsidP="00127CD5">
            <w:pPr>
              <w:pStyle w:val="Body1"/>
              <w:spacing w:before="100" w:beforeAutospacing="1"/>
              <w:rPr>
                <w:rFonts w:ascii="Arial" w:hAnsi="Arial" w:cs="Arial"/>
                <w:b/>
                <w:bCs/>
                <w:color w:val="auto"/>
                <w:sz w:val="24"/>
                <w:szCs w:val="24"/>
                <w:lang w:val="en-GB"/>
              </w:rPr>
            </w:pPr>
            <w:r w:rsidRPr="005207B2">
              <w:rPr>
                <w:rFonts w:ascii="Arial" w:hAnsi="Arial" w:cs="Arial"/>
                <w:b/>
                <w:bCs/>
                <w:color w:val="auto"/>
                <w:sz w:val="24"/>
                <w:szCs w:val="24"/>
                <w:lang w:val="en-GB"/>
              </w:rPr>
              <w:br/>
              <w:t xml:space="preserve">Session 5: Strengthening the capacity of OHCHR to operationalize economic, </w:t>
            </w:r>
            <w:proofErr w:type="gramStart"/>
            <w:r w:rsidRPr="005207B2">
              <w:rPr>
                <w:rFonts w:ascii="Arial" w:hAnsi="Arial" w:cs="Arial"/>
                <w:b/>
                <w:bCs/>
                <w:color w:val="auto"/>
                <w:sz w:val="24"/>
                <w:szCs w:val="24"/>
                <w:lang w:val="en-GB"/>
              </w:rPr>
              <w:t>social</w:t>
            </w:r>
            <w:proofErr w:type="gramEnd"/>
            <w:r w:rsidRPr="005207B2">
              <w:rPr>
                <w:rFonts w:ascii="Arial" w:hAnsi="Arial" w:cs="Arial"/>
                <w:b/>
                <w:bCs/>
                <w:color w:val="auto"/>
                <w:sz w:val="24"/>
                <w:szCs w:val="24"/>
                <w:lang w:val="en-GB"/>
              </w:rPr>
              <w:t xml:space="preserve"> and cultural rights</w:t>
            </w:r>
          </w:p>
          <w:p w14:paraId="527FFC22" w14:textId="77777777" w:rsidR="0065430C" w:rsidRPr="005207B2" w:rsidRDefault="0065430C" w:rsidP="0065430C">
            <w:pPr>
              <w:pStyle w:val="Body1"/>
              <w:numPr>
                <w:ilvl w:val="0"/>
                <w:numId w:val="3"/>
              </w:numPr>
              <w:spacing w:before="100" w:beforeAutospacing="1"/>
              <w:rPr>
                <w:rFonts w:ascii="Arial" w:hAnsi="Arial" w:cs="Arial"/>
                <w:color w:val="auto"/>
                <w:sz w:val="24"/>
                <w:szCs w:val="24"/>
                <w:lang w:val="en-GB"/>
              </w:rPr>
            </w:pPr>
            <w:r w:rsidRPr="005207B2">
              <w:rPr>
                <w:rFonts w:ascii="Arial" w:hAnsi="Arial" w:cs="Arial"/>
                <w:b/>
                <w:bCs/>
                <w:color w:val="auto"/>
                <w:sz w:val="24"/>
                <w:szCs w:val="24"/>
                <w:lang w:val="en-GB"/>
              </w:rPr>
              <w:t>H.E. Ms. Claudia Fuentes Julio</w:t>
            </w:r>
            <w:r w:rsidRPr="005207B2">
              <w:rPr>
                <w:rFonts w:ascii="Arial" w:hAnsi="Arial" w:cs="Arial"/>
                <w:color w:val="auto"/>
                <w:sz w:val="24"/>
                <w:szCs w:val="24"/>
                <w:lang w:val="en-GB"/>
              </w:rPr>
              <w:t>, Permanent Representative of Chile to the United Nations Office in Geneva</w:t>
            </w:r>
          </w:p>
          <w:p w14:paraId="12F8945F" w14:textId="77777777" w:rsidR="0065430C" w:rsidRPr="005207B2" w:rsidRDefault="0065430C" w:rsidP="0065430C">
            <w:pPr>
              <w:pStyle w:val="Body1"/>
              <w:numPr>
                <w:ilvl w:val="0"/>
                <w:numId w:val="3"/>
              </w:numPr>
              <w:rPr>
                <w:rFonts w:ascii="Arial" w:hAnsi="Arial" w:cs="Arial"/>
                <w:color w:val="auto"/>
                <w:sz w:val="24"/>
                <w:szCs w:val="24"/>
                <w:lang w:val="en-GB"/>
              </w:rPr>
            </w:pPr>
            <w:r w:rsidRPr="005207B2">
              <w:rPr>
                <w:rFonts w:ascii="Arial" w:hAnsi="Arial" w:cs="Arial"/>
                <w:b/>
                <w:bCs/>
                <w:color w:val="auto"/>
                <w:sz w:val="24"/>
                <w:szCs w:val="24"/>
                <w:lang w:val="en-GB"/>
              </w:rPr>
              <w:t xml:space="preserve">H.E. Mr. Marc </w:t>
            </w:r>
            <w:proofErr w:type="spellStart"/>
            <w:r w:rsidRPr="005207B2">
              <w:rPr>
                <w:rFonts w:ascii="Arial" w:hAnsi="Arial" w:cs="Arial"/>
                <w:b/>
                <w:bCs/>
                <w:color w:val="auto"/>
                <w:sz w:val="24"/>
                <w:szCs w:val="24"/>
                <w:lang w:val="en-GB"/>
              </w:rPr>
              <w:t>Bichler</w:t>
            </w:r>
            <w:proofErr w:type="spellEnd"/>
            <w:r w:rsidRPr="005207B2">
              <w:rPr>
                <w:rFonts w:ascii="Arial" w:hAnsi="Arial" w:cs="Arial"/>
                <w:b/>
                <w:bCs/>
                <w:color w:val="auto"/>
                <w:sz w:val="24"/>
                <w:szCs w:val="24"/>
                <w:lang w:val="en-GB"/>
              </w:rPr>
              <w:t>,</w:t>
            </w:r>
            <w:r w:rsidRPr="005207B2">
              <w:rPr>
                <w:rFonts w:ascii="Arial" w:hAnsi="Arial" w:cs="Arial"/>
                <w:color w:val="auto"/>
                <w:sz w:val="24"/>
                <w:szCs w:val="24"/>
                <w:lang w:val="en-GB"/>
              </w:rPr>
              <w:t xml:space="preserve"> Permanent Representative of Luxembourg to the United Nations Office in Geneva</w:t>
            </w:r>
          </w:p>
          <w:p w14:paraId="6560C931" w14:textId="77777777" w:rsidR="0065430C" w:rsidRPr="005207B2" w:rsidRDefault="0065430C" w:rsidP="0065430C">
            <w:pPr>
              <w:pStyle w:val="Body1"/>
              <w:numPr>
                <w:ilvl w:val="0"/>
                <w:numId w:val="3"/>
              </w:numPr>
              <w:rPr>
                <w:rFonts w:ascii="Arial" w:hAnsi="Arial" w:cs="Arial"/>
                <w:color w:val="auto"/>
                <w:sz w:val="24"/>
                <w:szCs w:val="24"/>
                <w:lang w:val="en-GB"/>
              </w:rPr>
            </w:pPr>
            <w:r w:rsidRPr="005207B2">
              <w:rPr>
                <w:rFonts w:ascii="Arial" w:hAnsi="Arial" w:cs="Arial"/>
                <w:b/>
                <w:bCs/>
                <w:color w:val="auto"/>
                <w:sz w:val="24"/>
                <w:szCs w:val="24"/>
                <w:lang w:val="en-GB"/>
              </w:rPr>
              <w:t xml:space="preserve">Mr. </w:t>
            </w:r>
            <w:proofErr w:type="spellStart"/>
            <w:r w:rsidRPr="005207B2">
              <w:rPr>
                <w:rFonts w:ascii="Arial" w:hAnsi="Arial" w:cs="Arial"/>
                <w:b/>
                <w:bCs/>
                <w:color w:val="auto"/>
                <w:sz w:val="24"/>
                <w:szCs w:val="24"/>
                <w:lang w:val="en-GB"/>
              </w:rPr>
              <w:t>Rahmat</w:t>
            </w:r>
            <w:proofErr w:type="spellEnd"/>
            <w:r w:rsidRPr="005207B2">
              <w:rPr>
                <w:rFonts w:ascii="Arial" w:hAnsi="Arial" w:cs="Arial"/>
                <w:b/>
                <w:bCs/>
                <w:color w:val="auto"/>
                <w:sz w:val="24"/>
                <w:szCs w:val="24"/>
                <w:lang w:val="en-GB"/>
              </w:rPr>
              <w:t xml:space="preserve"> bin Mohamad</w:t>
            </w:r>
            <w:r w:rsidRPr="005207B2">
              <w:rPr>
                <w:rFonts w:ascii="Arial" w:hAnsi="Arial" w:cs="Arial"/>
                <w:color w:val="auto"/>
                <w:sz w:val="24"/>
                <w:szCs w:val="24"/>
                <w:lang w:val="en-GB"/>
              </w:rPr>
              <w:t xml:space="preserve">, Chairman of the Human Rights Commission of Malaysia </w:t>
            </w:r>
          </w:p>
          <w:p w14:paraId="4D133DFB" w14:textId="77777777" w:rsidR="0065430C" w:rsidRPr="005207B2" w:rsidRDefault="0065430C" w:rsidP="0065430C">
            <w:pPr>
              <w:pStyle w:val="Body1"/>
              <w:numPr>
                <w:ilvl w:val="0"/>
                <w:numId w:val="3"/>
              </w:numPr>
              <w:rPr>
                <w:rFonts w:ascii="Arial" w:hAnsi="Arial" w:cs="Arial"/>
                <w:color w:val="auto"/>
                <w:sz w:val="24"/>
                <w:szCs w:val="24"/>
                <w:lang w:val="en-GB"/>
              </w:rPr>
            </w:pPr>
            <w:r w:rsidRPr="005207B2">
              <w:rPr>
                <w:rFonts w:ascii="Arial" w:hAnsi="Arial" w:cs="Arial"/>
                <w:b/>
                <w:bCs/>
                <w:color w:val="auto"/>
                <w:sz w:val="24"/>
                <w:szCs w:val="24"/>
                <w:lang w:val="en-GB"/>
              </w:rPr>
              <w:t>Ms. Helena Fraser</w:t>
            </w:r>
            <w:r w:rsidRPr="005207B2">
              <w:rPr>
                <w:rFonts w:ascii="Arial" w:hAnsi="Arial" w:cs="Arial"/>
                <w:color w:val="auto"/>
                <w:sz w:val="24"/>
                <w:szCs w:val="24"/>
                <w:lang w:val="en-GB"/>
              </w:rPr>
              <w:t>, Director of Policy and Programming Branch, United Nations Development Coordination Office</w:t>
            </w:r>
          </w:p>
          <w:p w14:paraId="763DB693" w14:textId="77777777" w:rsidR="0065430C" w:rsidRPr="005207B2" w:rsidRDefault="0065430C" w:rsidP="0065430C">
            <w:pPr>
              <w:pStyle w:val="Body1"/>
              <w:numPr>
                <w:ilvl w:val="0"/>
                <w:numId w:val="3"/>
              </w:numPr>
              <w:rPr>
                <w:rFonts w:ascii="Arial" w:hAnsi="Arial" w:cs="Arial"/>
                <w:color w:val="auto"/>
                <w:sz w:val="24"/>
                <w:szCs w:val="24"/>
                <w:lang w:val="en-GB"/>
              </w:rPr>
            </w:pPr>
            <w:r w:rsidRPr="005207B2">
              <w:rPr>
                <w:rFonts w:ascii="Arial" w:hAnsi="Arial" w:cs="Arial"/>
                <w:b/>
                <w:bCs/>
                <w:color w:val="auto"/>
                <w:sz w:val="24"/>
                <w:szCs w:val="24"/>
                <w:lang w:val="en-GB"/>
              </w:rPr>
              <w:t>Mr. Saman Zia-Zarifi</w:t>
            </w:r>
            <w:r w:rsidRPr="005207B2">
              <w:rPr>
                <w:rFonts w:ascii="Arial" w:hAnsi="Arial" w:cs="Arial"/>
                <w:color w:val="auto"/>
                <w:sz w:val="24"/>
                <w:szCs w:val="24"/>
                <w:lang w:val="en-GB"/>
              </w:rPr>
              <w:t xml:space="preserve">, Secretary General, International Commission of Jurists </w:t>
            </w:r>
          </w:p>
          <w:p w14:paraId="389210ED" w14:textId="77777777" w:rsidR="0065430C" w:rsidRPr="005207B2" w:rsidRDefault="0065430C" w:rsidP="0065430C">
            <w:pPr>
              <w:pStyle w:val="Body1"/>
              <w:numPr>
                <w:ilvl w:val="0"/>
                <w:numId w:val="3"/>
              </w:numPr>
              <w:rPr>
                <w:rFonts w:ascii="Arial" w:hAnsi="Arial" w:cs="Arial"/>
                <w:color w:val="auto"/>
                <w:sz w:val="24"/>
                <w:szCs w:val="24"/>
                <w:lang w:val="en-GB"/>
              </w:rPr>
            </w:pPr>
            <w:r w:rsidRPr="005207B2">
              <w:rPr>
                <w:rFonts w:ascii="Arial" w:hAnsi="Arial" w:cs="Arial"/>
                <w:b/>
                <w:bCs/>
                <w:color w:val="auto"/>
                <w:sz w:val="24"/>
                <w:szCs w:val="24"/>
                <w:lang w:val="en-GB"/>
              </w:rPr>
              <w:t xml:space="preserve">Ms. Lena </w:t>
            </w:r>
            <w:proofErr w:type="spellStart"/>
            <w:r w:rsidRPr="005207B2">
              <w:rPr>
                <w:rFonts w:ascii="Arial" w:hAnsi="Arial" w:cs="Arial"/>
                <w:b/>
                <w:bCs/>
                <w:color w:val="auto"/>
                <w:sz w:val="24"/>
                <w:szCs w:val="24"/>
                <w:lang w:val="en-GB"/>
              </w:rPr>
              <w:t>Simet</w:t>
            </w:r>
            <w:proofErr w:type="spellEnd"/>
            <w:r w:rsidRPr="005207B2">
              <w:rPr>
                <w:rFonts w:ascii="Arial" w:hAnsi="Arial" w:cs="Arial"/>
                <w:color w:val="auto"/>
                <w:sz w:val="24"/>
                <w:szCs w:val="24"/>
                <w:lang w:val="en-GB"/>
              </w:rPr>
              <w:t>, Senior Researcher on Poverty and Inequality, Human Rights Watch</w:t>
            </w:r>
          </w:p>
          <w:p w14:paraId="56A020C0" w14:textId="77777777" w:rsidR="0065430C" w:rsidRPr="005207B2" w:rsidRDefault="0065430C" w:rsidP="0065430C">
            <w:pPr>
              <w:pStyle w:val="Body1"/>
              <w:numPr>
                <w:ilvl w:val="0"/>
                <w:numId w:val="3"/>
              </w:numPr>
              <w:rPr>
                <w:rFonts w:ascii="Arial" w:hAnsi="Arial" w:cs="Arial"/>
                <w:color w:val="auto"/>
                <w:sz w:val="24"/>
                <w:szCs w:val="24"/>
                <w:lang w:val="en-GB"/>
              </w:rPr>
            </w:pPr>
            <w:r w:rsidRPr="005207B2">
              <w:rPr>
                <w:rFonts w:ascii="Arial" w:hAnsi="Arial" w:cs="Arial"/>
                <w:b/>
                <w:bCs/>
                <w:color w:val="auto"/>
                <w:sz w:val="24"/>
                <w:szCs w:val="24"/>
                <w:lang w:val="en-GB"/>
              </w:rPr>
              <w:t>Mr. Todd Howland</w:t>
            </w:r>
            <w:r w:rsidRPr="005207B2">
              <w:rPr>
                <w:rFonts w:ascii="Arial" w:hAnsi="Arial" w:cs="Arial"/>
                <w:color w:val="auto"/>
                <w:sz w:val="24"/>
                <w:szCs w:val="24"/>
                <w:lang w:val="en-GB"/>
              </w:rPr>
              <w:t>, ​​​​​Chief of Development and Economic and Social Issues Branch, OHCHR</w:t>
            </w:r>
          </w:p>
          <w:p w14:paraId="5815389F" w14:textId="77777777" w:rsidR="0065430C" w:rsidRPr="005207B2" w:rsidRDefault="0065430C" w:rsidP="00127CD5">
            <w:pPr>
              <w:pStyle w:val="Body1"/>
              <w:rPr>
                <w:rFonts w:ascii="Arial" w:hAnsi="Arial" w:cs="Arial"/>
                <w:color w:val="auto"/>
                <w:sz w:val="24"/>
                <w:szCs w:val="24"/>
                <w:lang w:val="en-GB"/>
              </w:rPr>
            </w:pPr>
          </w:p>
          <w:p w14:paraId="412A018E" w14:textId="77777777" w:rsidR="0065430C" w:rsidRPr="005207B2" w:rsidRDefault="0065430C" w:rsidP="00127CD5">
            <w:pPr>
              <w:pStyle w:val="Body1"/>
              <w:rPr>
                <w:rFonts w:ascii="Arial" w:hAnsi="Arial" w:cs="Arial"/>
                <w:color w:val="auto"/>
                <w:sz w:val="24"/>
                <w:szCs w:val="24"/>
                <w:lang w:val="en-GB"/>
              </w:rPr>
            </w:pPr>
            <w:r w:rsidRPr="005207B2">
              <w:rPr>
                <w:rFonts w:ascii="Arial" w:hAnsi="Arial" w:cs="Arial"/>
                <w:color w:val="auto"/>
                <w:sz w:val="24"/>
                <w:szCs w:val="24"/>
                <w:lang w:val="en-GB"/>
              </w:rPr>
              <w:t xml:space="preserve">Moderator: </w:t>
            </w:r>
            <w:r w:rsidRPr="005207B2">
              <w:rPr>
                <w:rFonts w:ascii="Arial" w:hAnsi="Arial" w:cs="Arial"/>
                <w:b/>
                <w:bCs/>
                <w:color w:val="auto"/>
                <w:sz w:val="24"/>
                <w:szCs w:val="24"/>
                <w:lang w:val="en-GB"/>
              </w:rPr>
              <w:t>Ms. Wan-</w:t>
            </w:r>
            <w:proofErr w:type="spellStart"/>
            <w:r w:rsidRPr="005207B2">
              <w:rPr>
                <w:rFonts w:ascii="Arial" w:hAnsi="Arial" w:cs="Arial"/>
                <w:b/>
                <w:bCs/>
                <w:color w:val="auto"/>
                <w:sz w:val="24"/>
                <w:szCs w:val="24"/>
                <w:lang w:val="en-GB"/>
              </w:rPr>
              <w:t>hea</w:t>
            </w:r>
            <w:proofErr w:type="spellEnd"/>
            <w:r w:rsidRPr="005207B2">
              <w:rPr>
                <w:rFonts w:ascii="Arial" w:hAnsi="Arial" w:cs="Arial"/>
                <w:b/>
                <w:bCs/>
                <w:color w:val="auto"/>
                <w:sz w:val="24"/>
                <w:szCs w:val="24"/>
                <w:lang w:val="en-GB"/>
              </w:rPr>
              <w:t xml:space="preserve"> Lee</w:t>
            </w:r>
            <w:r w:rsidRPr="005207B2">
              <w:rPr>
                <w:rFonts w:ascii="Arial" w:hAnsi="Arial" w:cs="Arial"/>
                <w:color w:val="auto"/>
                <w:sz w:val="24"/>
                <w:szCs w:val="24"/>
                <w:lang w:val="en-GB"/>
              </w:rPr>
              <w:t>, Chief of Civil, Political, Economic, Social and Cultural Rights Section, Human Rights Treaties Branch, OHCHR</w:t>
            </w:r>
          </w:p>
          <w:p w14:paraId="038A7D9B" w14:textId="77777777" w:rsidR="0065430C" w:rsidRPr="005207B2" w:rsidRDefault="0065430C" w:rsidP="00127CD5">
            <w:pPr>
              <w:pStyle w:val="Body1"/>
              <w:rPr>
                <w:rFonts w:ascii="Arial" w:hAnsi="Arial" w:cs="Arial"/>
                <w:color w:val="auto"/>
                <w:sz w:val="24"/>
                <w:szCs w:val="24"/>
                <w:lang w:val="en-GB"/>
              </w:rPr>
            </w:pPr>
          </w:p>
        </w:tc>
      </w:tr>
    </w:tbl>
    <w:p w14:paraId="463669A6" w14:textId="6A92D4AA" w:rsidR="0065430C" w:rsidRPr="00103748" w:rsidRDefault="0065430C" w:rsidP="005207B2">
      <w:pPr>
        <w:shd w:val="clear" w:color="auto" w:fill="FFFFFF"/>
        <w:spacing w:line="240" w:lineRule="auto"/>
        <w:jc w:val="both"/>
        <w:textAlignment w:val="baseline"/>
        <w:rPr>
          <w:rFonts w:ascii="Arial" w:eastAsia="Times New Roman" w:hAnsi="Arial" w:cs="Arial"/>
          <w:sz w:val="24"/>
          <w:szCs w:val="24"/>
          <w:lang w:val="en-GB" w:eastAsia="en-GB"/>
        </w:rPr>
      </w:pPr>
      <w:r w:rsidRPr="00103748">
        <w:rPr>
          <w:rFonts w:ascii="Arial" w:eastAsia="Times New Roman" w:hAnsi="Arial" w:cs="Arial"/>
          <w:sz w:val="24"/>
          <w:szCs w:val="24"/>
          <w:lang w:val="en-GB" w:eastAsia="en-GB"/>
        </w:rPr>
        <w:t xml:space="preserve">The mandate of OHCHR (General Assembly Resolution 48/141) to promote and protect all human rights for all people can only be carried out with the commitment, </w:t>
      </w:r>
      <w:proofErr w:type="gramStart"/>
      <w:r w:rsidRPr="00103748">
        <w:rPr>
          <w:rFonts w:ascii="Arial" w:eastAsia="Times New Roman" w:hAnsi="Arial" w:cs="Arial"/>
          <w:sz w:val="24"/>
          <w:szCs w:val="24"/>
          <w:lang w:val="en-GB" w:eastAsia="en-GB"/>
        </w:rPr>
        <w:t>support</w:t>
      </w:r>
      <w:proofErr w:type="gramEnd"/>
      <w:r w:rsidRPr="00103748">
        <w:rPr>
          <w:rFonts w:ascii="Arial" w:eastAsia="Times New Roman" w:hAnsi="Arial" w:cs="Arial"/>
          <w:sz w:val="24"/>
          <w:szCs w:val="24"/>
          <w:lang w:val="en-GB" w:eastAsia="en-GB"/>
        </w:rPr>
        <w:t xml:space="preserve"> and constructive engagement of all actors. The exchange in this session will be dedicated to hearing from States, those primarily responsible for the protection of human rights of people living within their countries, of their expectations from OHCHR in promoting economic, </w:t>
      </w:r>
      <w:proofErr w:type="gramStart"/>
      <w:r w:rsidRPr="00103748">
        <w:rPr>
          <w:rFonts w:ascii="Arial" w:eastAsia="Times New Roman" w:hAnsi="Arial" w:cs="Arial"/>
          <w:sz w:val="24"/>
          <w:szCs w:val="24"/>
          <w:lang w:val="en-GB" w:eastAsia="en-GB"/>
        </w:rPr>
        <w:t>social</w:t>
      </w:r>
      <w:proofErr w:type="gramEnd"/>
      <w:r w:rsidRPr="00103748">
        <w:rPr>
          <w:rFonts w:ascii="Arial" w:eastAsia="Times New Roman" w:hAnsi="Arial" w:cs="Arial"/>
          <w:sz w:val="24"/>
          <w:szCs w:val="24"/>
          <w:lang w:val="en-GB" w:eastAsia="en-GB"/>
        </w:rPr>
        <w:t xml:space="preserve"> and cultural rights, their experiences of engagement with the Office and opportunities for the future. It will discuss practical ways to further strengthen OHCHR’s capacity and financial resources for it to be fully equipped to better operationalize the promotion and protection of economic, </w:t>
      </w:r>
      <w:proofErr w:type="gramStart"/>
      <w:r w:rsidRPr="00103748">
        <w:rPr>
          <w:rFonts w:ascii="Arial" w:eastAsia="Times New Roman" w:hAnsi="Arial" w:cs="Arial"/>
          <w:sz w:val="24"/>
          <w:szCs w:val="24"/>
          <w:lang w:val="en-GB" w:eastAsia="en-GB"/>
        </w:rPr>
        <w:t>social</w:t>
      </w:r>
      <w:proofErr w:type="gramEnd"/>
      <w:r w:rsidRPr="00103748">
        <w:rPr>
          <w:rFonts w:ascii="Arial" w:eastAsia="Times New Roman" w:hAnsi="Arial" w:cs="Arial"/>
          <w:sz w:val="24"/>
          <w:szCs w:val="24"/>
          <w:lang w:val="en-GB" w:eastAsia="en-GB"/>
        </w:rPr>
        <w:t xml:space="preserve"> and cultural rights throughout its work.</w:t>
      </w:r>
    </w:p>
    <w:p w14:paraId="7B5514F7" w14:textId="77777777" w:rsidR="00A05A8A" w:rsidRPr="005207B2" w:rsidRDefault="00A05A8A" w:rsidP="0065430C">
      <w:pPr>
        <w:rPr>
          <w:rFonts w:ascii="Arial" w:hAnsi="Arial" w:cs="Arial"/>
          <w:sz w:val="24"/>
          <w:szCs w:val="24"/>
          <w:lang w:val="en-GB"/>
        </w:rPr>
      </w:pPr>
    </w:p>
    <w:p w14:paraId="7BDF0C40" w14:textId="77777777" w:rsidR="005207B2" w:rsidRPr="005207B2" w:rsidRDefault="005207B2" w:rsidP="0065430C">
      <w:pPr>
        <w:rPr>
          <w:rFonts w:ascii="Arial" w:hAnsi="Arial" w:cs="Arial"/>
          <w:sz w:val="24"/>
          <w:szCs w:val="24"/>
          <w:lang w:val="en-GB"/>
        </w:rPr>
      </w:pPr>
    </w:p>
    <w:p w14:paraId="2C1BB919" w14:textId="77777777" w:rsidR="005207B2" w:rsidRPr="005207B2" w:rsidRDefault="005207B2" w:rsidP="0065430C">
      <w:pPr>
        <w:rPr>
          <w:rFonts w:ascii="Arial" w:hAnsi="Arial" w:cs="Arial"/>
          <w:sz w:val="24"/>
          <w:szCs w:val="24"/>
          <w:lang w:val="en-GB"/>
        </w:rPr>
      </w:pPr>
    </w:p>
    <w:p w14:paraId="43D5EF05" w14:textId="77777777" w:rsidR="005207B2" w:rsidRPr="00F82E23" w:rsidRDefault="005207B2" w:rsidP="0065430C">
      <w:pPr>
        <w:rPr>
          <w:rFonts w:ascii="Arial" w:hAnsi="Arial" w:cs="Arial"/>
          <w:b/>
          <w:bCs/>
          <w:sz w:val="24"/>
          <w:szCs w:val="24"/>
          <w:lang w:val="en-GB"/>
        </w:rPr>
      </w:pPr>
    </w:p>
    <w:p w14:paraId="76E81557" w14:textId="0335D51D" w:rsidR="005207B2" w:rsidRPr="00F82E23" w:rsidRDefault="005207B2" w:rsidP="007B5C72">
      <w:pPr>
        <w:jc w:val="center"/>
        <w:rPr>
          <w:rFonts w:ascii="Arial" w:hAnsi="Arial" w:cs="Arial"/>
          <w:b/>
          <w:bCs/>
          <w:sz w:val="24"/>
          <w:szCs w:val="24"/>
        </w:rPr>
      </w:pPr>
      <w:r w:rsidRPr="00F82E23">
        <w:rPr>
          <w:rFonts w:ascii="Arial" w:hAnsi="Arial" w:cs="Arial"/>
          <w:b/>
          <w:bCs/>
          <w:sz w:val="24"/>
          <w:szCs w:val="24"/>
        </w:rPr>
        <w:t>INTERVENCIÓN DE COLOMBIA</w:t>
      </w:r>
    </w:p>
    <w:p w14:paraId="2B300279" w14:textId="77777777" w:rsidR="005207B2" w:rsidRPr="00F82E23" w:rsidRDefault="005207B2" w:rsidP="0065430C">
      <w:pPr>
        <w:rPr>
          <w:rFonts w:ascii="Arial" w:hAnsi="Arial" w:cs="Arial"/>
          <w:sz w:val="24"/>
          <w:szCs w:val="24"/>
        </w:rPr>
      </w:pPr>
    </w:p>
    <w:p w14:paraId="089955BF" w14:textId="77777777" w:rsidR="00212D2A" w:rsidRPr="00F82E23" w:rsidRDefault="003C62DD" w:rsidP="00212D2A">
      <w:pPr>
        <w:rPr>
          <w:rFonts w:ascii="Arial" w:hAnsi="Arial" w:cs="Arial"/>
          <w:sz w:val="24"/>
          <w:szCs w:val="24"/>
        </w:rPr>
      </w:pPr>
      <w:r w:rsidRPr="00F82E23">
        <w:rPr>
          <w:rFonts w:ascii="Arial" w:hAnsi="Arial" w:cs="Arial"/>
          <w:sz w:val="24"/>
          <w:szCs w:val="24"/>
        </w:rPr>
        <w:t xml:space="preserve">Gracias, señora moderadora, a Usted y a los distinguidos </w:t>
      </w:r>
      <w:r w:rsidR="00212D2A" w:rsidRPr="00F82E23">
        <w:rPr>
          <w:rFonts w:ascii="Arial" w:hAnsi="Arial" w:cs="Arial"/>
          <w:sz w:val="24"/>
          <w:szCs w:val="24"/>
        </w:rPr>
        <w:t>panelistas por las valiosas reflexiones que nos han compartido.</w:t>
      </w:r>
    </w:p>
    <w:p w14:paraId="050A85C8" w14:textId="74BD2F47" w:rsidR="008D418B" w:rsidRPr="00F82E23" w:rsidRDefault="007B5C72" w:rsidP="008D418B">
      <w:pPr>
        <w:jc w:val="both"/>
        <w:rPr>
          <w:rFonts w:ascii="Arial" w:hAnsi="Arial" w:cs="Arial"/>
          <w:color w:val="000000"/>
          <w:sz w:val="24"/>
          <w:szCs w:val="24"/>
        </w:rPr>
      </w:pPr>
      <w:r w:rsidRPr="00F82E23">
        <w:rPr>
          <w:rFonts w:ascii="Arial" w:hAnsi="Arial" w:cs="Arial"/>
          <w:sz w:val="24"/>
          <w:szCs w:val="24"/>
        </w:rPr>
        <w:t xml:space="preserve">El Gobierno de Colombia </w:t>
      </w:r>
      <w:r w:rsidRPr="00F82E23">
        <w:rPr>
          <w:rFonts w:ascii="Arial" w:hAnsi="Arial" w:cs="Arial"/>
          <w:color w:val="000000"/>
          <w:sz w:val="24"/>
          <w:szCs w:val="24"/>
        </w:rPr>
        <w:t xml:space="preserve">se ha trazado el objetivo de superar la violencia para alcanzar la Paz Total y el buen vivir de la población, con la profunda convicción de que La paz, además de ser un deber y un derecho fundamental, hoy se ha convertido en un nuevo contrato social para garantizar los derechos de </w:t>
      </w:r>
      <w:proofErr w:type="gramStart"/>
      <w:r w:rsidRPr="00F82E23">
        <w:rPr>
          <w:rFonts w:ascii="Arial" w:hAnsi="Arial" w:cs="Arial"/>
          <w:color w:val="000000"/>
          <w:sz w:val="24"/>
          <w:szCs w:val="24"/>
        </w:rPr>
        <w:t>l</w:t>
      </w:r>
      <w:r w:rsidR="00FF034D" w:rsidRPr="00F82E23">
        <w:rPr>
          <w:rFonts w:ascii="Arial" w:hAnsi="Arial" w:cs="Arial"/>
          <w:color w:val="000000"/>
          <w:sz w:val="24"/>
          <w:szCs w:val="24"/>
        </w:rPr>
        <w:t>a</w:t>
      </w:r>
      <w:r w:rsidRPr="00F82E23">
        <w:rPr>
          <w:rFonts w:ascii="Arial" w:hAnsi="Arial" w:cs="Arial"/>
          <w:color w:val="000000"/>
          <w:sz w:val="24"/>
          <w:szCs w:val="24"/>
        </w:rPr>
        <w:t>s colombian</w:t>
      </w:r>
      <w:r w:rsidR="00FF034D" w:rsidRPr="00F82E23">
        <w:rPr>
          <w:rFonts w:ascii="Arial" w:hAnsi="Arial" w:cs="Arial"/>
          <w:color w:val="000000"/>
          <w:sz w:val="24"/>
          <w:szCs w:val="24"/>
        </w:rPr>
        <w:t>a</w:t>
      </w:r>
      <w:r w:rsidRPr="00F82E23">
        <w:rPr>
          <w:rFonts w:ascii="Arial" w:hAnsi="Arial" w:cs="Arial"/>
          <w:color w:val="000000"/>
          <w:sz w:val="24"/>
          <w:szCs w:val="24"/>
        </w:rPr>
        <w:t>s y l</w:t>
      </w:r>
      <w:r w:rsidR="00FF034D" w:rsidRPr="00F82E23">
        <w:rPr>
          <w:rFonts w:ascii="Arial" w:hAnsi="Arial" w:cs="Arial"/>
          <w:color w:val="000000"/>
          <w:sz w:val="24"/>
          <w:szCs w:val="24"/>
        </w:rPr>
        <w:t>o</w:t>
      </w:r>
      <w:r w:rsidRPr="00F82E23">
        <w:rPr>
          <w:rFonts w:ascii="Arial" w:hAnsi="Arial" w:cs="Arial"/>
          <w:color w:val="000000"/>
          <w:sz w:val="24"/>
          <w:szCs w:val="24"/>
        </w:rPr>
        <w:t>s colombian</w:t>
      </w:r>
      <w:r w:rsidR="00FF034D" w:rsidRPr="00F82E23">
        <w:rPr>
          <w:rFonts w:ascii="Arial" w:hAnsi="Arial" w:cs="Arial"/>
          <w:color w:val="000000"/>
          <w:sz w:val="24"/>
          <w:szCs w:val="24"/>
        </w:rPr>
        <w:t>o</w:t>
      </w:r>
      <w:r w:rsidRPr="00F82E23">
        <w:rPr>
          <w:rFonts w:ascii="Arial" w:hAnsi="Arial" w:cs="Arial"/>
          <w:color w:val="000000"/>
          <w:sz w:val="24"/>
          <w:szCs w:val="24"/>
        </w:rPr>
        <w:t>s</w:t>
      </w:r>
      <w:proofErr w:type="gramEnd"/>
      <w:r w:rsidRPr="00F82E23">
        <w:rPr>
          <w:rFonts w:ascii="Arial" w:hAnsi="Arial" w:cs="Arial"/>
          <w:color w:val="000000"/>
          <w:sz w:val="24"/>
          <w:szCs w:val="24"/>
        </w:rPr>
        <w:t>.</w:t>
      </w:r>
    </w:p>
    <w:p w14:paraId="51EA1767" w14:textId="5388C015" w:rsidR="007B5C72" w:rsidRPr="00F82E23" w:rsidRDefault="007B5C72" w:rsidP="008D418B">
      <w:pPr>
        <w:jc w:val="both"/>
        <w:rPr>
          <w:rFonts w:ascii="Arial" w:hAnsi="Arial" w:cs="Arial"/>
          <w:color w:val="000000"/>
          <w:sz w:val="24"/>
          <w:szCs w:val="24"/>
        </w:rPr>
      </w:pPr>
      <w:r w:rsidRPr="00F82E23">
        <w:rPr>
          <w:rFonts w:ascii="Arial" w:hAnsi="Arial" w:cs="Arial"/>
          <w:color w:val="000000"/>
          <w:sz w:val="24"/>
          <w:szCs w:val="24"/>
        </w:rPr>
        <w:t xml:space="preserve">La Paz Total solo es posible </w:t>
      </w:r>
      <w:r w:rsidR="009F0BA1" w:rsidRPr="00F82E23">
        <w:rPr>
          <w:rFonts w:ascii="Arial" w:hAnsi="Arial" w:cs="Arial"/>
          <w:color w:val="000000"/>
          <w:sz w:val="24"/>
          <w:szCs w:val="24"/>
        </w:rPr>
        <w:t>con el pleno compromiso con los derechos humanos,</w:t>
      </w:r>
      <w:r w:rsidR="00383E9C" w:rsidRPr="00F82E23">
        <w:rPr>
          <w:rFonts w:ascii="Arial" w:hAnsi="Arial" w:cs="Arial"/>
          <w:color w:val="000000"/>
          <w:sz w:val="24"/>
          <w:szCs w:val="24"/>
        </w:rPr>
        <w:t xml:space="preserve"> lo que implica el reconocimiento y </w:t>
      </w:r>
      <w:r w:rsidR="00D408B0" w:rsidRPr="00F82E23">
        <w:rPr>
          <w:rFonts w:ascii="Arial" w:hAnsi="Arial" w:cs="Arial"/>
          <w:color w:val="000000"/>
          <w:sz w:val="24"/>
          <w:szCs w:val="24"/>
        </w:rPr>
        <w:t xml:space="preserve">estrecha </w:t>
      </w:r>
      <w:r w:rsidR="00383E9C" w:rsidRPr="00F82E23">
        <w:rPr>
          <w:rFonts w:ascii="Arial" w:hAnsi="Arial" w:cs="Arial"/>
          <w:color w:val="000000"/>
          <w:sz w:val="24"/>
          <w:szCs w:val="24"/>
        </w:rPr>
        <w:t xml:space="preserve">cooperación </w:t>
      </w:r>
      <w:r w:rsidR="00D408B0" w:rsidRPr="00F82E23">
        <w:rPr>
          <w:rFonts w:ascii="Arial" w:hAnsi="Arial" w:cs="Arial"/>
          <w:color w:val="000000"/>
          <w:sz w:val="24"/>
          <w:szCs w:val="24"/>
        </w:rPr>
        <w:t>con</w:t>
      </w:r>
      <w:r w:rsidR="00383E9C" w:rsidRPr="00F82E23">
        <w:rPr>
          <w:rFonts w:ascii="Arial" w:hAnsi="Arial" w:cs="Arial"/>
          <w:color w:val="000000"/>
          <w:sz w:val="24"/>
          <w:szCs w:val="24"/>
        </w:rPr>
        <w:t xml:space="preserve"> </w:t>
      </w:r>
      <w:r w:rsidR="00BD0862">
        <w:rPr>
          <w:rFonts w:ascii="Arial" w:hAnsi="Arial" w:cs="Arial"/>
          <w:color w:val="000000"/>
          <w:sz w:val="24"/>
          <w:szCs w:val="24"/>
        </w:rPr>
        <w:t xml:space="preserve">el </w:t>
      </w:r>
      <w:r w:rsidR="00383E9C" w:rsidRPr="00F82E23">
        <w:rPr>
          <w:rFonts w:ascii="Arial" w:hAnsi="Arial" w:cs="Arial"/>
          <w:color w:val="000000"/>
          <w:sz w:val="24"/>
          <w:szCs w:val="24"/>
        </w:rPr>
        <w:t xml:space="preserve">sistema universal y los temas regionales de </w:t>
      </w:r>
      <w:r w:rsidR="00D408B0" w:rsidRPr="00F82E23">
        <w:rPr>
          <w:rFonts w:ascii="Arial" w:hAnsi="Arial" w:cs="Arial"/>
          <w:color w:val="000000"/>
          <w:sz w:val="24"/>
          <w:szCs w:val="24"/>
        </w:rPr>
        <w:t xml:space="preserve">derechos humanos, </w:t>
      </w:r>
      <w:r w:rsidR="007B7FFC" w:rsidRPr="00F82E23">
        <w:rPr>
          <w:rFonts w:ascii="Arial" w:hAnsi="Arial" w:cs="Arial"/>
          <w:color w:val="000000"/>
          <w:sz w:val="24"/>
          <w:szCs w:val="24"/>
        </w:rPr>
        <w:t xml:space="preserve">en lo cual el </w:t>
      </w:r>
      <w:r w:rsidR="00DF2F60" w:rsidRPr="00F82E23">
        <w:rPr>
          <w:rFonts w:ascii="Arial" w:hAnsi="Arial" w:cs="Arial"/>
          <w:color w:val="000000"/>
          <w:sz w:val="24"/>
          <w:szCs w:val="24"/>
        </w:rPr>
        <w:t xml:space="preserve">mandato de la Oficina del Alto Comisionado para los derechos humanos </w:t>
      </w:r>
      <w:r w:rsidR="007B7FFC" w:rsidRPr="00F82E23">
        <w:rPr>
          <w:rFonts w:ascii="Arial" w:hAnsi="Arial" w:cs="Arial"/>
          <w:color w:val="000000"/>
          <w:sz w:val="24"/>
          <w:szCs w:val="24"/>
        </w:rPr>
        <w:t xml:space="preserve">juega un papel fundamental. </w:t>
      </w:r>
    </w:p>
    <w:p w14:paraId="2CE0794E" w14:textId="3C72C2A0" w:rsidR="00ED4A6E" w:rsidRPr="00F82E23" w:rsidRDefault="007B7FFC" w:rsidP="00691318">
      <w:pPr>
        <w:jc w:val="both"/>
        <w:rPr>
          <w:rFonts w:ascii="Arial" w:hAnsi="Arial" w:cs="Arial"/>
          <w:color w:val="000000"/>
          <w:sz w:val="24"/>
          <w:szCs w:val="24"/>
        </w:rPr>
      </w:pPr>
      <w:r w:rsidRPr="00F82E23">
        <w:rPr>
          <w:rFonts w:ascii="Arial" w:hAnsi="Arial" w:cs="Arial"/>
          <w:color w:val="000000"/>
          <w:sz w:val="24"/>
          <w:szCs w:val="24"/>
        </w:rPr>
        <w:t xml:space="preserve">Convencido de esto, el Gobierno de Colombia </w:t>
      </w:r>
      <w:r w:rsidR="00037150" w:rsidRPr="00F82E23">
        <w:rPr>
          <w:rFonts w:ascii="Arial" w:hAnsi="Arial" w:cs="Arial"/>
          <w:color w:val="000000"/>
          <w:sz w:val="24"/>
          <w:szCs w:val="24"/>
        </w:rPr>
        <w:t xml:space="preserve">tuvo el gusto de recibir </w:t>
      </w:r>
      <w:r w:rsidR="002D3A8E" w:rsidRPr="00F82E23">
        <w:rPr>
          <w:rFonts w:ascii="Arial" w:hAnsi="Arial" w:cs="Arial"/>
          <w:color w:val="000000"/>
          <w:sz w:val="24"/>
          <w:szCs w:val="24"/>
        </w:rPr>
        <w:t xml:space="preserve">en </w:t>
      </w:r>
      <w:r w:rsidR="00037150" w:rsidRPr="00F82E23">
        <w:rPr>
          <w:rFonts w:ascii="Arial" w:hAnsi="Arial" w:cs="Arial"/>
          <w:color w:val="000000"/>
          <w:sz w:val="24"/>
          <w:szCs w:val="24"/>
        </w:rPr>
        <w:t xml:space="preserve">visita oficial </w:t>
      </w:r>
      <w:r w:rsidR="002D3A8E" w:rsidRPr="00F82E23">
        <w:rPr>
          <w:rFonts w:ascii="Arial" w:hAnsi="Arial" w:cs="Arial"/>
          <w:color w:val="000000"/>
          <w:sz w:val="24"/>
          <w:szCs w:val="24"/>
        </w:rPr>
        <w:t xml:space="preserve">en días pasados </w:t>
      </w:r>
      <w:r w:rsidR="00037150" w:rsidRPr="00F82E23">
        <w:rPr>
          <w:rFonts w:ascii="Arial" w:hAnsi="Arial" w:cs="Arial"/>
          <w:color w:val="000000"/>
          <w:sz w:val="24"/>
          <w:szCs w:val="24"/>
        </w:rPr>
        <w:t xml:space="preserve">al </w:t>
      </w:r>
      <w:r w:rsidR="00D44FA2" w:rsidRPr="00F82E23">
        <w:rPr>
          <w:rFonts w:ascii="Arial" w:hAnsi="Arial" w:cs="Arial"/>
          <w:color w:val="000000"/>
          <w:sz w:val="24"/>
          <w:szCs w:val="24"/>
        </w:rPr>
        <w:t>señor</w:t>
      </w:r>
      <w:r w:rsidR="00037150" w:rsidRPr="00F82E23">
        <w:rPr>
          <w:rFonts w:ascii="Arial" w:hAnsi="Arial" w:cs="Arial"/>
          <w:color w:val="000000"/>
          <w:sz w:val="24"/>
          <w:szCs w:val="24"/>
        </w:rPr>
        <w:t xml:space="preserve"> Alto Comisionado </w:t>
      </w:r>
      <w:proofErr w:type="spellStart"/>
      <w:r w:rsidR="00037150" w:rsidRPr="00F82E23">
        <w:rPr>
          <w:rFonts w:ascii="Arial" w:hAnsi="Arial" w:cs="Arial"/>
          <w:color w:val="000000"/>
          <w:sz w:val="24"/>
          <w:szCs w:val="24"/>
        </w:rPr>
        <w:t>Volker</w:t>
      </w:r>
      <w:proofErr w:type="spellEnd"/>
      <w:r w:rsidR="00037150" w:rsidRPr="00F82E23">
        <w:rPr>
          <w:rFonts w:ascii="Arial" w:hAnsi="Arial" w:cs="Arial"/>
          <w:color w:val="000000"/>
          <w:sz w:val="24"/>
          <w:szCs w:val="24"/>
        </w:rPr>
        <w:t xml:space="preserve"> </w:t>
      </w:r>
      <w:proofErr w:type="spellStart"/>
      <w:r w:rsidR="00037150" w:rsidRPr="00F82E23">
        <w:rPr>
          <w:rFonts w:ascii="Arial" w:hAnsi="Arial" w:cs="Arial"/>
          <w:color w:val="000000"/>
          <w:sz w:val="24"/>
          <w:szCs w:val="24"/>
        </w:rPr>
        <w:t>Turk</w:t>
      </w:r>
      <w:proofErr w:type="spellEnd"/>
      <w:r w:rsidR="00037150" w:rsidRPr="00F82E23">
        <w:rPr>
          <w:rFonts w:ascii="Arial" w:hAnsi="Arial" w:cs="Arial"/>
          <w:color w:val="000000"/>
          <w:sz w:val="24"/>
          <w:szCs w:val="24"/>
        </w:rPr>
        <w:t xml:space="preserve">, y en el marco de la visita </w:t>
      </w:r>
      <w:r w:rsidR="00762A72" w:rsidRPr="00F82E23">
        <w:rPr>
          <w:rFonts w:ascii="Arial" w:hAnsi="Arial" w:cs="Arial"/>
          <w:color w:val="000000"/>
          <w:sz w:val="24"/>
          <w:szCs w:val="24"/>
        </w:rPr>
        <w:t>extendió el mandato de la Oficina del Alto Comisionado en el país hasta el 4 de abril de 2032</w:t>
      </w:r>
      <w:r w:rsidR="00691318" w:rsidRPr="00F82E23">
        <w:rPr>
          <w:rFonts w:ascii="Arial" w:hAnsi="Arial" w:cs="Arial"/>
          <w:color w:val="000000"/>
          <w:sz w:val="24"/>
          <w:szCs w:val="24"/>
        </w:rPr>
        <w:t xml:space="preserve">, fecha de altísima </w:t>
      </w:r>
      <w:r w:rsidR="0041126F" w:rsidRPr="00F82E23">
        <w:rPr>
          <w:rFonts w:ascii="Arial" w:hAnsi="Arial" w:cs="Arial"/>
          <w:color w:val="000000"/>
          <w:sz w:val="24"/>
          <w:szCs w:val="24"/>
        </w:rPr>
        <w:t>relevancia</w:t>
      </w:r>
      <w:r w:rsidR="00691318" w:rsidRPr="00F82E23">
        <w:rPr>
          <w:rFonts w:ascii="Arial" w:hAnsi="Arial" w:cs="Arial"/>
          <w:color w:val="000000"/>
          <w:sz w:val="24"/>
          <w:szCs w:val="24"/>
        </w:rPr>
        <w:t xml:space="preserve"> </w:t>
      </w:r>
      <w:r w:rsidR="00520CB9" w:rsidRPr="00F82E23">
        <w:rPr>
          <w:rFonts w:ascii="Arial" w:hAnsi="Arial" w:cs="Arial"/>
          <w:color w:val="000000"/>
          <w:sz w:val="24"/>
          <w:szCs w:val="24"/>
        </w:rPr>
        <w:t>para Col</w:t>
      </w:r>
      <w:r w:rsidR="00520CB9">
        <w:rPr>
          <w:rFonts w:ascii="Arial" w:hAnsi="Arial" w:cs="Arial"/>
          <w:color w:val="000000"/>
          <w:sz w:val="24"/>
          <w:szCs w:val="24"/>
        </w:rPr>
        <w:t>o</w:t>
      </w:r>
      <w:r w:rsidR="00520CB9" w:rsidRPr="00F82E23">
        <w:rPr>
          <w:rFonts w:ascii="Arial" w:hAnsi="Arial" w:cs="Arial"/>
          <w:color w:val="000000"/>
          <w:sz w:val="24"/>
          <w:szCs w:val="24"/>
        </w:rPr>
        <w:t>mbia</w:t>
      </w:r>
      <w:r w:rsidR="00A7016E" w:rsidRPr="00F82E23">
        <w:rPr>
          <w:rFonts w:ascii="Arial" w:hAnsi="Arial" w:cs="Arial"/>
          <w:color w:val="000000"/>
          <w:sz w:val="24"/>
          <w:szCs w:val="24"/>
        </w:rPr>
        <w:t xml:space="preserve">, ya que </w:t>
      </w:r>
      <w:proofErr w:type="gramStart"/>
      <w:r w:rsidR="00A7016E" w:rsidRPr="00F82E23">
        <w:rPr>
          <w:rFonts w:ascii="Arial" w:hAnsi="Arial" w:cs="Arial"/>
          <w:color w:val="000000"/>
          <w:sz w:val="24"/>
          <w:szCs w:val="24"/>
        </w:rPr>
        <w:t xml:space="preserve">corresponde </w:t>
      </w:r>
      <w:r w:rsidR="00691318" w:rsidRPr="00F82E23">
        <w:rPr>
          <w:rFonts w:ascii="Arial" w:hAnsi="Arial" w:cs="Arial"/>
          <w:color w:val="000000"/>
          <w:sz w:val="24"/>
          <w:szCs w:val="24"/>
        </w:rPr>
        <w:t xml:space="preserve"> </w:t>
      </w:r>
      <w:r w:rsidR="00A7016E" w:rsidRPr="00F82E23">
        <w:rPr>
          <w:rFonts w:ascii="Arial" w:hAnsi="Arial" w:cs="Arial"/>
          <w:color w:val="000000"/>
          <w:sz w:val="24"/>
          <w:szCs w:val="24"/>
        </w:rPr>
        <w:t>a</w:t>
      </w:r>
      <w:r w:rsidR="00691318" w:rsidRPr="00F82E23">
        <w:rPr>
          <w:rFonts w:ascii="Arial" w:hAnsi="Arial" w:cs="Arial"/>
          <w:color w:val="000000"/>
          <w:sz w:val="24"/>
          <w:szCs w:val="24"/>
        </w:rPr>
        <w:t>l</w:t>
      </w:r>
      <w:proofErr w:type="gramEnd"/>
      <w:r w:rsidR="00691318" w:rsidRPr="00F82E23">
        <w:rPr>
          <w:rFonts w:ascii="Arial" w:hAnsi="Arial" w:cs="Arial"/>
          <w:color w:val="000000"/>
          <w:sz w:val="24"/>
          <w:szCs w:val="24"/>
        </w:rPr>
        <w:t xml:space="preserve"> t</w:t>
      </w:r>
      <w:r w:rsidR="00A7016E" w:rsidRPr="00F82E23">
        <w:rPr>
          <w:rFonts w:ascii="Arial" w:hAnsi="Arial" w:cs="Arial"/>
          <w:color w:val="000000"/>
          <w:sz w:val="24"/>
          <w:szCs w:val="24"/>
        </w:rPr>
        <w:t>é</w:t>
      </w:r>
      <w:r w:rsidR="00691318" w:rsidRPr="00F82E23">
        <w:rPr>
          <w:rFonts w:ascii="Arial" w:hAnsi="Arial" w:cs="Arial"/>
          <w:color w:val="000000"/>
          <w:sz w:val="24"/>
          <w:szCs w:val="24"/>
        </w:rPr>
        <w:t>rmino previsto para la conclusi</w:t>
      </w:r>
      <w:r w:rsidR="00A7016E" w:rsidRPr="00F82E23">
        <w:rPr>
          <w:rFonts w:ascii="Arial" w:hAnsi="Arial" w:cs="Arial"/>
          <w:color w:val="000000"/>
          <w:sz w:val="24"/>
          <w:szCs w:val="24"/>
        </w:rPr>
        <w:t>ó</w:t>
      </w:r>
      <w:r w:rsidR="00691318" w:rsidRPr="00F82E23">
        <w:rPr>
          <w:rFonts w:ascii="Arial" w:hAnsi="Arial" w:cs="Arial"/>
          <w:color w:val="000000"/>
          <w:sz w:val="24"/>
          <w:szCs w:val="24"/>
        </w:rPr>
        <w:t>n de las</w:t>
      </w:r>
      <w:r w:rsidR="00A7016E" w:rsidRPr="00F82E23">
        <w:rPr>
          <w:rFonts w:ascii="Arial" w:hAnsi="Arial" w:cs="Arial"/>
          <w:color w:val="000000"/>
          <w:sz w:val="24"/>
          <w:szCs w:val="24"/>
        </w:rPr>
        <w:t xml:space="preserve"> </w:t>
      </w:r>
      <w:r w:rsidR="00691318" w:rsidRPr="00F82E23">
        <w:rPr>
          <w:rFonts w:ascii="Arial" w:hAnsi="Arial" w:cs="Arial"/>
          <w:color w:val="000000"/>
          <w:sz w:val="24"/>
          <w:szCs w:val="24"/>
        </w:rPr>
        <w:t>funciones de la Jurisdicci</w:t>
      </w:r>
      <w:r w:rsidR="00A7016E" w:rsidRPr="00F82E23">
        <w:rPr>
          <w:rFonts w:ascii="Arial" w:hAnsi="Arial" w:cs="Arial"/>
          <w:color w:val="000000"/>
          <w:sz w:val="24"/>
          <w:szCs w:val="24"/>
        </w:rPr>
        <w:t>ó</w:t>
      </w:r>
      <w:r w:rsidR="00691318" w:rsidRPr="00F82E23">
        <w:rPr>
          <w:rFonts w:ascii="Arial" w:hAnsi="Arial" w:cs="Arial"/>
          <w:color w:val="000000"/>
          <w:sz w:val="24"/>
          <w:szCs w:val="24"/>
        </w:rPr>
        <w:t>n Especial par</w:t>
      </w:r>
      <w:r w:rsidR="00A7016E" w:rsidRPr="00F82E23">
        <w:rPr>
          <w:rFonts w:ascii="Arial" w:hAnsi="Arial" w:cs="Arial"/>
          <w:color w:val="000000"/>
          <w:sz w:val="24"/>
          <w:szCs w:val="24"/>
        </w:rPr>
        <w:t xml:space="preserve">a </w:t>
      </w:r>
      <w:r w:rsidR="00691318" w:rsidRPr="00F82E23">
        <w:rPr>
          <w:rFonts w:ascii="Arial" w:hAnsi="Arial" w:cs="Arial"/>
          <w:color w:val="000000"/>
          <w:sz w:val="24"/>
          <w:szCs w:val="24"/>
        </w:rPr>
        <w:t>la</w:t>
      </w:r>
      <w:r w:rsidR="00A7016E" w:rsidRPr="00F82E23">
        <w:rPr>
          <w:rFonts w:ascii="Arial" w:hAnsi="Arial" w:cs="Arial"/>
          <w:color w:val="000000"/>
          <w:sz w:val="24"/>
          <w:szCs w:val="24"/>
        </w:rPr>
        <w:t xml:space="preserve"> </w:t>
      </w:r>
      <w:r w:rsidR="00691318" w:rsidRPr="00F82E23">
        <w:rPr>
          <w:rFonts w:ascii="Arial" w:hAnsi="Arial" w:cs="Arial"/>
          <w:color w:val="000000"/>
          <w:sz w:val="24"/>
          <w:szCs w:val="24"/>
        </w:rPr>
        <w:t>Paz</w:t>
      </w:r>
      <w:r w:rsidR="00A7016E" w:rsidRPr="00F82E23">
        <w:rPr>
          <w:rFonts w:ascii="Arial" w:hAnsi="Arial" w:cs="Arial"/>
          <w:color w:val="000000"/>
          <w:sz w:val="24"/>
          <w:szCs w:val="24"/>
        </w:rPr>
        <w:t>.</w:t>
      </w:r>
    </w:p>
    <w:p w14:paraId="7C4A57EC" w14:textId="58961449" w:rsidR="00A75D18" w:rsidRPr="00F82E23" w:rsidRDefault="00C37E70" w:rsidP="00D9626A">
      <w:pPr>
        <w:jc w:val="both"/>
        <w:rPr>
          <w:rFonts w:ascii="Arial" w:hAnsi="Arial" w:cs="Arial"/>
          <w:color w:val="000000"/>
          <w:sz w:val="24"/>
          <w:szCs w:val="24"/>
        </w:rPr>
      </w:pPr>
      <w:r w:rsidRPr="00F82E23">
        <w:rPr>
          <w:rFonts w:ascii="Arial" w:hAnsi="Arial" w:cs="Arial"/>
          <w:color w:val="000000"/>
          <w:sz w:val="24"/>
          <w:szCs w:val="24"/>
        </w:rPr>
        <w:t>L</w:t>
      </w:r>
      <w:r w:rsidRPr="00F82E23">
        <w:rPr>
          <w:rFonts w:ascii="Arial" w:hAnsi="Arial" w:cs="Arial"/>
          <w:color w:val="000000"/>
          <w:sz w:val="24"/>
          <w:szCs w:val="24"/>
        </w:rPr>
        <w:t>a Oficina del Alto Comisionado para los Derechos Humanos en Colombia</w:t>
      </w:r>
      <w:r w:rsidRPr="00F82E23">
        <w:rPr>
          <w:rFonts w:ascii="Arial" w:hAnsi="Arial" w:cs="Arial"/>
          <w:color w:val="000000"/>
          <w:sz w:val="24"/>
          <w:szCs w:val="24"/>
        </w:rPr>
        <w:t xml:space="preserve"> fue establecid</w:t>
      </w:r>
      <w:r w:rsidR="00552F84" w:rsidRPr="00F82E23">
        <w:rPr>
          <w:rFonts w:ascii="Arial" w:hAnsi="Arial" w:cs="Arial"/>
          <w:color w:val="000000"/>
          <w:sz w:val="24"/>
          <w:szCs w:val="24"/>
        </w:rPr>
        <w:t>a</w:t>
      </w:r>
      <w:r w:rsidRPr="00F82E23">
        <w:rPr>
          <w:rFonts w:ascii="Arial" w:hAnsi="Arial" w:cs="Arial"/>
          <w:color w:val="000000"/>
          <w:sz w:val="24"/>
          <w:szCs w:val="24"/>
        </w:rPr>
        <w:t xml:space="preserve"> </w:t>
      </w:r>
      <w:r w:rsidR="00552F84" w:rsidRPr="00F82E23">
        <w:rPr>
          <w:rFonts w:ascii="Arial" w:hAnsi="Arial" w:cs="Arial"/>
          <w:color w:val="000000"/>
          <w:sz w:val="24"/>
          <w:szCs w:val="24"/>
        </w:rPr>
        <w:t xml:space="preserve">en 1997 </w:t>
      </w:r>
      <w:r w:rsidR="00F82E23" w:rsidRPr="00F82E23">
        <w:rPr>
          <w:rFonts w:ascii="Arial" w:hAnsi="Arial" w:cs="Arial"/>
          <w:color w:val="000000"/>
          <w:sz w:val="24"/>
          <w:szCs w:val="24"/>
        </w:rPr>
        <w:t xml:space="preserve">gracias a la labor </w:t>
      </w:r>
      <w:r w:rsidR="00552F84" w:rsidRPr="00F82E23">
        <w:rPr>
          <w:rFonts w:ascii="Arial" w:hAnsi="Arial" w:cs="Arial"/>
          <w:color w:val="000000"/>
          <w:sz w:val="24"/>
          <w:szCs w:val="24"/>
        </w:rPr>
        <w:t>incesante de la sociedad civil</w:t>
      </w:r>
      <w:r w:rsidR="00F82E23" w:rsidRPr="00F82E23">
        <w:rPr>
          <w:rFonts w:ascii="Arial" w:hAnsi="Arial" w:cs="Arial"/>
          <w:color w:val="000000"/>
          <w:sz w:val="24"/>
          <w:szCs w:val="24"/>
        </w:rPr>
        <w:t>, y es</w:t>
      </w:r>
      <w:r w:rsidR="00784A59" w:rsidRPr="00F82E23">
        <w:rPr>
          <w:rFonts w:ascii="Arial" w:hAnsi="Arial" w:cs="Arial"/>
          <w:color w:val="000000"/>
          <w:sz w:val="24"/>
          <w:szCs w:val="24"/>
        </w:rPr>
        <w:t xml:space="preserve"> la primera vez</w:t>
      </w:r>
      <w:r w:rsidR="00F82E23" w:rsidRPr="00F82E23">
        <w:rPr>
          <w:rFonts w:ascii="Arial" w:hAnsi="Arial" w:cs="Arial"/>
          <w:color w:val="000000"/>
          <w:sz w:val="24"/>
          <w:szCs w:val="24"/>
        </w:rPr>
        <w:t xml:space="preserve"> </w:t>
      </w:r>
      <w:r w:rsidR="00784A59" w:rsidRPr="00F82E23">
        <w:rPr>
          <w:rFonts w:ascii="Arial" w:hAnsi="Arial" w:cs="Arial"/>
          <w:color w:val="000000"/>
          <w:sz w:val="24"/>
          <w:szCs w:val="24"/>
        </w:rPr>
        <w:t>que un Gobierno renueva su mandato por más de nueve años</w:t>
      </w:r>
      <w:r w:rsidR="00F82E23" w:rsidRPr="00F82E23">
        <w:rPr>
          <w:rFonts w:ascii="Arial" w:hAnsi="Arial" w:cs="Arial"/>
          <w:color w:val="000000"/>
          <w:sz w:val="24"/>
          <w:szCs w:val="24"/>
        </w:rPr>
        <w:t>,</w:t>
      </w:r>
      <w:r w:rsidR="00784A59" w:rsidRPr="00F82E23">
        <w:rPr>
          <w:rFonts w:ascii="Arial" w:hAnsi="Arial" w:cs="Arial"/>
          <w:color w:val="000000"/>
          <w:sz w:val="24"/>
          <w:szCs w:val="24"/>
        </w:rPr>
        <w:t xml:space="preserve"> </w:t>
      </w:r>
      <w:r w:rsidR="001F3CF0" w:rsidRPr="00F82E23">
        <w:rPr>
          <w:rFonts w:ascii="Arial" w:hAnsi="Arial" w:cs="Arial"/>
          <w:color w:val="000000"/>
          <w:sz w:val="24"/>
          <w:szCs w:val="24"/>
        </w:rPr>
        <w:t>lo que constituye un</w:t>
      </w:r>
      <w:r w:rsidR="00784A59" w:rsidRPr="00F82E23">
        <w:rPr>
          <w:rFonts w:ascii="Arial" w:hAnsi="Arial" w:cs="Arial"/>
          <w:color w:val="000000"/>
          <w:sz w:val="24"/>
          <w:szCs w:val="24"/>
        </w:rPr>
        <w:t xml:space="preserve"> hecho histórico que redunda en mayores garantías para la defensa de los derechos humanos en </w:t>
      </w:r>
      <w:r w:rsidRPr="00F82E23">
        <w:rPr>
          <w:rFonts w:ascii="Arial" w:hAnsi="Arial" w:cs="Arial"/>
          <w:color w:val="000000"/>
          <w:sz w:val="24"/>
          <w:szCs w:val="24"/>
        </w:rPr>
        <w:t>Colombia</w:t>
      </w:r>
      <w:r w:rsidR="00F82E23" w:rsidRPr="00F82E23">
        <w:rPr>
          <w:rFonts w:ascii="Arial" w:hAnsi="Arial" w:cs="Arial"/>
          <w:color w:val="000000"/>
          <w:sz w:val="24"/>
          <w:szCs w:val="24"/>
        </w:rPr>
        <w:t>.</w:t>
      </w:r>
    </w:p>
    <w:p w14:paraId="1C9098B8" w14:textId="5B453AD2" w:rsidR="007B5C72" w:rsidRPr="00F82E23" w:rsidRDefault="00ED4A6E" w:rsidP="00F82E23">
      <w:pPr>
        <w:jc w:val="both"/>
        <w:rPr>
          <w:rFonts w:ascii="Arial" w:hAnsi="Arial" w:cs="Arial"/>
          <w:color w:val="000000"/>
          <w:sz w:val="24"/>
          <w:szCs w:val="24"/>
        </w:rPr>
      </w:pPr>
      <w:r w:rsidRPr="00F82E23">
        <w:rPr>
          <w:rFonts w:ascii="Arial" w:hAnsi="Arial" w:cs="Arial"/>
          <w:color w:val="000000"/>
          <w:sz w:val="24"/>
          <w:szCs w:val="24"/>
        </w:rPr>
        <w:t>El Gobierno nacional está</w:t>
      </w:r>
      <w:r w:rsidRPr="00F82E23">
        <w:rPr>
          <w:rFonts w:ascii="Arial" w:hAnsi="Arial" w:cs="Arial"/>
          <w:color w:val="000000"/>
          <w:sz w:val="24"/>
          <w:szCs w:val="24"/>
        </w:rPr>
        <w:t xml:space="preserve"> dispuesto a hablar con sinceridad de los problemas estructurales que llevan a las violaciones de derechos humanos en Colombia</w:t>
      </w:r>
      <w:r w:rsidRPr="00F82E23">
        <w:rPr>
          <w:rFonts w:ascii="Arial" w:hAnsi="Arial" w:cs="Arial"/>
          <w:color w:val="000000"/>
          <w:sz w:val="24"/>
          <w:szCs w:val="24"/>
        </w:rPr>
        <w:t>,</w:t>
      </w:r>
      <w:r w:rsidRPr="00F82E23">
        <w:rPr>
          <w:rFonts w:ascii="Arial" w:hAnsi="Arial" w:cs="Arial"/>
          <w:color w:val="000000"/>
          <w:sz w:val="24"/>
          <w:szCs w:val="24"/>
        </w:rPr>
        <w:t xml:space="preserve"> y con esa misma sinceridad y con ese mismo compromiso es</w:t>
      </w:r>
      <w:r w:rsidRPr="00F82E23">
        <w:rPr>
          <w:rFonts w:ascii="Arial" w:hAnsi="Arial" w:cs="Arial"/>
          <w:color w:val="000000"/>
          <w:sz w:val="24"/>
          <w:szCs w:val="24"/>
        </w:rPr>
        <w:t>tá</w:t>
      </w:r>
      <w:r w:rsidRPr="00F82E23">
        <w:rPr>
          <w:rFonts w:ascii="Arial" w:hAnsi="Arial" w:cs="Arial"/>
          <w:color w:val="000000"/>
          <w:sz w:val="24"/>
          <w:szCs w:val="24"/>
        </w:rPr>
        <w:t xml:space="preserve"> listo para trabajar de la mano de la Oficina para superarlos</w:t>
      </w:r>
      <w:r w:rsidR="00F82E23" w:rsidRPr="00F82E23">
        <w:rPr>
          <w:rFonts w:ascii="Arial" w:hAnsi="Arial" w:cs="Arial"/>
          <w:color w:val="000000"/>
          <w:sz w:val="24"/>
          <w:szCs w:val="24"/>
        </w:rPr>
        <w:t>.</w:t>
      </w:r>
    </w:p>
    <w:p w14:paraId="54FEFECE" w14:textId="25281546" w:rsidR="00F82E23" w:rsidRPr="00F82E23" w:rsidRDefault="00F82E23" w:rsidP="00F82E23">
      <w:pPr>
        <w:jc w:val="both"/>
        <w:rPr>
          <w:rFonts w:ascii="Arial" w:hAnsi="Arial" w:cs="Arial"/>
          <w:color w:val="000000"/>
          <w:sz w:val="24"/>
          <w:szCs w:val="24"/>
        </w:rPr>
      </w:pPr>
      <w:proofErr w:type="gramStart"/>
      <w:r w:rsidRPr="00F82E23">
        <w:rPr>
          <w:rFonts w:ascii="Arial" w:hAnsi="Arial" w:cs="Arial"/>
          <w:color w:val="000000"/>
          <w:sz w:val="24"/>
          <w:szCs w:val="24"/>
        </w:rPr>
        <w:t>Gracias</w:t>
      </w:r>
      <w:proofErr w:type="gramEnd"/>
      <w:r w:rsidRPr="00F82E23">
        <w:rPr>
          <w:rFonts w:ascii="Arial" w:hAnsi="Arial" w:cs="Arial"/>
          <w:color w:val="000000"/>
          <w:sz w:val="24"/>
          <w:szCs w:val="24"/>
        </w:rPr>
        <w:t xml:space="preserve"> </w:t>
      </w:r>
      <w:r w:rsidRPr="00F82E23">
        <w:rPr>
          <w:rFonts w:ascii="Arial" w:hAnsi="Arial" w:cs="Arial"/>
          <w:sz w:val="24"/>
          <w:szCs w:val="24"/>
        </w:rPr>
        <w:t>señora moderadora</w:t>
      </w:r>
      <w:r w:rsidRPr="00F82E23">
        <w:rPr>
          <w:rFonts w:ascii="Arial" w:hAnsi="Arial" w:cs="Arial"/>
          <w:sz w:val="24"/>
          <w:szCs w:val="24"/>
        </w:rPr>
        <w:t>.</w:t>
      </w:r>
    </w:p>
    <w:p w14:paraId="0D8C8B89" w14:textId="77777777" w:rsidR="007B5C72" w:rsidRPr="00901CDA" w:rsidRDefault="007B5C72" w:rsidP="007B5C72">
      <w:pPr>
        <w:widowControl w:val="0"/>
        <w:pBdr>
          <w:top w:val="nil"/>
          <w:left w:val="nil"/>
          <w:bottom w:val="nil"/>
          <w:right w:val="nil"/>
          <w:between w:val="nil"/>
        </w:pBdr>
        <w:spacing w:after="0"/>
        <w:ind w:left="360"/>
        <w:contextualSpacing/>
        <w:jc w:val="both"/>
        <w:rPr>
          <w:rFonts w:ascii="Arial" w:hAnsi="Arial" w:cs="Arial"/>
          <w:color w:val="000000"/>
          <w:sz w:val="24"/>
          <w:szCs w:val="24"/>
        </w:rPr>
      </w:pPr>
    </w:p>
    <w:p w14:paraId="27CDCC29" w14:textId="77777777" w:rsidR="005207B2" w:rsidRPr="007B5C72" w:rsidRDefault="005207B2" w:rsidP="0065430C">
      <w:pPr>
        <w:rPr>
          <w:rFonts w:ascii="Arial" w:hAnsi="Arial" w:cs="Arial"/>
          <w:sz w:val="24"/>
          <w:szCs w:val="24"/>
        </w:rPr>
      </w:pPr>
    </w:p>
    <w:sectPr w:rsidR="005207B2" w:rsidRPr="007B5C72" w:rsidSect="00F04159">
      <w:headerReference w:type="default" r:id="rId10"/>
      <w:footerReference w:type="default" r:id="rId11"/>
      <w:headerReference w:type="first" r:id="rId12"/>
      <w:footerReference w:type="first" r:id="rId13"/>
      <w:pgSz w:w="12240" w:h="15840"/>
      <w:pgMar w:top="2268" w:right="1134" w:bottom="1134" w:left="1701" w:header="1135"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1F7B4" w14:textId="77777777" w:rsidR="00C021BE" w:rsidRDefault="00C021BE" w:rsidP="00956862">
      <w:pPr>
        <w:spacing w:after="0" w:line="240" w:lineRule="auto"/>
      </w:pPr>
      <w:r>
        <w:separator/>
      </w:r>
    </w:p>
  </w:endnote>
  <w:endnote w:type="continuationSeparator" w:id="0">
    <w:p w14:paraId="5979433E" w14:textId="77777777" w:rsidR="00C021BE" w:rsidRDefault="00C021BE" w:rsidP="00956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Gotham">
    <w:altName w:val="Calibri"/>
    <w:panose1 w:val="00000000000000000000"/>
    <w:charset w:val="00"/>
    <w:family w:val="modern"/>
    <w:notTrueType/>
    <w:pitch w:val="variable"/>
    <w:sig w:usb0="00000003" w:usb1="00000000" w:usb2="00000000" w:usb3="00000000" w:csb0="00000001" w:csb1="00000000"/>
  </w:font>
  <w:font w:name="Gotham Book">
    <w:altName w:val="Calibri"/>
    <w:panose1 w:val="00000000000000000000"/>
    <w:charset w:val="00"/>
    <w:family w:val="modern"/>
    <w:notTrueType/>
    <w:pitch w:val="variable"/>
    <w:sig w:usb0="00000087" w:usb1="00000000"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7F78C" w14:textId="77777777" w:rsidR="00903261" w:rsidRDefault="00903261" w:rsidP="00956862">
    <w:pPr>
      <w:pStyle w:val="Footer"/>
      <w:rPr>
        <w:rFonts w:ascii="Futura Std Book" w:hAnsi="Futura Std Book"/>
        <w:b/>
        <w:color w:val="808080"/>
        <w:sz w:val="20"/>
        <w:szCs w:val="20"/>
      </w:rPr>
    </w:pPr>
  </w:p>
  <w:p w14:paraId="6267F78D" w14:textId="77777777" w:rsidR="00903261" w:rsidRPr="00956862" w:rsidRDefault="00903261" w:rsidP="00956862">
    <w:pPr>
      <w:pStyle w:val="Footer"/>
      <w:rPr>
        <w:rFonts w:ascii="Futura Std Book" w:hAnsi="Futura Std Book"/>
        <w:color w:val="8080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4860" w14:textId="77777777" w:rsidR="001E340D" w:rsidRPr="009B11D0" w:rsidRDefault="001E340D" w:rsidP="001E340D">
    <w:pPr>
      <w:pStyle w:val="Header"/>
      <w:tabs>
        <w:tab w:val="right" w:pos="9781"/>
      </w:tabs>
      <w:ind w:right="-1038"/>
      <w:jc w:val="center"/>
      <w:rPr>
        <w:noProof/>
        <w:sz w:val="4"/>
        <w:szCs w:val="4"/>
      </w:rPr>
    </w:pPr>
  </w:p>
  <w:p w14:paraId="40AA4F49" w14:textId="3844F208" w:rsidR="001E340D" w:rsidRDefault="001E340D" w:rsidP="001E340D">
    <w:pPr>
      <w:pStyle w:val="Footer"/>
      <w:jc w:val="center"/>
      <w:rPr>
        <w:rFonts w:ascii="Times New Roman" w:hAnsi="Times New Roman"/>
        <w:sz w:val="12"/>
        <w:szCs w:val="12"/>
        <w:lang w:val="fr-CH"/>
      </w:rPr>
    </w:pPr>
    <w:r w:rsidRPr="009B11D0">
      <w:rPr>
        <w:rFonts w:ascii="Times New Roman" w:hAnsi="Times New Roman"/>
        <w:sz w:val="12"/>
        <w:szCs w:val="12"/>
        <w:lang w:val="fr-CH"/>
      </w:rPr>
      <w:t>Chemin du Champ d’Anier 17-19 1209 Ginebra</w:t>
    </w:r>
  </w:p>
  <w:p w14:paraId="60B07723" w14:textId="2819EC16" w:rsidR="001E340D" w:rsidRPr="009B11D0" w:rsidRDefault="001E340D" w:rsidP="001E340D">
    <w:pPr>
      <w:pStyle w:val="Footer"/>
      <w:jc w:val="center"/>
      <w:rPr>
        <w:rFonts w:ascii="Times New Roman" w:hAnsi="Times New Roman"/>
        <w:sz w:val="12"/>
        <w:szCs w:val="12"/>
        <w:lang w:val="fr-CH"/>
      </w:rPr>
    </w:pPr>
    <w:r w:rsidRPr="009B11D0">
      <w:rPr>
        <w:rFonts w:ascii="Times New Roman" w:hAnsi="Times New Roman"/>
        <w:sz w:val="12"/>
        <w:szCs w:val="12"/>
        <w:lang w:val="fr-CH"/>
      </w:rPr>
      <w:t xml:space="preserve">Tel +41 (0) 22 798 45 </w:t>
    </w:r>
    <w:proofErr w:type="gramStart"/>
    <w:r w:rsidRPr="009B11D0">
      <w:rPr>
        <w:rFonts w:ascii="Times New Roman" w:hAnsi="Times New Roman"/>
        <w:sz w:val="12"/>
        <w:szCs w:val="12"/>
        <w:lang w:val="fr-CH"/>
      </w:rPr>
      <w:t>54  +</w:t>
    </w:r>
    <w:proofErr w:type="gramEnd"/>
    <w:r w:rsidRPr="009B11D0">
      <w:rPr>
        <w:rFonts w:ascii="Times New Roman" w:hAnsi="Times New Roman"/>
        <w:sz w:val="12"/>
        <w:szCs w:val="12"/>
        <w:lang w:val="fr-CH"/>
      </w:rPr>
      <w:t>41 (0) 22 798 47 18</w:t>
    </w:r>
  </w:p>
  <w:p w14:paraId="6CD76ED3" w14:textId="0582CF54" w:rsidR="001E340D" w:rsidRPr="009B11D0" w:rsidRDefault="001E340D" w:rsidP="001E340D">
    <w:pPr>
      <w:pStyle w:val="Footer"/>
      <w:jc w:val="center"/>
      <w:rPr>
        <w:rFonts w:ascii="Times New Roman" w:hAnsi="Times New Roman"/>
        <w:sz w:val="12"/>
        <w:szCs w:val="12"/>
        <w:lang w:val="fr-CH"/>
      </w:rPr>
    </w:pPr>
    <w:r w:rsidRPr="009B11D0">
      <w:rPr>
        <w:rFonts w:ascii="Times New Roman" w:hAnsi="Times New Roman"/>
        <w:sz w:val="12"/>
        <w:szCs w:val="12"/>
        <w:lang w:val="fr-CH"/>
      </w:rPr>
      <w:t>Donu.suiza@cancilleria.gov.co</w:t>
    </w:r>
  </w:p>
  <w:p w14:paraId="6267F791" w14:textId="46B044AC" w:rsidR="007E40E2" w:rsidRPr="001E340D" w:rsidRDefault="007E40E2" w:rsidP="00F04159">
    <w:pPr>
      <w:pStyle w:val="Footer"/>
      <w:ind w:left="-1701"/>
      <w:jc w:val="right"/>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727F4" w14:textId="77777777" w:rsidR="00C021BE" w:rsidRDefault="00C021BE" w:rsidP="00956862">
      <w:pPr>
        <w:spacing w:after="0" w:line="240" w:lineRule="auto"/>
      </w:pPr>
      <w:r>
        <w:separator/>
      </w:r>
    </w:p>
  </w:footnote>
  <w:footnote w:type="continuationSeparator" w:id="0">
    <w:p w14:paraId="585FE603" w14:textId="77777777" w:rsidR="00C021BE" w:rsidRDefault="00C021BE" w:rsidP="00956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7F788" w14:textId="77777777" w:rsidR="00903261" w:rsidRDefault="00903261">
    <w:pPr>
      <w:pStyle w:val="Header"/>
      <w:rPr>
        <w:rFonts w:ascii="Futura Std Book" w:hAnsi="Futura Std Book"/>
        <w:b/>
        <w:color w:val="808080"/>
      </w:rPr>
    </w:pPr>
  </w:p>
  <w:p w14:paraId="6267F789" w14:textId="77777777" w:rsidR="00903261" w:rsidRPr="001D1C3C" w:rsidRDefault="00903261">
    <w:pPr>
      <w:pStyle w:val="Header"/>
      <w:rPr>
        <w:rFonts w:ascii="Gotham" w:hAnsi="Gotham"/>
        <w:b/>
        <w:color w:val="808080"/>
        <w:sz w:val="20"/>
      </w:rPr>
    </w:pPr>
    <w:r w:rsidRPr="001D1C3C">
      <w:rPr>
        <w:rFonts w:ascii="Gotham" w:hAnsi="Gotham"/>
        <w:b/>
        <w:color w:val="808080"/>
        <w:sz w:val="20"/>
      </w:rPr>
      <w:t>Cancillería</w:t>
    </w:r>
  </w:p>
  <w:p w14:paraId="6267F78A" w14:textId="77777777" w:rsidR="00903261" w:rsidRPr="001D1C3C" w:rsidRDefault="00903261">
    <w:pPr>
      <w:pStyle w:val="Header"/>
      <w:rPr>
        <w:rFonts w:ascii="Gotham Book" w:hAnsi="Gotham Book"/>
        <w:color w:val="808080"/>
        <w:sz w:val="18"/>
      </w:rPr>
    </w:pPr>
    <w:r w:rsidRPr="001D1C3C">
      <w:rPr>
        <w:rFonts w:ascii="Gotham Book" w:hAnsi="Gotham Book"/>
        <w:color w:val="808080"/>
        <w:sz w:val="18"/>
      </w:rPr>
      <w:t xml:space="preserve">Ministerio de Relaciones Exteriores </w:t>
    </w:r>
  </w:p>
  <w:p w14:paraId="6267F78B" w14:textId="77777777" w:rsidR="00903261" w:rsidRPr="001D1C3C" w:rsidRDefault="00903261">
    <w:pPr>
      <w:pStyle w:val="Header"/>
      <w:rPr>
        <w:rFonts w:ascii="Gotham Book" w:hAnsi="Gotham Book"/>
        <w:color w:val="808080"/>
        <w:sz w:val="18"/>
      </w:rPr>
    </w:pPr>
    <w:r w:rsidRPr="001D1C3C">
      <w:rPr>
        <w:rFonts w:ascii="Gotham Book" w:hAnsi="Gotham Book"/>
        <w:color w:val="808080"/>
        <w:sz w:val="18"/>
      </w:rPr>
      <w:t>República de Colombia</w:t>
    </w:r>
    <w:r w:rsidRPr="00A4572F">
      <w:rPr>
        <w:rFonts w:ascii="Futura Std Book" w:hAnsi="Futura Std Book"/>
        <w:color w:val="808080"/>
        <w:sz w:val="18"/>
      </w:rPr>
      <w:tab/>
      <w:t xml:space="preserve">                          </w:t>
    </w:r>
    <w:r w:rsidRPr="00A4572F">
      <w:rPr>
        <w:rFonts w:ascii="Futura Std Book" w:hAnsi="Futura Std Book"/>
        <w:color w:val="808080"/>
        <w:sz w:val="18"/>
      </w:rPr>
      <w:tab/>
    </w:r>
    <w:r w:rsidRPr="001D1C3C">
      <w:rPr>
        <w:rFonts w:ascii="Gotham Book" w:hAnsi="Gotham Book"/>
        <w:color w:val="808080"/>
        <w:sz w:val="18"/>
      </w:rPr>
      <w:t xml:space="preserve">Página </w:t>
    </w:r>
    <w:r w:rsidR="003E38F4" w:rsidRPr="001D1C3C">
      <w:rPr>
        <w:rFonts w:ascii="Gotham Book" w:hAnsi="Gotham Book"/>
        <w:color w:val="808080"/>
        <w:sz w:val="18"/>
      </w:rPr>
      <w:fldChar w:fldCharType="begin"/>
    </w:r>
    <w:r w:rsidR="003E38F4" w:rsidRPr="001D1C3C">
      <w:rPr>
        <w:rFonts w:ascii="Gotham Book" w:hAnsi="Gotham Book"/>
        <w:color w:val="808080"/>
        <w:sz w:val="18"/>
      </w:rPr>
      <w:instrText>PAGE   \* MERGEFORMAT</w:instrText>
    </w:r>
    <w:r w:rsidR="003E38F4" w:rsidRPr="001D1C3C">
      <w:rPr>
        <w:rFonts w:ascii="Gotham Book" w:hAnsi="Gotham Book"/>
        <w:color w:val="808080"/>
        <w:sz w:val="18"/>
      </w:rPr>
      <w:fldChar w:fldCharType="separate"/>
    </w:r>
    <w:r w:rsidR="00AD1FDE" w:rsidRPr="001D1C3C">
      <w:rPr>
        <w:rFonts w:ascii="Gotham Book" w:hAnsi="Gotham Book"/>
        <w:noProof/>
        <w:color w:val="808080"/>
        <w:sz w:val="18"/>
        <w:lang w:val="es-ES"/>
      </w:rPr>
      <w:t>2</w:t>
    </w:r>
    <w:r w:rsidR="003E38F4" w:rsidRPr="001D1C3C">
      <w:rPr>
        <w:rFonts w:ascii="Gotham Book" w:hAnsi="Gotham Book"/>
        <w:color w:val="808080"/>
        <w:sz w:val="18"/>
      </w:rPr>
      <w:fldChar w:fldCharType="end"/>
    </w:r>
    <w:r w:rsidRPr="001D1C3C">
      <w:rPr>
        <w:rFonts w:ascii="Gotham Book" w:hAnsi="Gotham Book"/>
        <w:color w:val="808080"/>
        <w:sz w:val="18"/>
      </w:rPr>
      <w:t xml:space="preserve"> de </w:t>
    </w:r>
    <w:r w:rsidR="003E38F4" w:rsidRPr="001D1C3C">
      <w:rPr>
        <w:rFonts w:ascii="Gotham Book" w:hAnsi="Gotham Book"/>
        <w:color w:val="808080"/>
        <w:sz w:val="18"/>
      </w:rPr>
      <w:fldChar w:fldCharType="begin"/>
    </w:r>
    <w:r w:rsidR="003E38F4" w:rsidRPr="001D1C3C">
      <w:rPr>
        <w:rFonts w:ascii="Gotham Book" w:hAnsi="Gotham Book"/>
        <w:color w:val="808080"/>
        <w:sz w:val="18"/>
      </w:rPr>
      <w:instrText xml:space="preserve"> NUMPAGES   \* MERGEFORMAT </w:instrText>
    </w:r>
    <w:r w:rsidR="003E38F4" w:rsidRPr="001D1C3C">
      <w:rPr>
        <w:rFonts w:ascii="Gotham Book" w:hAnsi="Gotham Book"/>
        <w:color w:val="808080"/>
        <w:sz w:val="18"/>
      </w:rPr>
      <w:fldChar w:fldCharType="separate"/>
    </w:r>
    <w:r w:rsidR="00AD1FDE" w:rsidRPr="001D1C3C">
      <w:rPr>
        <w:rFonts w:ascii="Gotham Book" w:hAnsi="Gotham Book"/>
        <w:noProof/>
        <w:color w:val="808080"/>
        <w:sz w:val="18"/>
      </w:rPr>
      <w:t>2</w:t>
    </w:r>
    <w:r w:rsidR="003E38F4" w:rsidRPr="001D1C3C">
      <w:rPr>
        <w:rFonts w:ascii="Gotham Book" w:hAnsi="Gotham Book"/>
        <w:color w:val="808080"/>
        <w:sz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7F78F" w14:textId="21CD0009" w:rsidR="00903261" w:rsidRDefault="00FF2979" w:rsidP="00F04159">
    <w:pPr>
      <w:pStyle w:val="Header"/>
      <w:ind w:left="-1134" w:right="-1085"/>
      <w:jc w:val="right"/>
    </w:pPr>
    <w:r>
      <w:rPr>
        <w:noProof/>
      </w:rPr>
      <w:drawing>
        <wp:anchor distT="0" distB="0" distL="114300" distR="114300" simplePos="0" relativeHeight="251658240" behindDoc="1" locked="0" layoutInCell="1" allowOverlap="1" wp14:anchorId="480D9C24" wp14:editId="7329A9D4">
          <wp:simplePos x="0" y="0"/>
          <wp:positionH relativeFrom="margin">
            <wp:align>right</wp:align>
          </wp:positionH>
          <wp:positionV relativeFrom="paragraph">
            <wp:posOffset>-149225</wp:posOffset>
          </wp:positionV>
          <wp:extent cx="3939884" cy="485775"/>
          <wp:effectExtent l="0" t="0" r="3810" b="0"/>
          <wp:wrapTight wrapText="bothSides">
            <wp:wrapPolygon edited="0">
              <wp:start x="0" y="0"/>
              <wp:lineTo x="0" y="20329"/>
              <wp:lineTo x="21516" y="20329"/>
              <wp:lineTo x="2151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3939884" cy="4857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85E60"/>
    <w:multiLevelType w:val="hybridMultilevel"/>
    <w:tmpl w:val="BBF087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1069"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CE202F6"/>
    <w:multiLevelType w:val="hybridMultilevel"/>
    <w:tmpl w:val="6C126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DC1113"/>
    <w:multiLevelType w:val="hybridMultilevel"/>
    <w:tmpl w:val="66CACAF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862"/>
    <w:rsid w:val="00034558"/>
    <w:rsid w:val="00037150"/>
    <w:rsid w:val="00045602"/>
    <w:rsid w:val="00050938"/>
    <w:rsid w:val="00090E80"/>
    <w:rsid w:val="000A2773"/>
    <w:rsid w:val="000E52CD"/>
    <w:rsid w:val="000E6969"/>
    <w:rsid w:val="00112779"/>
    <w:rsid w:val="001256FB"/>
    <w:rsid w:val="00152AEF"/>
    <w:rsid w:val="001833D6"/>
    <w:rsid w:val="00186855"/>
    <w:rsid w:val="001A20E9"/>
    <w:rsid w:val="001D1C3C"/>
    <w:rsid w:val="001D1CDF"/>
    <w:rsid w:val="001E340D"/>
    <w:rsid w:val="001E5852"/>
    <w:rsid w:val="001F3CF0"/>
    <w:rsid w:val="00212D2A"/>
    <w:rsid w:val="002200C5"/>
    <w:rsid w:val="00222E74"/>
    <w:rsid w:val="002557DA"/>
    <w:rsid w:val="00263FE1"/>
    <w:rsid w:val="0026581B"/>
    <w:rsid w:val="00274F23"/>
    <w:rsid w:val="00290F48"/>
    <w:rsid w:val="002C1B5A"/>
    <w:rsid w:val="002D3A8E"/>
    <w:rsid w:val="00311F03"/>
    <w:rsid w:val="003210D2"/>
    <w:rsid w:val="00343C5C"/>
    <w:rsid w:val="00344BAA"/>
    <w:rsid w:val="003577BD"/>
    <w:rsid w:val="00382B8D"/>
    <w:rsid w:val="00383E9C"/>
    <w:rsid w:val="003C15C7"/>
    <w:rsid w:val="003C500E"/>
    <w:rsid w:val="003C5E30"/>
    <w:rsid w:val="003C62DD"/>
    <w:rsid w:val="003C68FC"/>
    <w:rsid w:val="003D289C"/>
    <w:rsid w:val="003E38F4"/>
    <w:rsid w:val="00403BCA"/>
    <w:rsid w:val="00403C85"/>
    <w:rsid w:val="00405439"/>
    <w:rsid w:val="0041126F"/>
    <w:rsid w:val="00426552"/>
    <w:rsid w:val="004D4D09"/>
    <w:rsid w:val="004D71D5"/>
    <w:rsid w:val="004D76B1"/>
    <w:rsid w:val="004F1CFF"/>
    <w:rsid w:val="005207B2"/>
    <w:rsid w:val="00520CB9"/>
    <w:rsid w:val="0055182A"/>
    <w:rsid w:val="00552F84"/>
    <w:rsid w:val="00561A4C"/>
    <w:rsid w:val="00580B32"/>
    <w:rsid w:val="00582CC0"/>
    <w:rsid w:val="005F0554"/>
    <w:rsid w:val="0065430C"/>
    <w:rsid w:val="00654DA7"/>
    <w:rsid w:val="00691318"/>
    <w:rsid w:val="006C7B4B"/>
    <w:rsid w:val="006D0EDA"/>
    <w:rsid w:val="006D3F0C"/>
    <w:rsid w:val="00703B26"/>
    <w:rsid w:val="00720195"/>
    <w:rsid w:val="0072488A"/>
    <w:rsid w:val="00725406"/>
    <w:rsid w:val="00754C3A"/>
    <w:rsid w:val="00762A72"/>
    <w:rsid w:val="00784A59"/>
    <w:rsid w:val="00792395"/>
    <w:rsid w:val="007A1F6F"/>
    <w:rsid w:val="007A2E42"/>
    <w:rsid w:val="007B0466"/>
    <w:rsid w:val="007B5C72"/>
    <w:rsid w:val="007B7FFC"/>
    <w:rsid w:val="007E40E2"/>
    <w:rsid w:val="007F1C81"/>
    <w:rsid w:val="00812BED"/>
    <w:rsid w:val="008244F0"/>
    <w:rsid w:val="00834671"/>
    <w:rsid w:val="00844871"/>
    <w:rsid w:val="00853C88"/>
    <w:rsid w:val="00860F4B"/>
    <w:rsid w:val="00866A4B"/>
    <w:rsid w:val="008A0909"/>
    <w:rsid w:val="008C141E"/>
    <w:rsid w:val="008D418B"/>
    <w:rsid w:val="008F566F"/>
    <w:rsid w:val="00903261"/>
    <w:rsid w:val="00903AE9"/>
    <w:rsid w:val="00936C7C"/>
    <w:rsid w:val="009567A9"/>
    <w:rsid w:val="00956862"/>
    <w:rsid w:val="00963E0C"/>
    <w:rsid w:val="00972173"/>
    <w:rsid w:val="009735C6"/>
    <w:rsid w:val="00981D12"/>
    <w:rsid w:val="00985ED3"/>
    <w:rsid w:val="009926BB"/>
    <w:rsid w:val="00997426"/>
    <w:rsid w:val="009B3FC4"/>
    <w:rsid w:val="009C194B"/>
    <w:rsid w:val="009D7BC2"/>
    <w:rsid w:val="009E317F"/>
    <w:rsid w:val="009F0BA1"/>
    <w:rsid w:val="00A05A8A"/>
    <w:rsid w:val="00A13D28"/>
    <w:rsid w:val="00A342D6"/>
    <w:rsid w:val="00A4076D"/>
    <w:rsid w:val="00A4572F"/>
    <w:rsid w:val="00A51738"/>
    <w:rsid w:val="00A7016E"/>
    <w:rsid w:val="00A75D18"/>
    <w:rsid w:val="00AA6CD8"/>
    <w:rsid w:val="00AC6598"/>
    <w:rsid w:val="00AD02E0"/>
    <w:rsid w:val="00AD1FDE"/>
    <w:rsid w:val="00B17467"/>
    <w:rsid w:val="00B208B1"/>
    <w:rsid w:val="00B21E0C"/>
    <w:rsid w:val="00B2454F"/>
    <w:rsid w:val="00B3252E"/>
    <w:rsid w:val="00B62BAD"/>
    <w:rsid w:val="00B7409C"/>
    <w:rsid w:val="00B958D3"/>
    <w:rsid w:val="00BA2A4E"/>
    <w:rsid w:val="00BA6D16"/>
    <w:rsid w:val="00BD0862"/>
    <w:rsid w:val="00BD7B79"/>
    <w:rsid w:val="00BF3638"/>
    <w:rsid w:val="00C021BE"/>
    <w:rsid w:val="00C26A75"/>
    <w:rsid w:val="00C35EC7"/>
    <w:rsid w:val="00C37E70"/>
    <w:rsid w:val="00C523B5"/>
    <w:rsid w:val="00C5312A"/>
    <w:rsid w:val="00C7201E"/>
    <w:rsid w:val="00C72A52"/>
    <w:rsid w:val="00C80924"/>
    <w:rsid w:val="00C81853"/>
    <w:rsid w:val="00C95C14"/>
    <w:rsid w:val="00C97FE5"/>
    <w:rsid w:val="00CE1D73"/>
    <w:rsid w:val="00D408B0"/>
    <w:rsid w:val="00D44FA2"/>
    <w:rsid w:val="00D50A7C"/>
    <w:rsid w:val="00D822F4"/>
    <w:rsid w:val="00D9626A"/>
    <w:rsid w:val="00DB02C6"/>
    <w:rsid w:val="00DB543D"/>
    <w:rsid w:val="00DE25F5"/>
    <w:rsid w:val="00DF2F60"/>
    <w:rsid w:val="00E2558A"/>
    <w:rsid w:val="00E41F91"/>
    <w:rsid w:val="00E50581"/>
    <w:rsid w:val="00E61F8E"/>
    <w:rsid w:val="00E7266A"/>
    <w:rsid w:val="00E75FE8"/>
    <w:rsid w:val="00E7635C"/>
    <w:rsid w:val="00E86A91"/>
    <w:rsid w:val="00E927DA"/>
    <w:rsid w:val="00EA442A"/>
    <w:rsid w:val="00EC269E"/>
    <w:rsid w:val="00EC6760"/>
    <w:rsid w:val="00ED08CC"/>
    <w:rsid w:val="00ED4A6E"/>
    <w:rsid w:val="00F04159"/>
    <w:rsid w:val="00F82E23"/>
    <w:rsid w:val="00FB0311"/>
    <w:rsid w:val="00FB5B69"/>
    <w:rsid w:val="00FC1F61"/>
    <w:rsid w:val="00FC2380"/>
    <w:rsid w:val="00FC5EE9"/>
    <w:rsid w:val="00FD3BB0"/>
    <w:rsid w:val="00FD5172"/>
    <w:rsid w:val="00FE219F"/>
    <w:rsid w:val="00FF034D"/>
    <w:rsid w:val="00FF2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7F760"/>
  <w15:docId w15:val="{877907C6-F2D9-4552-A4C8-3BD50F155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81B"/>
    <w:pPr>
      <w:spacing w:after="200" w:line="276" w:lineRule="auto"/>
    </w:pPr>
    <w:rPr>
      <w:lang w:val="es-CO"/>
    </w:rPr>
  </w:style>
  <w:style w:type="paragraph" w:styleId="Heading1">
    <w:name w:val="heading 1"/>
    <w:basedOn w:val="Normal"/>
    <w:next w:val="Normal"/>
    <w:link w:val="Heading1Char"/>
    <w:qFormat/>
    <w:locked/>
    <w:rsid w:val="00D822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FB0311"/>
    <w:pPr>
      <w:keepNext/>
      <w:spacing w:before="240" w:after="60" w:line="240" w:lineRule="auto"/>
      <w:outlineLvl w:val="2"/>
    </w:pPr>
    <w:rPr>
      <w:rFonts w:ascii="Cambria" w:eastAsia="Times New Roman" w:hAnsi="Cambria"/>
      <w:b/>
      <w:bCs/>
      <w:sz w:val="26"/>
      <w:szCs w:val="26"/>
      <w:lang w:val="es-ES" w:eastAsia="es-ES"/>
    </w:rPr>
  </w:style>
  <w:style w:type="paragraph" w:styleId="Heading4">
    <w:name w:val="heading 4"/>
    <w:basedOn w:val="Normal"/>
    <w:next w:val="Normal"/>
    <w:link w:val="Heading4Char"/>
    <w:unhideWhenUsed/>
    <w:qFormat/>
    <w:locked/>
    <w:rsid w:val="0055182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locked/>
    <w:rsid w:val="00FB0311"/>
    <w:rPr>
      <w:rFonts w:ascii="Cambria" w:hAnsi="Cambria" w:cs="Times New Roman"/>
      <w:b/>
      <w:bCs/>
      <w:sz w:val="26"/>
      <w:szCs w:val="26"/>
      <w:lang w:eastAsia="es-ES"/>
    </w:rPr>
  </w:style>
  <w:style w:type="character" w:styleId="Strong">
    <w:name w:val="Strong"/>
    <w:basedOn w:val="DefaultParagraphFont"/>
    <w:uiPriority w:val="99"/>
    <w:qFormat/>
    <w:rsid w:val="00343C5C"/>
    <w:rPr>
      <w:rFonts w:cs="Times New Roman"/>
      <w:b/>
      <w:bCs/>
    </w:rPr>
  </w:style>
  <w:style w:type="character" w:styleId="Emphasis">
    <w:name w:val="Emphasis"/>
    <w:basedOn w:val="DefaultParagraphFont"/>
    <w:uiPriority w:val="99"/>
    <w:qFormat/>
    <w:rsid w:val="00343C5C"/>
    <w:rPr>
      <w:rFonts w:cs="Times New Roman"/>
      <w:i/>
      <w:iCs/>
    </w:rPr>
  </w:style>
  <w:style w:type="paragraph" w:styleId="ListParagraph">
    <w:name w:val="List Paragraph"/>
    <w:basedOn w:val="Normal"/>
    <w:uiPriority w:val="99"/>
    <w:qFormat/>
    <w:rsid w:val="00343C5C"/>
    <w:pPr>
      <w:ind w:left="720"/>
      <w:contextualSpacing/>
    </w:pPr>
  </w:style>
  <w:style w:type="paragraph" w:styleId="Header">
    <w:name w:val="header"/>
    <w:basedOn w:val="Normal"/>
    <w:link w:val="HeaderChar"/>
    <w:uiPriority w:val="99"/>
    <w:rsid w:val="0095686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956862"/>
    <w:rPr>
      <w:rFonts w:cs="Times New Roman"/>
    </w:rPr>
  </w:style>
  <w:style w:type="paragraph" w:styleId="Footer">
    <w:name w:val="footer"/>
    <w:basedOn w:val="Normal"/>
    <w:link w:val="FooterChar"/>
    <w:rsid w:val="00956862"/>
    <w:pPr>
      <w:tabs>
        <w:tab w:val="center" w:pos="4419"/>
        <w:tab w:val="right" w:pos="8838"/>
      </w:tabs>
      <w:spacing w:after="0" w:line="240" w:lineRule="auto"/>
    </w:pPr>
  </w:style>
  <w:style w:type="character" w:customStyle="1" w:styleId="FooterChar">
    <w:name w:val="Footer Char"/>
    <w:basedOn w:val="DefaultParagraphFont"/>
    <w:link w:val="Footer"/>
    <w:locked/>
    <w:rsid w:val="00956862"/>
    <w:rPr>
      <w:rFonts w:cs="Times New Roman"/>
    </w:rPr>
  </w:style>
  <w:style w:type="character" w:styleId="Hyperlink">
    <w:name w:val="Hyperlink"/>
    <w:basedOn w:val="DefaultParagraphFont"/>
    <w:uiPriority w:val="99"/>
    <w:rsid w:val="00956862"/>
    <w:rPr>
      <w:rFonts w:cs="Times New Roman"/>
      <w:color w:val="0000FF"/>
      <w:u w:val="single"/>
    </w:rPr>
  </w:style>
  <w:style w:type="character" w:styleId="FollowedHyperlink">
    <w:name w:val="FollowedHyperlink"/>
    <w:basedOn w:val="DefaultParagraphFont"/>
    <w:uiPriority w:val="99"/>
    <w:semiHidden/>
    <w:rsid w:val="00956862"/>
    <w:rPr>
      <w:rFonts w:cs="Times New Roman"/>
      <w:color w:val="800080"/>
      <w:u w:val="single"/>
    </w:rPr>
  </w:style>
  <w:style w:type="paragraph" w:styleId="BodyText">
    <w:name w:val="Body Text"/>
    <w:basedOn w:val="Normal"/>
    <w:link w:val="BodyTextChar"/>
    <w:rsid w:val="0026581B"/>
    <w:pPr>
      <w:tabs>
        <w:tab w:val="left" w:pos="-1440"/>
        <w:tab w:val="left" w:pos="-720"/>
      </w:tabs>
      <w:suppressAutoHyphens/>
      <w:spacing w:after="0" w:line="240" w:lineRule="auto"/>
      <w:jc w:val="both"/>
    </w:pPr>
    <w:rPr>
      <w:rFonts w:ascii="Arial" w:eastAsia="Times New Roman" w:hAnsi="Arial"/>
      <w:szCs w:val="20"/>
      <w:lang w:val="es-ES_tradnl" w:eastAsia="es-ES"/>
    </w:rPr>
  </w:style>
  <w:style w:type="character" w:customStyle="1" w:styleId="BodyTextChar">
    <w:name w:val="Body Text Char"/>
    <w:basedOn w:val="DefaultParagraphFont"/>
    <w:link w:val="BodyText"/>
    <w:locked/>
    <w:rsid w:val="0026581B"/>
    <w:rPr>
      <w:rFonts w:ascii="Arial" w:hAnsi="Arial" w:cs="Times New Roman"/>
      <w:sz w:val="20"/>
      <w:szCs w:val="20"/>
      <w:lang w:val="es-ES_tradnl" w:eastAsia="es-ES"/>
    </w:rPr>
  </w:style>
  <w:style w:type="paragraph" w:styleId="BalloonText">
    <w:name w:val="Balloon Text"/>
    <w:basedOn w:val="Normal"/>
    <w:link w:val="BalloonTextChar"/>
    <w:uiPriority w:val="99"/>
    <w:semiHidden/>
    <w:rsid w:val="00265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581B"/>
    <w:rPr>
      <w:rFonts w:ascii="Tahoma" w:eastAsia="Times New Roman" w:hAnsi="Tahoma" w:cs="Tahoma"/>
      <w:sz w:val="16"/>
      <w:szCs w:val="16"/>
      <w:lang w:val="es-CO"/>
    </w:rPr>
  </w:style>
  <w:style w:type="paragraph" w:styleId="HTMLPreformatted">
    <w:name w:val="HTML Preformatted"/>
    <w:basedOn w:val="Normal"/>
    <w:link w:val="HTMLPreformattedChar"/>
    <w:uiPriority w:val="99"/>
    <w:unhideWhenUsed/>
    <w:rsid w:val="002C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PreformattedChar">
    <w:name w:val="HTML Preformatted Char"/>
    <w:basedOn w:val="DefaultParagraphFont"/>
    <w:link w:val="HTMLPreformatted"/>
    <w:uiPriority w:val="99"/>
    <w:rsid w:val="002C1B5A"/>
    <w:rPr>
      <w:rFonts w:ascii="Courier New" w:eastAsia="Times New Roman" w:hAnsi="Courier New" w:cs="Courier New"/>
      <w:sz w:val="20"/>
      <w:szCs w:val="20"/>
      <w:lang w:val="es-CO" w:eastAsia="es-CO"/>
    </w:rPr>
  </w:style>
  <w:style w:type="character" w:customStyle="1" w:styleId="normaltextrun">
    <w:name w:val="normaltextrun"/>
    <w:basedOn w:val="DefaultParagraphFont"/>
    <w:rsid w:val="001E340D"/>
  </w:style>
  <w:style w:type="paragraph" w:customStyle="1" w:styleId="Default">
    <w:name w:val="Default"/>
    <w:rsid w:val="00720195"/>
    <w:pPr>
      <w:autoSpaceDE w:val="0"/>
      <w:autoSpaceDN w:val="0"/>
      <w:adjustRightInd w:val="0"/>
    </w:pPr>
    <w:rPr>
      <w:rFonts w:ascii="Times New Roman" w:hAnsi="Times New Roman"/>
      <w:color w:val="000000"/>
      <w:sz w:val="24"/>
      <w:szCs w:val="24"/>
      <w:lang w:val="en-GB"/>
    </w:rPr>
  </w:style>
  <w:style w:type="character" w:styleId="UnresolvedMention">
    <w:name w:val="Unresolved Mention"/>
    <w:basedOn w:val="DefaultParagraphFont"/>
    <w:uiPriority w:val="99"/>
    <w:semiHidden/>
    <w:unhideWhenUsed/>
    <w:rsid w:val="00B62BAD"/>
    <w:rPr>
      <w:color w:val="605E5C"/>
      <w:shd w:val="clear" w:color="auto" w:fill="E1DFDD"/>
    </w:rPr>
  </w:style>
  <w:style w:type="paragraph" w:customStyle="1" w:styleId="p2">
    <w:name w:val="p2"/>
    <w:basedOn w:val="Normal"/>
    <w:rsid w:val="00D822F4"/>
    <w:pPr>
      <w:shd w:val="clear" w:color="auto" w:fill="FFFFFF"/>
      <w:spacing w:after="0" w:line="240" w:lineRule="auto"/>
    </w:pPr>
    <w:rPr>
      <w:rFonts w:ascii="Helvetica" w:hAnsi="Helvetica" w:cs="Calibri"/>
      <w:color w:val="000000"/>
      <w:lang w:eastAsia="es-CO"/>
    </w:rPr>
  </w:style>
  <w:style w:type="paragraph" w:customStyle="1" w:styleId="p3">
    <w:name w:val="p3"/>
    <w:basedOn w:val="Normal"/>
    <w:rsid w:val="00D822F4"/>
    <w:pPr>
      <w:shd w:val="clear" w:color="auto" w:fill="FFFFFF"/>
      <w:spacing w:after="0" w:line="240" w:lineRule="auto"/>
      <w:ind w:left="1440"/>
    </w:pPr>
    <w:rPr>
      <w:rFonts w:ascii="Helvetica" w:hAnsi="Helvetica" w:cs="Calibri"/>
      <w:color w:val="000000"/>
      <w:lang w:eastAsia="es-CO"/>
    </w:rPr>
  </w:style>
  <w:style w:type="paragraph" w:customStyle="1" w:styleId="p4">
    <w:name w:val="p4"/>
    <w:basedOn w:val="Normal"/>
    <w:rsid w:val="00D822F4"/>
    <w:pPr>
      <w:shd w:val="clear" w:color="auto" w:fill="FFFFFF"/>
      <w:spacing w:after="0" w:line="240" w:lineRule="auto"/>
      <w:ind w:left="1440"/>
    </w:pPr>
    <w:rPr>
      <w:rFonts w:ascii="Helvetica" w:hAnsi="Helvetica" w:cs="Calibri"/>
      <w:color w:val="0000FF"/>
      <w:lang w:eastAsia="es-CO"/>
    </w:rPr>
  </w:style>
  <w:style w:type="paragraph" w:customStyle="1" w:styleId="p11">
    <w:name w:val="p11"/>
    <w:basedOn w:val="Normal"/>
    <w:rsid w:val="00D822F4"/>
    <w:pPr>
      <w:spacing w:after="0" w:line="240" w:lineRule="auto"/>
      <w:ind w:left="1416"/>
    </w:pPr>
    <w:rPr>
      <w:rFonts w:ascii="Helvetica" w:hAnsi="Helvetica" w:cs="Calibri"/>
      <w:color w:val="000000"/>
      <w:lang w:eastAsia="es-CO"/>
    </w:rPr>
  </w:style>
  <w:style w:type="character" w:customStyle="1" w:styleId="s2">
    <w:name w:val="s2"/>
    <w:rsid w:val="00D822F4"/>
    <w:rPr>
      <w:u w:val="single"/>
    </w:rPr>
  </w:style>
  <w:style w:type="character" w:customStyle="1" w:styleId="s3">
    <w:name w:val="s3"/>
    <w:rsid w:val="00D822F4"/>
    <w:rPr>
      <w:color w:val="000000"/>
    </w:rPr>
  </w:style>
  <w:style w:type="character" w:customStyle="1" w:styleId="s1">
    <w:name w:val="s1"/>
    <w:basedOn w:val="DefaultParagraphFont"/>
    <w:rsid w:val="00D822F4"/>
  </w:style>
  <w:style w:type="character" w:customStyle="1" w:styleId="apple-converted-space">
    <w:name w:val="apple-converted-space"/>
    <w:basedOn w:val="DefaultParagraphFont"/>
    <w:rsid w:val="00D822F4"/>
  </w:style>
  <w:style w:type="character" w:customStyle="1" w:styleId="Heading1Char">
    <w:name w:val="Heading 1 Char"/>
    <w:basedOn w:val="DefaultParagraphFont"/>
    <w:link w:val="Heading1"/>
    <w:rsid w:val="00D822F4"/>
    <w:rPr>
      <w:rFonts w:asciiTheme="majorHAnsi" w:eastAsiaTheme="majorEastAsia" w:hAnsiTheme="majorHAnsi" w:cstheme="majorBidi"/>
      <w:color w:val="365F91" w:themeColor="accent1" w:themeShade="BF"/>
      <w:sz w:val="32"/>
      <w:szCs w:val="32"/>
      <w:lang w:val="es-CO"/>
    </w:rPr>
  </w:style>
  <w:style w:type="character" w:customStyle="1" w:styleId="Heading4Char">
    <w:name w:val="Heading 4 Char"/>
    <w:basedOn w:val="DefaultParagraphFont"/>
    <w:link w:val="Heading4"/>
    <w:rsid w:val="0055182A"/>
    <w:rPr>
      <w:rFonts w:asciiTheme="majorHAnsi" w:eastAsiaTheme="majorEastAsia" w:hAnsiTheme="majorHAnsi" w:cstheme="majorBidi"/>
      <w:i/>
      <w:iCs/>
      <w:color w:val="365F91" w:themeColor="accent1" w:themeShade="BF"/>
      <w:lang w:val="es-CO"/>
    </w:rPr>
  </w:style>
  <w:style w:type="paragraph" w:styleId="NoSpacing">
    <w:name w:val="No Spacing"/>
    <w:uiPriority w:val="1"/>
    <w:qFormat/>
    <w:rsid w:val="00B21E0C"/>
    <w:rPr>
      <w:lang w:val="es-CO"/>
    </w:rPr>
  </w:style>
  <w:style w:type="character" w:customStyle="1" w:styleId="cf01">
    <w:name w:val="cf01"/>
    <w:basedOn w:val="DefaultParagraphFont"/>
    <w:rsid w:val="000E52CD"/>
    <w:rPr>
      <w:rFonts w:ascii="Segoe UI" w:hAnsi="Segoe UI" w:cs="Segoe UI" w:hint="default"/>
      <w:color w:val="262626"/>
      <w:sz w:val="36"/>
      <w:szCs w:val="36"/>
    </w:rPr>
  </w:style>
  <w:style w:type="paragraph" w:customStyle="1" w:styleId="Body1">
    <w:name w:val="Body 1"/>
    <w:rsid w:val="0065430C"/>
    <w:pPr>
      <w:outlineLvl w:val="0"/>
    </w:pPr>
    <w:rPr>
      <w:rFonts w:ascii="Helvetica" w:eastAsia="ヒラギノ角ゴ Pro W3" w:hAnsi="Helvetica"/>
      <w:color w:val="000000"/>
      <w:sz w:val="32"/>
      <w:szCs w:val="20"/>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748959">
      <w:bodyDiv w:val="1"/>
      <w:marLeft w:val="0"/>
      <w:marRight w:val="0"/>
      <w:marTop w:val="0"/>
      <w:marBottom w:val="0"/>
      <w:divBdr>
        <w:top w:val="none" w:sz="0" w:space="0" w:color="auto"/>
        <w:left w:val="none" w:sz="0" w:space="0" w:color="auto"/>
        <w:bottom w:val="none" w:sz="0" w:space="0" w:color="auto"/>
        <w:right w:val="none" w:sz="0" w:space="0" w:color="auto"/>
      </w:divBdr>
    </w:div>
    <w:div w:id="941767424">
      <w:bodyDiv w:val="1"/>
      <w:marLeft w:val="0"/>
      <w:marRight w:val="0"/>
      <w:marTop w:val="0"/>
      <w:marBottom w:val="0"/>
      <w:divBdr>
        <w:top w:val="none" w:sz="0" w:space="0" w:color="auto"/>
        <w:left w:val="none" w:sz="0" w:space="0" w:color="auto"/>
        <w:bottom w:val="none" w:sz="0" w:space="0" w:color="auto"/>
        <w:right w:val="none" w:sz="0" w:space="0" w:color="auto"/>
      </w:divBdr>
    </w:div>
    <w:div w:id="146843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b218b15-8e60-4b9e-8d3d-b3c5fa4d7cbc" xsi:nil="true"/>
    <lcf76f155ced4ddcb4097134ff3c332f xmlns="dd3bb6b6-39ec-4fc3-a950-7d1629c7823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667F95A6837DF488354AF23F043292F" ma:contentTypeVersion="13" ma:contentTypeDescription="Crear nuevo documento." ma:contentTypeScope="" ma:versionID="29d649ac5540c9e0e6bb51655707eee5">
  <xsd:schema xmlns:xsd="http://www.w3.org/2001/XMLSchema" xmlns:xs="http://www.w3.org/2001/XMLSchema" xmlns:p="http://schemas.microsoft.com/office/2006/metadata/properties" xmlns:ns2="5b218b15-8e60-4b9e-8d3d-b3c5fa4d7cbc" xmlns:ns3="dd3bb6b6-39ec-4fc3-a950-7d1629c78237" targetNamespace="http://schemas.microsoft.com/office/2006/metadata/properties" ma:root="true" ma:fieldsID="16a014adf5949acfce33ff4e144f9a61" ns2:_="" ns3:_="">
    <xsd:import namespace="5b218b15-8e60-4b9e-8d3d-b3c5fa4d7cbc"/>
    <xsd:import namespace="dd3bb6b6-39ec-4fc3-a950-7d1629c782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18b15-8e60-4b9e-8d3d-b3c5fa4d7cbc"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TaxCatchAll" ma:index="20" nillable="true" ma:displayName="Columna global de taxonomía" ma:hidden="true" ma:list="{609c55a8-ca6a-4fbd-9fc3-fb21b2d1f934}" ma:internalName="TaxCatchAll" ma:showField="CatchAllData" ma:web="5b218b15-8e60-4b9e-8d3d-b3c5fa4d7c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3bb6b6-39ec-4fc3-a950-7d1629c7823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be3a544-fe18-48d7-8172-c79162ef7bf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61D6D5-EBDF-476F-B8CC-3F88CFCDD191}">
  <ds:schemaRefs>
    <ds:schemaRef ds:uri="http://schemas.microsoft.com/sharepoint/v3/contenttype/forms"/>
  </ds:schemaRefs>
</ds:datastoreItem>
</file>

<file path=customXml/itemProps2.xml><?xml version="1.0" encoding="utf-8"?>
<ds:datastoreItem xmlns:ds="http://schemas.openxmlformats.org/officeDocument/2006/customXml" ds:itemID="{665E6742-097C-45BA-A087-1E1956ABD4E9}">
  <ds:schemaRefs>
    <ds:schemaRef ds:uri="http://schemas.microsoft.com/office/2006/metadata/properties"/>
    <ds:schemaRef ds:uri="http://schemas.microsoft.com/office/infopath/2007/PartnerControls"/>
    <ds:schemaRef ds:uri="5b218b15-8e60-4b9e-8d3d-b3c5fa4d7cbc"/>
    <ds:schemaRef ds:uri="dd3bb6b6-39ec-4fc3-a950-7d1629c78237"/>
  </ds:schemaRefs>
</ds:datastoreItem>
</file>

<file path=customXml/itemProps3.xml><?xml version="1.0" encoding="utf-8"?>
<ds:datastoreItem xmlns:ds="http://schemas.openxmlformats.org/officeDocument/2006/customXml" ds:itemID="{856F2089-2A96-4B5D-8F9B-186D562F2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18b15-8e60-4b9e-8d3d-b3c5fa4d7cbc"/>
    <ds:schemaRef ds:uri="dd3bb6b6-39ec-4fc3-a950-7d1629c782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560</Words>
  <Characters>3192</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Gustavo Alba</dc:creator>
  <cp:lastModifiedBy>YESID ANDRES SERRANO ALARCON</cp:lastModifiedBy>
  <cp:revision>46</cp:revision>
  <cp:lastPrinted>2023-02-07T19:03:00Z</cp:lastPrinted>
  <dcterms:created xsi:type="dcterms:W3CDTF">2023-02-07T13:49:00Z</dcterms:created>
  <dcterms:modified xsi:type="dcterms:W3CDTF">2023-02-07T19:03:00Z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0x010100A667F95A6837DF488354AF23F043292F</vt:lpwstr>
  </property>
</Properties>
</file>