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CC6F" w14:textId="77777777" w:rsidR="00807C8F" w:rsidRDefault="00317E0D">
      <w:pPr>
        <w:pStyle w:val="BodyText"/>
        <w:ind w:left="2247"/>
        <w:rPr>
          <w:sz w:val="20"/>
        </w:rPr>
      </w:pPr>
      <w:r>
        <w:rPr>
          <w:noProof/>
          <w:sz w:val="20"/>
          <w:lang w:val="es-UY" w:eastAsia="es-UY"/>
        </w:rPr>
        <w:drawing>
          <wp:inline distT="0" distB="0" distL="0" distR="0" wp14:anchorId="427D694B" wp14:editId="603D3557">
            <wp:extent cx="3594316"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4316" cy="548640"/>
                    </a:xfrm>
                    <a:prstGeom prst="rect">
                      <a:avLst/>
                    </a:prstGeom>
                  </pic:spPr>
                </pic:pic>
              </a:graphicData>
            </a:graphic>
          </wp:inline>
        </w:drawing>
      </w:r>
    </w:p>
    <w:p w14:paraId="12D96C09" w14:textId="77777777" w:rsidR="00807C8F" w:rsidRDefault="00807C8F">
      <w:pPr>
        <w:pStyle w:val="BodyText"/>
        <w:rPr>
          <w:sz w:val="20"/>
        </w:rPr>
      </w:pPr>
    </w:p>
    <w:p w14:paraId="3A12411A" w14:textId="77777777" w:rsidR="00807C8F" w:rsidRDefault="00807C8F">
      <w:pPr>
        <w:pStyle w:val="BodyText"/>
        <w:spacing w:before="5"/>
        <w:rPr>
          <w:sz w:val="18"/>
        </w:rPr>
      </w:pPr>
    </w:p>
    <w:p w14:paraId="6958663F" w14:textId="77777777" w:rsidR="00807C8F" w:rsidRPr="006052FF" w:rsidRDefault="00317E0D">
      <w:pPr>
        <w:spacing w:before="1"/>
        <w:ind w:left="1946" w:right="2465"/>
        <w:jc w:val="center"/>
        <w:rPr>
          <w:sz w:val="14"/>
          <w:lang w:val="fr-CH"/>
        </w:rPr>
      </w:pPr>
      <w:r w:rsidRPr="006052FF">
        <w:rPr>
          <w:sz w:val="14"/>
          <w:lang w:val="fr-CH"/>
        </w:rPr>
        <w:t>TÉLÉCOPIE</w:t>
      </w:r>
      <w:r w:rsidRPr="006052FF">
        <w:rPr>
          <w:spacing w:val="-8"/>
          <w:sz w:val="14"/>
          <w:lang w:val="fr-CH"/>
        </w:rPr>
        <w:t xml:space="preserve"> </w:t>
      </w:r>
      <w:r>
        <w:rPr>
          <w:rFonts w:ascii="Microsoft Sans Serif" w:eastAsia="Microsoft Sans Serif" w:hAnsi="Microsoft Sans Serif"/>
          <w:w w:val="75"/>
          <w:sz w:val="14"/>
        </w:rPr>
        <w:t>🞄</w:t>
      </w:r>
      <w:r w:rsidRPr="006052FF">
        <w:rPr>
          <w:rFonts w:ascii="Microsoft Sans Serif" w:eastAsia="Microsoft Sans Serif" w:hAnsi="Microsoft Sans Serif"/>
          <w:spacing w:val="1"/>
          <w:w w:val="75"/>
          <w:sz w:val="14"/>
          <w:lang w:val="fr-CH"/>
        </w:rPr>
        <w:t xml:space="preserve"> </w:t>
      </w:r>
      <w:r w:rsidRPr="006052FF">
        <w:rPr>
          <w:sz w:val="14"/>
          <w:lang w:val="fr-CH"/>
        </w:rPr>
        <w:t>FACSIMILE</w:t>
      </w:r>
      <w:r w:rsidRPr="006052FF">
        <w:rPr>
          <w:spacing w:val="-7"/>
          <w:sz w:val="14"/>
          <w:lang w:val="fr-CH"/>
        </w:rPr>
        <w:t xml:space="preserve"> </w:t>
      </w:r>
      <w:r w:rsidRPr="006052FF">
        <w:rPr>
          <w:sz w:val="14"/>
          <w:lang w:val="fr-CH"/>
        </w:rPr>
        <w:t>TRANSMISSION</w:t>
      </w:r>
    </w:p>
    <w:p w14:paraId="7F577CFD" w14:textId="77777777" w:rsidR="00807C8F" w:rsidRPr="006052FF" w:rsidRDefault="00807C8F">
      <w:pPr>
        <w:pStyle w:val="BodyText"/>
        <w:rPr>
          <w:sz w:val="20"/>
          <w:lang w:val="fr-CH"/>
        </w:rPr>
      </w:pPr>
    </w:p>
    <w:p w14:paraId="5A62EAA6" w14:textId="77777777" w:rsidR="00807C8F" w:rsidRPr="006052FF" w:rsidRDefault="00807C8F">
      <w:pPr>
        <w:pStyle w:val="BodyText"/>
        <w:rPr>
          <w:sz w:val="20"/>
          <w:lang w:val="fr-CH"/>
        </w:rPr>
      </w:pPr>
    </w:p>
    <w:p w14:paraId="1FD0BC25" w14:textId="77777777" w:rsidR="00807C8F" w:rsidRPr="006052FF" w:rsidRDefault="00807C8F">
      <w:pPr>
        <w:pStyle w:val="BodyText"/>
        <w:rPr>
          <w:sz w:val="20"/>
          <w:lang w:val="fr-CH"/>
        </w:rPr>
      </w:pPr>
    </w:p>
    <w:p w14:paraId="25CEA91D" w14:textId="77777777" w:rsidR="00807C8F" w:rsidRPr="006052FF" w:rsidRDefault="00807C8F">
      <w:pPr>
        <w:pStyle w:val="BodyText"/>
        <w:spacing w:before="5"/>
        <w:rPr>
          <w:sz w:val="29"/>
          <w:lang w:val="fr-CH"/>
        </w:rPr>
      </w:pPr>
    </w:p>
    <w:p w14:paraId="043A96EE" w14:textId="77777777" w:rsidR="00807C8F" w:rsidRPr="006052FF" w:rsidRDefault="00317E0D">
      <w:pPr>
        <w:tabs>
          <w:tab w:val="left" w:pos="1419"/>
        </w:tabs>
        <w:spacing w:before="90"/>
        <w:ind w:left="781"/>
        <w:rPr>
          <w:sz w:val="24"/>
          <w:lang w:val="fr-CH"/>
        </w:rPr>
      </w:pPr>
      <w:proofErr w:type="gramStart"/>
      <w:r w:rsidRPr="006052FF">
        <w:rPr>
          <w:position w:val="5"/>
          <w:sz w:val="14"/>
          <w:lang w:val="fr-CH"/>
        </w:rPr>
        <w:t>DATE:</w:t>
      </w:r>
      <w:proofErr w:type="gramEnd"/>
      <w:r w:rsidRPr="006052FF">
        <w:rPr>
          <w:position w:val="5"/>
          <w:sz w:val="14"/>
          <w:lang w:val="fr-CH"/>
        </w:rPr>
        <w:tab/>
      </w:r>
      <w:r w:rsidRPr="006052FF">
        <w:rPr>
          <w:sz w:val="24"/>
          <w:lang w:val="fr-CH"/>
        </w:rPr>
        <w:t xml:space="preserve">31 de </w:t>
      </w:r>
      <w:proofErr w:type="spellStart"/>
      <w:r w:rsidRPr="006052FF">
        <w:rPr>
          <w:sz w:val="24"/>
          <w:lang w:val="fr-CH"/>
        </w:rPr>
        <w:t>agosto</w:t>
      </w:r>
      <w:proofErr w:type="spellEnd"/>
      <w:r w:rsidRPr="006052FF">
        <w:rPr>
          <w:spacing w:val="1"/>
          <w:sz w:val="24"/>
          <w:lang w:val="fr-CH"/>
        </w:rPr>
        <w:t xml:space="preserve"> </w:t>
      </w:r>
      <w:r w:rsidRPr="006052FF">
        <w:rPr>
          <w:sz w:val="24"/>
          <w:lang w:val="fr-CH"/>
        </w:rPr>
        <w:t>de 2022</w:t>
      </w:r>
    </w:p>
    <w:p w14:paraId="56BCD052" w14:textId="77777777" w:rsidR="00807C8F" w:rsidRPr="006052FF" w:rsidRDefault="00807C8F">
      <w:pPr>
        <w:pStyle w:val="BodyText"/>
        <w:spacing w:before="8"/>
        <w:rPr>
          <w:sz w:val="23"/>
          <w:lang w:val="fr-CH"/>
        </w:rPr>
      </w:pPr>
    </w:p>
    <w:p w14:paraId="2490CBE8" w14:textId="77777777" w:rsidR="00807C8F" w:rsidRDefault="00317E0D">
      <w:pPr>
        <w:pStyle w:val="BodyText"/>
        <w:tabs>
          <w:tab w:val="left" w:pos="1419"/>
        </w:tabs>
        <w:spacing w:before="1" w:line="237" w:lineRule="auto"/>
        <w:ind w:left="1420" w:right="4649" w:hanging="591"/>
      </w:pPr>
      <w:r>
        <w:rPr>
          <w:position w:val="5"/>
          <w:sz w:val="14"/>
        </w:rPr>
        <w:t>A/TO:</w:t>
      </w:r>
      <w:r>
        <w:rPr>
          <w:position w:val="5"/>
          <w:sz w:val="14"/>
        </w:rPr>
        <w:tab/>
      </w:r>
      <w:r>
        <w:t>Todas las Misiones Permanentes ante la</w:t>
      </w:r>
      <w:r>
        <w:rPr>
          <w:spacing w:val="1"/>
        </w:rPr>
        <w:t xml:space="preserve"> </w:t>
      </w:r>
      <w:r>
        <w:t>Oficina</w:t>
      </w:r>
      <w:r>
        <w:rPr>
          <w:spacing w:val="-1"/>
        </w:rPr>
        <w:t xml:space="preserve"> </w:t>
      </w:r>
      <w:r>
        <w:t>de</w:t>
      </w:r>
      <w:r>
        <w:rPr>
          <w:spacing w:val="-1"/>
        </w:rPr>
        <w:t xml:space="preserve"> </w:t>
      </w:r>
      <w:r>
        <w:t>las</w:t>
      </w:r>
      <w:r>
        <w:rPr>
          <w:spacing w:val="-2"/>
        </w:rPr>
        <w:t xml:space="preserve"> </w:t>
      </w:r>
      <w:r>
        <w:t>Naciones</w:t>
      </w:r>
      <w:r>
        <w:rPr>
          <w:spacing w:val="-2"/>
        </w:rPr>
        <w:t xml:space="preserve"> </w:t>
      </w:r>
      <w:r>
        <w:t>Unidas</w:t>
      </w:r>
      <w:r>
        <w:rPr>
          <w:spacing w:val="-2"/>
        </w:rPr>
        <w:t xml:space="preserve"> </w:t>
      </w:r>
      <w:r>
        <w:t>en Ginebra</w:t>
      </w:r>
    </w:p>
    <w:p w14:paraId="61EB4F42" w14:textId="77777777" w:rsidR="00807C8F" w:rsidRDefault="00807C8F">
      <w:pPr>
        <w:pStyle w:val="BodyText"/>
        <w:rPr>
          <w:sz w:val="26"/>
        </w:rPr>
      </w:pPr>
    </w:p>
    <w:p w14:paraId="1B4C77DD" w14:textId="77777777" w:rsidR="00807C8F" w:rsidRDefault="00807C8F">
      <w:pPr>
        <w:pStyle w:val="BodyText"/>
        <w:spacing w:before="5"/>
        <w:rPr>
          <w:sz w:val="27"/>
        </w:rPr>
      </w:pPr>
    </w:p>
    <w:p w14:paraId="5F9F0770" w14:textId="77777777" w:rsidR="00807C8F" w:rsidRDefault="00317E0D">
      <w:pPr>
        <w:tabs>
          <w:tab w:val="left" w:pos="1419"/>
        </w:tabs>
        <w:spacing w:line="237" w:lineRule="auto"/>
        <w:ind w:left="1420" w:right="7406" w:hanging="888"/>
        <w:rPr>
          <w:sz w:val="24"/>
        </w:rPr>
      </w:pPr>
      <w:r>
        <w:rPr>
          <w:noProof/>
          <w:lang w:val="es-UY" w:eastAsia="es-UY"/>
        </w:rPr>
        <w:drawing>
          <wp:anchor distT="0" distB="0" distL="0" distR="0" simplePos="0" relativeHeight="487501824" behindDoc="1" locked="0" layoutInCell="1" allowOverlap="1" wp14:anchorId="2734354E" wp14:editId="18EDBDFE">
            <wp:simplePos x="0" y="0"/>
            <wp:positionH relativeFrom="page">
              <wp:posOffset>2569464</wp:posOffset>
            </wp:positionH>
            <wp:positionV relativeFrom="paragraph">
              <wp:posOffset>-29802</wp:posOffset>
            </wp:positionV>
            <wp:extent cx="1569719" cy="5608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69719" cy="560831"/>
                    </a:xfrm>
                    <a:prstGeom prst="rect">
                      <a:avLst/>
                    </a:prstGeom>
                  </pic:spPr>
                </pic:pic>
              </a:graphicData>
            </a:graphic>
          </wp:anchor>
        </w:drawing>
      </w:r>
      <w:r>
        <w:rPr>
          <w:position w:val="5"/>
          <w:sz w:val="14"/>
        </w:rPr>
        <w:t>DE/FROM:</w:t>
      </w:r>
      <w:r>
        <w:rPr>
          <w:position w:val="5"/>
          <w:sz w:val="14"/>
        </w:rPr>
        <w:tab/>
      </w:r>
      <w:r>
        <w:rPr>
          <w:sz w:val="24"/>
        </w:rPr>
        <w:t xml:space="preserve">Beatriz </w:t>
      </w:r>
      <w:proofErr w:type="spellStart"/>
      <w:r>
        <w:rPr>
          <w:sz w:val="24"/>
        </w:rPr>
        <w:t>Balbin</w:t>
      </w:r>
      <w:proofErr w:type="spellEnd"/>
      <w:r>
        <w:rPr>
          <w:spacing w:val="-58"/>
          <w:sz w:val="24"/>
        </w:rPr>
        <w:t xml:space="preserve"> </w:t>
      </w:r>
      <w:proofErr w:type="gramStart"/>
      <w:r>
        <w:rPr>
          <w:sz w:val="24"/>
        </w:rPr>
        <w:t>Jefa</w:t>
      </w:r>
      <w:proofErr w:type="gramEnd"/>
    </w:p>
    <w:p w14:paraId="72ED4FB1" w14:textId="77777777" w:rsidR="00807C8F" w:rsidRDefault="00317E0D">
      <w:pPr>
        <w:pStyle w:val="BodyText"/>
        <w:spacing w:before="4"/>
        <w:ind w:left="1420"/>
      </w:pPr>
      <w:r>
        <w:t>Subdivisión</w:t>
      </w:r>
      <w:r>
        <w:rPr>
          <w:spacing w:val="-1"/>
        </w:rPr>
        <w:t xml:space="preserve"> </w:t>
      </w:r>
      <w:r>
        <w:t>de</w:t>
      </w:r>
      <w:r>
        <w:rPr>
          <w:spacing w:val="-2"/>
        </w:rPr>
        <w:t xml:space="preserve"> </w:t>
      </w:r>
      <w:r>
        <w:t>los</w:t>
      </w:r>
      <w:r>
        <w:rPr>
          <w:spacing w:val="-3"/>
        </w:rPr>
        <w:t xml:space="preserve"> </w:t>
      </w:r>
      <w:r>
        <w:t>procedimientos</w:t>
      </w:r>
      <w:r>
        <w:rPr>
          <w:spacing w:val="-3"/>
        </w:rPr>
        <w:t xml:space="preserve"> </w:t>
      </w:r>
      <w:r>
        <w:t>especiales</w:t>
      </w:r>
    </w:p>
    <w:p w14:paraId="15172ABF" w14:textId="77777777" w:rsidR="00807C8F" w:rsidRDefault="00807C8F">
      <w:pPr>
        <w:pStyle w:val="BodyText"/>
        <w:rPr>
          <w:sz w:val="29"/>
        </w:rPr>
      </w:pPr>
    </w:p>
    <w:p w14:paraId="34CF952A" w14:textId="77777777" w:rsidR="00807C8F" w:rsidRDefault="00317E0D">
      <w:pPr>
        <w:tabs>
          <w:tab w:val="left" w:pos="1419"/>
        </w:tabs>
        <w:ind w:left="877"/>
        <w:rPr>
          <w:sz w:val="24"/>
        </w:rPr>
      </w:pPr>
      <w:r>
        <w:rPr>
          <w:position w:val="5"/>
          <w:sz w:val="14"/>
        </w:rPr>
        <w:t>FAX:</w:t>
      </w:r>
      <w:r>
        <w:rPr>
          <w:position w:val="5"/>
          <w:sz w:val="14"/>
        </w:rPr>
        <w:tab/>
      </w:r>
      <w:r>
        <w:rPr>
          <w:sz w:val="24"/>
        </w:rPr>
        <w:t>+41</w:t>
      </w:r>
      <w:r>
        <w:rPr>
          <w:spacing w:val="1"/>
          <w:sz w:val="24"/>
        </w:rPr>
        <w:t xml:space="preserve"> </w:t>
      </w:r>
      <w:r>
        <w:rPr>
          <w:sz w:val="24"/>
        </w:rPr>
        <w:t>22</w:t>
      </w:r>
      <w:r>
        <w:rPr>
          <w:spacing w:val="2"/>
          <w:sz w:val="24"/>
        </w:rPr>
        <w:t xml:space="preserve"> </w:t>
      </w:r>
      <w:r>
        <w:rPr>
          <w:sz w:val="24"/>
        </w:rPr>
        <w:t>917</w:t>
      </w:r>
      <w:r>
        <w:rPr>
          <w:spacing w:val="1"/>
          <w:sz w:val="24"/>
        </w:rPr>
        <w:t xml:space="preserve"> </w:t>
      </w:r>
      <w:r>
        <w:rPr>
          <w:sz w:val="24"/>
        </w:rPr>
        <w:t>90</w:t>
      </w:r>
      <w:r>
        <w:rPr>
          <w:spacing w:val="-3"/>
          <w:sz w:val="24"/>
        </w:rPr>
        <w:t xml:space="preserve"> </w:t>
      </w:r>
      <w:r>
        <w:rPr>
          <w:sz w:val="24"/>
        </w:rPr>
        <w:t>08</w:t>
      </w:r>
    </w:p>
    <w:p w14:paraId="1A9A3371" w14:textId="77777777" w:rsidR="00807C8F" w:rsidRDefault="00317E0D">
      <w:pPr>
        <w:pStyle w:val="BodyText"/>
        <w:tabs>
          <w:tab w:val="left" w:pos="1419"/>
        </w:tabs>
        <w:spacing w:before="93"/>
        <w:ind w:left="896"/>
      </w:pPr>
      <w:r>
        <w:rPr>
          <w:vertAlign w:val="superscript"/>
        </w:rPr>
        <w:t>TEL:</w:t>
      </w:r>
      <w:r>
        <w:tab/>
        <w:t>+41</w:t>
      </w:r>
      <w:r>
        <w:rPr>
          <w:spacing w:val="1"/>
        </w:rPr>
        <w:t xml:space="preserve"> </w:t>
      </w:r>
      <w:r>
        <w:t>22</w:t>
      </w:r>
      <w:r>
        <w:rPr>
          <w:spacing w:val="2"/>
        </w:rPr>
        <w:t xml:space="preserve"> </w:t>
      </w:r>
      <w:r>
        <w:t>917</w:t>
      </w:r>
      <w:r>
        <w:rPr>
          <w:spacing w:val="1"/>
        </w:rPr>
        <w:t xml:space="preserve"> </w:t>
      </w:r>
      <w:r>
        <w:t>97</w:t>
      </w:r>
      <w:r>
        <w:rPr>
          <w:spacing w:val="-3"/>
        </w:rPr>
        <w:t xml:space="preserve"> </w:t>
      </w:r>
      <w:r>
        <w:t>90</w:t>
      </w:r>
    </w:p>
    <w:p w14:paraId="28B43EF5" w14:textId="77777777" w:rsidR="00807C8F" w:rsidRDefault="00807C8F">
      <w:pPr>
        <w:pStyle w:val="BodyText"/>
        <w:spacing w:before="5"/>
        <w:rPr>
          <w:sz w:val="29"/>
        </w:rPr>
      </w:pPr>
    </w:p>
    <w:p w14:paraId="25E00CBB" w14:textId="77777777" w:rsidR="00807C8F" w:rsidRDefault="00317E0D">
      <w:pPr>
        <w:tabs>
          <w:tab w:val="left" w:pos="1419"/>
        </w:tabs>
        <w:ind w:left="666"/>
        <w:rPr>
          <w:sz w:val="24"/>
        </w:rPr>
      </w:pPr>
      <w:r>
        <w:rPr>
          <w:position w:val="5"/>
          <w:sz w:val="14"/>
        </w:rPr>
        <w:t>E-MAIL:</w:t>
      </w:r>
      <w:r>
        <w:rPr>
          <w:position w:val="5"/>
          <w:sz w:val="14"/>
        </w:rPr>
        <w:tab/>
      </w:r>
      <w:hyperlink r:id="rId10">
        <w:r>
          <w:rPr>
            <w:color w:val="0000FF"/>
            <w:sz w:val="24"/>
            <w:u w:val="single" w:color="0000FF"/>
          </w:rPr>
          <w:t>hrc-sr-environment@un.org</w:t>
        </w:r>
      </w:hyperlink>
    </w:p>
    <w:p w14:paraId="1F551F9A" w14:textId="77777777" w:rsidR="00807C8F" w:rsidRDefault="00317E0D">
      <w:pPr>
        <w:tabs>
          <w:tab w:val="left" w:pos="1419"/>
        </w:tabs>
        <w:spacing w:before="67"/>
        <w:ind w:left="714"/>
        <w:rPr>
          <w:sz w:val="24"/>
        </w:rPr>
      </w:pPr>
      <w:r>
        <w:rPr>
          <w:sz w:val="14"/>
        </w:rPr>
        <w:t>PAGES:</w:t>
      </w:r>
      <w:r>
        <w:rPr>
          <w:sz w:val="14"/>
        </w:rPr>
        <w:tab/>
      </w:r>
      <w:r>
        <w:rPr>
          <w:position w:val="-4"/>
          <w:sz w:val="24"/>
        </w:rPr>
        <w:t>5</w:t>
      </w:r>
    </w:p>
    <w:p w14:paraId="1FAA1D3B" w14:textId="77777777" w:rsidR="00807C8F" w:rsidRDefault="00317E0D">
      <w:pPr>
        <w:pStyle w:val="Heading1"/>
        <w:tabs>
          <w:tab w:val="left" w:pos="1419"/>
        </w:tabs>
        <w:spacing w:before="63"/>
        <w:ind w:left="1420" w:right="113" w:hanging="1316"/>
      </w:pPr>
      <w:r>
        <w:rPr>
          <w:b w:val="0"/>
          <w:position w:val="5"/>
          <w:sz w:val="14"/>
        </w:rPr>
        <w:t>OBJET/SUBJECT:</w:t>
      </w:r>
      <w:r>
        <w:rPr>
          <w:b w:val="0"/>
          <w:position w:val="5"/>
          <w:sz w:val="14"/>
        </w:rPr>
        <w:tab/>
      </w:r>
      <w:r>
        <w:t>Solicitud de contribuciones - Relator Especial sobre la cuestión de las obligaciones de</w:t>
      </w:r>
      <w:r>
        <w:rPr>
          <w:spacing w:val="-57"/>
        </w:rPr>
        <w:t xml:space="preserve"> </w:t>
      </w:r>
      <w:r>
        <w:t>derechos humanos relacionadas con el disfrute de un ambiente sin riesgos, limpio,</w:t>
      </w:r>
      <w:r>
        <w:rPr>
          <w:spacing w:val="1"/>
        </w:rPr>
        <w:t xml:space="preserve"> </w:t>
      </w:r>
      <w:r>
        <w:t>sano y sostenible –“Las mujeres, las niñas y el derecho a un medio ambiente limpio,</w:t>
      </w:r>
      <w:r>
        <w:rPr>
          <w:spacing w:val="1"/>
        </w:rPr>
        <w:t xml:space="preserve"> </w:t>
      </w:r>
      <w:r>
        <w:t>sano</w:t>
      </w:r>
      <w:r>
        <w:rPr>
          <w:spacing w:val="1"/>
        </w:rPr>
        <w:t xml:space="preserve"> </w:t>
      </w:r>
      <w:r>
        <w:t>y</w:t>
      </w:r>
      <w:r>
        <w:rPr>
          <w:spacing w:val="2"/>
        </w:rPr>
        <w:t xml:space="preserve"> </w:t>
      </w:r>
      <w:r>
        <w:t>sostenible”</w:t>
      </w:r>
    </w:p>
    <w:p w14:paraId="5C302272" w14:textId="77777777" w:rsidR="00807C8F" w:rsidRDefault="00807C8F">
      <w:pPr>
        <w:sectPr w:rsidR="00807C8F">
          <w:type w:val="continuous"/>
          <w:pgSz w:w="11900" w:h="16840"/>
          <w:pgMar w:top="660" w:right="580" w:bottom="280" w:left="1100" w:header="720" w:footer="720" w:gutter="0"/>
          <w:cols w:space="720"/>
        </w:sectPr>
      </w:pPr>
    </w:p>
    <w:p w14:paraId="3DA64A3A" w14:textId="77777777" w:rsidR="00807C8F" w:rsidRDefault="00317E0D">
      <w:pPr>
        <w:pStyle w:val="BodyText"/>
        <w:ind w:left="3253"/>
        <w:rPr>
          <w:sz w:val="20"/>
        </w:rPr>
      </w:pPr>
      <w:r>
        <w:rPr>
          <w:noProof/>
          <w:sz w:val="20"/>
          <w:lang w:val="es-UY" w:eastAsia="es-UY"/>
        </w:rPr>
        <w:lastRenderedPageBreak/>
        <w:drawing>
          <wp:inline distT="0" distB="0" distL="0" distR="0" wp14:anchorId="739E65C7" wp14:editId="1EB37F74">
            <wp:extent cx="2041754" cy="7254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041754" cy="725424"/>
                    </a:xfrm>
                    <a:prstGeom prst="rect">
                      <a:avLst/>
                    </a:prstGeom>
                  </pic:spPr>
                </pic:pic>
              </a:graphicData>
            </a:graphic>
          </wp:inline>
        </w:drawing>
      </w:r>
    </w:p>
    <w:p w14:paraId="2F7A729B" w14:textId="77777777" w:rsidR="00807C8F" w:rsidRDefault="00807C8F">
      <w:pPr>
        <w:pStyle w:val="BodyText"/>
        <w:spacing w:before="3"/>
        <w:rPr>
          <w:b/>
          <w:sz w:val="25"/>
        </w:rPr>
      </w:pPr>
    </w:p>
    <w:p w14:paraId="078B6E7E" w14:textId="77777777" w:rsidR="00807C8F" w:rsidRPr="006052FF" w:rsidRDefault="00317E0D">
      <w:pPr>
        <w:spacing w:before="93"/>
        <w:ind w:left="1951" w:right="2465"/>
        <w:jc w:val="center"/>
        <w:rPr>
          <w:sz w:val="14"/>
          <w:lang w:val="fr-CH"/>
        </w:rPr>
      </w:pPr>
      <w:r w:rsidRPr="006052FF">
        <w:rPr>
          <w:sz w:val="14"/>
          <w:lang w:val="fr-CH"/>
        </w:rPr>
        <w:t>PALAIS</w:t>
      </w:r>
      <w:r w:rsidRPr="006052FF">
        <w:rPr>
          <w:spacing w:val="-4"/>
          <w:sz w:val="14"/>
          <w:lang w:val="fr-CH"/>
        </w:rPr>
        <w:t xml:space="preserve"> </w:t>
      </w:r>
      <w:r w:rsidRPr="006052FF">
        <w:rPr>
          <w:sz w:val="14"/>
          <w:lang w:val="fr-CH"/>
        </w:rPr>
        <w:t>DES</w:t>
      </w:r>
      <w:r w:rsidRPr="006052FF">
        <w:rPr>
          <w:spacing w:val="-4"/>
          <w:sz w:val="14"/>
          <w:lang w:val="fr-CH"/>
        </w:rPr>
        <w:t xml:space="preserve"> </w:t>
      </w:r>
      <w:r w:rsidRPr="006052FF">
        <w:rPr>
          <w:sz w:val="14"/>
          <w:lang w:val="fr-CH"/>
        </w:rPr>
        <w:t>NATIONS</w:t>
      </w:r>
      <w:r w:rsidRPr="006052FF">
        <w:rPr>
          <w:spacing w:val="-3"/>
          <w:sz w:val="14"/>
          <w:lang w:val="fr-CH"/>
        </w:rPr>
        <w:t xml:space="preserve"> </w:t>
      </w:r>
      <w:r w:rsidRPr="006052FF">
        <w:rPr>
          <w:sz w:val="14"/>
          <w:lang w:val="fr-CH"/>
        </w:rPr>
        <w:t>• 1211 GENEVA</w:t>
      </w:r>
      <w:r w:rsidRPr="006052FF">
        <w:rPr>
          <w:spacing w:val="-3"/>
          <w:sz w:val="14"/>
          <w:lang w:val="fr-CH"/>
        </w:rPr>
        <w:t xml:space="preserve"> </w:t>
      </w:r>
      <w:r w:rsidRPr="006052FF">
        <w:rPr>
          <w:sz w:val="14"/>
          <w:lang w:val="fr-CH"/>
        </w:rPr>
        <w:t>10,</w:t>
      </w:r>
      <w:r w:rsidRPr="006052FF">
        <w:rPr>
          <w:spacing w:val="-5"/>
          <w:sz w:val="14"/>
          <w:lang w:val="fr-CH"/>
        </w:rPr>
        <w:t xml:space="preserve"> </w:t>
      </w:r>
      <w:r w:rsidRPr="006052FF">
        <w:rPr>
          <w:sz w:val="14"/>
          <w:lang w:val="fr-CH"/>
        </w:rPr>
        <w:t>SWITZERLAND</w:t>
      </w:r>
    </w:p>
    <w:p w14:paraId="0B1A8482" w14:textId="77777777" w:rsidR="00807C8F" w:rsidRPr="006052FF" w:rsidRDefault="00000000">
      <w:pPr>
        <w:spacing w:before="79"/>
        <w:ind w:left="695" w:right="1211"/>
        <w:jc w:val="center"/>
        <w:rPr>
          <w:sz w:val="14"/>
          <w:lang w:val="fr-CH"/>
        </w:rPr>
      </w:pPr>
      <w:hyperlink r:id="rId12">
        <w:r w:rsidR="00317E0D" w:rsidRPr="006052FF">
          <w:rPr>
            <w:sz w:val="14"/>
            <w:lang w:val="fr-CH"/>
          </w:rPr>
          <w:t>www.ohchr.org</w:t>
        </w:r>
        <w:r w:rsidR="00317E0D" w:rsidRPr="006052FF">
          <w:rPr>
            <w:spacing w:val="-1"/>
            <w:sz w:val="14"/>
            <w:lang w:val="fr-CH"/>
          </w:rPr>
          <w:t xml:space="preserve"> </w:t>
        </w:r>
      </w:hyperlink>
      <w:r w:rsidR="00317E0D" w:rsidRPr="006052FF">
        <w:rPr>
          <w:sz w:val="14"/>
          <w:lang w:val="fr-CH"/>
        </w:rPr>
        <w:t>•</w:t>
      </w:r>
      <w:r w:rsidR="00317E0D" w:rsidRPr="006052FF">
        <w:rPr>
          <w:spacing w:val="-3"/>
          <w:sz w:val="14"/>
          <w:lang w:val="fr-CH"/>
        </w:rPr>
        <w:t xml:space="preserve"> </w:t>
      </w:r>
      <w:proofErr w:type="gramStart"/>
      <w:r w:rsidR="00317E0D" w:rsidRPr="006052FF">
        <w:rPr>
          <w:sz w:val="14"/>
          <w:lang w:val="fr-CH"/>
        </w:rPr>
        <w:t>TEL:</w:t>
      </w:r>
      <w:proofErr w:type="gramEnd"/>
      <w:r w:rsidR="00317E0D" w:rsidRPr="006052FF">
        <w:rPr>
          <w:spacing w:val="29"/>
          <w:sz w:val="14"/>
          <w:lang w:val="fr-CH"/>
        </w:rPr>
        <w:t xml:space="preserve"> </w:t>
      </w:r>
      <w:r w:rsidR="00317E0D" w:rsidRPr="006052FF">
        <w:rPr>
          <w:sz w:val="14"/>
          <w:lang w:val="fr-CH"/>
        </w:rPr>
        <w:t>+41 22 917 9000 •</w:t>
      </w:r>
      <w:r w:rsidR="00317E0D" w:rsidRPr="006052FF">
        <w:rPr>
          <w:spacing w:val="-4"/>
          <w:sz w:val="14"/>
          <w:lang w:val="fr-CH"/>
        </w:rPr>
        <w:t xml:space="preserve"> </w:t>
      </w:r>
      <w:r w:rsidR="00317E0D" w:rsidRPr="006052FF">
        <w:rPr>
          <w:sz w:val="14"/>
          <w:lang w:val="fr-CH"/>
        </w:rPr>
        <w:t>FAX:</w:t>
      </w:r>
      <w:r w:rsidR="00317E0D" w:rsidRPr="006052FF">
        <w:rPr>
          <w:spacing w:val="29"/>
          <w:sz w:val="14"/>
          <w:lang w:val="fr-CH"/>
        </w:rPr>
        <w:t xml:space="preserve"> </w:t>
      </w:r>
      <w:r w:rsidR="00317E0D" w:rsidRPr="006052FF">
        <w:rPr>
          <w:sz w:val="14"/>
          <w:lang w:val="fr-CH"/>
        </w:rPr>
        <w:t>+41 22 917</w:t>
      </w:r>
      <w:r w:rsidR="00317E0D" w:rsidRPr="006052FF">
        <w:rPr>
          <w:spacing w:val="-5"/>
          <w:sz w:val="14"/>
          <w:lang w:val="fr-CH"/>
        </w:rPr>
        <w:t xml:space="preserve"> </w:t>
      </w:r>
      <w:r w:rsidR="00317E0D" w:rsidRPr="006052FF">
        <w:rPr>
          <w:sz w:val="14"/>
          <w:lang w:val="fr-CH"/>
        </w:rPr>
        <w:t>9008 •</w:t>
      </w:r>
      <w:r w:rsidR="00317E0D" w:rsidRPr="006052FF">
        <w:rPr>
          <w:spacing w:val="-4"/>
          <w:sz w:val="14"/>
          <w:lang w:val="fr-CH"/>
        </w:rPr>
        <w:t xml:space="preserve"> </w:t>
      </w:r>
      <w:r w:rsidR="00317E0D" w:rsidRPr="006052FF">
        <w:rPr>
          <w:sz w:val="14"/>
          <w:lang w:val="fr-CH"/>
        </w:rPr>
        <w:t>E-MAIL:</w:t>
      </w:r>
      <w:r w:rsidR="00317E0D" w:rsidRPr="006052FF">
        <w:rPr>
          <w:spacing w:val="29"/>
          <w:sz w:val="14"/>
          <w:lang w:val="fr-CH"/>
        </w:rPr>
        <w:t xml:space="preserve"> </w:t>
      </w:r>
      <w:hyperlink r:id="rId13">
        <w:r w:rsidR="00317E0D" w:rsidRPr="006052FF">
          <w:rPr>
            <w:sz w:val="14"/>
            <w:lang w:val="fr-CH"/>
          </w:rPr>
          <w:t>registry@ohchr.org</w:t>
        </w:r>
      </w:hyperlink>
    </w:p>
    <w:p w14:paraId="135A3390" w14:textId="77777777" w:rsidR="00807C8F" w:rsidRPr="006052FF" w:rsidRDefault="00807C8F">
      <w:pPr>
        <w:pStyle w:val="BodyText"/>
        <w:rPr>
          <w:sz w:val="14"/>
          <w:lang w:val="fr-CH"/>
        </w:rPr>
      </w:pPr>
    </w:p>
    <w:p w14:paraId="0678E7F8" w14:textId="77777777" w:rsidR="00807C8F" w:rsidRPr="006052FF" w:rsidRDefault="00807C8F">
      <w:pPr>
        <w:pStyle w:val="BodyText"/>
        <w:spacing w:before="2"/>
        <w:rPr>
          <w:sz w:val="17"/>
          <w:lang w:val="fr-CH"/>
        </w:rPr>
      </w:pPr>
    </w:p>
    <w:p w14:paraId="6767C199" w14:textId="77777777" w:rsidR="00807C8F" w:rsidRDefault="00317E0D">
      <w:pPr>
        <w:spacing w:before="1"/>
        <w:ind w:left="954" w:right="1470" w:firstLine="3"/>
        <w:jc w:val="center"/>
        <w:rPr>
          <w:b/>
          <w:sz w:val="20"/>
        </w:rPr>
      </w:pPr>
      <w:r>
        <w:rPr>
          <w:b/>
          <w:sz w:val="20"/>
        </w:rPr>
        <w:t>Mandato del Relator Especial sobre la cuestión de las obligaciones de derechos humanos</w:t>
      </w:r>
      <w:r>
        <w:rPr>
          <w:b/>
          <w:spacing w:val="1"/>
          <w:sz w:val="20"/>
        </w:rPr>
        <w:t xml:space="preserve"> </w:t>
      </w:r>
      <w:r>
        <w:rPr>
          <w:b/>
          <w:sz w:val="20"/>
        </w:rPr>
        <w:t>relacionadas</w:t>
      </w:r>
      <w:r>
        <w:rPr>
          <w:b/>
          <w:spacing w:val="-6"/>
          <w:sz w:val="20"/>
        </w:rPr>
        <w:t xml:space="preserve"> </w:t>
      </w:r>
      <w:r>
        <w:rPr>
          <w:b/>
          <w:sz w:val="20"/>
        </w:rPr>
        <w:t>con</w:t>
      </w:r>
      <w:r>
        <w:rPr>
          <w:b/>
          <w:spacing w:val="-6"/>
          <w:sz w:val="20"/>
        </w:rPr>
        <w:t xml:space="preserve"> </w:t>
      </w:r>
      <w:r>
        <w:rPr>
          <w:b/>
          <w:sz w:val="20"/>
        </w:rPr>
        <w:t>el</w:t>
      </w:r>
      <w:r>
        <w:rPr>
          <w:b/>
          <w:spacing w:val="-3"/>
          <w:sz w:val="20"/>
        </w:rPr>
        <w:t xml:space="preserve"> </w:t>
      </w:r>
      <w:r>
        <w:rPr>
          <w:b/>
          <w:sz w:val="20"/>
        </w:rPr>
        <w:t>disfrute</w:t>
      </w:r>
      <w:r>
        <w:rPr>
          <w:b/>
          <w:spacing w:val="2"/>
          <w:sz w:val="20"/>
        </w:rPr>
        <w:t xml:space="preserve"> </w:t>
      </w:r>
      <w:r>
        <w:rPr>
          <w:b/>
          <w:sz w:val="20"/>
        </w:rPr>
        <w:t>de</w:t>
      </w:r>
      <w:r>
        <w:rPr>
          <w:b/>
          <w:spacing w:val="2"/>
          <w:sz w:val="20"/>
        </w:rPr>
        <w:t xml:space="preserve"> </w:t>
      </w:r>
      <w:r>
        <w:rPr>
          <w:b/>
          <w:sz w:val="20"/>
        </w:rPr>
        <w:t>un</w:t>
      </w:r>
      <w:r>
        <w:rPr>
          <w:b/>
          <w:spacing w:val="-6"/>
          <w:sz w:val="20"/>
        </w:rPr>
        <w:t xml:space="preserve"> </w:t>
      </w:r>
      <w:r>
        <w:rPr>
          <w:b/>
          <w:sz w:val="20"/>
        </w:rPr>
        <w:t>medio</w:t>
      </w:r>
      <w:r>
        <w:rPr>
          <w:b/>
          <w:spacing w:val="-4"/>
          <w:sz w:val="20"/>
        </w:rPr>
        <w:t xml:space="preserve"> </w:t>
      </w:r>
      <w:r>
        <w:rPr>
          <w:b/>
          <w:sz w:val="20"/>
        </w:rPr>
        <w:t>ambiente</w:t>
      </w:r>
      <w:r>
        <w:rPr>
          <w:b/>
          <w:spacing w:val="-3"/>
          <w:sz w:val="20"/>
        </w:rPr>
        <w:t xml:space="preserve"> </w:t>
      </w:r>
      <w:r>
        <w:rPr>
          <w:b/>
          <w:sz w:val="20"/>
        </w:rPr>
        <w:t>sin</w:t>
      </w:r>
      <w:r>
        <w:rPr>
          <w:b/>
          <w:spacing w:val="-6"/>
          <w:sz w:val="20"/>
        </w:rPr>
        <w:t xml:space="preserve"> </w:t>
      </w:r>
      <w:r>
        <w:rPr>
          <w:b/>
          <w:sz w:val="20"/>
        </w:rPr>
        <w:t>riesgos,</w:t>
      </w:r>
      <w:r>
        <w:rPr>
          <w:b/>
          <w:spacing w:val="-2"/>
          <w:sz w:val="20"/>
        </w:rPr>
        <w:t xml:space="preserve"> </w:t>
      </w:r>
      <w:r>
        <w:rPr>
          <w:b/>
          <w:sz w:val="20"/>
        </w:rPr>
        <w:t>limpio,</w:t>
      </w:r>
      <w:r>
        <w:rPr>
          <w:b/>
          <w:spacing w:val="-2"/>
          <w:sz w:val="20"/>
        </w:rPr>
        <w:t xml:space="preserve"> </w:t>
      </w:r>
      <w:r>
        <w:rPr>
          <w:b/>
          <w:sz w:val="20"/>
        </w:rPr>
        <w:t>saludable</w:t>
      </w:r>
      <w:r>
        <w:rPr>
          <w:b/>
          <w:spacing w:val="-2"/>
          <w:sz w:val="20"/>
        </w:rPr>
        <w:t xml:space="preserve"> </w:t>
      </w:r>
      <w:r>
        <w:rPr>
          <w:b/>
          <w:sz w:val="20"/>
        </w:rPr>
        <w:t>y sostenible</w:t>
      </w:r>
    </w:p>
    <w:p w14:paraId="127B06BE" w14:textId="77777777" w:rsidR="00807C8F" w:rsidRDefault="00807C8F">
      <w:pPr>
        <w:pStyle w:val="BodyText"/>
        <w:rPr>
          <w:b/>
          <w:sz w:val="20"/>
        </w:rPr>
      </w:pPr>
    </w:p>
    <w:p w14:paraId="14BE59AE" w14:textId="77777777" w:rsidR="00807C8F" w:rsidRDefault="00807C8F">
      <w:pPr>
        <w:pStyle w:val="BodyText"/>
        <w:spacing w:before="3"/>
        <w:rPr>
          <w:b/>
          <w:sz w:val="23"/>
        </w:rPr>
      </w:pPr>
    </w:p>
    <w:p w14:paraId="65831398" w14:textId="77777777" w:rsidR="00807C8F" w:rsidRDefault="00317E0D">
      <w:pPr>
        <w:pStyle w:val="BodyText"/>
        <w:spacing w:before="90"/>
        <w:ind w:right="1108"/>
        <w:jc w:val="right"/>
      </w:pPr>
      <w:r>
        <w:t>31</w:t>
      </w:r>
      <w:r>
        <w:rPr>
          <w:spacing w:val="1"/>
        </w:rPr>
        <w:t xml:space="preserve"> </w:t>
      </w:r>
      <w:r>
        <w:t>de agosto</w:t>
      </w:r>
      <w:r>
        <w:rPr>
          <w:spacing w:val="1"/>
        </w:rPr>
        <w:t xml:space="preserve"> </w:t>
      </w:r>
      <w:r>
        <w:t>de 2022</w:t>
      </w:r>
    </w:p>
    <w:p w14:paraId="70938E93" w14:textId="77777777" w:rsidR="00807C8F" w:rsidRDefault="00807C8F">
      <w:pPr>
        <w:pStyle w:val="BodyText"/>
        <w:spacing w:before="2"/>
        <w:rPr>
          <w:sz w:val="16"/>
        </w:rPr>
      </w:pPr>
    </w:p>
    <w:p w14:paraId="67D18DDE" w14:textId="77777777" w:rsidR="00807C8F" w:rsidRDefault="00317E0D">
      <w:pPr>
        <w:pStyle w:val="BodyText"/>
        <w:spacing w:before="90"/>
        <w:ind w:left="599"/>
      </w:pPr>
      <w:r>
        <w:t>Excelencia,</w:t>
      </w:r>
    </w:p>
    <w:p w14:paraId="6D3C7036" w14:textId="77777777" w:rsidR="00807C8F" w:rsidRDefault="00807C8F">
      <w:pPr>
        <w:pStyle w:val="BodyText"/>
      </w:pPr>
    </w:p>
    <w:p w14:paraId="42A9BD68" w14:textId="77777777" w:rsidR="00807C8F" w:rsidRDefault="00317E0D">
      <w:pPr>
        <w:pStyle w:val="BodyText"/>
        <w:ind w:left="599" w:right="1350" w:firstLine="720"/>
      </w:pPr>
      <w:r>
        <w:t>Tengo el honor de dirigirme a usted en mi calidad de Relator Especial sobre la</w:t>
      </w:r>
      <w:r>
        <w:rPr>
          <w:spacing w:val="-57"/>
        </w:rPr>
        <w:t xml:space="preserve"> </w:t>
      </w:r>
      <w:r>
        <w:t>cuestión de las obligaciones de derechos humanos relacionadas con el disfrute de un</w:t>
      </w:r>
      <w:r>
        <w:rPr>
          <w:spacing w:val="1"/>
        </w:rPr>
        <w:t xml:space="preserve"> </w:t>
      </w:r>
      <w:r>
        <w:t>ambiente sin riesgos, limpio, sano y sostenible, de conformidad con la resolución</w:t>
      </w:r>
      <w:r>
        <w:rPr>
          <w:spacing w:val="1"/>
        </w:rPr>
        <w:t xml:space="preserve"> </w:t>
      </w:r>
      <w:r>
        <w:t>46/7del</w:t>
      </w:r>
      <w:r>
        <w:rPr>
          <w:spacing w:val="1"/>
        </w:rPr>
        <w:t xml:space="preserve"> </w:t>
      </w:r>
      <w:r>
        <w:t>Consejo</w:t>
      </w:r>
      <w:r>
        <w:rPr>
          <w:spacing w:val="2"/>
        </w:rPr>
        <w:t xml:space="preserve"> </w:t>
      </w:r>
      <w:r>
        <w:t>de</w:t>
      </w:r>
      <w:r>
        <w:rPr>
          <w:spacing w:val="1"/>
        </w:rPr>
        <w:t xml:space="preserve"> </w:t>
      </w:r>
      <w:r>
        <w:t>Derechos Humanos.</w:t>
      </w:r>
    </w:p>
    <w:p w14:paraId="04D406F1" w14:textId="77777777" w:rsidR="00807C8F" w:rsidRDefault="00807C8F">
      <w:pPr>
        <w:pStyle w:val="BodyText"/>
        <w:spacing w:before="9"/>
        <w:rPr>
          <w:sz w:val="23"/>
        </w:rPr>
      </w:pPr>
    </w:p>
    <w:p w14:paraId="551AFBF4" w14:textId="77777777" w:rsidR="00807C8F" w:rsidRDefault="00317E0D">
      <w:pPr>
        <w:pStyle w:val="BodyText"/>
        <w:ind w:left="599" w:right="1136" w:firstLine="720"/>
      </w:pPr>
      <w:r>
        <w:t>En preparación</w:t>
      </w:r>
      <w:r>
        <w:rPr>
          <w:spacing w:val="-5"/>
        </w:rPr>
        <w:t xml:space="preserve"> </w:t>
      </w:r>
      <w:r>
        <w:t>de</w:t>
      </w:r>
      <w:r>
        <w:rPr>
          <w:spacing w:val="-1"/>
        </w:rPr>
        <w:t xml:space="preserve"> </w:t>
      </w:r>
      <w:r>
        <w:t>mi</w:t>
      </w:r>
      <w:r>
        <w:rPr>
          <w:spacing w:val="-3"/>
        </w:rPr>
        <w:t xml:space="preserve"> </w:t>
      </w:r>
      <w:r>
        <w:t>informe</w:t>
      </w:r>
      <w:r>
        <w:rPr>
          <w:spacing w:val="-1"/>
        </w:rPr>
        <w:t xml:space="preserve"> </w:t>
      </w:r>
      <w:r>
        <w:t>para</w:t>
      </w:r>
      <w:r>
        <w:rPr>
          <w:spacing w:val="-1"/>
        </w:rPr>
        <w:t xml:space="preserve"> </w:t>
      </w:r>
      <w:r>
        <w:t>el</w:t>
      </w:r>
      <w:r>
        <w:rPr>
          <w:spacing w:val="-3"/>
        </w:rPr>
        <w:t xml:space="preserve"> </w:t>
      </w:r>
      <w:r>
        <w:t>Consejo de</w:t>
      </w:r>
      <w:r>
        <w:rPr>
          <w:spacing w:val="-6"/>
        </w:rPr>
        <w:t xml:space="preserve"> </w:t>
      </w:r>
      <w:r>
        <w:t>Derechos</w:t>
      </w:r>
      <w:r>
        <w:rPr>
          <w:spacing w:val="-2"/>
        </w:rPr>
        <w:t xml:space="preserve"> </w:t>
      </w:r>
      <w:r>
        <w:t>Humanos</w:t>
      </w:r>
      <w:r>
        <w:rPr>
          <w:spacing w:val="-1"/>
        </w:rPr>
        <w:t xml:space="preserve"> </w:t>
      </w:r>
      <w:r>
        <w:t>en marzo</w:t>
      </w:r>
      <w:r>
        <w:rPr>
          <w:spacing w:val="-57"/>
        </w:rPr>
        <w:t xml:space="preserve"> </w:t>
      </w:r>
      <w:r>
        <w:t>de 2023 sobre “las mujeres, las niñas y el derecho a un medio ambiente limpio, sano y</w:t>
      </w:r>
      <w:r>
        <w:rPr>
          <w:spacing w:val="-57"/>
        </w:rPr>
        <w:t xml:space="preserve"> </w:t>
      </w:r>
      <w:r>
        <w:t>sostenible”, invito al Gobierno de su Excelencia a presentar cualquier información</w:t>
      </w:r>
      <w:r>
        <w:rPr>
          <w:spacing w:val="1"/>
        </w:rPr>
        <w:t xml:space="preserve"> </w:t>
      </w:r>
      <w:r>
        <w:t>pertinente a</w:t>
      </w:r>
      <w:r>
        <w:rPr>
          <w:spacing w:val="1"/>
        </w:rPr>
        <w:t xml:space="preserve"> </w:t>
      </w:r>
      <w:r>
        <w:t>través del</w:t>
      </w:r>
      <w:r>
        <w:rPr>
          <w:spacing w:val="-3"/>
        </w:rPr>
        <w:t xml:space="preserve"> </w:t>
      </w:r>
      <w:r>
        <w:t>cuestionario</w:t>
      </w:r>
      <w:r>
        <w:rPr>
          <w:spacing w:val="2"/>
        </w:rPr>
        <w:t xml:space="preserve"> </w:t>
      </w:r>
      <w:r>
        <w:t>adjunto</w:t>
      </w:r>
      <w:r>
        <w:rPr>
          <w:spacing w:val="2"/>
        </w:rPr>
        <w:t xml:space="preserve"> </w:t>
      </w:r>
      <w:r>
        <w:t>a</w:t>
      </w:r>
      <w:r>
        <w:rPr>
          <w:spacing w:val="-5"/>
        </w:rPr>
        <w:t xml:space="preserve"> </w:t>
      </w:r>
      <w:r>
        <w:t>esta</w:t>
      </w:r>
      <w:r>
        <w:rPr>
          <w:spacing w:val="1"/>
        </w:rPr>
        <w:t xml:space="preserve"> </w:t>
      </w:r>
      <w:r>
        <w:t>carta.</w:t>
      </w:r>
    </w:p>
    <w:p w14:paraId="0740A685" w14:textId="77777777" w:rsidR="00807C8F" w:rsidRDefault="00807C8F">
      <w:pPr>
        <w:pStyle w:val="BodyText"/>
        <w:spacing w:before="2"/>
      </w:pPr>
    </w:p>
    <w:p w14:paraId="5640FEDA" w14:textId="77777777" w:rsidR="00807C8F" w:rsidRDefault="00317E0D">
      <w:pPr>
        <w:pStyle w:val="BodyText"/>
        <w:ind w:left="599" w:right="1136" w:firstLine="720"/>
      </w:pPr>
      <w:r>
        <w:t>Le agradecería que tuviera a bien transmitir la presente carta y el cuestionario a</w:t>
      </w:r>
      <w:r>
        <w:rPr>
          <w:spacing w:val="1"/>
        </w:rPr>
        <w:t xml:space="preserve"> </w:t>
      </w:r>
      <w:r>
        <w:t>las autoridades competentes, invitándolas a presentar sus observaciones, en formato</w:t>
      </w:r>
      <w:r>
        <w:rPr>
          <w:spacing w:val="1"/>
        </w:rPr>
        <w:t xml:space="preserve"> </w:t>
      </w:r>
      <w:r>
        <w:t>Word,</w:t>
      </w:r>
      <w:r>
        <w:rPr>
          <w:spacing w:val="1"/>
        </w:rPr>
        <w:t xml:space="preserve"> </w:t>
      </w:r>
      <w:r>
        <w:t>a</w:t>
      </w:r>
      <w:r>
        <w:rPr>
          <w:spacing w:val="-6"/>
        </w:rPr>
        <w:t xml:space="preserve"> </w:t>
      </w:r>
      <w:r>
        <w:t>más</w:t>
      </w:r>
      <w:r>
        <w:rPr>
          <w:spacing w:val="-2"/>
        </w:rPr>
        <w:t xml:space="preserve"> </w:t>
      </w:r>
      <w:r>
        <w:t>tardar</w:t>
      </w:r>
      <w:r>
        <w:rPr>
          <w:spacing w:val="2"/>
        </w:rPr>
        <w:t xml:space="preserve"> </w:t>
      </w:r>
      <w:r>
        <w:t>el</w:t>
      </w:r>
      <w:r>
        <w:rPr>
          <w:spacing w:val="-4"/>
        </w:rPr>
        <w:t xml:space="preserve"> </w:t>
      </w:r>
      <w:r>
        <w:rPr>
          <w:b/>
        </w:rPr>
        <w:t>14</w:t>
      </w:r>
      <w:r>
        <w:rPr>
          <w:b/>
          <w:spacing w:val="-5"/>
        </w:rPr>
        <w:t xml:space="preserve"> </w:t>
      </w:r>
      <w:r>
        <w:rPr>
          <w:b/>
        </w:rPr>
        <w:t>de</w:t>
      </w:r>
      <w:r>
        <w:rPr>
          <w:b/>
          <w:spacing w:val="-2"/>
        </w:rPr>
        <w:t xml:space="preserve"> </w:t>
      </w:r>
      <w:r>
        <w:rPr>
          <w:b/>
        </w:rPr>
        <w:t>octubre</w:t>
      </w:r>
      <w:r>
        <w:rPr>
          <w:b/>
          <w:spacing w:val="-6"/>
        </w:rPr>
        <w:t xml:space="preserve"> </w:t>
      </w:r>
      <w:r>
        <w:rPr>
          <w:b/>
        </w:rPr>
        <w:t>de</w:t>
      </w:r>
      <w:r>
        <w:rPr>
          <w:b/>
          <w:spacing w:val="-1"/>
        </w:rPr>
        <w:t xml:space="preserve"> </w:t>
      </w:r>
      <w:r>
        <w:rPr>
          <w:b/>
        </w:rPr>
        <w:t>2022</w:t>
      </w:r>
      <w:r>
        <w:t>.</w:t>
      </w:r>
      <w:r>
        <w:rPr>
          <w:spacing w:val="2"/>
        </w:rPr>
        <w:t xml:space="preserve"> </w:t>
      </w:r>
      <w:r>
        <w:t>Las</w:t>
      </w:r>
      <w:r>
        <w:rPr>
          <w:spacing w:val="-2"/>
        </w:rPr>
        <w:t xml:space="preserve"> </w:t>
      </w:r>
      <w:r>
        <w:t>respuestas</w:t>
      </w:r>
      <w:r>
        <w:rPr>
          <w:spacing w:val="-3"/>
        </w:rPr>
        <w:t xml:space="preserve"> </w:t>
      </w:r>
      <w:r>
        <w:t>al cuestionario pueden ser</w:t>
      </w:r>
      <w:r>
        <w:rPr>
          <w:spacing w:val="-57"/>
        </w:rPr>
        <w:t xml:space="preserve"> </w:t>
      </w:r>
      <w:r>
        <w:t>enviadas</w:t>
      </w:r>
      <w:r>
        <w:rPr>
          <w:spacing w:val="-1"/>
        </w:rPr>
        <w:t xml:space="preserve"> </w:t>
      </w:r>
      <w:r>
        <w:t xml:space="preserve">a </w:t>
      </w:r>
      <w:hyperlink r:id="rId14">
        <w:r>
          <w:rPr>
            <w:color w:val="0000FF"/>
            <w:u w:val="single" w:color="0000FF"/>
          </w:rPr>
          <w:t>hrc-sr-environment@un.org</w:t>
        </w:r>
        <w:r>
          <w:rPr>
            <w:color w:val="0000FF"/>
            <w:spacing w:val="-4"/>
          </w:rPr>
          <w:t xml:space="preserve"> </w:t>
        </w:r>
      </w:hyperlink>
      <w:r>
        <w:t>(preferiblemente)</w:t>
      </w:r>
      <w:r>
        <w:rPr>
          <w:spacing w:val="4"/>
        </w:rPr>
        <w:t xml:space="preserve"> </w:t>
      </w:r>
      <w:r>
        <w:t>o</w:t>
      </w:r>
      <w:r>
        <w:rPr>
          <w:spacing w:val="1"/>
        </w:rPr>
        <w:t xml:space="preserve"> </w:t>
      </w:r>
      <w:r>
        <w:t>dirigidas</w:t>
      </w:r>
      <w:r>
        <w:rPr>
          <w:spacing w:val="-1"/>
        </w:rPr>
        <w:t xml:space="preserve"> </w:t>
      </w:r>
      <w:r>
        <w:t>al:</w:t>
      </w:r>
    </w:p>
    <w:p w14:paraId="167DD66D" w14:textId="77777777" w:rsidR="00807C8F" w:rsidRDefault="00807C8F">
      <w:pPr>
        <w:pStyle w:val="BodyText"/>
        <w:rPr>
          <w:sz w:val="16"/>
        </w:rPr>
      </w:pPr>
    </w:p>
    <w:p w14:paraId="7497D648" w14:textId="77777777" w:rsidR="00807C8F" w:rsidRDefault="00317E0D">
      <w:pPr>
        <w:pStyle w:val="BodyText"/>
        <w:spacing w:before="90" w:line="242" w:lineRule="auto"/>
        <w:ind w:left="1319" w:right="3207"/>
      </w:pPr>
      <w:r>
        <w:t>Relator</w:t>
      </w:r>
      <w:r>
        <w:rPr>
          <w:spacing w:val="1"/>
        </w:rPr>
        <w:t xml:space="preserve"> </w:t>
      </w:r>
      <w:r>
        <w:t>Especial</w:t>
      </w:r>
      <w:r>
        <w:rPr>
          <w:spacing w:val="-1"/>
        </w:rPr>
        <w:t xml:space="preserve"> </w:t>
      </w:r>
      <w:r>
        <w:t>sobre</w:t>
      </w:r>
      <w:r>
        <w:rPr>
          <w:spacing w:val="-1"/>
        </w:rPr>
        <w:t xml:space="preserve"> </w:t>
      </w:r>
      <w:r>
        <w:t>los</w:t>
      </w:r>
      <w:r>
        <w:rPr>
          <w:spacing w:val="-2"/>
        </w:rPr>
        <w:t xml:space="preserve"> </w:t>
      </w:r>
      <w:r>
        <w:t>derechos</w:t>
      </w:r>
      <w:r>
        <w:rPr>
          <w:spacing w:val="-3"/>
        </w:rPr>
        <w:t xml:space="preserve"> </w:t>
      </w:r>
      <w:r>
        <w:t>humanos</w:t>
      </w:r>
      <w:r>
        <w:rPr>
          <w:spacing w:val="-2"/>
        </w:rPr>
        <w:t xml:space="preserve"> </w:t>
      </w:r>
      <w:r>
        <w:t>y</w:t>
      </w:r>
      <w:r>
        <w:rPr>
          <w:spacing w:val="-1"/>
        </w:rPr>
        <w:t xml:space="preserve"> </w:t>
      </w:r>
      <w:r>
        <w:t>el</w:t>
      </w:r>
      <w:r>
        <w:rPr>
          <w:spacing w:val="-9"/>
        </w:rPr>
        <w:t xml:space="preserve"> </w:t>
      </w:r>
      <w:r>
        <w:t>ambiente</w:t>
      </w:r>
      <w:r>
        <w:rPr>
          <w:spacing w:val="-57"/>
        </w:rPr>
        <w:t xml:space="preserve"> </w:t>
      </w:r>
      <w:r>
        <w:t>Procedimientos</w:t>
      </w:r>
      <w:r>
        <w:rPr>
          <w:spacing w:val="-1"/>
        </w:rPr>
        <w:t xml:space="preserve"> </w:t>
      </w:r>
      <w:r>
        <w:t>Especiales</w:t>
      </w:r>
    </w:p>
    <w:p w14:paraId="00047B53" w14:textId="77777777" w:rsidR="00807C8F" w:rsidRDefault="00317E0D">
      <w:pPr>
        <w:pStyle w:val="BodyText"/>
        <w:spacing w:line="242" w:lineRule="auto"/>
        <w:ind w:left="1319" w:right="1350"/>
      </w:pPr>
      <w:r>
        <w:t>Oficina</w:t>
      </w:r>
      <w:r>
        <w:rPr>
          <w:spacing w:val="-3"/>
        </w:rPr>
        <w:t xml:space="preserve"> </w:t>
      </w:r>
      <w:r>
        <w:t>del</w:t>
      </w:r>
      <w:r>
        <w:rPr>
          <w:spacing w:val="-2"/>
        </w:rPr>
        <w:t xml:space="preserve"> </w:t>
      </w:r>
      <w:r>
        <w:t>Alto</w:t>
      </w:r>
      <w:r>
        <w:rPr>
          <w:spacing w:val="-6"/>
        </w:rPr>
        <w:t xml:space="preserve"> </w:t>
      </w:r>
      <w:r>
        <w:t>Comisionado</w:t>
      </w:r>
      <w:r>
        <w:rPr>
          <w:spacing w:val="-1"/>
        </w:rPr>
        <w:t xml:space="preserve"> </w:t>
      </w:r>
      <w:r>
        <w:t>para</w:t>
      </w:r>
      <w:r>
        <w:rPr>
          <w:spacing w:val="-3"/>
        </w:rPr>
        <w:t xml:space="preserve"> </w:t>
      </w:r>
      <w:r>
        <w:t>los</w:t>
      </w:r>
      <w:r>
        <w:rPr>
          <w:spacing w:val="-3"/>
        </w:rPr>
        <w:t xml:space="preserve"> </w:t>
      </w:r>
      <w:r>
        <w:t>Derechos</w:t>
      </w:r>
      <w:r>
        <w:rPr>
          <w:spacing w:val="-4"/>
        </w:rPr>
        <w:t xml:space="preserve"> </w:t>
      </w:r>
      <w:r>
        <w:t>Humanos</w:t>
      </w:r>
      <w:r>
        <w:rPr>
          <w:spacing w:val="-3"/>
        </w:rPr>
        <w:t xml:space="preserve"> </w:t>
      </w:r>
      <w:r>
        <w:t>(ACNUDH)</w:t>
      </w:r>
      <w:r>
        <w:rPr>
          <w:spacing w:val="-57"/>
        </w:rPr>
        <w:t xml:space="preserve"> </w:t>
      </w:r>
      <w:r>
        <w:t>Palacio</w:t>
      </w:r>
      <w:r>
        <w:rPr>
          <w:spacing w:val="1"/>
        </w:rPr>
        <w:t xml:space="preserve"> </w:t>
      </w:r>
      <w:r>
        <w:t>de</w:t>
      </w:r>
      <w:r>
        <w:rPr>
          <w:spacing w:val="1"/>
        </w:rPr>
        <w:t xml:space="preserve"> </w:t>
      </w:r>
      <w:r>
        <w:t>las Naciones</w:t>
      </w:r>
    </w:p>
    <w:p w14:paraId="46FBD9AC" w14:textId="77777777" w:rsidR="00807C8F" w:rsidRDefault="00317E0D">
      <w:pPr>
        <w:pStyle w:val="BodyText"/>
        <w:spacing w:line="271" w:lineRule="exact"/>
        <w:ind w:left="1319"/>
      </w:pPr>
      <w:r>
        <w:t>CH-1211</w:t>
      </w:r>
      <w:r>
        <w:rPr>
          <w:spacing w:val="-1"/>
        </w:rPr>
        <w:t xml:space="preserve"> </w:t>
      </w:r>
      <w:r>
        <w:t>Ginebra</w:t>
      </w:r>
      <w:r>
        <w:rPr>
          <w:spacing w:val="-1"/>
        </w:rPr>
        <w:t xml:space="preserve"> </w:t>
      </w:r>
      <w:r>
        <w:t>10,</w:t>
      </w:r>
      <w:r>
        <w:rPr>
          <w:spacing w:val="2"/>
        </w:rPr>
        <w:t xml:space="preserve"> </w:t>
      </w:r>
      <w:r>
        <w:t>Suiza</w:t>
      </w:r>
    </w:p>
    <w:p w14:paraId="46DA7001" w14:textId="77777777" w:rsidR="00807C8F" w:rsidRDefault="00807C8F">
      <w:pPr>
        <w:pStyle w:val="BodyText"/>
        <w:spacing w:before="10"/>
        <w:rPr>
          <w:sz w:val="22"/>
        </w:rPr>
      </w:pPr>
    </w:p>
    <w:p w14:paraId="4507B9DE" w14:textId="77777777" w:rsidR="00807C8F" w:rsidRDefault="00317E0D">
      <w:pPr>
        <w:pStyle w:val="BodyText"/>
        <w:spacing w:line="237" w:lineRule="auto"/>
        <w:ind w:left="599" w:right="1136" w:firstLine="720"/>
      </w:pPr>
      <w:r>
        <w:t>Todas las contribuciones se pondrán a disposición del público y se publicarán en</w:t>
      </w:r>
      <w:r>
        <w:rPr>
          <w:spacing w:val="-57"/>
        </w:rPr>
        <w:t xml:space="preserve"> </w:t>
      </w:r>
      <w:r>
        <w:t>la página principal</w:t>
      </w:r>
      <w:r>
        <w:rPr>
          <w:spacing w:val="1"/>
        </w:rPr>
        <w:t xml:space="preserve"> </w:t>
      </w:r>
      <w:r>
        <w:t>del</w:t>
      </w:r>
      <w:r>
        <w:rPr>
          <w:spacing w:val="-2"/>
        </w:rPr>
        <w:t xml:space="preserve"> </w:t>
      </w:r>
      <w:r>
        <w:t>Relator</w:t>
      </w:r>
      <w:r>
        <w:rPr>
          <w:spacing w:val="-2"/>
        </w:rPr>
        <w:t xml:space="preserve"> </w:t>
      </w:r>
      <w:r>
        <w:t>Especial</w:t>
      </w:r>
      <w:r>
        <w:rPr>
          <w:spacing w:val="1"/>
        </w:rPr>
        <w:t xml:space="preserve"> </w:t>
      </w:r>
      <w:r>
        <w:t>en</w:t>
      </w:r>
      <w:r>
        <w:rPr>
          <w:spacing w:val="2"/>
        </w:rPr>
        <w:t xml:space="preserve"> </w:t>
      </w:r>
      <w:r>
        <w:t>el</w:t>
      </w:r>
      <w:r>
        <w:rPr>
          <w:spacing w:val="1"/>
        </w:rPr>
        <w:t xml:space="preserve"> </w:t>
      </w:r>
      <w:r>
        <w:t>sitio</w:t>
      </w:r>
      <w:r>
        <w:rPr>
          <w:spacing w:val="-8"/>
        </w:rPr>
        <w:t xml:space="preserve"> </w:t>
      </w:r>
      <w:r>
        <w:t>web</w:t>
      </w:r>
      <w:r>
        <w:rPr>
          <w:spacing w:val="1"/>
        </w:rPr>
        <w:t xml:space="preserve"> </w:t>
      </w:r>
      <w:r>
        <w:t>de la OACDH.</w:t>
      </w:r>
    </w:p>
    <w:p w14:paraId="54725BE1" w14:textId="77777777" w:rsidR="00807C8F" w:rsidRDefault="00807C8F">
      <w:pPr>
        <w:pStyle w:val="BodyText"/>
        <w:spacing w:before="1"/>
      </w:pPr>
    </w:p>
    <w:p w14:paraId="423BA599" w14:textId="77777777" w:rsidR="00807C8F" w:rsidRDefault="00317E0D">
      <w:pPr>
        <w:pStyle w:val="BodyText"/>
        <w:spacing w:after="6"/>
        <w:ind w:left="1319"/>
      </w:pPr>
      <w:r>
        <w:t>Acepte, Excelencia,</w:t>
      </w:r>
      <w:r>
        <w:rPr>
          <w:spacing w:val="1"/>
        </w:rPr>
        <w:t xml:space="preserve"> </w:t>
      </w:r>
      <w:r>
        <w:t>la</w:t>
      </w:r>
      <w:r>
        <w:rPr>
          <w:spacing w:val="-8"/>
        </w:rPr>
        <w:t xml:space="preserve"> </w:t>
      </w:r>
      <w:r>
        <w:t>expresión</w:t>
      </w:r>
      <w:r>
        <w:rPr>
          <w:spacing w:val="-1"/>
        </w:rPr>
        <w:t xml:space="preserve"> </w:t>
      </w:r>
      <w:r>
        <w:t>de</w:t>
      </w:r>
      <w:r>
        <w:rPr>
          <w:spacing w:val="-2"/>
        </w:rPr>
        <w:t xml:space="preserve"> </w:t>
      </w:r>
      <w:r>
        <w:t>mi</w:t>
      </w:r>
      <w:r>
        <w:rPr>
          <w:spacing w:val="-5"/>
        </w:rPr>
        <w:t xml:space="preserve"> </w:t>
      </w:r>
      <w:r>
        <w:t>más</w:t>
      </w:r>
      <w:r>
        <w:rPr>
          <w:spacing w:val="-4"/>
        </w:rPr>
        <w:t xml:space="preserve"> </w:t>
      </w:r>
      <w:r>
        <w:t>distinguida</w:t>
      </w:r>
      <w:r>
        <w:rPr>
          <w:spacing w:val="-2"/>
        </w:rPr>
        <w:t xml:space="preserve"> </w:t>
      </w:r>
      <w:r>
        <w:t>consideración.</w:t>
      </w:r>
    </w:p>
    <w:p w14:paraId="054CB6C7" w14:textId="77777777" w:rsidR="00807C8F" w:rsidRDefault="00317E0D">
      <w:pPr>
        <w:pStyle w:val="BodyText"/>
        <w:ind w:left="3402"/>
        <w:rPr>
          <w:sz w:val="20"/>
        </w:rPr>
      </w:pPr>
      <w:r>
        <w:rPr>
          <w:noProof/>
          <w:sz w:val="20"/>
          <w:lang w:val="es-UY" w:eastAsia="es-UY"/>
        </w:rPr>
        <w:drawing>
          <wp:inline distT="0" distB="0" distL="0" distR="0" wp14:anchorId="672D37DD" wp14:editId="4CC5185D">
            <wp:extent cx="1852563" cy="70713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852563" cy="707136"/>
                    </a:xfrm>
                    <a:prstGeom prst="rect">
                      <a:avLst/>
                    </a:prstGeom>
                  </pic:spPr>
                </pic:pic>
              </a:graphicData>
            </a:graphic>
          </wp:inline>
        </w:drawing>
      </w:r>
    </w:p>
    <w:p w14:paraId="6B0C9BC0" w14:textId="77777777" w:rsidR="00807C8F" w:rsidRDefault="00317E0D">
      <w:pPr>
        <w:pStyle w:val="BodyText"/>
        <w:spacing w:before="111" w:line="275" w:lineRule="exact"/>
        <w:ind w:left="693" w:right="1211"/>
        <w:jc w:val="center"/>
      </w:pPr>
      <w:r>
        <w:t>David</w:t>
      </w:r>
      <w:r>
        <w:rPr>
          <w:spacing w:val="-1"/>
        </w:rPr>
        <w:t xml:space="preserve"> </w:t>
      </w:r>
      <w:r>
        <w:t>Boyd</w:t>
      </w:r>
    </w:p>
    <w:p w14:paraId="5DBFFC13" w14:textId="77777777" w:rsidR="00807C8F" w:rsidRDefault="00317E0D">
      <w:pPr>
        <w:pStyle w:val="BodyText"/>
        <w:spacing w:line="242" w:lineRule="auto"/>
        <w:ind w:left="978" w:right="1491" w:hanging="4"/>
        <w:jc w:val="center"/>
      </w:pPr>
      <w:r>
        <w:t>Relator Especial sobre la cuestión de las obligaciones de derechos humanos</w:t>
      </w:r>
      <w:r>
        <w:rPr>
          <w:spacing w:val="1"/>
        </w:rPr>
        <w:t xml:space="preserve"> </w:t>
      </w:r>
      <w:r>
        <w:t>relacionadas</w:t>
      </w:r>
      <w:r>
        <w:rPr>
          <w:spacing w:val="-4"/>
        </w:rPr>
        <w:t xml:space="preserve"> </w:t>
      </w:r>
      <w:r>
        <w:t>con</w:t>
      </w:r>
      <w:r>
        <w:rPr>
          <w:spacing w:val="-1"/>
        </w:rPr>
        <w:t xml:space="preserve"> </w:t>
      </w:r>
      <w:r>
        <w:t>el</w:t>
      </w:r>
      <w:r>
        <w:rPr>
          <w:spacing w:val="-1"/>
        </w:rPr>
        <w:t xml:space="preserve"> </w:t>
      </w:r>
      <w:r>
        <w:t>disfrute</w:t>
      </w:r>
      <w:r>
        <w:rPr>
          <w:spacing w:val="-2"/>
        </w:rPr>
        <w:t xml:space="preserve"> </w:t>
      </w:r>
      <w:r>
        <w:t>de</w:t>
      </w:r>
      <w:r>
        <w:rPr>
          <w:spacing w:val="-7"/>
        </w:rPr>
        <w:t xml:space="preserve"> </w:t>
      </w:r>
      <w:r>
        <w:t>un</w:t>
      </w:r>
      <w:r>
        <w:rPr>
          <w:spacing w:val="-1"/>
        </w:rPr>
        <w:t xml:space="preserve"> </w:t>
      </w:r>
      <w:r>
        <w:t>ambiente</w:t>
      </w:r>
      <w:r>
        <w:rPr>
          <w:spacing w:val="-2"/>
        </w:rPr>
        <w:t xml:space="preserve"> </w:t>
      </w:r>
      <w:r>
        <w:t>sin</w:t>
      </w:r>
      <w:r>
        <w:rPr>
          <w:spacing w:val="-6"/>
        </w:rPr>
        <w:t xml:space="preserve"> </w:t>
      </w:r>
      <w:r>
        <w:t>riesgos,</w:t>
      </w:r>
      <w:r>
        <w:rPr>
          <w:spacing w:val="1"/>
        </w:rPr>
        <w:t xml:space="preserve"> </w:t>
      </w:r>
      <w:r>
        <w:t>limpio,</w:t>
      </w:r>
      <w:r>
        <w:rPr>
          <w:spacing w:val="1"/>
        </w:rPr>
        <w:t xml:space="preserve"> </w:t>
      </w:r>
      <w:r>
        <w:t>sano</w:t>
      </w:r>
      <w:r>
        <w:rPr>
          <w:spacing w:val="-1"/>
        </w:rPr>
        <w:t xml:space="preserve"> </w:t>
      </w:r>
      <w:r>
        <w:t>y</w:t>
      </w:r>
      <w:r>
        <w:rPr>
          <w:spacing w:val="-1"/>
        </w:rPr>
        <w:t xml:space="preserve"> </w:t>
      </w:r>
      <w:r>
        <w:t>sostenible</w:t>
      </w:r>
    </w:p>
    <w:p w14:paraId="29365153" w14:textId="77777777" w:rsidR="00807C8F" w:rsidRDefault="00807C8F">
      <w:pPr>
        <w:pStyle w:val="BodyText"/>
        <w:rPr>
          <w:sz w:val="20"/>
        </w:rPr>
      </w:pPr>
    </w:p>
    <w:p w14:paraId="23DAB0A0" w14:textId="77777777" w:rsidR="00807C8F" w:rsidRDefault="00807C8F">
      <w:pPr>
        <w:pStyle w:val="BodyText"/>
        <w:rPr>
          <w:sz w:val="20"/>
        </w:rPr>
      </w:pPr>
    </w:p>
    <w:p w14:paraId="17B6AAF1" w14:textId="77777777" w:rsidR="00807C8F" w:rsidRDefault="00807C8F">
      <w:pPr>
        <w:pStyle w:val="BodyText"/>
        <w:rPr>
          <w:sz w:val="20"/>
        </w:rPr>
      </w:pPr>
    </w:p>
    <w:p w14:paraId="55C89799" w14:textId="77777777" w:rsidR="00807C8F" w:rsidRDefault="00807C8F">
      <w:pPr>
        <w:pStyle w:val="BodyText"/>
        <w:rPr>
          <w:sz w:val="20"/>
        </w:rPr>
      </w:pPr>
    </w:p>
    <w:p w14:paraId="0B6C9D54" w14:textId="77777777" w:rsidR="00807C8F" w:rsidRDefault="00807C8F">
      <w:pPr>
        <w:pStyle w:val="BodyText"/>
        <w:rPr>
          <w:sz w:val="20"/>
        </w:rPr>
      </w:pPr>
    </w:p>
    <w:p w14:paraId="60DC63B3" w14:textId="77777777" w:rsidR="00807C8F" w:rsidRDefault="00317E0D">
      <w:pPr>
        <w:pStyle w:val="BodyText"/>
        <w:spacing w:before="221" w:line="242" w:lineRule="auto"/>
        <w:ind w:left="599" w:right="5463"/>
      </w:pPr>
      <w:r>
        <w:t>Todas las Misiones Permanentes ante la</w:t>
      </w:r>
      <w:r>
        <w:rPr>
          <w:spacing w:val="1"/>
        </w:rPr>
        <w:t xml:space="preserve"> </w:t>
      </w:r>
      <w:r>
        <w:t>Oficina</w:t>
      </w:r>
      <w:r>
        <w:rPr>
          <w:spacing w:val="-1"/>
        </w:rPr>
        <w:t xml:space="preserve"> </w:t>
      </w:r>
      <w:r>
        <w:t>de</w:t>
      </w:r>
      <w:r>
        <w:rPr>
          <w:spacing w:val="-1"/>
        </w:rPr>
        <w:t xml:space="preserve"> </w:t>
      </w:r>
      <w:r>
        <w:t>las</w:t>
      </w:r>
      <w:r>
        <w:rPr>
          <w:spacing w:val="-2"/>
        </w:rPr>
        <w:t xml:space="preserve"> </w:t>
      </w:r>
      <w:r>
        <w:t>Naciones</w:t>
      </w:r>
      <w:r>
        <w:rPr>
          <w:spacing w:val="-2"/>
        </w:rPr>
        <w:t xml:space="preserve"> </w:t>
      </w:r>
      <w:r>
        <w:t>Unidas</w:t>
      </w:r>
      <w:r>
        <w:rPr>
          <w:spacing w:val="-2"/>
        </w:rPr>
        <w:t xml:space="preserve"> </w:t>
      </w:r>
      <w:r>
        <w:t>en Ginebra</w:t>
      </w:r>
    </w:p>
    <w:p w14:paraId="01E9AF1C" w14:textId="77777777" w:rsidR="00807C8F" w:rsidRDefault="00807C8F">
      <w:pPr>
        <w:spacing w:line="242" w:lineRule="auto"/>
        <w:sectPr w:rsidR="00807C8F">
          <w:pgSz w:w="11900" w:h="16840"/>
          <w:pgMar w:top="680" w:right="580" w:bottom="280" w:left="1100" w:header="720" w:footer="720" w:gutter="0"/>
          <w:cols w:space="720"/>
        </w:sectPr>
      </w:pPr>
    </w:p>
    <w:p w14:paraId="7CEF79EB" w14:textId="77777777" w:rsidR="00807C8F" w:rsidRDefault="00317E0D">
      <w:pPr>
        <w:pStyle w:val="BodyText"/>
        <w:ind w:left="3253"/>
        <w:rPr>
          <w:sz w:val="20"/>
        </w:rPr>
      </w:pPr>
      <w:r>
        <w:rPr>
          <w:noProof/>
          <w:sz w:val="20"/>
          <w:lang w:val="es-UY" w:eastAsia="es-UY"/>
        </w:rPr>
        <w:lastRenderedPageBreak/>
        <w:drawing>
          <wp:inline distT="0" distB="0" distL="0" distR="0" wp14:anchorId="40448406" wp14:editId="1F89A4A9">
            <wp:extent cx="2036063" cy="7315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036063" cy="731520"/>
                    </a:xfrm>
                    <a:prstGeom prst="rect">
                      <a:avLst/>
                    </a:prstGeom>
                  </pic:spPr>
                </pic:pic>
              </a:graphicData>
            </a:graphic>
          </wp:inline>
        </w:drawing>
      </w:r>
    </w:p>
    <w:p w14:paraId="0A2527C9" w14:textId="77777777" w:rsidR="00807C8F" w:rsidRDefault="00807C8F">
      <w:pPr>
        <w:pStyle w:val="BodyText"/>
        <w:spacing w:before="2"/>
        <w:rPr>
          <w:sz w:val="25"/>
        </w:rPr>
      </w:pPr>
    </w:p>
    <w:p w14:paraId="4E73F45A" w14:textId="77777777" w:rsidR="00807C8F" w:rsidRDefault="00317E0D">
      <w:pPr>
        <w:spacing w:before="87"/>
        <w:ind w:left="691" w:right="1211"/>
        <w:jc w:val="center"/>
        <w:rPr>
          <w:b/>
          <w:sz w:val="28"/>
        </w:rPr>
      </w:pPr>
      <w:r>
        <w:rPr>
          <w:b/>
          <w:sz w:val="28"/>
        </w:rPr>
        <w:t>Solicitud</w:t>
      </w:r>
      <w:r>
        <w:rPr>
          <w:b/>
          <w:spacing w:val="-7"/>
          <w:sz w:val="28"/>
        </w:rPr>
        <w:t xml:space="preserve"> </w:t>
      </w:r>
      <w:r>
        <w:rPr>
          <w:b/>
          <w:sz w:val="28"/>
        </w:rPr>
        <w:t>de</w:t>
      </w:r>
      <w:r>
        <w:rPr>
          <w:b/>
          <w:spacing w:val="-4"/>
          <w:sz w:val="28"/>
        </w:rPr>
        <w:t xml:space="preserve"> </w:t>
      </w:r>
      <w:r>
        <w:rPr>
          <w:b/>
          <w:sz w:val="28"/>
        </w:rPr>
        <w:t>contribuciones</w:t>
      </w:r>
    </w:p>
    <w:p w14:paraId="51721296" w14:textId="77777777" w:rsidR="00807C8F" w:rsidRDefault="00807C8F">
      <w:pPr>
        <w:pStyle w:val="BodyText"/>
        <w:spacing w:before="1"/>
        <w:rPr>
          <w:b/>
        </w:rPr>
      </w:pPr>
    </w:p>
    <w:p w14:paraId="203FE1EE" w14:textId="77777777" w:rsidR="00807C8F" w:rsidRDefault="00317E0D">
      <w:pPr>
        <w:pStyle w:val="Heading1"/>
        <w:ind w:left="698"/>
        <w:jc w:val="center"/>
      </w:pPr>
      <w:r>
        <w:t>Relator</w:t>
      </w:r>
      <w:r>
        <w:rPr>
          <w:spacing w:val="-1"/>
        </w:rPr>
        <w:t xml:space="preserve"> </w:t>
      </w:r>
      <w:r>
        <w:t>Especial</w:t>
      </w:r>
      <w:r>
        <w:rPr>
          <w:spacing w:val="1"/>
        </w:rPr>
        <w:t xml:space="preserve"> </w:t>
      </w:r>
      <w:r>
        <w:t>sobre</w:t>
      </w:r>
      <w:r>
        <w:rPr>
          <w:spacing w:val="-1"/>
        </w:rPr>
        <w:t xml:space="preserve"> </w:t>
      </w:r>
      <w:r>
        <w:t>los</w:t>
      </w:r>
      <w:r>
        <w:rPr>
          <w:spacing w:val="-1"/>
        </w:rPr>
        <w:t xml:space="preserve"> </w:t>
      </w:r>
      <w:r>
        <w:t>derechos</w:t>
      </w:r>
      <w:r>
        <w:rPr>
          <w:spacing w:val="-1"/>
        </w:rPr>
        <w:t xml:space="preserve"> </w:t>
      </w:r>
      <w:r>
        <w:t>humanos</w:t>
      </w:r>
      <w:r>
        <w:rPr>
          <w:spacing w:val="-2"/>
        </w:rPr>
        <w:t xml:space="preserve"> </w:t>
      </w:r>
      <w:r>
        <w:t>y</w:t>
      </w:r>
      <w:r>
        <w:rPr>
          <w:spacing w:val="-4"/>
        </w:rPr>
        <w:t xml:space="preserve"> </w:t>
      </w:r>
      <w:r>
        <w:t>el</w:t>
      </w:r>
      <w:r>
        <w:rPr>
          <w:spacing w:val="1"/>
        </w:rPr>
        <w:t xml:space="preserve"> </w:t>
      </w:r>
      <w:r>
        <w:t>medio ambiente</w:t>
      </w:r>
    </w:p>
    <w:p w14:paraId="4DCB2E58" w14:textId="77777777" w:rsidR="00807C8F" w:rsidRDefault="00807C8F">
      <w:pPr>
        <w:pStyle w:val="BodyText"/>
        <w:rPr>
          <w:b/>
        </w:rPr>
      </w:pPr>
    </w:p>
    <w:p w14:paraId="06BDB95E" w14:textId="77777777" w:rsidR="00807C8F" w:rsidRDefault="00317E0D">
      <w:pPr>
        <w:ind w:left="698" w:right="1211"/>
        <w:jc w:val="center"/>
        <w:rPr>
          <w:b/>
          <w:sz w:val="24"/>
        </w:rPr>
      </w:pPr>
      <w:r>
        <w:rPr>
          <w:b/>
          <w:sz w:val="24"/>
        </w:rPr>
        <w:t>Las</w:t>
      </w:r>
      <w:r>
        <w:rPr>
          <w:b/>
          <w:spacing w:val="-2"/>
          <w:sz w:val="24"/>
        </w:rPr>
        <w:t xml:space="preserve"> </w:t>
      </w:r>
      <w:r>
        <w:rPr>
          <w:b/>
          <w:sz w:val="24"/>
        </w:rPr>
        <w:t>mujeres,</w:t>
      </w:r>
      <w:r>
        <w:rPr>
          <w:b/>
          <w:spacing w:val="3"/>
          <w:sz w:val="24"/>
        </w:rPr>
        <w:t xml:space="preserve"> </w:t>
      </w:r>
      <w:r>
        <w:rPr>
          <w:b/>
          <w:sz w:val="24"/>
        </w:rPr>
        <w:t>las</w:t>
      </w:r>
      <w:r>
        <w:rPr>
          <w:b/>
          <w:spacing w:val="-2"/>
          <w:sz w:val="24"/>
        </w:rPr>
        <w:t xml:space="preserve"> </w:t>
      </w:r>
      <w:r>
        <w:rPr>
          <w:b/>
          <w:sz w:val="24"/>
        </w:rPr>
        <w:t>niñas</w:t>
      </w:r>
      <w:r>
        <w:rPr>
          <w:b/>
          <w:spacing w:val="-1"/>
          <w:sz w:val="24"/>
        </w:rPr>
        <w:t xml:space="preserve"> </w:t>
      </w:r>
      <w:r>
        <w:rPr>
          <w:b/>
          <w:sz w:val="24"/>
        </w:rPr>
        <w:t>y</w:t>
      </w:r>
      <w:r>
        <w:rPr>
          <w:b/>
          <w:spacing w:val="-4"/>
          <w:sz w:val="24"/>
        </w:rPr>
        <w:t xml:space="preserve"> </w:t>
      </w:r>
      <w:r>
        <w:rPr>
          <w:b/>
          <w:sz w:val="24"/>
        </w:rPr>
        <w:t>el derecho</w:t>
      </w:r>
      <w:r>
        <w:rPr>
          <w:b/>
          <w:spacing w:val="1"/>
          <w:sz w:val="24"/>
        </w:rPr>
        <w:t xml:space="preserve"> </w:t>
      </w:r>
      <w:r>
        <w:rPr>
          <w:b/>
          <w:sz w:val="24"/>
        </w:rPr>
        <w:t>a</w:t>
      </w:r>
      <w:r>
        <w:rPr>
          <w:b/>
          <w:spacing w:val="-4"/>
          <w:sz w:val="24"/>
        </w:rPr>
        <w:t xml:space="preserve"> </w:t>
      </w:r>
      <w:r>
        <w:rPr>
          <w:b/>
          <w:sz w:val="24"/>
        </w:rPr>
        <w:t>un</w:t>
      </w:r>
      <w:r>
        <w:rPr>
          <w:b/>
          <w:spacing w:val="-4"/>
          <w:sz w:val="24"/>
        </w:rPr>
        <w:t xml:space="preserve"> </w:t>
      </w:r>
      <w:r>
        <w:rPr>
          <w:b/>
          <w:sz w:val="24"/>
        </w:rPr>
        <w:t>medio</w:t>
      </w:r>
      <w:r>
        <w:rPr>
          <w:b/>
          <w:spacing w:val="-9"/>
          <w:sz w:val="24"/>
        </w:rPr>
        <w:t xml:space="preserve"> </w:t>
      </w:r>
      <w:r>
        <w:rPr>
          <w:b/>
          <w:sz w:val="24"/>
        </w:rPr>
        <w:t>ambiente limpio,</w:t>
      </w:r>
      <w:r>
        <w:rPr>
          <w:b/>
          <w:spacing w:val="2"/>
          <w:sz w:val="24"/>
        </w:rPr>
        <w:t xml:space="preserve"> </w:t>
      </w:r>
      <w:r>
        <w:rPr>
          <w:b/>
          <w:sz w:val="24"/>
        </w:rPr>
        <w:t>sano</w:t>
      </w:r>
      <w:r>
        <w:rPr>
          <w:b/>
          <w:spacing w:val="1"/>
          <w:sz w:val="24"/>
        </w:rPr>
        <w:t xml:space="preserve"> </w:t>
      </w:r>
      <w:r>
        <w:rPr>
          <w:b/>
          <w:sz w:val="24"/>
        </w:rPr>
        <w:t>y</w:t>
      </w:r>
      <w:r>
        <w:rPr>
          <w:b/>
          <w:spacing w:val="-4"/>
          <w:sz w:val="24"/>
        </w:rPr>
        <w:t xml:space="preserve"> </w:t>
      </w:r>
      <w:r>
        <w:rPr>
          <w:b/>
          <w:sz w:val="24"/>
        </w:rPr>
        <w:t>sostenible</w:t>
      </w:r>
    </w:p>
    <w:p w14:paraId="377D04FE" w14:textId="77777777" w:rsidR="00807C8F" w:rsidRDefault="00807C8F">
      <w:pPr>
        <w:pStyle w:val="BodyText"/>
        <w:spacing w:before="5"/>
        <w:rPr>
          <w:b/>
        </w:rPr>
      </w:pPr>
    </w:p>
    <w:p w14:paraId="523566CE" w14:textId="77777777" w:rsidR="00807C8F" w:rsidRDefault="00317E0D">
      <w:pPr>
        <w:ind w:left="618" w:right="1132" w:hanging="7"/>
        <w:jc w:val="center"/>
        <w:rPr>
          <w:rFonts w:ascii="Calibri" w:hAnsi="Calibri"/>
          <w:i/>
        </w:rPr>
      </w:pPr>
      <w:r>
        <w:rPr>
          <w:rFonts w:ascii="Calibri" w:hAnsi="Calibri"/>
          <w:i/>
        </w:rPr>
        <w:t>La exclusión de la mitad de la sociedad de la posibilidad de contribuir eficazmente a la</w:t>
      </w:r>
      <w:r>
        <w:rPr>
          <w:rFonts w:ascii="Calibri" w:hAnsi="Calibri"/>
          <w:i/>
          <w:spacing w:val="1"/>
        </w:rPr>
        <w:t xml:space="preserve"> </w:t>
      </w:r>
      <w:r>
        <w:rPr>
          <w:rFonts w:ascii="Calibri" w:hAnsi="Calibri"/>
          <w:i/>
        </w:rPr>
        <w:t>elaboración de políticas, incluidas las que responden a los daños climáticos y</w:t>
      </w:r>
      <w:r>
        <w:rPr>
          <w:rFonts w:ascii="Calibri" w:hAnsi="Calibri"/>
          <w:i/>
          <w:spacing w:val="1"/>
        </w:rPr>
        <w:t xml:space="preserve"> </w:t>
      </w:r>
      <w:r>
        <w:rPr>
          <w:rFonts w:ascii="Calibri" w:hAnsi="Calibri"/>
          <w:i/>
        </w:rPr>
        <w:t>medioambientales, significa que es probable que esas políticas respondan menos a los daños</w:t>
      </w:r>
      <w:r>
        <w:rPr>
          <w:rFonts w:ascii="Calibri" w:hAnsi="Calibri"/>
          <w:i/>
          <w:spacing w:val="1"/>
        </w:rPr>
        <w:t xml:space="preserve"> </w:t>
      </w:r>
      <w:r>
        <w:rPr>
          <w:rFonts w:ascii="Calibri" w:hAnsi="Calibri"/>
          <w:i/>
        </w:rPr>
        <w:t>específicos que se están causando, que sean menos eficaces para proteger a las comunidades e</w:t>
      </w:r>
      <w:r>
        <w:rPr>
          <w:rFonts w:ascii="Calibri" w:hAnsi="Calibri"/>
          <w:i/>
          <w:spacing w:val="-48"/>
        </w:rPr>
        <w:t xml:space="preserve"> </w:t>
      </w:r>
      <w:r>
        <w:rPr>
          <w:rFonts w:ascii="Calibri" w:hAnsi="Calibri"/>
          <w:i/>
        </w:rPr>
        <w:t>incluso</w:t>
      </w:r>
      <w:r>
        <w:rPr>
          <w:rFonts w:ascii="Calibri" w:hAnsi="Calibri"/>
          <w:i/>
          <w:spacing w:val="-5"/>
        </w:rPr>
        <w:t xml:space="preserve"> </w:t>
      </w:r>
      <w:r>
        <w:rPr>
          <w:rFonts w:ascii="Calibri" w:hAnsi="Calibri"/>
          <w:i/>
        </w:rPr>
        <w:t>que</w:t>
      </w:r>
      <w:r>
        <w:rPr>
          <w:rFonts w:ascii="Calibri" w:hAnsi="Calibri"/>
          <w:i/>
          <w:spacing w:val="-2"/>
        </w:rPr>
        <w:t xml:space="preserve"> </w:t>
      </w:r>
      <w:r>
        <w:rPr>
          <w:rFonts w:ascii="Calibri" w:hAnsi="Calibri"/>
          <w:i/>
        </w:rPr>
        <w:t>agraven</w:t>
      </w:r>
      <w:r>
        <w:rPr>
          <w:rFonts w:ascii="Calibri" w:hAnsi="Calibri"/>
          <w:i/>
          <w:spacing w:val="-6"/>
        </w:rPr>
        <w:t xml:space="preserve"> </w:t>
      </w:r>
      <w:r>
        <w:rPr>
          <w:rFonts w:ascii="Calibri" w:hAnsi="Calibri"/>
          <w:i/>
        </w:rPr>
        <w:t>los</w:t>
      </w:r>
      <w:r>
        <w:rPr>
          <w:rFonts w:ascii="Calibri" w:hAnsi="Calibri"/>
          <w:i/>
          <w:spacing w:val="-1"/>
        </w:rPr>
        <w:t xml:space="preserve"> </w:t>
      </w:r>
      <w:r>
        <w:rPr>
          <w:rFonts w:ascii="Calibri" w:hAnsi="Calibri"/>
          <w:i/>
        </w:rPr>
        <w:t>daños.</w:t>
      </w:r>
    </w:p>
    <w:p w14:paraId="65B5C134" w14:textId="77777777" w:rsidR="00807C8F" w:rsidRDefault="00317E0D">
      <w:pPr>
        <w:spacing w:before="117"/>
        <w:ind w:left="1951" w:right="2465"/>
        <w:jc w:val="center"/>
        <w:rPr>
          <w:rFonts w:ascii="Calibri"/>
          <w:i/>
        </w:rPr>
      </w:pPr>
      <w:r>
        <w:rPr>
          <w:rFonts w:ascii="Calibri"/>
          <w:i/>
        </w:rPr>
        <w:t>Michelle</w:t>
      </w:r>
      <w:r>
        <w:rPr>
          <w:rFonts w:ascii="Calibri"/>
          <w:i/>
          <w:spacing w:val="-4"/>
        </w:rPr>
        <w:t xml:space="preserve"> </w:t>
      </w:r>
      <w:r>
        <w:rPr>
          <w:rFonts w:ascii="Calibri"/>
          <w:i/>
        </w:rPr>
        <w:t>Bachelet,</w:t>
      </w:r>
      <w:r>
        <w:rPr>
          <w:rFonts w:ascii="Calibri"/>
          <w:i/>
          <w:spacing w:val="-1"/>
        </w:rPr>
        <w:t xml:space="preserve"> </w:t>
      </w:r>
      <w:r>
        <w:rPr>
          <w:rFonts w:ascii="Calibri"/>
          <w:i/>
        </w:rPr>
        <w:t>Alta</w:t>
      </w:r>
      <w:r>
        <w:rPr>
          <w:rFonts w:ascii="Calibri"/>
          <w:i/>
          <w:spacing w:val="-2"/>
        </w:rPr>
        <w:t xml:space="preserve"> </w:t>
      </w:r>
      <w:r>
        <w:rPr>
          <w:rFonts w:ascii="Calibri"/>
          <w:i/>
        </w:rPr>
        <w:t>Comisionada</w:t>
      </w:r>
      <w:r>
        <w:rPr>
          <w:rFonts w:ascii="Calibri"/>
          <w:i/>
          <w:spacing w:val="-2"/>
        </w:rPr>
        <w:t xml:space="preserve"> </w:t>
      </w:r>
      <w:r>
        <w:rPr>
          <w:rFonts w:ascii="Calibri"/>
          <w:i/>
        </w:rPr>
        <w:t>para</w:t>
      </w:r>
      <w:r>
        <w:rPr>
          <w:rFonts w:ascii="Calibri"/>
          <w:i/>
          <w:spacing w:val="-2"/>
        </w:rPr>
        <w:t xml:space="preserve"> </w:t>
      </w:r>
      <w:r>
        <w:rPr>
          <w:rFonts w:ascii="Calibri"/>
          <w:i/>
        </w:rPr>
        <w:t>los</w:t>
      </w:r>
      <w:r>
        <w:rPr>
          <w:rFonts w:ascii="Calibri"/>
          <w:i/>
          <w:spacing w:val="-3"/>
        </w:rPr>
        <w:t xml:space="preserve"> </w:t>
      </w:r>
      <w:r>
        <w:rPr>
          <w:rFonts w:ascii="Calibri"/>
          <w:i/>
        </w:rPr>
        <w:t>Derechos</w:t>
      </w:r>
      <w:r>
        <w:rPr>
          <w:rFonts w:ascii="Calibri"/>
          <w:i/>
          <w:spacing w:val="-8"/>
        </w:rPr>
        <w:t xml:space="preserve"> </w:t>
      </w:r>
      <w:r>
        <w:rPr>
          <w:rFonts w:ascii="Calibri"/>
          <w:i/>
        </w:rPr>
        <w:t>Humanos</w:t>
      </w:r>
    </w:p>
    <w:p w14:paraId="08C1D5F7" w14:textId="77777777" w:rsidR="00807C8F" w:rsidRDefault="00807C8F">
      <w:pPr>
        <w:pStyle w:val="BodyText"/>
        <w:rPr>
          <w:rFonts w:ascii="Calibri"/>
          <w:i/>
          <w:sz w:val="22"/>
        </w:rPr>
      </w:pPr>
    </w:p>
    <w:p w14:paraId="0F3A11B1" w14:textId="77777777" w:rsidR="00807C8F" w:rsidRDefault="00807C8F">
      <w:pPr>
        <w:pStyle w:val="BodyText"/>
        <w:spacing w:before="10"/>
        <w:rPr>
          <w:rFonts w:ascii="Calibri"/>
          <w:i/>
          <w:sz w:val="22"/>
        </w:rPr>
      </w:pPr>
    </w:p>
    <w:p w14:paraId="41C5662D" w14:textId="77777777" w:rsidR="00807C8F" w:rsidRDefault="00317E0D">
      <w:pPr>
        <w:pStyle w:val="BodyText"/>
        <w:ind w:left="599" w:right="1107"/>
        <w:jc w:val="both"/>
      </w:pPr>
      <w:r>
        <w:t>El Relator Especial sobre los derechos humanos y el medio ambiente, David Boyd, está</w:t>
      </w:r>
      <w:r>
        <w:rPr>
          <w:spacing w:val="1"/>
        </w:rPr>
        <w:t xml:space="preserve"> </w:t>
      </w:r>
      <w:r>
        <w:t>preparando un informe sobre las mujeres, las niñas y el derecho a un medio ambiente</w:t>
      </w:r>
      <w:r>
        <w:rPr>
          <w:spacing w:val="1"/>
        </w:rPr>
        <w:t xml:space="preserve"> </w:t>
      </w:r>
      <w:r>
        <w:t>limpio, sano y sostenible, un derecho reconocido en 2021 por la Resolución 48/13 del</w:t>
      </w:r>
      <w:r>
        <w:rPr>
          <w:spacing w:val="1"/>
        </w:rPr>
        <w:t xml:space="preserve"> </w:t>
      </w:r>
      <w:r>
        <w:t>Consejo de Derechos Humanos de la ONU. Para ello, solicita las aportaciones sobre el</w:t>
      </w:r>
      <w:r>
        <w:rPr>
          <w:spacing w:val="1"/>
        </w:rPr>
        <w:t xml:space="preserve"> </w:t>
      </w:r>
      <w:r>
        <w:t>tema, por parte de los Estados, los titulares de derechos y otras partes interesadas,</w:t>
      </w:r>
      <w:r>
        <w:rPr>
          <w:spacing w:val="1"/>
        </w:rPr>
        <w:t xml:space="preserve"> </w:t>
      </w:r>
      <w:r>
        <w:t>respondiendo</w:t>
      </w:r>
      <w:r>
        <w:rPr>
          <w:spacing w:val="1"/>
        </w:rPr>
        <w:t xml:space="preserve"> </w:t>
      </w:r>
      <w:r>
        <w:t>al</w:t>
      </w:r>
      <w:r>
        <w:rPr>
          <w:spacing w:val="2"/>
        </w:rPr>
        <w:t xml:space="preserve"> </w:t>
      </w:r>
      <w:r>
        <w:t>breve cuestionario</w:t>
      </w:r>
      <w:r>
        <w:rPr>
          <w:spacing w:val="2"/>
        </w:rPr>
        <w:t xml:space="preserve"> </w:t>
      </w:r>
      <w:r>
        <w:t>que</w:t>
      </w:r>
      <w:r>
        <w:rPr>
          <w:spacing w:val="-4"/>
        </w:rPr>
        <w:t xml:space="preserve"> </w:t>
      </w:r>
      <w:r>
        <w:t>figura</w:t>
      </w:r>
      <w:r>
        <w:rPr>
          <w:spacing w:val="-5"/>
        </w:rPr>
        <w:t xml:space="preserve"> </w:t>
      </w:r>
      <w:r>
        <w:t>a</w:t>
      </w:r>
      <w:r>
        <w:rPr>
          <w:spacing w:val="1"/>
        </w:rPr>
        <w:t xml:space="preserve"> </w:t>
      </w:r>
      <w:r>
        <w:t>continuación.</w:t>
      </w:r>
    </w:p>
    <w:p w14:paraId="4CEDB300" w14:textId="77777777" w:rsidR="00807C8F" w:rsidRDefault="00807C8F">
      <w:pPr>
        <w:pStyle w:val="BodyText"/>
        <w:spacing w:before="4"/>
      </w:pPr>
    </w:p>
    <w:p w14:paraId="55F8DAFE" w14:textId="77777777" w:rsidR="00807C8F" w:rsidRDefault="00317E0D">
      <w:pPr>
        <w:pStyle w:val="BodyText"/>
        <w:spacing w:before="1" w:line="237" w:lineRule="auto"/>
        <w:ind w:left="599" w:right="1113"/>
        <w:jc w:val="both"/>
      </w:pPr>
      <w:r>
        <w:t>Sus respuestas servirán de base para el análisis del Relator Especial y contribuirán a su</w:t>
      </w:r>
      <w:r>
        <w:rPr>
          <w:spacing w:val="1"/>
        </w:rPr>
        <w:t xml:space="preserve"> </w:t>
      </w:r>
      <w:r>
        <w:t>informe,</w:t>
      </w:r>
      <w:r>
        <w:rPr>
          <w:spacing w:val="-2"/>
        </w:rPr>
        <w:t xml:space="preserve"> </w:t>
      </w:r>
      <w:r>
        <w:t>que</w:t>
      </w:r>
      <w:r>
        <w:rPr>
          <w:spacing w:val="-1"/>
        </w:rPr>
        <w:t xml:space="preserve"> </w:t>
      </w:r>
      <w:r>
        <w:t>se presentará</w:t>
      </w:r>
      <w:r>
        <w:rPr>
          <w:spacing w:val="-1"/>
        </w:rPr>
        <w:t xml:space="preserve"> </w:t>
      </w:r>
      <w:r>
        <w:t>ante el</w:t>
      </w:r>
      <w:r>
        <w:rPr>
          <w:spacing w:val="-4"/>
        </w:rPr>
        <w:t xml:space="preserve"> </w:t>
      </w:r>
      <w:r>
        <w:t>Consejo</w:t>
      </w:r>
      <w:r>
        <w:rPr>
          <w:spacing w:val="1"/>
        </w:rPr>
        <w:t xml:space="preserve"> </w:t>
      </w:r>
      <w:r>
        <w:t>de</w:t>
      </w:r>
      <w:r>
        <w:rPr>
          <w:spacing w:val="-1"/>
        </w:rPr>
        <w:t xml:space="preserve"> </w:t>
      </w:r>
      <w:r>
        <w:t>Derechos</w:t>
      </w:r>
      <w:r>
        <w:rPr>
          <w:spacing w:val="-2"/>
        </w:rPr>
        <w:t xml:space="preserve"> </w:t>
      </w:r>
      <w:r>
        <w:t>Humanos</w:t>
      </w:r>
      <w:r>
        <w:rPr>
          <w:spacing w:val="-1"/>
        </w:rPr>
        <w:t xml:space="preserve"> </w:t>
      </w:r>
      <w:r>
        <w:t>en marzo</w:t>
      </w:r>
      <w:r>
        <w:rPr>
          <w:spacing w:val="1"/>
        </w:rPr>
        <w:t xml:space="preserve"> </w:t>
      </w:r>
      <w:r>
        <w:t>de</w:t>
      </w:r>
      <w:r>
        <w:rPr>
          <w:spacing w:val="-1"/>
        </w:rPr>
        <w:t xml:space="preserve"> </w:t>
      </w:r>
      <w:r>
        <w:t>2023.</w:t>
      </w:r>
    </w:p>
    <w:p w14:paraId="46F633DD" w14:textId="77777777" w:rsidR="00807C8F" w:rsidRDefault="00807C8F">
      <w:pPr>
        <w:pStyle w:val="BodyText"/>
        <w:rPr>
          <w:sz w:val="26"/>
        </w:rPr>
      </w:pPr>
    </w:p>
    <w:p w14:paraId="6E308D35" w14:textId="77777777" w:rsidR="00807C8F" w:rsidRDefault="00807C8F">
      <w:pPr>
        <w:pStyle w:val="BodyText"/>
        <w:spacing w:before="3"/>
        <w:rPr>
          <w:sz w:val="22"/>
        </w:rPr>
      </w:pPr>
    </w:p>
    <w:p w14:paraId="57A627FC" w14:textId="77777777" w:rsidR="00807C8F" w:rsidRDefault="00317E0D">
      <w:pPr>
        <w:pStyle w:val="Heading1"/>
        <w:ind w:left="693"/>
        <w:jc w:val="center"/>
      </w:pPr>
      <w:r>
        <w:t>Cuestionario</w:t>
      </w:r>
    </w:p>
    <w:p w14:paraId="1C58C099" w14:textId="77777777" w:rsidR="00807C8F" w:rsidRDefault="00807C8F">
      <w:pPr>
        <w:pStyle w:val="BodyText"/>
        <w:rPr>
          <w:b/>
        </w:rPr>
      </w:pPr>
    </w:p>
    <w:p w14:paraId="13E15D17" w14:textId="77777777" w:rsidR="00807C8F" w:rsidRDefault="00317E0D">
      <w:pPr>
        <w:pStyle w:val="BodyText"/>
        <w:ind w:left="599"/>
        <w:jc w:val="both"/>
      </w:pPr>
      <w:r>
        <w:t>El</w:t>
      </w:r>
      <w:r>
        <w:rPr>
          <w:spacing w:val="-1"/>
        </w:rPr>
        <w:t xml:space="preserve"> </w:t>
      </w:r>
      <w:r>
        <w:t>Relator</w:t>
      </w:r>
      <w:r>
        <w:rPr>
          <w:spacing w:val="-3"/>
        </w:rPr>
        <w:t xml:space="preserve"> </w:t>
      </w:r>
      <w:r>
        <w:t>Especial</w:t>
      </w:r>
      <w:r>
        <w:rPr>
          <w:spacing w:val="-1"/>
        </w:rPr>
        <w:t xml:space="preserve"> </w:t>
      </w:r>
      <w:r>
        <w:t>invita</w:t>
      </w:r>
      <w:r>
        <w:rPr>
          <w:spacing w:val="-1"/>
        </w:rPr>
        <w:t xml:space="preserve"> </w:t>
      </w:r>
      <w:r>
        <w:t>y</w:t>
      </w:r>
      <w:r>
        <w:rPr>
          <w:spacing w:val="-6"/>
        </w:rPr>
        <w:t xml:space="preserve"> </w:t>
      </w:r>
      <w:r>
        <w:t>agradece</w:t>
      </w:r>
      <w:r>
        <w:rPr>
          <w:spacing w:val="-1"/>
        </w:rPr>
        <w:t xml:space="preserve"> </w:t>
      </w:r>
      <w:r>
        <w:t>sus</w:t>
      </w:r>
      <w:r>
        <w:rPr>
          <w:spacing w:val="-3"/>
        </w:rPr>
        <w:t xml:space="preserve"> </w:t>
      </w:r>
      <w:r>
        <w:t>respuestas</w:t>
      </w:r>
      <w:r>
        <w:rPr>
          <w:spacing w:val="-2"/>
        </w:rPr>
        <w:t xml:space="preserve"> </w:t>
      </w:r>
      <w:r>
        <w:t>a</w:t>
      </w:r>
      <w:r>
        <w:rPr>
          <w:spacing w:val="-2"/>
        </w:rPr>
        <w:t xml:space="preserve"> </w:t>
      </w:r>
      <w:r>
        <w:t>las</w:t>
      </w:r>
      <w:r>
        <w:rPr>
          <w:spacing w:val="-2"/>
        </w:rPr>
        <w:t xml:space="preserve"> </w:t>
      </w:r>
      <w:r>
        <w:t>siguientes</w:t>
      </w:r>
      <w:r>
        <w:rPr>
          <w:spacing w:val="-2"/>
        </w:rPr>
        <w:t xml:space="preserve"> </w:t>
      </w:r>
      <w:r>
        <w:t>preguntas:</w:t>
      </w:r>
    </w:p>
    <w:p w14:paraId="47BCF4FA" w14:textId="77777777" w:rsidR="00807C8F" w:rsidRDefault="00807C8F">
      <w:pPr>
        <w:pStyle w:val="BodyText"/>
      </w:pPr>
    </w:p>
    <w:p w14:paraId="370EE872" w14:textId="41BB6721" w:rsidR="00807C8F" w:rsidRDefault="00317E0D">
      <w:pPr>
        <w:pStyle w:val="ListParagraph"/>
        <w:numPr>
          <w:ilvl w:val="0"/>
          <w:numId w:val="1"/>
        </w:numPr>
        <w:tabs>
          <w:tab w:val="left" w:pos="955"/>
        </w:tabs>
        <w:spacing w:before="0"/>
        <w:rPr>
          <w:sz w:val="24"/>
        </w:rPr>
      </w:pPr>
      <w:r>
        <w:rPr>
          <w:sz w:val="24"/>
        </w:rPr>
        <w:t>¿Cómo afectan las crisis del clima, la contaminación y la biodiversidad a las mujeres</w:t>
      </w:r>
      <w:r>
        <w:rPr>
          <w:spacing w:val="-57"/>
          <w:sz w:val="24"/>
        </w:rPr>
        <w:t xml:space="preserve"> </w:t>
      </w:r>
      <w:r>
        <w:rPr>
          <w:sz w:val="24"/>
        </w:rPr>
        <w:t>y las niñas? Cuáles son los principales obstáculos a los que se enfrentan estos</w:t>
      </w:r>
      <w:r>
        <w:rPr>
          <w:spacing w:val="1"/>
          <w:sz w:val="24"/>
        </w:rPr>
        <w:t xml:space="preserve"> </w:t>
      </w:r>
      <w:r>
        <w:rPr>
          <w:sz w:val="24"/>
        </w:rPr>
        <w:t>titulares de derechos para hacer realidad el derecho a un medio ambiente limpio,</w:t>
      </w:r>
      <w:r>
        <w:rPr>
          <w:spacing w:val="1"/>
          <w:sz w:val="24"/>
        </w:rPr>
        <w:t xml:space="preserve"> </w:t>
      </w:r>
      <w:r>
        <w:rPr>
          <w:sz w:val="24"/>
        </w:rPr>
        <w:t>saludable y sostenible, un derecho que incluye: aire limpio; un clima seguro; acceso</w:t>
      </w:r>
      <w:r>
        <w:rPr>
          <w:spacing w:val="1"/>
          <w:sz w:val="24"/>
        </w:rPr>
        <w:t xml:space="preserve"> </w:t>
      </w:r>
      <w:r>
        <w:rPr>
          <w:sz w:val="24"/>
        </w:rPr>
        <w:t>al</w:t>
      </w:r>
      <w:r>
        <w:rPr>
          <w:spacing w:val="1"/>
          <w:sz w:val="24"/>
        </w:rPr>
        <w:t xml:space="preserve"> </w:t>
      </w:r>
      <w:r>
        <w:rPr>
          <w:sz w:val="24"/>
        </w:rPr>
        <w:t>agua</w:t>
      </w:r>
      <w:r>
        <w:rPr>
          <w:spacing w:val="1"/>
          <w:sz w:val="24"/>
        </w:rPr>
        <w:t xml:space="preserve"> </w:t>
      </w:r>
      <w:r>
        <w:rPr>
          <w:sz w:val="24"/>
        </w:rPr>
        <w:t>potable</w:t>
      </w:r>
      <w:r>
        <w:rPr>
          <w:spacing w:val="1"/>
          <w:sz w:val="24"/>
        </w:rPr>
        <w:t xml:space="preserve"> </w:t>
      </w:r>
      <w:r>
        <w:rPr>
          <w:sz w:val="24"/>
        </w:rPr>
        <w:t>y</w:t>
      </w:r>
      <w:r>
        <w:rPr>
          <w:spacing w:val="1"/>
          <w:sz w:val="24"/>
        </w:rPr>
        <w:t xml:space="preserve"> </w:t>
      </w:r>
      <w:r>
        <w:rPr>
          <w:sz w:val="24"/>
        </w:rPr>
        <w:t>a</w:t>
      </w:r>
      <w:r>
        <w:rPr>
          <w:spacing w:val="-4"/>
          <w:sz w:val="24"/>
        </w:rPr>
        <w:t xml:space="preserve"> </w:t>
      </w:r>
      <w:r>
        <w:rPr>
          <w:sz w:val="24"/>
        </w:rPr>
        <w:t>un</w:t>
      </w:r>
      <w:r>
        <w:rPr>
          <w:spacing w:val="2"/>
          <w:sz w:val="24"/>
        </w:rPr>
        <w:t xml:space="preserve"> </w:t>
      </w:r>
      <w:r>
        <w:rPr>
          <w:sz w:val="24"/>
        </w:rPr>
        <w:t>saneamiento</w:t>
      </w:r>
      <w:r>
        <w:rPr>
          <w:spacing w:val="2"/>
          <w:sz w:val="24"/>
        </w:rPr>
        <w:t xml:space="preserve"> </w:t>
      </w:r>
      <w:r>
        <w:rPr>
          <w:sz w:val="24"/>
        </w:rPr>
        <w:t>adecuado;</w:t>
      </w:r>
      <w:r>
        <w:rPr>
          <w:spacing w:val="1"/>
          <w:sz w:val="24"/>
        </w:rPr>
        <w:t xml:space="preserve"> </w:t>
      </w:r>
      <w:r>
        <w:rPr>
          <w:sz w:val="24"/>
        </w:rPr>
        <w:t>alimentos sanos y</w:t>
      </w:r>
      <w:r>
        <w:rPr>
          <w:spacing w:val="2"/>
          <w:sz w:val="24"/>
        </w:rPr>
        <w:t xml:space="preserve"> </w:t>
      </w:r>
      <w:r>
        <w:rPr>
          <w:sz w:val="24"/>
        </w:rPr>
        <w:t>producidos</w:t>
      </w:r>
      <w:r>
        <w:rPr>
          <w:spacing w:val="-1"/>
          <w:sz w:val="24"/>
        </w:rPr>
        <w:t xml:space="preserve"> </w:t>
      </w:r>
      <w:r>
        <w:rPr>
          <w:sz w:val="24"/>
        </w:rPr>
        <w:t>de</w:t>
      </w:r>
      <w:r>
        <w:rPr>
          <w:spacing w:val="1"/>
          <w:sz w:val="24"/>
        </w:rPr>
        <w:t xml:space="preserve"> </w:t>
      </w:r>
      <w:r>
        <w:rPr>
          <w:sz w:val="24"/>
        </w:rPr>
        <w:t>forma sostenible; entornos no tóxicos en los que vivir, trabajar, estudiar y jugar;</w:t>
      </w:r>
      <w:r>
        <w:rPr>
          <w:spacing w:val="1"/>
          <w:sz w:val="24"/>
        </w:rPr>
        <w:t xml:space="preserve"> </w:t>
      </w:r>
      <w:r>
        <w:rPr>
          <w:sz w:val="24"/>
        </w:rPr>
        <w:t>biodiversidad y ecosistemas saludables; acceso a la información sobre el medio</w:t>
      </w:r>
      <w:r>
        <w:rPr>
          <w:spacing w:val="1"/>
          <w:sz w:val="24"/>
        </w:rPr>
        <w:t xml:space="preserve"> </w:t>
      </w:r>
      <w:r>
        <w:rPr>
          <w:sz w:val="24"/>
        </w:rPr>
        <w:t>ambiente y el clima; participación en los procesos de toma de decisiones sobre el</w:t>
      </w:r>
      <w:r>
        <w:rPr>
          <w:spacing w:val="1"/>
          <w:sz w:val="24"/>
        </w:rPr>
        <w:t xml:space="preserve"> </w:t>
      </w:r>
      <w:r>
        <w:rPr>
          <w:sz w:val="24"/>
        </w:rPr>
        <w:t>medio ambiente y el clima; acceso a la justicia y a un recurso afectivo cuando se</w:t>
      </w:r>
      <w:r>
        <w:rPr>
          <w:spacing w:val="1"/>
          <w:sz w:val="24"/>
        </w:rPr>
        <w:t xml:space="preserve"> </w:t>
      </w:r>
      <w:r>
        <w:rPr>
          <w:sz w:val="24"/>
        </w:rPr>
        <w:t>violan</w:t>
      </w:r>
      <w:r>
        <w:rPr>
          <w:spacing w:val="1"/>
          <w:sz w:val="24"/>
        </w:rPr>
        <w:t xml:space="preserve"> </w:t>
      </w:r>
      <w:r>
        <w:rPr>
          <w:sz w:val="24"/>
        </w:rPr>
        <w:t>los derechos mencionados.</w:t>
      </w:r>
    </w:p>
    <w:p w14:paraId="1C83D098" w14:textId="77777777" w:rsidR="008F567D" w:rsidRPr="006052FF" w:rsidRDefault="008F567D" w:rsidP="006052FF">
      <w:pPr>
        <w:tabs>
          <w:tab w:val="left" w:pos="955"/>
        </w:tabs>
        <w:rPr>
          <w:sz w:val="24"/>
        </w:rPr>
      </w:pPr>
    </w:p>
    <w:p w14:paraId="51F83E25" w14:textId="77777777" w:rsidR="00807C8F" w:rsidRDefault="00317E0D">
      <w:pPr>
        <w:pStyle w:val="ListParagraph"/>
        <w:numPr>
          <w:ilvl w:val="0"/>
          <w:numId w:val="1"/>
        </w:numPr>
        <w:tabs>
          <w:tab w:val="left" w:pos="955"/>
        </w:tabs>
        <w:spacing w:before="178"/>
        <w:ind w:right="1261"/>
        <w:rPr>
          <w:sz w:val="24"/>
        </w:rPr>
      </w:pPr>
      <w:r>
        <w:rPr>
          <w:sz w:val="24"/>
        </w:rPr>
        <w:t xml:space="preserve">¿Cuáles son las obligaciones específicas de los Estados </w:t>
      </w:r>
      <w:r w:rsidRPr="001C2CD7">
        <w:rPr>
          <w:sz w:val="24"/>
        </w:rPr>
        <w:t>y las responsabilidades de</w:t>
      </w:r>
      <w:r w:rsidRPr="001C2CD7">
        <w:rPr>
          <w:spacing w:val="1"/>
          <w:sz w:val="24"/>
        </w:rPr>
        <w:t xml:space="preserve"> </w:t>
      </w:r>
      <w:r w:rsidRPr="001C2CD7">
        <w:rPr>
          <w:sz w:val="24"/>
        </w:rPr>
        <w:t>las empresas en cuanto a la adopción de un enfoque con perspectiva de género para</w:t>
      </w:r>
      <w:r w:rsidRPr="001C2CD7">
        <w:rPr>
          <w:spacing w:val="-57"/>
          <w:sz w:val="24"/>
        </w:rPr>
        <w:t xml:space="preserve"> </w:t>
      </w:r>
      <w:r w:rsidRPr="001C2CD7">
        <w:rPr>
          <w:sz w:val="24"/>
        </w:rPr>
        <w:t>proteger (en el caso de los Estados) y respetar (en el caso de las empresas) los</w:t>
      </w:r>
      <w:r w:rsidRPr="001C2CD7">
        <w:rPr>
          <w:spacing w:val="1"/>
          <w:sz w:val="24"/>
        </w:rPr>
        <w:t xml:space="preserve"> </w:t>
      </w:r>
      <w:r w:rsidRPr="001C2CD7">
        <w:rPr>
          <w:sz w:val="24"/>
        </w:rPr>
        <w:t>derechos de las mujeres y las niñas a un medio ambiente limpio, saludable y</w:t>
      </w:r>
      <w:r w:rsidRPr="001C2CD7">
        <w:rPr>
          <w:spacing w:val="1"/>
          <w:sz w:val="24"/>
        </w:rPr>
        <w:t xml:space="preserve"> </w:t>
      </w:r>
      <w:r w:rsidRPr="001C2CD7">
        <w:rPr>
          <w:sz w:val="24"/>
        </w:rPr>
        <w:t>sostenible?</w:t>
      </w:r>
      <w:r w:rsidRPr="001C2CD7">
        <w:rPr>
          <w:spacing w:val="-2"/>
          <w:sz w:val="24"/>
        </w:rPr>
        <w:t xml:space="preserve"> </w:t>
      </w:r>
      <w:r w:rsidRPr="001C2CD7">
        <w:rPr>
          <w:sz w:val="24"/>
        </w:rPr>
        <w:t>Proporcione</w:t>
      </w:r>
      <w:r w:rsidRPr="001C2CD7">
        <w:rPr>
          <w:spacing w:val="-1"/>
          <w:sz w:val="24"/>
        </w:rPr>
        <w:t xml:space="preserve"> </w:t>
      </w:r>
      <w:r w:rsidRPr="001C2CD7">
        <w:rPr>
          <w:sz w:val="24"/>
        </w:rPr>
        <w:t>ejemplos</w:t>
      </w:r>
      <w:r w:rsidRPr="001C2CD7">
        <w:rPr>
          <w:spacing w:val="-2"/>
          <w:sz w:val="24"/>
        </w:rPr>
        <w:t xml:space="preserve"> </w:t>
      </w:r>
      <w:r w:rsidRPr="001C2CD7">
        <w:rPr>
          <w:sz w:val="24"/>
        </w:rPr>
        <w:t>concretos</w:t>
      </w:r>
      <w:r w:rsidRPr="001C2CD7">
        <w:rPr>
          <w:spacing w:val="-2"/>
          <w:sz w:val="24"/>
        </w:rPr>
        <w:t xml:space="preserve"> </w:t>
      </w:r>
      <w:r w:rsidRPr="001C2CD7">
        <w:rPr>
          <w:sz w:val="24"/>
        </w:rPr>
        <w:t>de</w:t>
      </w:r>
      <w:r w:rsidRPr="001C2CD7">
        <w:rPr>
          <w:spacing w:val="-1"/>
          <w:sz w:val="24"/>
        </w:rPr>
        <w:t xml:space="preserve"> </w:t>
      </w:r>
      <w:r w:rsidRPr="001C2CD7">
        <w:rPr>
          <w:sz w:val="24"/>
        </w:rPr>
        <w:t>disposiciones</w:t>
      </w:r>
      <w:r w:rsidRPr="001C2CD7">
        <w:rPr>
          <w:spacing w:val="-2"/>
          <w:sz w:val="24"/>
        </w:rPr>
        <w:t xml:space="preserve"> </w:t>
      </w:r>
      <w:r w:rsidRPr="001C2CD7">
        <w:rPr>
          <w:sz w:val="24"/>
        </w:rPr>
        <w:t>constitucionales</w:t>
      </w:r>
      <w:r>
        <w:rPr>
          <w:sz w:val="24"/>
        </w:rPr>
        <w:t>,</w:t>
      </w:r>
    </w:p>
    <w:p w14:paraId="19893E6D" w14:textId="6B7AF8C9" w:rsidR="00484BDE" w:rsidRDefault="00317E0D" w:rsidP="006052FF">
      <w:pPr>
        <w:pStyle w:val="BodyText"/>
        <w:spacing w:before="69" w:line="242" w:lineRule="auto"/>
        <w:ind w:left="954" w:right="1316"/>
        <w:jc w:val="both"/>
      </w:pPr>
      <w:r>
        <w:t>legislación,</w:t>
      </w:r>
      <w:r>
        <w:rPr>
          <w:spacing w:val="1"/>
        </w:rPr>
        <w:t xml:space="preserve"> </w:t>
      </w:r>
      <w:r>
        <w:t>instituciones,</w:t>
      </w:r>
      <w:r>
        <w:rPr>
          <w:spacing w:val="2"/>
        </w:rPr>
        <w:t xml:space="preserve"> </w:t>
      </w:r>
      <w:r>
        <w:t>reglamentos,</w:t>
      </w:r>
      <w:r>
        <w:rPr>
          <w:spacing w:val="2"/>
        </w:rPr>
        <w:t xml:space="preserve"> </w:t>
      </w:r>
      <w:r>
        <w:t>normas,</w:t>
      </w:r>
      <w:r>
        <w:rPr>
          <w:spacing w:val="2"/>
        </w:rPr>
        <w:t xml:space="preserve"> </w:t>
      </w:r>
      <w:r>
        <w:t>jurisprudencia,</w:t>
      </w:r>
      <w:r>
        <w:rPr>
          <w:spacing w:val="1"/>
        </w:rPr>
        <w:t xml:space="preserve"> </w:t>
      </w:r>
      <w:r>
        <w:t>políticas</w:t>
      </w:r>
      <w:r>
        <w:rPr>
          <w:spacing w:val="-2"/>
        </w:rPr>
        <w:t xml:space="preserve"> </w:t>
      </w:r>
      <w:r>
        <w:t>y</w:t>
      </w:r>
      <w:r>
        <w:rPr>
          <w:spacing w:val="1"/>
        </w:rPr>
        <w:t xml:space="preserve"> </w:t>
      </w:r>
      <w:r>
        <w:lastRenderedPageBreak/>
        <w:t>programas que apliquen un enfoque sensible al género para garantizar el derecho a</w:t>
      </w:r>
      <w:r>
        <w:rPr>
          <w:spacing w:val="-57"/>
        </w:rPr>
        <w:t xml:space="preserve"> </w:t>
      </w:r>
      <w:r>
        <w:t>un</w:t>
      </w:r>
      <w:r>
        <w:rPr>
          <w:spacing w:val="1"/>
        </w:rPr>
        <w:t xml:space="preserve"> </w:t>
      </w:r>
      <w:r>
        <w:t>medio</w:t>
      </w:r>
      <w:r>
        <w:rPr>
          <w:spacing w:val="2"/>
        </w:rPr>
        <w:t xml:space="preserve"> </w:t>
      </w:r>
      <w:r>
        <w:t>ambiente limpio, saludable</w:t>
      </w:r>
      <w:r>
        <w:rPr>
          <w:spacing w:val="1"/>
        </w:rPr>
        <w:t xml:space="preserve"> </w:t>
      </w:r>
      <w:r>
        <w:t>y</w:t>
      </w:r>
      <w:r>
        <w:rPr>
          <w:spacing w:val="1"/>
        </w:rPr>
        <w:t xml:space="preserve"> </w:t>
      </w:r>
      <w:r>
        <w:t>sostenible.</w:t>
      </w:r>
      <w:r w:rsidR="004F1044">
        <w:t xml:space="preserve"> </w:t>
      </w:r>
    </w:p>
    <w:p w14:paraId="0F024102" w14:textId="787CFD97" w:rsidR="00484BDE" w:rsidRPr="00B02388" w:rsidRDefault="00484BDE" w:rsidP="00484BDE">
      <w:pPr>
        <w:spacing w:before="280" w:after="280"/>
        <w:jc w:val="both"/>
        <w:rPr>
          <w:b/>
          <w:sz w:val="24"/>
          <w:szCs w:val="24"/>
        </w:rPr>
      </w:pPr>
      <w:r w:rsidRPr="00B02388">
        <w:rPr>
          <w:b/>
          <w:sz w:val="24"/>
          <w:szCs w:val="24"/>
        </w:rPr>
        <w:t>En el 2000, a partir de la sanción de la Ley General sobre Protección del Medio Ambiente (Ley 17.283),</w:t>
      </w:r>
      <w:r w:rsidR="006052FF">
        <w:rPr>
          <w:b/>
          <w:sz w:val="24"/>
          <w:szCs w:val="24"/>
        </w:rPr>
        <w:t xml:space="preserve"> </w:t>
      </w:r>
      <w:r w:rsidRPr="00B02388">
        <w:rPr>
          <w:b/>
          <w:sz w:val="24"/>
          <w:szCs w:val="24"/>
        </w:rPr>
        <w:t xml:space="preserve">se establecieron previsiones sobre la política nacional ambiental y la gestión ambiental, que incluyeron el derecho de los ciudadanos a gozar de un ambiente sano. </w:t>
      </w:r>
    </w:p>
    <w:p w14:paraId="6484A0A6" w14:textId="77777777" w:rsidR="00484BDE" w:rsidRPr="00B02388" w:rsidRDefault="00484BDE" w:rsidP="00484BDE">
      <w:pPr>
        <w:pStyle w:val="HTMLPreformatted"/>
        <w:shd w:val="clear" w:color="auto" w:fill="FFFFFF"/>
        <w:spacing w:after="150"/>
        <w:jc w:val="both"/>
        <w:rPr>
          <w:rFonts w:ascii="Times New Roman" w:hAnsi="Times New Roman" w:cs="Times New Roman"/>
          <w:b/>
          <w:color w:val="333333"/>
          <w:sz w:val="24"/>
          <w:szCs w:val="24"/>
        </w:rPr>
      </w:pPr>
      <w:r w:rsidRPr="00B02388">
        <w:rPr>
          <w:rFonts w:ascii="Times New Roman" w:hAnsi="Times New Roman" w:cs="Times New Roman"/>
          <w:b/>
          <w:color w:val="333333"/>
          <w:sz w:val="24"/>
          <w:szCs w:val="24"/>
        </w:rPr>
        <w:t>(Derecho de los habitantes</w:t>
      </w:r>
      <w:proofErr w:type="gramStart"/>
      <w:r w:rsidRPr="00B02388">
        <w:rPr>
          <w:rFonts w:ascii="Times New Roman" w:hAnsi="Times New Roman" w:cs="Times New Roman"/>
          <w:b/>
          <w:color w:val="333333"/>
          <w:sz w:val="24"/>
          <w:szCs w:val="24"/>
        </w:rPr>
        <w:t>).-</w:t>
      </w:r>
      <w:proofErr w:type="gramEnd"/>
      <w:r w:rsidRPr="00B02388">
        <w:rPr>
          <w:rFonts w:ascii="Times New Roman" w:hAnsi="Times New Roman" w:cs="Times New Roman"/>
          <w:b/>
          <w:color w:val="333333"/>
          <w:sz w:val="24"/>
          <w:szCs w:val="24"/>
        </w:rPr>
        <w:t xml:space="preserve"> Los habitantes de la República tienen el derecho a ser protegidos en el goce de un ambiente sano y equilibrado. (Deber de las personas</w:t>
      </w:r>
      <w:proofErr w:type="gramStart"/>
      <w:r w:rsidRPr="00B02388">
        <w:rPr>
          <w:rFonts w:ascii="Times New Roman" w:hAnsi="Times New Roman" w:cs="Times New Roman"/>
          <w:b/>
          <w:color w:val="333333"/>
          <w:sz w:val="24"/>
          <w:szCs w:val="24"/>
        </w:rPr>
        <w:t>).-</w:t>
      </w:r>
      <w:proofErr w:type="gramEnd"/>
      <w:r w:rsidRPr="00B02388">
        <w:rPr>
          <w:rFonts w:ascii="Times New Roman" w:hAnsi="Times New Roman" w:cs="Times New Roman"/>
          <w:b/>
          <w:color w:val="333333"/>
          <w:sz w:val="24"/>
          <w:szCs w:val="24"/>
        </w:rPr>
        <w:t xml:space="preserve"> Las personas físicas y jurídicas, públicas y privadas, tienen el deber de abstenerse de cualquier acto que cause depredación, destrucción o contaminación graves del medio ambiente.</w:t>
      </w:r>
    </w:p>
    <w:p w14:paraId="412CA16E" w14:textId="4F13DF9D" w:rsidR="00484BDE" w:rsidRDefault="00000000" w:rsidP="00484BDE">
      <w:pPr>
        <w:pStyle w:val="BodyText"/>
        <w:spacing w:before="69" w:line="242" w:lineRule="auto"/>
        <w:ind w:left="954" w:right="1316"/>
        <w:jc w:val="both"/>
      </w:pPr>
      <w:hyperlink r:id="rId17" w:history="1">
        <w:r w:rsidR="00484BDE" w:rsidRPr="00B02388">
          <w:rPr>
            <w:rStyle w:val="Hyperlink"/>
            <w:b/>
          </w:rPr>
          <w:t>https://www.impo.com.uy/bases/leyes/17283-2000</w:t>
        </w:r>
      </w:hyperlink>
    </w:p>
    <w:p w14:paraId="1EB62FE3" w14:textId="77777777" w:rsidR="00C738C9" w:rsidRDefault="00C738C9" w:rsidP="00315B52">
      <w:pPr>
        <w:pStyle w:val="BodyText"/>
        <w:spacing w:before="69" w:line="242" w:lineRule="auto"/>
        <w:ind w:right="1316"/>
        <w:jc w:val="both"/>
        <w:rPr>
          <w:sz w:val="22"/>
          <w:szCs w:val="22"/>
        </w:rPr>
      </w:pPr>
    </w:p>
    <w:p w14:paraId="36F9AE35" w14:textId="5E297BBE" w:rsidR="006B33BA" w:rsidRPr="00315B52" w:rsidRDefault="00315B52" w:rsidP="00484BDE">
      <w:pPr>
        <w:pStyle w:val="BodyText"/>
        <w:spacing w:before="69" w:line="242" w:lineRule="auto"/>
        <w:ind w:right="1316"/>
        <w:jc w:val="both"/>
        <w:rPr>
          <w:b/>
          <w:color w:val="333333"/>
          <w:lang w:val="es-MX" w:eastAsia="es-MX"/>
        </w:rPr>
      </w:pPr>
      <w:r>
        <w:rPr>
          <w:sz w:val="22"/>
          <w:szCs w:val="22"/>
        </w:rPr>
        <w:t>Desde e</w:t>
      </w:r>
      <w:r w:rsidR="006B33BA" w:rsidRPr="00315B52">
        <w:rPr>
          <w:b/>
        </w:rPr>
        <w:t>l año 2008 el Uruguay ya cuenta con una Ley de Ordenamiento Terri</w:t>
      </w:r>
      <w:r w:rsidR="001C2CD7" w:rsidRPr="00315B52">
        <w:rPr>
          <w:b/>
        </w:rPr>
        <w:t>t</w:t>
      </w:r>
      <w:r>
        <w:rPr>
          <w:b/>
        </w:rPr>
        <w:t>orial, la 18308- Ley de Ordenamiento Territorial y Desarrollo Sostenible,</w:t>
      </w:r>
      <w:r>
        <w:rPr>
          <w:b/>
          <w:color w:val="333333"/>
        </w:rPr>
        <w:t xml:space="preserve"> que tiene por finalidad:</w:t>
      </w:r>
      <w:r w:rsidR="006052FF">
        <w:rPr>
          <w:b/>
          <w:color w:val="333333"/>
        </w:rPr>
        <w:t xml:space="preserve"> </w:t>
      </w:r>
      <w:r w:rsidR="006B33BA" w:rsidRPr="00315B52">
        <w:rPr>
          <w:b/>
          <w:color w:val="333333"/>
          <w:lang w:val="es-MX" w:eastAsia="es-MX"/>
        </w:rPr>
        <w:t>el ordenamiento territorial es el conjunto de acciones transversales del Estado que tienen por finalidad mantener y mejorar la calidad de vida de la población, la integración social en el territorio y el uso y a aprovechamiento ambientalmente sustentable y democrático de los recursos naturales y culturales.</w:t>
      </w:r>
    </w:p>
    <w:p w14:paraId="42F195D4" w14:textId="45A2D4A6" w:rsidR="00484BDE" w:rsidRPr="00502DB7" w:rsidRDefault="00000000" w:rsidP="00502DB7">
      <w:pPr>
        <w:pStyle w:val="BodyText"/>
        <w:tabs>
          <w:tab w:val="left" w:pos="5775"/>
        </w:tabs>
        <w:spacing w:before="69" w:line="242" w:lineRule="auto"/>
        <w:ind w:right="1316"/>
        <w:jc w:val="both"/>
        <w:rPr>
          <w:b/>
          <w:color w:val="333333"/>
          <w:lang w:val="es-MX" w:eastAsia="es-MX"/>
        </w:rPr>
      </w:pPr>
      <w:hyperlink r:id="rId18" w:history="1">
        <w:r w:rsidR="006B33BA" w:rsidRPr="00315B52">
          <w:rPr>
            <w:rStyle w:val="Hyperlink"/>
            <w:b/>
            <w:lang w:val="es-MX" w:eastAsia="es-MX"/>
          </w:rPr>
          <w:t>https://www.impo.com.uy/bases/leyes/18308-2008</w:t>
        </w:r>
      </w:hyperlink>
      <w:r w:rsidR="006B33BA" w:rsidRPr="00315B52">
        <w:rPr>
          <w:b/>
          <w:color w:val="333333"/>
          <w:lang w:val="es-MX" w:eastAsia="es-MX"/>
        </w:rPr>
        <w:t xml:space="preserve"> </w:t>
      </w:r>
      <w:r w:rsidR="00484BDE">
        <w:rPr>
          <w:b/>
          <w:color w:val="333333"/>
          <w:lang w:val="es-MX" w:eastAsia="es-MX"/>
        </w:rPr>
        <w:tab/>
      </w:r>
    </w:p>
    <w:p w14:paraId="5F73A614" w14:textId="77777777" w:rsidR="006B33BA" w:rsidRPr="00315B52" w:rsidRDefault="006B33BA" w:rsidP="00315B52">
      <w:pPr>
        <w:pStyle w:val="BodyText"/>
        <w:spacing w:before="69" w:line="242" w:lineRule="auto"/>
        <w:ind w:right="1316"/>
        <w:jc w:val="both"/>
        <w:rPr>
          <w:b/>
          <w:color w:val="333333"/>
          <w:lang w:val="es-MX" w:eastAsia="es-MX"/>
        </w:rPr>
      </w:pPr>
    </w:p>
    <w:p w14:paraId="5BF3C6F8" w14:textId="6E197453" w:rsidR="006B33BA" w:rsidRPr="00315B52" w:rsidRDefault="00315B52" w:rsidP="00315B52">
      <w:pPr>
        <w:pStyle w:val="HTMLPreformatted"/>
        <w:shd w:val="clear" w:color="auto" w:fill="FFFFFF"/>
        <w:spacing w:after="150"/>
        <w:jc w:val="both"/>
        <w:rPr>
          <w:rFonts w:ascii="Times New Roman" w:hAnsi="Times New Roman" w:cs="Times New Roman"/>
          <w:b/>
          <w:color w:val="333333"/>
          <w:sz w:val="24"/>
          <w:szCs w:val="24"/>
        </w:rPr>
      </w:pPr>
      <w:r>
        <w:rPr>
          <w:rFonts w:ascii="Times New Roman" w:hAnsi="Times New Roman" w:cs="Times New Roman"/>
          <w:b/>
          <w:color w:val="333333"/>
          <w:sz w:val="24"/>
          <w:szCs w:val="24"/>
        </w:rPr>
        <w:t>Por otra parte, en</w:t>
      </w:r>
      <w:r w:rsidR="006B33BA" w:rsidRPr="00315B52">
        <w:rPr>
          <w:rFonts w:ascii="Times New Roman" w:hAnsi="Times New Roman" w:cs="Times New Roman"/>
          <w:b/>
          <w:color w:val="333333"/>
          <w:sz w:val="24"/>
          <w:szCs w:val="24"/>
        </w:rPr>
        <w:t xml:space="preserve"> el año </w:t>
      </w:r>
      <w:r>
        <w:rPr>
          <w:rFonts w:ascii="Times New Roman" w:hAnsi="Times New Roman" w:cs="Times New Roman"/>
          <w:b/>
          <w:color w:val="333333"/>
          <w:sz w:val="24"/>
          <w:szCs w:val="24"/>
        </w:rPr>
        <w:t>2</w:t>
      </w:r>
      <w:r w:rsidR="00C738C9">
        <w:rPr>
          <w:rFonts w:ascii="Times New Roman" w:hAnsi="Times New Roman" w:cs="Times New Roman"/>
          <w:b/>
          <w:color w:val="333333"/>
          <w:sz w:val="24"/>
          <w:szCs w:val="24"/>
        </w:rPr>
        <w:t>009 se promulga la Ley 18561,</w:t>
      </w:r>
      <w:r w:rsidR="00484BDE">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Ley de Acoso Sexual, Prevención y Sanción en el ámbito laboral y en las relaciones docente alumno</w:t>
      </w:r>
      <w:r w:rsidR="006B33BA" w:rsidRPr="00315B52">
        <w:rPr>
          <w:rFonts w:ascii="Times New Roman" w:hAnsi="Times New Roman" w:cs="Times New Roman"/>
          <w:b/>
          <w:color w:val="333333"/>
          <w:sz w:val="24"/>
          <w:szCs w:val="24"/>
        </w:rPr>
        <w:t xml:space="preserve"> cuyo </w:t>
      </w:r>
      <w:r w:rsidR="006B33BA" w:rsidRPr="00315B52">
        <w:rPr>
          <w:rFonts w:ascii="Times New Roman" w:hAnsi="Times New Roman" w:cs="Times New Roman"/>
          <w:b/>
          <w:bCs/>
          <w:color w:val="333333"/>
          <w:sz w:val="24"/>
          <w:szCs w:val="24"/>
        </w:rPr>
        <w:t xml:space="preserve">objeto </w:t>
      </w:r>
      <w:proofErr w:type="gramStart"/>
      <w:r w:rsidR="006B33BA" w:rsidRPr="00315B52">
        <w:rPr>
          <w:rFonts w:ascii="Times New Roman" w:hAnsi="Times New Roman" w:cs="Times New Roman"/>
          <w:b/>
          <w:bCs/>
          <w:color w:val="333333"/>
          <w:sz w:val="24"/>
          <w:szCs w:val="24"/>
        </w:rPr>
        <w:t xml:space="preserve">es </w:t>
      </w:r>
      <w:r w:rsidR="006B33BA" w:rsidRPr="00315B52">
        <w:rPr>
          <w:rFonts w:ascii="Times New Roman" w:hAnsi="Times New Roman" w:cs="Times New Roman"/>
          <w:b/>
          <w:color w:val="333333"/>
          <w:sz w:val="24"/>
          <w:szCs w:val="24"/>
        </w:rPr>
        <w:t xml:space="preserve"> prevenir</w:t>
      </w:r>
      <w:proofErr w:type="gramEnd"/>
      <w:r w:rsidR="006B33BA" w:rsidRPr="00315B52">
        <w:rPr>
          <w:rFonts w:ascii="Times New Roman" w:hAnsi="Times New Roman" w:cs="Times New Roman"/>
          <w:b/>
          <w:color w:val="333333"/>
          <w:sz w:val="24"/>
          <w:szCs w:val="24"/>
        </w:rPr>
        <w:t xml:space="preserve"> y sancionar el acoso sexual así como proteger a las víctimas del mismo, en tanto forma grave de discriminación y de desconocimiento del respeto a la dignidad de las personas que debe presidir las relaciones laborales y de docencia. Esta ley se apli</w:t>
      </w:r>
      <w:r>
        <w:rPr>
          <w:rFonts w:ascii="Times New Roman" w:hAnsi="Times New Roman" w:cs="Times New Roman"/>
          <w:b/>
          <w:color w:val="333333"/>
          <w:sz w:val="24"/>
          <w:szCs w:val="24"/>
        </w:rPr>
        <w:t>ca</w:t>
      </w:r>
      <w:r w:rsidR="006B33BA" w:rsidRPr="00315B52">
        <w:rPr>
          <w:rFonts w:ascii="Times New Roman" w:hAnsi="Times New Roman" w:cs="Times New Roman"/>
          <w:b/>
          <w:color w:val="333333"/>
          <w:sz w:val="24"/>
          <w:szCs w:val="24"/>
        </w:rPr>
        <w:t xml:space="preserve"> en el ámbito público y en el privado.</w:t>
      </w:r>
    </w:p>
    <w:p w14:paraId="3225057D" w14:textId="39B0500A" w:rsidR="006B33BA" w:rsidRPr="00315B52" w:rsidRDefault="00000000" w:rsidP="00315B52">
      <w:pPr>
        <w:pStyle w:val="HTMLPreformatted"/>
        <w:shd w:val="clear" w:color="auto" w:fill="FFFFFF"/>
        <w:spacing w:after="150"/>
        <w:jc w:val="both"/>
        <w:rPr>
          <w:rFonts w:ascii="Times New Roman" w:hAnsi="Times New Roman" w:cs="Times New Roman"/>
          <w:b/>
          <w:color w:val="333333"/>
          <w:sz w:val="24"/>
          <w:szCs w:val="24"/>
        </w:rPr>
      </w:pPr>
      <w:hyperlink r:id="rId19" w:history="1">
        <w:r w:rsidR="006052FF" w:rsidRPr="0037296F">
          <w:rPr>
            <w:rStyle w:val="Hyperlink"/>
            <w:rFonts w:ascii="Times New Roman" w:hAnsi="Times New Roman" w:cs="Times New Roman"/>
            <w:b/>
            <w:sz w:val="24"/>
            <w:szCs w:val="24"/>
          </w:rPr>
          <w:t>https://www.impo.com.uy/bases/leyes/18561-2009</w:t>
        </w:r>
      </w:hyperlink>
      <w:r w:rsidR="006052FF">
        <w:rPr>
          <w:rFonts w:ascii="Times New Roman" w:hAnsi="Times New Roman" w:cs="Times New Roman"/>
          <w:b/>
          <w:color w:val="333333"/>
          <w:sz w:val="24"/>
          <w:szCs w:val="24"/>
        </w:rPr>
        <w:t xml:space="preserve"> </w:t>
      </w:r>
    </w:p>
    <w:p w14:paraId="5693A62B" w14:textId="6504A7A2" w:rsidR="006B33BA" w:rsidRPr="00315B52" w:rsidRDefault="006B33BA" w:rsidP="00315B52">
      <w:pPr>
        <w:pStyle w:val="BodyText"/>
        <w:spacing w:before="69" w:line="242" w:lineRule="auto"/>
        <w:ind w:right="1316"/>
        <w:rPr>
          <w:b/>
          <w:color w:val="333333"/>
          <w:lang w:val="es-MX" w:eastAsia="es-MX"/>
        </w:rPr>
      </w:pPr>
    </w:p>
    <w:p w14:paraId="538414E7" w14:textId="77777777" w:rsidR="001E3D35" w:rsidRPr="00B02388" w:rsidRDefault="001E3D35" w:rsidP="001E3D35">
      <w:pPr>
        <w:pStyle w:val="BodyText"/>
        <w:spacing w:before="69" w:line="242" w:lineRule="auto"/>
        <w:ind w:right="1316"/>
        <w:jc w:val="both"/>
        <w:rPr>
          <w:b/>
        </w:rPr>
      </w:pPr>
      <w:r w:rsidRPr="00B02388">
        <w:rPr>
          <w:b/>
        </w:rPr>
        <w:t>Con el objeto de atender las disposiciones establecidas en el Acuerdo de París (AP), promoviendo e intensificando las acciones para combatir el cambio climático y adaptarse a sus efectos, Uruguay elaboró y presentó, en el marco de la Política Nacional de Cambio Climático (PNCC), su Primera Contribución Determinada a nivel Nacional (CDN1) ante la Convención Marco de las Naciones Unidas sobre Cambio Climático (CMNUCC) en noviembre de 2017. Ambos instrumentos fueron aprobados por Decreto 310/017 del Poder Ejecutivo. La CDN1 de Uruguay incluye la Primera Comunicación de la Adaptación (ComAd1) bajo el Artículo 7.10 del AP, además del establecimiento de objetivos y metas para mitigar el cambio climático hacia el 2025 y las principales acciones para el alcance de dichas metas. Estas actividades son monitoreadas y reportadas a través de un sistema de monitoreo, reporte y verificación (MRV) diseñado con la finalidad de dar seguimiento al avance de la implementación y contribuir de esta forma al Marco Reforzado de Transparencia (MRT) del AP.</w:t>
      </w:r>
    </w:p>
    <w:p w14:paraId="0D22C640" w14:textId="77777777" w:rsidR="001E3D35" w:rsidRPr="00B02388" w:rsidRDefault="001E3D35" w:rsidP="001E3D35">
      <w:pPr>
        <w:pStyle w:val="BodyText"/>
        <w:spacing w:before="69" w:line="242" w:lineRule="auto"/>
        <w:ind w:right="1316"/>
        <w:jc w:val="both"/>
        <w:rPr>
          <w:b/>
          <w:color w:val="333333"/>
        </w:rPr>
      </w:pPr>
    </w:p>
    <w:p w14:paraId="0A1C410C" w14:textId="7DE469E3" w:rsidR="001E3D35" w:rsidRPr="00B02388" w:rsidRDefault="001E3D35" w:rsidP="001E3D35">
      <w:pPr>
        <w:pStyle w:val="BodyText"/>
        <w:spacing w:before="69" w:line="242" w:lineRule="auto"/>
        <w:ind w:right="1316"/>
        <w:jc w:val="both"/>
        <w:rPr>
          <w:b/>
          <w:color w:val="000000"/>
        </w:rPr>
      </w:pPr>
      <w:r w:rsidRPr="00B02388">
        <w:rPr>
          <w:b/>
          <w:color w:val="333333"/>
        </w:rPr>
        <w:t>La Política Nacional de Cambio Climático (PNCC) es un instrumento que ofrece el marco estratégico de largo plazo, para guiar las transformaciones que Uruguay viene transitando para hacer frente a los desafíos del cambio climático y la variabilidad. Fue elaborada de forma participativa entre febrero y agosto de 2016, y aprobada mediante el Decreto del Poder Ejecutivo 310/017 y</w:t>
      </w:r>
      <w:r w:rsidRPr="00B02388">
        <w:rPr>
          <w:b/>
          <w:color w:val="000000"/>
        </w:rPr>
        <w:t xml:space="preserve"> prevé su desarrollo e implementación en el corto, mediano y largo plazo con la participación de los distintos actores de la sociedad uruguaya con un horizonte hacia el año 2050.</w:t>
      </w:r>
      <w:r w:rsidRPr="00B02388">
        <w:rPr>
          <w:b/>
          <w:color w:val="333333"/>
        </w:rPr>
        <w:t xml:space="preserve"> Asimismo</w:t>
      </w:r>
      <w:r w:rsidRPr="00B02388">
        <w:rPr>
          <w:b/>
          <w:color w:val="000000"/>
        </w:rPr>
        <w:t xml:space="preserve">, presenta procedimientos para </w:t>
      </w:r>
      <w:r w:rsidRPr="00B02388">
        <w:rPr>
          <w:b/>
          <w:color w:val="000000"/>
        </w:rPr>
        <w:lastRenderedPageBreak/>
        <w:t xml:space="preserve">dar seguimiento a las líneas de acción a través de información disponible y proceso de participación para evaluar y fortalecer la acción en el tiempo. </w:t>
      </w:r>
    </w:p>
    <w:p w14:paraId="4560E5DF" w14:textId="77777777" w:rsidR="001E3D35" w:rsidRPr="00B02388" w:rsidRDefault="001E3D35" w:rsidP="001E3D35">
      <w:pPr>
        <w:spacing w:before="280" w:after="280"/>
        <w:jc w:val="both"/>
        <w:rPr>
          <w:b/>
          <w:color w:val="000000"/>
        </w:rPr>
      </w:pPr>
      <w:r w:rsidRPr="00B02388">
        <w:rPr>
          <w:b/>
          <w:color w:val="000000"/>
        </w:rPr>
        <w:t>Para una mejor ilustración, incluimos link de acceso a la Política Nacional de Cambio Climático.</w:t>
      </w:r>
    </w:p>
    <w:p w14:paraId="3EBF20FA" w14:textId="315F67B1" w:rsidR="001E3D35" w:rsidRPr="00B02388" w:rsidRDefault="00000000" w:rsidP="001E3D35">
      <w:pPr>
        <w:pStyle w:val="BodyText"/>
        <w:spacing w:before="69" w:line="242" w:lineRule="auto"/>
        <w:ind w:right="1316"/>
        <w:jc w:val="both"/>
        <w:rPr>
          <w:b/>
        </w:rPr>
      </w:pPr>
      <w:hyperlink r:id="rId20">
        <w:r w:rsidR="001E3D35" w:rsidRPr="00B02388">
          <w:rPr>
            <w:b/>
            <w:color w:val="0000FF"/>
            <w:u w:val="single"/>
          </w:rPr>
          <w:t>https://www.gub.uy/ministerio-ambiente/comunicacion/publicaciones/politica-nacional-cambio-climatico</w:t>
        </w:r>
      </w:hyperlink>
    </w:p>
    <w:p w14:paraId="6F8BE608" w14:textId="77777777" w:rsidR="001E3D35" w:rsidRPr="00B02388" w:rsidRDefault="001E3D35" w:rsidP="006B33BA">
      <w:pPr>
        <w:pStyle w:val="BodyText"/>
        <w:spacing w:before="69" w:line="242" w:lineRule="auto"/>
        <w:ind w:right="1316"/>
        <w:jc w:val="both"/>
        <w:rPr>
          <w:b/>
          <w:color w:val="333333"/>
          <w:sz w:val="22"/>
          <w:szCs w:val="22"/>
          <w:lang w:val="es-MX" w:eastAsia="es-MX"/>
        </w:rPr>
      </w:pPr>
    </w:p>
    <w:p w14:paraId="246AA19F" w14:textId="3A951BFF" w:rsidR="006B33BA" w:rsidRPr="00B02388" w:rsidRDefault="00B02388" w:rsidP="006B33BA">
      <w:pPr>
        <w:pStyle w:val="HTMLPreformatted"/>
        <w:shd w:val="clear" w:color="auto" w:fill="FFFFFF"/>
        <w:spacing w:after="150"/>
        <w:jc w:val="both"/>
        <w:rPr>
          <w:rFonts w:ascii="Times New Roman" w:hAnsi="Times New Roman" w:cs="Times New Roman"/>
          <w:b/>
          <w:color w:val="333333"/>
          <w:sz w:val="24"/>
          <w:szCs w:val="24"/>
        </w:rPr>
      </w:pPr>
      <w:r w:rsidRPr="00B02388">
        <w:rPr>
          <w:rFonts w:ascii="Times New Roman" w:hAnsi="Times New Roman" w:cs="Times New Roman"/>
          <w:b/>
          <w:color w:val="333333"/>
          <w:sz w:val="24"/>
          <w:szCs w:val="24"/>
        </w:rPr>
        <w:t>En el año 2019 se promulga la</w:t>
      </w:r>
      <w:r w:rsidR="006B33BA" w:rsidRPr="00B02388">
        <w:rPr>
          <w:rFonts w:ascii="Times New Roman" w:hAnsi="Times New Roman" w:cs="Times New Roman"/>
          <w:b/>
          <w:color w:val="333333"/>
          <w:sz w:val="24"/>
          <w:szCs w:val="24"/>
        </w:rPr>
        <w:t xml:space="preserve"> Ley </w:t>
      </w:r>
      <w:r w:rsidRPr="00B02388">
        <w:rPr>
          <w:rFonts w:ascii="Times New Roman" w:hAnsi="Times New Roman" w:cs="Times New Roman"/>
          <w:b/>
          <w:color w:val="333333"/>
          <w:sz w:val="24"/>
          <w:szCs w:val="24"/>
        </w:rPr>
        <w:t xml:space="preserve">19846 </w:t>
      </w:r>
      <w:r w:rsidR="006B33BA" w:rsidRPr="00B02388">
        <w:rPr>
          <w:rFonts w:ascii="Times New Roman" w:hAnsi="Times New Roman" w:cs="Times New Roman"/>
          <w:b/>
          <w:color w:val="333333"/>
          <w:sz w:val="24"/>
          <w:szCs w:val="24"/>
        </w:rPr>
        <w:t>que mandata a la administración pública a instrumentos  mecanismos efectos de reducción de brechas, impidiendo tipo de di</w:t>
      </w:r>
      <w:r w:rsidRPr="00B02388">
        <w:rPr>
          <w:rFonts w:ascii="Times New Roman" w:hAnsi="Times New Roman" w:cs="Times New Roman"/>
          <w:b/>
          <w:color w:val="333333"/>
          <w:sz w:val="24"/>
          <w:szCs w:val="24"/>
        </w:rPr>
        <w:t xml:space="preserve">scriminación hacia las mujeres : dicho </w:t>
      </w:r>
      <w:r w:rsidR="00C738C9" w:rsidRPr="00B02388">
        <w:rPr>
          <w:rFonts w:ascii="Times New Roman" w:hAnsi="Times New Roman" w:cs="Times New Roman"/>
          <w:b/>
          <w:color w:val="333333"/>
          <w:sz w:val="24"/>
          <w:szCs w:val="24"/>
        </w:rPr>
        <w:t>instrumento</w:t>
      </w:r>
      <w:r w:rsidRPr="00B02388">
        <w:rPr>
          <w:rFonts w:ascii="Times New Roman" w:hAnsi="Times New Roman" w:cs="Times New Roman"/>
          <w:b/>
          <w:color w:val="333333"/>
          <w:sz w:val="24"/>
          <w:szCs w:val="24"/>
        </w:rPr>
        <w:t xml:space="preserve"> denominado “</w:t>
      </w:r>
      <w:r w:rsidR="00535B74">
        <w:rPr>
          <w:rFonts w:ascii="Times New Roman" w:hAnsi="Times New Roman" w:cs="Times New Roman"/>
          <w:b/>
          <w:color w:val="333333"/>
          <w:sz w:val="24"/>
          <w:szCs w:val="24"/>
        </w:rPr>
        <w:t>Aprobación de las obligaciones emergentes del Derecho Internacional de los DDHH, en relación a la igualdad y no discriminación entre mujeres y varones, comprendiendo la igualdad formal, sustantiva y de reconocimiento”</w:t>
      </w:r>
      <w:r w:rsidR="00535B74" w:rsidRPr="00B02388">
        <w:rPr>
          <w:rFonts w:ascii="Times New Roman" w:hAnsi="Times New Roman" w:cs="Times New Roman"/>
          <w:b/>
          <w:color w:val="333333"/>
          <w:sz w:val="24"/>
          <w:szCs w:val="24"/>
        </w:rPr>
        <w:t xml:space="preserve"> </w:t>
      </w:r>
      <w:r w:rsidR="006B33BA" w:rsidRPr="00B02388">
        <w:rPr>
          <w:rFonts w:ascii="Times New Roman" w:hAnsi="Times New Roman" w:cs="Times New Roman"/>
          <w:b/>
          <w:color w:val="333333"/>
          <w:sz w:val="24"/>
          <w:szCs w:val="24"/>
        </w:rPr>
        <w:t>, tiene como objet</w:t>
      </w:r>
      <w:r w:rsidR="00535B74">
        <w:rPr>
          <w:rFonts w:ascii="Times New Roman" w:hAnsi="Times New Roman" w:cs="Times New Roman"/>
          <w:b/>
          <w:color w:val="333333"/>
          <w:sz w:val="24"/>
          <w:szCs w:val="24"/>
        </w:rPr>
        <w:t>iv</w:t>
      </w:r>
      <w:r w:rsidR="006B33BA" w:rsidRPr="00B02388">
        <w:rPr>
          <w:rFonts w:ascii="Times New Roman" w:hAnsi="Times New Roman" w:cs="Times New Roman"/>
          <w:b/>
          <w:color w:val="333333"/>
          <w:sz w:val="24"/>
          <w:szCs w:val="24"/>
        </w:rPr>
        <w:t>o garantizar la igualdad de derechos y la no discriminación en base al género entre mujeres y varones, comprendiendo la igualdad formal, sustantiva y de reconocimiento.</w:t>
      </w:r>
    </w:p>
    <w:p w14:paraId="57C5D29C" w14:textId="65842DEC" w:rsidR="006B33BA" w:rsidRPr="006052FF" w:rsidRDefault="00000000" w:rsidP="006B33BA">
      <w:pPr>
        <w:pStyle w:val="HTMLPreformatted"/>
        <w:shd w:val="clear" w:color="auto" w:fill="FFFFFF"/>
        <w:spacing w:after="150"/>
        <w:jc w:val="both"/>
        <w:rPr>
          <w:rFonts w:ascii="Times New Roman" w:hAnsi="Times New Roman" w:cs="Times New Roman"/>
          <w:b/>
          <w:color w:val="333333"/>
          <w:sz w:val="22"/>
          <w:szCs w:val="22"/>
        </w:rPr>
      </w:pPr>
      <w:hyperlink r:id="rId21" w:history="1">
        <w:r w:rsidR="006B33BA" w:rsidRPr="00B02388">
          <w:rPr>
            <w:rStyle w:val="Hyperlink"/>
            <w:rFonts w:ascii="Times New Roman" w:hAnsi="Times New Roman" w:cs="Times New Roman"/>
            <w:b/>
            <w:sz w:val="22"/>
            <w:szCs w:val="22"/>
          </w:rPr>
          <w:t>https://www.impo.com.uy/bases/leyes/19846-2019</w:t>
        </w:r>
      </w:hyperlink>
      <w:r w:rsidR="006B33BA" w:rsidRPr="00B02388">
        <w:rPr>
          <w:rFonts w:ascii="Times New Roman" w:hAnsi="Times New Roman" w:cs="Times New Roman"/>
          <w:b/>
          <w:color w:val="333333"/>
          <w:sz w:val="22"/>
          <w:szCs w:val="22"/>
        </w:rPr>
        <w:t xml:space="preserve"> </w:t>
      </w:r>
    </w:p>
    <w:p w14:paraId="55426E88" w14:textId="380813B1" w:rsidR="006B33BA" w:rsidRPr="00B02388" w:rsidRDefault="006B33BA" w:rsidP="006B33BA">
      <w:pPr>
        <w:spacing w:before="280" w:after="280"/>
        <w:jc w:val="both"/>
        <w:rPr>
          <w:b/>
          <w:sz w:val="24"/>
          <w:szCs w:val="24"/>
        </w:rPr>
      </w:pPr>
      <w:r w:rsidRPr="00B02388">
        <w:rPr>
          <w:b/>
          <w:sz w:val="24"/>
          <w:szCs w:val="24"/>
        </w:rPr>
        <w:t>En el año 2020 se crea el Ministerio de Ambiente mediante la ley 19.889/</w:t>
      </w:r>
      <w:proofErr w:type="gramStart"/>
      <w:r w:rsidRPr="00B02388">
        <w:rPr>
          <w:b/>
          <w:sz w:val="24"/>
          <w:szCs w:val="24"/>
        </w:rPr>
        <w:t>2020,.</w:t>
      </w:r>
      <w:proofErr w:type="gramEnd"/>
      <w:r w:rsidRPr="00B02388">
        <w:rPr>
          <w:b/>
          <w:sz w:val="24"/>
          <w:szCs w:val="24"/>
        </w:rPr>
        <w:t xml:space="preserve"> Como parte de su estructura, la antigua División de Cambio Climático se convierte en Dirección Nacional de Cambio Climático (DINACC), reflejo claro y contundente de la voluntad de priorizar los aspectos de cambio y variabilidad climática  considerando la fuerte influencia en el clima en el sur de Sud América y la vulnerabilidad del país especialmente por su economía abierta de base agroindustrial, así como la extensión de la zona costera del territorio y la proporción de la población allí ubicada, además del sector turístico también concentrado en esa zona. </w:t>
      </w:r>
    </w:p>
    <w:p w14:paraId="69E91027" w14:textId="10C4B5EE" w:rsidR="0051560B" w:rsidRDefault="00000000" w:rsidP="006052FF">
      <w:pPr>
        <w:spacing w:before="280" w:after="280"/>
        <w:jc w:val="both"/>
      </w:pPr>
      <w:hyperlink r:id="rId22" w:history="1">
        <w:r w:rsidR="00757B4F" w:rsidRPr="0059375D">
          <w:rPr>
            <w:rStyle w:val="Hyperlink"/>
          </w:rPr>
          <w:t>https://www.impo.com.uy/bases/leyes/19889-2020</w:t>
        </w:r>
      </w:hyperlink>
      <w:r w:rsidR="00757B4F">
        <w:t xml:space="preserve"> </w:t>
      </w:r>
    </w:p>
    <w:p w14:paraId="2130EA87" w14:textId="6AC420AA" w:rsidR="00807C8F" w:rsidRPr="00484BDE" w:rsidRDefault="00484BDE" w:rsidP="00484BDE">
      <w:pPr>
        <w:tabs>
          <w:tab w:val="left" w:pos="955"/>
        </w:tabs>
        <w:spacing w:before="172" w:line="242" w:lineRule="auto"/>
        <w:ind w:right="1233"/>
        <w:rPr>
          <w:sz w:val="24"/>
        </w:rPr>
      </w:pPr>
      <w:r>
        <w:rPr>
          <w:sz w:val="24"/>
        </w:rPr>
        <w:t>3.</w:t>
      </w:r>
      <w:r w:rsidR="00317E0D" w:rsidRPr="00484BDE">
        <w:rPr>
          <w:sz w:val="24"/>
        </w:rPr>
        <w:t>Si su Estado es uno de los 156 Estados miembros de la ONU que reconocen por ley</w:t>
      </w:r>
      <w:r w:rsidR="00317E0D" w:rsidRPr="00484BDE">
        <w:rPr>
          <w:spacing w:val="-57"/>
          <w:sz w:val="24"/>
        </w:rPr>
        <w:t xml:space="preserve"> </w:t>
      </w:r>
      <w:r w:rsidR="00317E0D" w:rsidRPr="00484BDE">
        <w:rPr>
          <w:sz w:val="24"/>
        </w:rPr>
        <w:t>el derecho a un medio ambiente seguro, limpio, saludable y sostenible, ¿se ha</w:t>
      </w:r>
      <w:r w:rsidR="00317E0D" w:rsidRPr="00484BDE">
        <w:rPr>
          <w:spacing w:val="1"/>
          <w:sz w:val="24"/>
        </w:rPr>
        <w:t xml:space="preserve"> </w:t>
      </w:r>
      <w:r w:rsidR="00317E0D" w:rsidRPr="00484BDE">
        <w:rPr>
          <w:sz w:val="24"/>
        </w:rPr>
        <w:t>reconocido y/o interpretado este derecho de forma que queden claras las</w:t>
      </w:r>
      <w:r w:rsidR="00317E0D" w:rsidRPr="00484BDE">
        <w:rPr>
          <w:spacing w:val="1"/>
          <w:sz w:val="24"/>
        </w:rPr>
        <w:t xml:space="preserve"> </w:t>
      </w:r>
      <w:r w:rsidR="00317E0D" w:rsidRPr="00484BDE">
        <w:rPr>
          <w:sz w:val="24"/>
        </w:rPr>
        <w:t>obligaciones del Estado o las responsabilidades de las empresas con respecto a la</w:t>
      </w:r>
      <w:r w:rsidR="00317E0D" w:rsidRPr="00484BDE">
        <w:rPr>
          <w:spacing w:val="1"/>
          <w:sz w:val="24"/>
        </w:rPr>
        <w:t xml:space="preserve"> </w:t>
      </w:r>
      <w:r w:rsidR="00317E0D" w:rsidRPr="00484BDE">
        <w:rPr>
          <w:sz w:val="24"/>
        </w:rPr>
        <w:t>realización de los derechos sin discriminación por razón de sexo y género y otros</w:t>
      </w:r>
      <w:r w:rsidR="00317E0D" w:rsidRPr="00484BDE">
        <w:rPr>
          <w:spacing w:val="1"/>
          <w:sz w:val="24"/>
        </w:rPr>
        <w:t xml:space="preserve"> </w:t>
      </w:r>
      <w:r w:rsidR="00317E0D" w:rsidRPr="00484BDE">
        <w:rPr>
          <w:sz w:val="24"/>
        </w:rPr>
        <w:t>motivos?</w:t>
      </w:r>
    </w:p>
    <w:p w14:paraId="5B3E0BFA" w14:textId="455A2B81" w:rsidR="006B33BA" w:rsidRPr="00B02388" w:rsidRDefault="006B33BA" w:rsidP="00B02388">
      <w:pPr>
        <w:pStyle w:val="Heading4"/>
        <w:shd w:val="clear" w:color="auto" w:fill="FFFFFF"/>
        <w:spacing w:before="150" w:after="150"/>
        <w:jc w:val="both"/>
        <w:rPr>
          <w:rFonts w:ascii="Times New Roman" w:hAnsi="Times New Roman" w:cs="Times New Roman"/>
          <w:b/>
          <w:i w:val="0"/>
          <w:iCs w:val="0"/>
          <w:color w:val="000000" w:themeColor="text1"/>
          <w:sz w:val="24"/>
          <w:szCs w:val="24"/>
        </w:rPr>
      </w:pPr>
      <w:r w:rsidRPr="00B02388">
        <w:rPr>
          <w:rFonts w:ascii="Times New Roman" w:hAnsi="Times New Roman" w:cs="Times New Roman"/>
          <w:b/>
          <w:i w:val="0"/>
          <w:iCs w:val="0"/>
          <w:color w:val="000000" w:themeColor="text1"/>
          <w:sz w:val="24"/>
          <w:szCs w:val="24"/>
        </w:rPr>
        <w:t xml:space="preserve">La ley 19846 anteriormente mencionada contiene menciones específicas contra todo tipo de discriminación: </w:t>
      </w:r>
      <w:hyperlink r:id="rId23" w:history="1">
        <w:r w:rsidRPr="00B02388">
          <w:rPr>
            <w:rStyle w:val="Hyperlink"/>
            <w:rFonts w:ascii="Times New Roman" w:hAnsi="Times New Roman" w:cs="Times New Roman"/>
            <w:b/>
            <w:bCs/>
            <w:i w:val="0"/>
            <w:iCs w:val="0"/>
            <w:color w:val="000000" w:themeColor="text1"/>
            <w:sz w:val="24"/>
            <w:szCs w:val="24"/>
          </w:rPr>
          <w:t>Artículo 2</w:t>
        </w:r>
      </w:hyperlink>
      <w:r w:rsidRPr="00B02388">
        <w:rPr>
          <w:rFonts w:ascii="Times New Roman" w:hAnsi="Times New Roman" w:cs="Times New Roman"/>
          <w:b/>
          <w:bCs/>
          <w:i w:val="0"/>
          <w:iCs w:val="0"/>
          <w:color w:val="000000" w:themeColor="text1"/>
          <w:sz w:val="24"/>
          <w:szCs w:val="24"/>
        </w:rPr>
        <w:t xml:space="preserve"> </w:t>
      </w:r>
      <w:r w:rsidRPr="00B02388">
        <w:rPr>
          <w:rFonts w:ascii="Times New Roman" w:hAnsi="Times New Roman" w:cs="Times New Roman"/>
          <w:b/>
          <w:i w:val="0"/>
          <w:iCs w:val="0"/>
          <w:color w:val="000000" w:themeColor="text1"/>
          <w:sz w:val="24"/>
          <w:szCs w:val="24"/>
        </w:rPr>
        <w:t xml:space="preserve"> (Derecho a la igualdad entre mujeres y varones</w:t>
      </w:r>
      <w:proofErr w:type="gramStart"/>
      <w:r w:rsidRPr="00B02388">
        <w:rPr>
          <w:rFonts w:ascii="Times New Roman" w:hAnsi="Times New Roman" w:cs="Times New Roman"/>
          <w:b/>
          <w:i w:val="0"/>
          <w:iCs w:val="0"/>
          <w:color w:val="000000" w:themeColor="text1"/>
          <w:sz w:val="24"/>
          <w:szCs w:val="24"/>
        </w:rPr>
        <w:t>).-</w:t>
      </w:r>
      <w:proofErr w:type="gramEnd"/>
      <w:r w:rsidRPr="00B02388">
        <w:rPr>
          <w:rFonts w:ascii="Times New Roman" w:hAnsi="Times New Roman" w:cs="Times New Roman"/>
          <w:b/>
          <w:i w:val="0"/>
          <w:iCs w:val="0"/>
          <w:color w:val="000000" w:themeColor="text1"/>
          <w:sz w:val="24"/>
          <w:szCs w:val="24"/>
        </w:rPr>
        <w:t xml:space="preserve"> Las mujeres y los varones son iguales en dignidad y derechos entre sí. Queda prohibida toda forma de discriminación en base al género y se considerará nula toda disposición en contrario.</w:t>
      </w:r>
    </w:p>
    <w:bookmarkStart w:id="0" w:name="3"/>
    <w:bookmarkEnd w:id="0"/>
    <w:p w14:paraId="28133E5D" w14:textId="12DC3007" w:rsidR="006B33BA" w:rsidRDefault="006B33BA" w:rsidP="006052FF">
      <w:pPr>
        <w:pStyle w:val="Heading4"/>
        <w:shd w:val="clear" w:color="auto" w:fill="FFFFFF"/>
        <w:spacing w:before="150" w:after="150"/>
        <w:jc w:val="both"/>
        <w:rPr>
          <w:rFonts w:ascii="Times New Roman" w:hAnsi="Times New Roman" w:cs="Times New Roman"/>
          <w:b/>
          <w:i w:val="0"/>
          <w:iCs w:val="0"/>
          <w:color w:val="000000" w:themeColor="text1"/>
          <w:sz w:val="24"/>
          <w:szCs w:val="24"/>
        </w:rPr>
      </w:pPr>
      <w:r w:rsidRPr="00B02388">
        <w:rPr>
          <w:rFonts w:ascii="Times New Roman" w:hAnsi="Times New Roman" w:cs="Times New Roman"/>
          <w:b/>
          <w:bCs/>
          <w:i w:val="0"/>
          <w:iCs w:val="0"/>
          <w:color w:val="000000" w:themeColor="text1"/>
          <w:sz w:val="24"/>
          <w:szCs w:val="24"/>
        </w:rPr>
        <w:fldChar w:fldCharType="begin"/>
      </w:r>
      <w:r w:rsidRPr="00B02388">
        <w:rPr>
          <w:rFonts w:ascii="Times New Roman" w:hAnsi="Times New Roman" w:cs="Times New Roman"/>
          <w:b/>
          <w:bCs/>
          <w:i w:val="0"/>
          <w:iCs w:val="0"/>
          <w:color w:val="000000" w:themeColor="text1"/>
          <w:sz w:val="24"/>
          <w:szCs w:val="24"/>
        </w:rPr>
        <w:instrText xml:space="preserve"> HYPERLINK "https://www.impo.com.uy/bases/leyes/19846-2019/3" </w:instrText>
      </w:r>
      <w:r w:rsidRPr="00B02388">
        <w:rPr>
          <w:rFonts w:ascii="Times New Roman" w:hAnsi="Times New Roman" w:cs="Times New Roman"/>
          <w:b/>
          <w:bCs/>
          <w:i w:val="0"/>
          <w:iCs w:val="0"/>
          <w:color w:val="000000" w:themeColor="text1"/>
          <w:sz w:val="24"/>
          <w:szCs w:val="24"/>
        </w:rPr>
        <w:fldChar w:fldCharType="separate"/>
      </w:r>
      <w:r w:rsidRPr="00B02388">
        <w:rPr>
          <w:rStyle w:val="Hyperlink"/>
          <w:rFonts w:ascii="Times New Roman" w:hAnsi="Times New Roman" w:cs="Times New Roman"/>
          <w:b/>
          <w:bCs/>
          <w:i w:val="0"/>
          <w:iCs w:val="0"/>
          <w:color w:val="000000" w:themeColor="text1"/>
          <w:sz w:val="24"/>
          <w:szCs w:val="24"/>
        </w:rPr>
        <w:t>Artículo 3</w:t>
      </w:r>
      <w:r w:rsidRPr="00B02388">
        <w:rPr>
          <w:rFonts w:ascii="Times New Roman" w:hAnsi="Times New Roman" w:cs="Times New Roman"/>
          <w:b/>
          <w:bCs/>
          <w:i w:val="0"/>
          <w:iCs w:val="0"/>
          <w:color w:val="000000" w:themeColor="text1"/>
          <w:sz w:val="24"/>
          <w:szCs w:val="24"/>
        </w:rPr>
        <w:fldChar w:fldCharType="end"/>
      </w:r>
      <w:r w:rsidRPr="00B02388">
        <w:rPr>
          <w:rFonts w:ascii="Times New Roman" w:hAnsi="Times New Roman" w:cs="Times New Roman"/>
          <w:b/>
          <w:bCs/>
          <w:i w:val="0"/>
          <w:iCs w:val="0"/>
          <w:color w:val="000000" w:themeColor="text1"/>
          <w:sz w:val="24"/>
          <w:szCs w:val="24"/>
        </w:rPr>
        <w:t xml:space="preserve"> </w:t>
      </w:r>
      <w:proofErr w:type="gramStart"/>
      <w:r w:rsidRPr="00B02388">
        <w:rPr>
          <w:rFonts w:ascii="Times New Roman" w:hAnsi="Times New Roman" w:cs="Times New Roman"/>
          <w:b/>
          <w:i w:val="0"/>
          <w:iCs w:val="0"/>
          <w:color w:val="000000" w:themeColor="text1"/>
          <w:sz w:val="24"/>
          <w:szCs w:val="24"/>
        </w:rPr>
        <w:t xml:space="preserve">   (</w:t>
      </w:r>
      <w:proofErr w:type="gramEnd"/>
      <w:r w:rsidRPr="00B02388">
        <w:rPr>
          <w:rFonts w:ascii="Times New Roman" w:hAnsi="Times New Roman" w:cs="Times New Roman"/>
          <w:b/>
          <w:i w:val="0"/>
          <w:iCs w:val="0"/>
          <w:color w:val="000000" w:themeColor="text1"/>
          <w:sz w:val="24"/>
          <w:szCs w:val="24"/>
        </w:rPr>
        <w:t>Discriminación hacia las mujeres).- Constituye discriminación hacia las mujeres, toda distinción, exclusión, restricción u omisión basada en el género que tenga por objeto o por resultado menoscabar o anular el reconocimiento, goce o ejercicio de los derechos humanos y libertades fundamentales en las esferas política, económica, social, cultural y civil o en cualquier otra. No se consideran discriminatorias las medidas especiales de carácter temporal que tienen como objetivo garantizar igualdad real entre varones y mujeres.</w:t>
      </w:r>
    </w:p>
    <w:p w14:paraId="242B4646" w14:textId="77777777" w:rsidR="006052FF" w:rsidRPr="006052FF" w:rsidRDefault="006052FF" w:rsidP="006052FF"/>
    <w:p w14:paraId="6CA1F7B6" w14:textId="60458706" w:rsidR="00807C8F" w:rsidRPr="008A6997" w:rsidRDefault="008A6997" w:rsidP="008A6997">
      <w:pPr>
        <w:tabs>
          <w:tab w:val="left" w:pos="955"/>
        </w:tabs>
        <w:spacing w:before="166"/>
        <w:ind w:right="1135"/>
        <w:rPr>
          <w:sz w:val="24"/>
        </w:rPr>
      </w:pPr>
      <w:proofErr w:type="gramStart"/>
      <w:r>
        <w:rPr>
          <w:sz w:val="24"/>
        </w:rPr>
        <w:t>4.</w:t>
      </w:r>
      <w:r w:rsidR="00317E0D" w:rsidRPr="008A6997">
        <w:rPr>
          <w:sz w:val="24"/>
        </w:rPr>
        <w:t>¿</w:t>
      </w:r>
      <w:proofErr w:type="gramEnd"/>
      <w:r w:rsidR="00317E0D" w:rsidRPr="008A6997">
        <w:rPr>
          <w:sz w:val="24"/>
        </w:rPr>
        <w:t>Qué</w:t>
      </w:r>
      <w:r w:rsidR="00317E0D" w:rsidRPr="008A6997">
        <w:rPr>
          <w:spacing w:val="-1"/>
          <w:sz w:val="24"/>
        </w:rPr>
        <w:t xml:space="preserve"> </w:t>
      </w:r>
      <w:r w:rsidR="00317E0D" w:rsidRPr="008A6997">
        <w:rPr>
          <w:sz w:val="24"/>
        </w:rPr>
        <w:t>medidas</w:t>
      </w:r>
      <w:r w:rsidR="00317E0D" w:rsidRPr="008A6997">
        <w:rPr>
          <w:spacing w:val="-1"/>
          <w:sz w:val="24"/>
        </w:rPr>
        <w:t xml:space="preserve"> </w:t>
      </w:r>
      <w:r w:rsidR="00317E0D" w:rsidRPr="008A6997">
        <w:rPr>
          <w:sz w:val="24"/>
        </w:rPr>
        <w:t>ha tomado</w:t>
      </w:r>
      <w:r w:rsidR="00317E0D" w:rsidRPr="008A6997">
        <w:rPr>
          <w:spacing w:val="1"/>
          <w:sz w:val="24"/>
        </w:rPr>
        <w:t xml:space="preserve"> </w:t>
      </w:r>
      <w:r w:rsidR="00317E0D" w:rsidRPr="008A6997">
        <w:rPr>
          <w:sz w:val="24"/>
        </w:rPr>
        <w:t>su Estado,</w:t>
      </w:r>
      <w:r w:rsidR="00317E0D" w:rsidRPr="008A6997">
        <w:rPr>
          <w:spacing w:val="-1"/>
          <w:sz w:val="24"/>
        </w:rPr>
        <w:t xml:space="preserve"> </w:t>
      </w:r>
      <w:r w:rsidR="00317E0D" w:rsidRPr="008A6997">
        <w:rPr>
          <w:sz w:val="24"/>
        </w:rPr>
        <w:t>empresa y/u</w:t>
      </w:r>
      <w:r w:rsidR="00317E0D" w:rsidRPr="008A6997">
        <w:rPr>
          <w:spacing w:val="1"/>
          <w:sz w:val="24"/>
        </w:rPr>
        <w:t xml:space="preserve"> </w:t>
      </w:r>
      <w:r w:rsidR="00317E0D" w:rsidRPr="008A6997">
        <w:rPr>
          <w:sz w:val="24"/>
        </w:rPr>
        <w:t>organización</w:t>
      </w:r>
      <w:r w:rsidR="00317E0D" w:rsidRPr="008A6997">
        <w:rPr>
          <w:spacing w:val="1"/>
          <w:sz w:val="24"/>
        </w:rPr>
        <w:t xml:space="preserve"> </w:t>
      </w:r>
      <w:r w:rsidR="00317E0D" w:rsidRPr="008A6997">
        <w:rPr>
          <w:sz w:val="24"/>
        </w:rPr>
        <w:t>para</w:t>
      </w:r>
      <w:r w:rsidR="00317E0D" w:rsidRPr="008A6997">
        <w:rPr>
          <w:spacing w:val="-1"/>
          <w:sz w:val="24"/>
        </w:rPr>
        <w:t xml:space="preserve"> </w:t>
      </w:r>
      <w:r w:rsidR="00317E0D" w:rsidRPr="008A6997">
        <w:rPr>
          <w:sz w:val="24"/>
        </w:rPr>
        <w:t>adoptar</w:t>
      </w:r>
      <w:r w:rsidR="00317E0D" w:rsidRPr="008A6997">
        <w:rPr>
          <w:spacing w:val="3"/>
          <w:sz w:val="24"/>
        </w:rPr>
        <w:t xml:space="preserve"> </w:t>
      </w:r>
      <w:r w:rsidR="00317E0D" w:rsidRPr="008A6997">
        <w:rPr>
          <w:sz w:val="24"/>
        </w:rPr>
        <w:t>un</w:t>
      </w:r>
      <w:r w:rsidR="00317E0D" w:rsidRPr="008A6997">
        <w:rPr>
          <w:spacing w:val="1"/>
          <w:sz w:val="24"/>
        </w:rPr>
        <w:t xml:space="preserve"> </w:t>
      </w:r>
      <w:r w:rsidR="00317E0D" w:rsidRPr="008A6997">
        <w:rPr>
          <w:sz w:val="24"/>
        </w:rPr>
        <w:t>enfoque sensible al género y basado en los derechos para hacer frente a los impactos</w:t>
      </w:r>
      <w:r w:rsidR="00317E0D" w:rsidRPr="008A6997">
        <w:rPr>
          <w:spacing w:val="-57"/>
          <w:sz w:val="24"/>
        </w:rPr>
        <w:t xml:space="preserve"> </w:t>
      </w:r>
      <w:r w:rsidR="00317E0D" w:rsidRPr="008A6997">
        <w:rPr>
          <w:sz w:val="24"/>
        </w:rPr>
        <w:t>de las crisis del clima, la biodiversidad y la contaminación y para acelerar la</w:t>
      </w:r>
      <w:r w:rsidR="00317E0D" w:rsidRPr="008A6997">
        <w:rPr>
          <w:spacing w:val="1"/>
          <w:sz w:val="24"/>
        </w:rPr>
        <w:t xml:space="preserve"> </w:t>
      </w:r>
      <w:r w:rsidR="00317E0D" w:rsidRPr="008A6997">
        <w:rPr>
          <w:sz w:val="24"/>
        </w:rPr>
        <w:t>igualdad de género en relación con los procesos de toma de decisiones ambientales,</w:t>
      </w:r>
      <w:r w:rsidR="00317E0D" w:rsidRPr="008A6997">
        <w:rPr>
          <w:spacing w:val="1"/>
          <w:sz w:val="24"/>
        </w:rPr>
        <w:t xml:space="preserve"> </w:t>
      </w:r>
      <w:r w:rsidR="00317E0D" w:rsidRPr="008A6997">
        <w:rPr>
          <w:sz w:val="24"/>
        </w:rPr>
        <w:t>los procesos de distribución de beneficios y los resultados? Por favor, identifique los</w:t>
      </w:r>
      <w:r w:rsidR="00317E0D" w:rsidRPr="008A6997">
        <w:rPr>
          <w:spacing w:val="-57"/>
          <w:sz w:val="24"/>
        </w:rPr>
        <w:t xml:space="preserve"> </w:t>
      </w:r>
      <w:r w:rsidR="00317E0D" w:rsidRPr="008A6997">
        <w:rPr>
          <w:sz w:val="24"/>
        </w:rPr>
        <w:t>retos específicos a los que su gobierno, empresa u organización se ha enfrentado en</w:t>
      </w:r>
      <w:r w:rsidR="00317E0D" w:rsidRPr="008A6997">
        <w:rPr>
          <w:spacing w:val="1"/>
          <w:sz w:val="24"/>
        </w:rPr>
        <w:t xml:space="preserve"> </w:t>
      </w:r>
      <w:r w:rsidR="00317E0D" w:rsidRPr="008A6997">
        <w:rPr>
          <w:sz w:val="24"/>
        </w:rPr>
        <w:t>estos</w:t>
      </w:r>
      <w:r w:rsidR="00317E0D" w:rsidRPr="008A6997">
        <w:rPr>
          <w:spacing w:val="-1"/>
          <w:sz w:val="24"/>
        </w:rPr>
        <w:t xml:space="preserve"> </w:t>
      </w:r>
      <w:r w:rsidR="00317E0D" w:rsidRPr="008A6997">
        <w:rPr>
          <w:sz w:val="24"/>
        </w:rPr>
        <w:t>esfuerzos.</w:t>
      </w:r>
    </w:p>
    <w:p w14:paraId="41CE9634" w14:textId="32D9BDD0" w:rsidR="006B33BA" w:rsidRPr="008A6997" w:rsidRDefault="001E3D35" w:rsidP="00DF11FF">
      <w:pPr>
        <w:tabs>
          <w:tab w:val="left" w:pos="955"/>
        </w:tabs>
        <w:spacing w:before="166"/>
        <w:ind w:right="1135"/>
        <w:jc w:val="both"/>
        <w:rPr>
          <w:b/>
          <w:sz w:val="24"/>
          <w:szCs w:val="24"/>
        </w:rPr>
      </w:pPr>
      <w:r w:rsidRPr="008A6997">
        <w:rPr>
          <w:b/>
          <w:sz w:val="24"/>
          <w:szCs w:val="24"/>
        </w:rPr>
        <w:lastRenderedPageBreak/>
        <w:t xml:space="preserve">En el marco del SNRCC se ha aprobado, en el año 2018 la Estrategia Nacional de Género y Cambio Climático que coloca a la perspectiva de género en el conjunto de los instrumentos de la Política Nacional de Cambio Climático. </w:t>
      </w:r>
    </w:p>
    <w:p w14:paraId="4DF80109" w14:textId="77777777" w:rsidR="00C738C9" w:rsidRDefault="00C738C9" w:rsidP="001E3D35">
      <w:pPr>
        <w:jc w:val="both"/>
        <w:rPr>
          <w:b/>
          <w:color w:val="333333"/>
          <w:sz w:val="24"/>
          <w:szCs w:val="24"/>
        </w:rPr>
      </w:pPr>
    </w:p>
    <w:p w14:paraId="30907709" w14:textId="77777777" w:rsidR="001E3D35" w:rsidRPr="008A6997" w:rsidRDefault="001E3D35" w:rsidP="001E3D35">
      <w:pPr>
        <w:jc w:val="both"/>
        <w:rPr>
          <w:b/>
          <w:color w:val="333333"/>
          <w:sz w:val="24"/>
          <w:szCs w:val="24"/>
        </w:rPr>
      </w:pPr>
      <w:r w:rsidRPr="008A6997">
        <w:rPr>
          <w:b/>
          <w:color w:val="333333"/>
          <w:sz w:val="24"/>
          <w:szCs w:val="24"/>
        </w:rPr>
        <w:t>La Contribución Determinada a Nivel Nacional, tiene como objetivo atender las disposiciones establecidas en el Acuerdo de París y promover la adaptación y mitigación en Uruguay bajo la Política Nacional de Cambio Climático. De esta forma se busca contribuir al desarrollo sostenible del país, con una perspectiva global, de equidad intra e intergeneracional y de derechos humanos, procurando una sociedad más resiliente, menos vulnerable, con mayor capacidad de adaptación y más consciente y responsable ante el desafío del cambio climático.</w:t>
      </w:r>
    </w:p>
    <w:p w14:paraId="31335BC1" w14:textId="77777777" w:rsidR="001E3D35" w:rsidRPr="008A6997" w:rsidRDefault="001E3D35" w:rsidP="001E3D35">
      <w:pPr>
        <w:spacing w:before="280" w:after="280"/>
        <w:jc w:val="both"/>
        <w:rPr>
          <w:b/>
          <w:color w:val="000000"/>
          <w:sz w:val="24"/>
          <w:szCs w:val="24"/>
        </w:rPr>
      </w:pPr>
      <w:r w:rsidRPr="008A6997">
        <w:rPr>
          <w:b/>
          <w:color w:val="000000"/>
          <w:sz w:val="24"/>
          <w:szCs w:val="24"/>
        </w:rPr>
        <w:t>Durante el año 2017 la División de Cambio Climático (actual Dirección Nacional de Cambio Climático) lideró el desarrollo de la Primera CDN. Este proceso fue desarrollado en el marco del Sistema Nacional de Respuesta al Cambio Climático y variabilidad (</w:t>
      </w:r>
      <w:hyperlink r:id="rId24">
        <w:r w:rsidRPr="008A6997">
          <w:rPr>
            <w:b/>
            <w:color w:val="003DA5"/>
            <w:sz w:val="24"/>
            <w:szCs w:val="24"/>
            <w:u w:val="single"/>
          </w:rPr>
          <w:t>SNRCC</w:t>
        </w:r>
      </w:hyperlink>
      <w:r w:rsidRPr="008A6997">
        <w:rPr>
          <w:b/>
          <w:color w:val="000000"/>
          <w:sz w:val="24"/>
          <w:szCs w:val="24"/>
        </w:rPr>
        <w:t>) y sustentado en la Política Nacional de Cambio Climático (</w:t>
      </w:r>
      <w:hyperlink r:id="rId25">
        <w:r w:rsidRPr="008A6997">
          <w:rPr>
            <w:b/>
            <w:color w:val="003DA5"/>
            <w:sz w:val="24"/>
            <w:szCs w:val="24"/>
            <w:u w:val="single"/>
          </w:rPr>
          <w:t>PNCC</w:t>
        </w:r>
      </w:hyperlink>
      <w:r w:rsidRPr="008A6997">
        <w:rPr>
          <w:b/>
          <w:color w:val="000000"/>
          <w:sz w:val="24"/>
          <w:szCs w:val="24"/>
        </w:rPr>
        <w:t>). Contó con una etapa de consulta pública que consistió en la realización de talleres y un espacio en el sitio web del ministerio a través de los cuales se recibieron comentarios y sugerencias concretas de diversos actores del sector público, sector privado, sociedad civil organizada y sector académico. La CDN fue aprobada por el Decreto 310/017 y presentada a la Convención Marco de las Naciones Unidas sobre el Cambio Climático (CMNUCC) a fines del 2017.</w:t>
      </w:r>
    </w:p>
    <w:p w14:paraId="76225B8A" w14:textId="77777777" w:rsidR="001E3D35" w:rsidRPr="008A6997" w:rsidRDefault="001E3D35" w:rsidP="001E3D35">
      <w:pPr>
        <w:tabs>
          <w:tab w:val="left" w:pos="1541"/>
        </w:tabs>
        <w:spacing w:before="1"/>
        <w:jc w:val="both"/>
        <w:rPr>
          <w:b/>
          <w:sz w:val="24"/>
          <w:szCs w:val="24"/>
        </w:rPr>
      </w:pPr>
      <w:r w:rsidRPr="008A6997">
        <w:rPr>
          <w:b/>
          <w:sz w:val="24"/>
          <w:szCs w:val="24"/>
        </w:rPr>
        <w:t xml:space="preserve">Por otra parte, se destaca que la NDC tiene un componente transversal de equidad de género, a partir del cual se analizan todas las medidas comprometidas en función del potencial impacto para reducir desigualdades, y se compromete acciones concretas para revertirlas. Este proceso quedó establecido en la Estrategia Nacional de Género y Cambio Climático, y abarca a todos los instrumentos de la Política Nacional de Cambio Climático, como son los Planes Nacionales de Adaptación, Estrategia Climática de Largo Plazo, Estrategia Nacional de Acción por el Empoderamiento Climático y proyectos sectoriales.  </w:t>
      </w:r>
    </w:p>
    <w:p w14:paraId="1F1EB7A5" w14:textId="77777777" w:rsidR="001E3D35" w:rsidRPr="00F06431" w:rsidRDefault="001E3D35" w:rsidP="001E3D35">
      <w:pPr>
        <w:tabs>
          <w:tab w:val="left" w:pos="1541"/>
        </w:tabs>
        <w:spacing w:before="1"/>
        <w:jc w:val="both"/>
      </w:pPr>
    </w:p>
    <w:p w14:paraId="7877E7D1" w14:textId="77777777" w:rsidR="001E3D35" w:rsidRPr="008A6997" w:rsidRDefault="001E3D35" w:rsidP="001E3D35">
      <w:pPr>
        <w:spacing w:after="160" w:line="259" w:lineRule="auto"/>
        <w:jc w:val="both"/>
        <w:rPr>
          <w:b/>
          <w:sz w:val="24"/>
          <w:szCs w:val="24"/>
        </w:rPr>
      </w:pPr>
      <w:r w:rsidRPr="008A6997">
        <w:rPr>
          <w:b/>
          <w:sz w:val="24"/>
          <w:szCs w:val="24"/>
        </w:rPr>
        <w:t xml:space="preserve">A la fecha, Uruguay se encuentra trabajando en la Segunda CDN la cual se prevé que será presentada a fines del presente año. En ese sentido y a fin de llevar adelante el proceso participativo de elaboración de la Segunda Contribución Determinada a Nivel Nacional se desarrolló la plataforma participativa: </w:t>
      </w:r>
      <w:hyperlink r:id="rId26">
        <w:r w:rsidRPr="008A6997">
          <w:rPr>
            <w:b/>
            <w:color w:val="0563C1"/>
            <w:sz w:val="24"/>
            <w:szCs w:val="24"/>
            <w:u w:val="single"/>
          </w:rPr>
          <w:t>https://plataformaparticipacionciudadana.gub.uy/processes/segunda-cdn</w:t>
        </w:r>
      </w:hyperlink>
    </w:p>
    <w:p w14:paraId="7F32B8E8" w14:textId="77777777" w:rsidR="001E3D35" w:rsidRPr="008A6997" w:rsidRDefault="001E3D35" w:rsidP="001E3D35">
      <w:pPr>
        <w:spacing w:after="160" w:line="259" w:lineRule="auto"/>
        <w:jc w:val="both"/>
        <w:rPr>
          <w:b/>
          <w:sz w:val="24"/>
          <w:szCs w:val="24"/>
        </w:rPr>
      </w:pPr>
      <w:r w:rsidRPr="008A6997">
        <w:rPr>
          <w:b/>
          <w:sz w:val="24"/>
          <w:szCs w:val="24"/>
        </w:rPr>
        <w:t>Además, se llevan adelante talleres/actividades sectoriales y durante el mes de octubre en la plataforma estará disponible el documento borrador de la CDN para realizar el proceso de Consulta pública. El proceso de consulta pública busca construir una CDN más ambiciosa, convocando a la mayor diversidad posible de actores.</w:t>
      </w:r>
    </w:p>
    <w:p w14:paraId="57EC9BCF" w14:textId="77777777" w:rsidR="001E3D35" w:rsidRPr="008A6997" w:rsidRDefault="001E3D35" w:rsidP="001E3D35">
      <w:pPr>
        <w:spacing w:after="160" w:line="259" w:lineRule="auto"/>
        <w:jc w:val="both"/>
        <w:rPr>
          <w:b/>
          <w:sz w:val="24"/>
          <w:szCs w:val="24"/>
        </w:rPr>
      </w:pPr>
      <w:r w:rsidRPr="008A6997">
        <w:rPr>
          <w:b/>
          <w:sz w:val="24"/>
          <w:szCs w:val="24"/>
        </w:rPr>
        <w:t>La consulta pública será abierta a todas las personas interesadas en participar, ya sea en forma individual o en representación de una organización. Se realizará en línea a través de la plataforma, mediante un formulario que ordene los aportes según los diferentes capítulos y secciones del documento. Se recogerán los comentarios recibidos acorde a una estructura que facilite el seguimiento.</w:t>
      </w:r>
    </w:p>
    <w:p w14:paraId="66539BE4" w14:textId="77777777" w:rsidR="001E3D35" w:rsidRDefault="001E3D35" w:rsidP="006B33BA">
      <w:pPr>
        <w:tabs>
          <w:tab w:val="left" w:pos="955"/>
        </w:tabs>
        <w:spacing w:before="166"/>
        <w:ind w:left="598" w:right="1135"/>
        <w:rPr>
          <w:sz w:val="24"/>
        </w:rPr>
      </w:pPr>
    </w:p>
    <w:p w14:paraId="1CA8E393" w14:textId="56F8AD24" w:rsidR="00807C8F" w:rsidRPr="00484BDE" w:rsidRDefault="00484BDE" w:rsidP="00502DB7">
      <w:pPr>
        <w:tabs>
          <w:tab w:val="left" w:pos="955"/>
        </w:tabs>
        <w:ind w:right="1189"/>
        <w:jc w:val="both"/>
        <w:rPr>
          <w:sz w:val="24"/>
        </w:rPr>
      </w:pPr>
      <w:r>
        <w:rPr>
          <w:sz w:val="24"/>
        </w:rPr>
        <w:t>5.</w:t>
      </w:r>
      <w:r w:rsidR="00317E0D" w:rsidRPr="00484BDE">
        <w:rPr>
          <w:sz w:val="24"/>
        </w:rPr>
        <w:t>Por favor, identifique formas específicas en las que los derechos de las mujeres</w:t>
      </w:r>
      <w:r w:rsidR="00317E0D" w:rsidRPr="00484BDE">
        <w:rPr>
          <w:spacing w:val="1"/>
          <w:sz w:val="24"/>
        </w:rPr>
        <w:t xml:space="preserve"> </w:t>
      </w:r>
      <w:r w:rsidR="00317E0D" w:rsidRPr="00484BDE">
        <w:rPr>
          <w:sz w:val="24"/>
        </w:rPr>
        <w:t>particularmente marginadas o vulnerables y/o de las personas LGBTI son (o</w:t>
      </w:r>
      <w:r w:rsidR="00317E0D" w:rsidRPr="00484BDE">
        <w:rPr>
          <w:spacing w:val="1"/>
          <w:sz w:val="24"/>
        </w:rPr>
        <w:t xml:space="preserve"> </w:t>
      </w:r>
      <w:r w:rsidR="00317E0D" w:rsidRPr="00484BDE">
        <w:rPr>
          <w:sz w:val="24"/>
        </w:rPr>
        <w:t>deberían ser) reconocidos y protegidos para permitir la realización del derecho a un</w:t>
      </w:r>
      <w:r w:rsidR="00317E0D" w:rsidRPr="00484BDE">
        <w:rPr>
          <w:spacing w:val="1"/>
          <w:sz w:val="24"/>
        </w:rPr>
        <w:t xml:space="preserve"> </w:t>
      </w:r>
      <w:r w:rsidR="00317E0D" w:rsidRPr="00484BDE">
        <w:rPr>
          <w:sz w:val="24"/>
        </w:rPr>
        <w:t>medio ambiente limpio, saludable y sostenible sin discriminación basada en el sexo</w:t>
      </w:r>
      <w:r w:rsidR="00317E0D" w:rsidRPr="00484BDE">
        <w:rPr>
          <w:spacing w:val="1"/>
          <w:sz w:val="24"/>
        </w:rPr>
        <w:t xml:space="preserve"> </w:t>
      </w:r>
      <w:r w:rsidR="00317E0D" w:rsidRPr="00484BDE">
        <w:rPr>
          <w:sz w:val="24"/>
        </w:rPr>
        <w:t>o el género. "Las mujeres marginadas" incluyen a las niñas; a las mujeres y niñas de</w:t>
      </w:r>
      <w:r w:rsidR="00317E0D" w:rsidRPr="00484BDE">
        <w:rPr>
          <w:spacing w:val="-57"/>
          <w:sz w:val="24"/>
        </w:rPr>
        <w:t xml:space="preserve"> </w:t>
      </w:r>
      <w:r w:rsidR="00317E0D" w:rsidRPr="00484BDE">
        <w:rPr>
          <w:sz w:val="24"/>
        </w:rPr>
        <w:t>las comunidades locales indígenas, afrodescendientes y campesinas, a las mujeres</w:t>
      </w:r>
      <w:r w:rsidR="00317E0D" w:rsidRPr="00484BDE">
        <w:rPr>
          <w:spacing w:val="1"/>
          <w:sz w:val="24"/>
        </w:rPr>
        <w:t xml:space="preserve"> </w:t>
      </w:r>
      <w:r w:rsidR="00317E0D" w:rsidRPr="00484BDE">
        <w:rPr>
          <w:sz w:val="24"/>
        </w:rPr>
        <w:t>mayores; a las mujeres y niñas con capacidades diferentes, a las mujeres y niñas</w:t>
      </w:r>
      <w:r w:rsidR="00317E0D" w:rsidRPr="00484BDE">
        <w:rPr>
          <w:spacing w:val="1"/>
          <w:sz w:val="24"/>
        </w:rPr>
        <w:t xml:space="preserve"> </w:t>
      </w:r>
      <w:r w:rsidR="00317E0D" w:rsidRPr="00484BDE">
        <w:rPr>
          <w:sz w:val="24"/>
        </w:rPr>
        <w:t xml:space="preserve">LGBTI, a las mujeres y niñas migrantes, </w:t>
      </w:r>
      <w:r w:rsidR="00317E0D" w:rsidRPr="00484BDE">
        <w:rPr>
          <w:sz w:val="24"/>
        </w:rPr>
        <w:lastRenderedPageBreak/>
        <w:t>desplazadas y refugiadas, a las mujeres</w:t>
      </w:r>
      <w:r w:rsidR="00317E0D" w:rsidRPr="00484BDE">
        <w:rPr>
          <w:spacing w:val="1"/>
          <w:sz w:val="24"/>
        </w:rPr>
        <w:t xml:space="preserve"> </w:t>
      </w:r>
      <w:r w:rsidR="00317E0D" w:rsidRPr="00484BDE">
        <w:rPr>
          <w:sz w:val="24"/>
        </w:rPr>
        <w:t>solteras, casadas informalmente y viudas y a las mujeres y niñas que viven en</w:t>
      </w:r>
      <w:r w:rsidR="00317E0D" w:rsidRPr="00484BDE">
        <w:rPr>
          <w:spacing w:val="1"/>
          <w:sz w:val="24"/>
        </w:rPr>
        <w:t xml:space="preserve"> </w:t>
      </w:r>
      <w:r w:rsidR="00317E0D" w:rsidRPr="00484BDE">
        <w:rPr>
          <w:sz w:val="24"/>
        </w:rPr>
        <w:t>conflictos armados prolongados.</w:t>
      </w:r>
      <w:r w:rsidR="00317E0D" w:rsidRPr="00484BDE">
        <w:rPr>
          <w:spacing w:val="1"/>
          <w:sz w:val="24"/>
        </w:rPr>
        <w:t xml:space="preserve"> </w:t>
      </w:r>
      <w:r w:rsidR="00317E0D" w:rsidRPr="00484BDE">
        <w:rPr>
          <w:sz w:val="24"/>
        </w:rPr>
        <w:t>¿Cómo se puede empoderar a estas poblaciones</w:t>
      </w:r>
      <w:r w:rsidR="00317E0D" w:rsidRPr="00484BDE">
        <w:rPr>
          <w:spacing w:val="1"/>
          <w:sz w:val="24"/>
        </w:rPr>
        <w:t xml:space="preserve"> </w:t>
      </w:r>
      <w:r w:rsidR="00317E0D" w:rsidRPr="00484BDE">
        <w:rPr>
          <w:sz w:val="24"/>
        </w:rPr>
        <w:t>para</w:t>
      </w:r>
      <w:r w:rsidR="00317E0D" w:rsidRPr="00484BDE">
        <w:rPr>
          <w:spacing w:val="-2"/>
          <w:sz w:val="24"/>
        </w:rPr>
        <w:t xml:space="preserve"> </w:t>
      </w:r>
      <w:r w:rsidR="00317E0D" w:rsidRPr="00484BDE">
        <w:rPr>
          <w:sz w:val="24"/>
        </w:rPr>
        <w:t>que</w:t>
      </w:r>
      <w:r w:rsidR="00317E0D" w:rsidRPr="00484BDE">
        <w:rPr>
          <w:spacing w:val="-1"/>
          <w:sz w:val="24"/>
        </w:rPr>
        <w:t xml:space="preserve"> </w:t>
      </w:r>
      <w:r w:rsidR="00317E0D" w:rsidRPr="00484BDE">
        <w:rPr>
          <w:sz w:val="24"/>
        </w:rPr>
        <w:t>aumenten</w:t>
      </w:r>
      <w:r w:rsidR="00317E0D" w:rsidRPr="00484BDE">
        <w:rPr>
          <w:spacing w:val="-1"/>
          <w:sz w:val="24"/>
        </w:rPr>
        <w:t xml:space="preserve"> </w:t>
      </w:r>
      <w:r w:rsidR="00317E0D" w:rsidRPr="00484BDE">
        <w:rPr>
          <w:sz w:val="24"/>
        </w:rPr>
        <w:t>su impacto</w:t>
      </w:r>
      <w:r w:rsidR="00317E0D" w:rsidRPr="00484BDE">
        <w:rPr>
          <w:spacing w:val="-1"/>
          <w:sz w:val="24"/>
        </w:rPr>
        <w:t xml:space="preserve"> </w:t>
      </w:r>
      <w:r w:rsidR="00317E0D" w:rsidRPr="00484BDE">
        <w:rPr>
          <w:sz w:val="24"/>
        </w:rPr>
        <w:t>como</w:t>
      </w:r>
      <w:r w:rsidR="00317E0D" w:rsidRPr="00484BDE">
        <w:rPr>
          <w:spacing w:val="-5"/>
          <w:sz w:val="24"/>
        </w:rPr>
        <w:t xml:space="preserve"> </w:t>
      </w:r>
      <w:r w:rsidR="00317E0D" w:rsidRPr="00484BDE">
        <w:rPr>
          <w:sz w:val="24"/>
        </w:rPr>
        <w:t>agentes</w:t>
      </w:r>
      <w:r w:rsidR="00317E0D" w:rsidRPr="00484BDE">
        <w:rPr>
          <w:spacing w:val="-2"/>
          <w:sz w:val="24"/>
        </w:rPr>
        <w:t xml:space="preserve"> </w:t>
      </w:r>
      <w:r w:rsidR="00317E0D" w:rsidRPr="00484BDE">
        <w:rPr>
          <w:sz w:val="24"/>
        </w:rPr>
        <w:t>de</w:t>
      </w:r>
      <w:r w:rsidR="00317E0D" w:rsidRPr="00484BDE">
        <w:rPr>
          <w:spacing w:val="-2"/>
          <w:sz w:val="24"/>
        </w:rPr>
        <w:t xml:space="preserve"> </w:t>
      </w:r>
      <w:r w:rsidR="00317E0D" w:rsidRPr="00484BDE">
        <w:rPr>
          <w:sz w:val="24"/>
        </w:rPr>
        <w:t>transformación ambiental</w:t>
      </w:r>
      <w:r w:rsidR="00317E0D" w:rsidRPr="00484BDE">
        <w:rPr>
          <w:spacing w:val="-1"/>
          <w:sz w:val="24"/>
        </w:rPr>
        <w:t xml:space="preserve"> </w:t>
      </w:r>
      <w:r w:rsidR="00317E0D" w:rsidRPr="00484BDE">
        <w:rPr>
          <w:sz w:val="24"/>
        </w:rPr>
        <w:t>positiva?</w:t>
      </w:r>
    </w:p>
    <w:p w14:paraId="086BE4FC" w14:textId="2E3C45DB" w:rsidR="00DF11FF" w:rsidRPr="00D322C7" w:rsidRDefault="00DF11FF" w:rsidP="006052FF">
      <w:pPr>
        <w:tabs>
          <w:tab w:val="left" w:pos="955"/>
        </w:tabs>
        <w:ind w:right="1189"/>
        <w:jc w:val="both"/>
        <w:rPr>
          <w:b/>
          <w:color w:val="000000" w:themeColor="text1"/>
        </w:rPr>
      </w:pPr>
    </w:p>
    <w:p w14:paraId="72ADE179" w14:textId="5F92D927" w:rsidR="00BF02A6" w:rsidRPr="003C7A0A" w:rsidRDefault="00BF02A6" w:rsidP="003C7A0A">
      <w:pPr>
        <w:jc w:val="both"/>
        <w:rPr>
          <w:b/>
          <w:color w:val="000000" w:themeColor="text1"/>
          <w:sz w:val="24"/>
          <w:szCs w:val="24"/>
          <w:lang w:val="es-MX"/>
        </w:rPr>
      </w:pPr>
      <w:r w:rsidRPr="003C7A0A">
        <w:rPr>
          <w:b/>
          <w:color w:val="000000" w:themeColor="text1"/>
          <w:sz w:val="24"/>
          <w:szCs w:val="24"/>
        </w:rPr>
        <w:t>En el año 20</w:t>
      </w:r>
      <w:r w:rsidR="003C7A0A">
        <w:rPr>
          <w:b/>
          <w:color w:val="000000" w:themeColor="text1"/>
          <w:sz w:val="24"/>
          <w:szCs w:val="24"/>
        </w:rPr>
        <w:t>18 el Uruguay aprueba la 19684, Ley Integral para personas trans.</w:t>
      </w:r>
    </w:p>
    <w:p w14:paraId="62F4921B" w14:textId="1FA19120" w:rsidR="00BF02A6" w:rsidRPr="003C7A0A" w:rsidRDefault="00D322C7" w:rsidP="003C7A0A">
      <w:pPr>
        <w:pStyle w:val="HTMLPreformatted"/>
        <w:shd w:val="clear" w:color="auto" w:fill="FFFFFF"/>
        <w:spacing w:after="150"/>
        <w:jc w:val="both"/>
        <w:rPr>
          <w:rFonts w:ascii="Times New Roman" w:hAnsi="Times New Roman" w:cs="Times New Roman"/>
          <w:b/>
          <w:color w:val="000000" w:themeColor="text1"/>
          <w:sz w:val="24"/>
          <w:szCs w:val="24"/>
        </w:rPr>
      </w:pPr>
      <w:r w:rsidRPr="003C7A0A">
        <w:rPr>
          <w:rFonts w:ascii="Times New Roman" w:hAnsi="Times New Roman" w:cs="Times New Roman"/>
          <w:b/>
          <w:color w:val="000000" w:themeColor="text1"/>
          <w:sz w:val="24"/>
          <w:szCs w:val="24"/>
        </w:rPr>
        <w:t>Dicho marco normativo, tiene entre sus objetivos</w:t>
      </w:r>
      <w:r w:rsidR="00BF02A6" w:rsidRPr="003C7A0A">
        <w:rPr>
          <w:rFonts w:ascii="Times New Roman" w:hAnsi="Times New Roman" w:cs="Times New Roman"/>
          <w:b/>
          <w:color w:val="000000" w:themeColor="text1"/>
          <w:sz w:val="24"/>
          <w:szCs w:val="24"/>
        </w:rPr>
        <w:t xml:space="preserve"> principales</w:t>
      </w:r>
      <w:r w:rsidRPr="003C7A0A">
        <w:rPr>
          <w:rFonts w:ascii="Times New Roman" w:hAnsi="Times New Roman" w:cs="Times New Roman"/>
          <w:b/>
          <w:color w:val="000000" w:themeColor="text1"/>
          <w:sz w:val="24"/>
          <w:szCs w:val="24"/>
        </w:rPr>
        <w:t>:</w:t>
      </w:r>
      <w:r w:rsidR="00BF02A6" w:rsidRPr="003C7A0A">
        <w:rPr>
          <w:rFonts w:ascii="Times New Roman" w:hAnsi="Times New Roman" w:cs="Times New Roman"/>
          <w:b/>
          <w:color w:val="000000" w:themeColor="text1"/>
          <w:sz w:val="24"/>
          <w:szCs w:val="24"/>
        </w:rPr>
        <w:t xml:space="preserve"> (Derecho a la identidad de género</w:t>
      </w:r>
      <w:proofErr w:type="gramStart"/>
      <w:r w:rsidR="00BF02A6" w:rsidRPr="003C7A0A">
        <w:rPr>
          <w:rFonts w:ascii="Times New Roman" w:hAnsi="Times New Roman" w:cs="Times New Roman"/>
          <w:b/>
          <w:color w:val="000000" w:themeColor="text1"/>
          <w:sz w:val="24"/>
          <w:szCs w:val="24"/>
        </w:rPr>
        <w:t>).-</w:t>
      </w:r>
      <w:proofErr w:type="gramEnd"/>
      <w:r w:rsidR="00BF02A6" w:rsidRPr="003C7A0A">
        <w:rPr>
          <w:rFonts w:ascii="Times New Roman" w:hAnsi="Times New Roman" w:cs="Times New Roman"/>
          <w:b/>
          <w:color w:val="000000" w:themeColor="text1"/>
          <w:sz w:val="24"/>
          <w:szCs w:val="24"/>
        </w:rPr>
        <w:t xml:space="preserve"> Toda persona tiene derecho al libre desarrollo de su personalidad conforme a su propia identidad de género, con independencia de su sexo biológico, genético, anatómico, morfológico, hormonal, de asignación u otro.</w:t>
      </w:r>
    </w:p>
    <w:p w14:paraId="43CC7C14" w14:textId="59B6F0B9" w:rsidR="00BF02A6" w:rsidRPr="003C7A0A" w:rsidRDefault="00BF02A6" w:rsidP="003C7A0A">
      <w:pPr>
        <w:pStyle w:val="HTMLPreformatted"/>
        <w:shd w:val="clear" w:color="auto" w:fill="FFFFFF"/>
        <w:spacing w:after="150"/>
        <w:jc w:val="both"/>
        <w:rPr>
          <w:rFonts w:ascii="Times New Roman" w:hAnsi="Times New Roman" w:cs="Times New Roman"/>
          <w:b/>
          <w:color w:val="000000" w:themeColor="text1"/>
          <w:sz w:val="24"/>
          <w:szCs w:val="24"/>
        </w:rPr>
      </w:pPr>
      <w:r w:rsidRPr="003C7A0A">
        <w:rPr>
          <w:rFonts w:ascii="Times New Roman" w:hAnsi="Times New Roman" w:cs="Times New Roman"/>
          <w:b/>
          <w:color w:val="000000" w:themeColor="text1"/>
          <w:sz w:val="24"/>
          <w:szCs w:val="24"/>
        </w:rPr>
        <w:t>Este derecho incluye el de ser identificado de forma que se reconozca plenamente la identidad de género propia y la consonancia entre esta identidad y el nombre y sexo señalado en los documentos identificatorios de la persona.</w:t>
      </w:r>
      <w:bookmarkStart w:id="1" w:name="2"/>
      <w:bookmarkEnd w:id="1"/>
    </w:p>
    <w:p w14:paraId="495AB87A" w14:textId="41B2BA03" w:rsidR="00BF02A6" w:rsidRPr="003C7A0A" w:rsidRDefault="006052FF" w:rsidP="003C7A0A">
      <w:pPr>
        <w:pStyle w:val="HTMLPreformatted"/>
        <w:shd w:val="clear" w:color="auto" w:fill="FFFFFF"/>
        <w:spacing w:after="150"/>
        <w:jc w:val="both"/>
        <w:rPr>
          <w:rFonts w:ascii="Times New Roman" w:hAnsi="Times New Roman" w:cs="Times New Roman"/>
          <w:b/>
          <w:color w:val="000000" w:themeColor="text1"/>
          <w:sz w:val="24"/>
          <w:szCs w:val="24"/>
        </w:rPr>
      </w:pPr>
      <w:r w:rsidRPr="003C7A0A">
        <w:rPr>
          <w:rFonts w:ascii="Times New Roman" w:hAnsi="Times New Roman" w:cs="Times New Roman"/>
          <w:b/>
          <w:color w:val="000000" w:themeColor="text1"/>
          <w:sz w:val="24"/>
          <w:szCs w:val="24"/>
        </w:rPr>
        <w:t>Asimismo,</w:t>
      </w:r>
      <w:r w:rsidR="00BF02A6" w:rsidRPr="003C7A0A">
        <w:rPr>
          <w:rFonts w:ascii="Times New Roman" w:hAnsi="Times New Roman" w:cs="Times New Roman"/>
          <w:b/>
          <w:color w:val="000000" w:themeColor="text1"/>
          <w:sz w:val="24"/>
          <w:szCs w:val="24"/>
        </w:rPr>
        <w:t xml:space="preserve"> la Ley declara de interés general el diseño, promoción e implementación de políticas públicas y de acciones afirmativas en los ámbitos público y privado, dirigidas a las personas trans que residen en el territorio de la República reconociéndose que han sido históricamente víctimas de discriminación y estigmatización por su condición de tales.</w:t>
      </w:r>
    </w:p>
    <w:p w14:paraId="72C9C903" w14:textId="77777777" w:rsidR="00DF11FF" w:rsidRPr="00DF11FF" w:rsidRDefault="00DF11FF" w:rsidP="006052FF">
      <w:pPr>
        <w:tabs>
          <w:tab w:val="left" w:pos="955"/>
        </w:tabs>
        <w:ind w:right="1189"/>
        <w:rPr>
          <w:sz w:val="24"/>
        </w:rPr>
      </w:pPr>
    </w:p>
    <w:p w14:paraId="162F4BF5" w14:textId="4A6C8D89" w:rsidR="00807C8F" w:rsidRPr="00484BDE" w:rsidRDefault="00484BDE" w:rsidP="00484BDE">
      <w:pPr>
        <w:tabs>
          <w:tab w:val="left" w:pos="955"/>
        </w:tabs>
        <w:ind w:right="1117"/>
        <w:rPr>
          <w:sz w:val="24"/>
        </w:rPr>
      </w:pPr>
      <w:proofErr w:type="gramStart"/>
      <w:r>
        <w:rPr>
          <w:sz w:val="24"/>
        </w:rPr>
        <w:t>6.</w:t>
      </w:r>
      <w:r w:rsidR="00317E0D" w:rsidRPr="00484BDE">
        <w:rPr>
          <w:sz w:val="24"/>
        </w:rPr>
        <w:t>¿</w:t>
      </w:r>
      <w:proofErr w:type="gramEnd"/>
      <w:r w:rsidR="00317E0D" w:rsidRPr="00484BDE">
        <w:rPr>
          <w:sz w:val="24"/>
        </w:rPr>
        <w:t>Qué</w:t>
      </w:r>
      <w:r w:rsidR="00317E0D" w:rsidRPr="00484BDE">
        <w:rPr>
          <w:spacing w:val="-1"/>
          <w:sz w:val="24"/>
        </w:rPr>
        <w:t xml:space="preserve"> </w:t>
      </w:r>
      <w:r w:rsidR="00317E0D" w:rsidRPr="00484BDE">
        <w:rPr>
          <w:sz w:val="24"/>
        </w:rPr>
        <w:t>tipo</w:t>
      </w:r>
      <w:r w:rsidR="00317E0D" w:rsidRPr="00484BDE">
        <w:rPr>
          <w:spacing w:val="1"/>
          <w:sz w:val="24"/>
        </w:rPr>
        <w:t xml:space="preserve"> </w:t>
      </w:r>
      <w:r w:rsidR="00317E0D" w:rsidRPr="00484BDE">
        <w:rPr>
          <w:sz w:val="24"/>
        </w:rPr>
        <w:t>de transformaciones</w:t>
      </w:r>
      <w:r w:rsidR="00317E0D" w:rsidRPr="00484BDE">
        <w:rPr>
          <w:spacing w:val="-2"/>
          <w:sz w:val="24"/>
        </w:rPr>
        <w:t xml:space="preserve"> </w:t>
      </w:r>
      <w:r w:rsidR="00317E0D" w:rsidRPr="00484BDE">
        <w:rPr>
          <w:sz w:val="24"/>
        </w:rPr>
        <w:t>socioeconómicas,</w:t>
      </w:r>
      <w:r w:rsidR="00317E0D" w:rsidRPr="00484BDE">
        <w:rPr>
          <w:spacing w:val="3"/>
          <w:sz w:val="24"/>
        </w:rPr>
        <w:t xml:space="preserve"> </w:t>
      </w:r>
      <w:r w:rsidR="00317E0D" w:rsidRPr="00484BDE">
        <w:rPr>
          <w:sz w:val="24"/>
        </w:rPr>
        <w:t>culturales,</w:t>
      </w:r>
      <w:r w:rsidR="00317E0D" w:rsidRPr="00484BDE">
        <w:rPr>
          <w:spacing w:val="3"/>
          <w:sz w:val="24"/>
        </w:rPr>
        <w:t xml:space="preserve"> </w:t>
      </w:r>
      <w:r w:rsidR="00317E0D" w:rsidRPr="00484BDE">
        <w:rPr>
          <w:sz w:val="24"/>
        </w:rPr>
        <w:t>jurídicas</w:t>
      </w:r>
      <w:r w:rsidR="00317E0D" w:rsidRPr="00484BDE">
        <w:rPr>
          <w:spacing w:val="-1"/>
          <w:sz w:val="24"/>
        </w:rPr>
        <w:t xml:space="preserve"> </w:t>
      </w:r>
      <w:r w:rsidR="00317E0D" w:rsidRPr="00484BDE">
        <w:rPr>
          <w:sz w:val="24"/>
        </w:rPr>
        <w:t>y/o</w:t>
      </w:r>
      <w:r w:rsidR="00317E0D" w:rsidRPr="00484BDE">
        <w:rPr>
          <w:spacing w:val="1"/>
          <w:sz w:val="24"/>
        </w:rPr>
        <w:t xml:space="preserve"> </w:t>
      </w:r>
      <w:r w:rsidR="00317E0D" w:rsidRPr="00484BDE">
        <w:rPr>
          <w:sz w:val="24"/>
        </w:rPr>
        <w:t>institucionales serían necesarias en el contexto nacional de sus Estados para lograr la</w:t>
      </w:r>
      <w:r w:rsidR="00317E0D" w:rsidRPr="00484BDE">
        <w:rPr>
          <w:spacing w:val="-57"/>
          <w:sz w:val="24"/>
        </w:rPr>
        <w:t xml:space="preserve"> </w:t>
      </w:r>
      <w:r w:rsidR="00317E0D" w:rsidRPr="00484BDE">
        <w:rPr>
          <w:sz w:val="24"/>
        </w:rPr>
        <w:t>paridad de género que más directamente repercute en los procesos de toma de</w:t>
      </w:r>
      <w:r w:rsidR="00317E0D" w:rsidRPr="00484BDE">
        <w:rPr>
          <w:spacing w:val="1"/>
          <w:sz w:val="24"/>
        </w:rPr>
        <w:t xml:space="preserve"> </w:t>
      </w:r>
      <w:r w:rsidR="00317E0D" w:rsidRPr="00484BDE">
        <w:rPr>
          <w:sz w:val="24"/>
        </w:rPr>
        <w:t>decisiones medioambientales, en los procesos de reparto de beneficios y en los</w:t>
      </w:r>
      <w:r w:rsidR="00317E0D" w:rsidRPr="00484BDE">
        <w:rPr>
          <w:spacing w:val="1"/>
          <w:sz w:val="24"/>
        </w:rPr>
        <w:t xml:space="preserve"> </w:t>
      </w:r>
      <w:r w:rsidR="00317E0D" w:rsidRPr="00484BDE">
        <w:rPr>
          <w:sz w:val="24"/>
        </w:rPr>
        <w:t>resultados?</w:t>
      </w:r>
    </w:p>
    <w:p w14:paraId="7B7262AE" w14:textId="77777777" w:rsidR="00942FDE" w:rsidRDefault="00942FDE" w:rsidP="00942FDE">
      <w:pPr>
        <w:tabs>
          <w:tab w:val="left" w:pos="955"/>
        </w:tabs>
        <w:ind w:left="598" w:right="1117"/>
        <w:rPr>
          <w:sz w:val="24"/>
        </w:rPr>
      </w:pPr>
    </w:p>
    <w:p w14:paraId="0E0FEF2E" w14:textId="331E1AA7" w:rsidR="00942FDE" w:rsidRDefault="00942FDE" w:rsidP="00D322C7">
      <w:pPr>
        <w:tabs>
          <w:tab w:val="left" w:pos="955"/>
        </w:tabs>
        <w:ind w:left="598" w:right="1117"/>
        <w:jc w:val="both"/>
        <w:rPr>
          <w:b/>
        </w:rPr>
      </w:pPr>
      <w:r w:rsidRPr="00D322C7">
        <w:rPr>
          <w:b/>
          <w:sz w:val="24"/>
        </w:rPr>
        <w:t>El documento Escenarios prospectivos, sistemas de género, igualdad y su impacto en el desarrollo” (OPP, 2018) elaborado a partir de un proceso participativo, analiza el estado de las desigualdades, las barreras y construye escenarios con diverso grado de igualdad a 2030.</w:t>
      </w:r>
      <w:r w:rsidRPr="00D322C7">
        <w:rPr>
          <w:b/>
        </w:rPr>
        <w:t xml:space="preserve"> </w:t>
      </w:r>
    </w:p>
    <w:p w14:paraId="24F1579B" w14:textId="77777777" w:rsidR="006052FF" w:rsidRPr="00D322C7" w:rsidRDefault="006052FF" w:rsidP="00D322C7">
      <w:pPr>
        <w:tabs>
          <w:tab w:val="left" w:pos="955"/>
        </w:tabs>
        <w:ind w:left="598" w:right="1117"/>
        <w:jc w:val="both"/>
        <w:rPr>
          <w:b/>
        </w:rPr>
      </w:pPr>
    </w:p>
    <w:p w14:paraId="6791F1C0" w14:textId="379FF1E7" w:rsidR="00942FDE" w:rsidRPr="00D322C7" w:rsidRDefault="00942FDE" w:rsidP="00D322C7">
      <w:pPr>
        <w:tabs>
          <w:tab w:val="left" w:pos="955"/>
        </w:tabs>
        <w:ind w:left="598" w:right="1117"/>
        <w:jc w:val="both"/>
        <w:rPr>
          <w:b/>
          <w:sz w:val="24"/>
        </w:rPr>
      </w:pPr>
      <w:r w:rsidRPr="00D322C7">
        <w:rPr>
          <w:b/>
        </w:rPr>
        <w:t xml:space="preserve">“Existe cierto consenso a nivel nacional acerca de que la justicia social pasa por la igualdad de oportunidades y resultados en términos de ingresos. Sin embargo, el concepto de justicia social a nivel de la opinión pública aún no integra la dimensión de justicia de género, y todavía el sector político no ha adquirido conciencia de que la igualdad real implica igualdad de género (OPP, 2018, pg45) </w:t>
      </w:r>
    </w:p>
    <w:p w14:paraId="0AD34F32" w14:textId="77777777" w:rsidR="00942FDE" w:rsidRPr="00D322C7" w:rsidRDefault="00942FDE" w:rsidP="00D322C7">
      <w:pPr>
        <w:tabs>
          <w:tab w:val="left" w:pos="955"/>
        </w:tabs>
        <w:ind w:left="598" w:right="1117"/>
        <w:jc w:val="both"/>
        <w:rPr>
          <w:b/>
          <w:sz w:val="24"/>
        </w:rPr>
      </w:pPr>
    </w:p>
    <w:p w14:paraId="63D5436D" w14:textId="1BB171FE" w:rsidR="002E291B" w:rsidRPr="00D322C7" w:rsidRDefault="00A24DEC" w:rsidP="00D322C7">
      <w:pPr>
        <w:tabs>
          <w:tab w:val="left" w:pos="955"/>
        </w:tabs>
        <w:ind w:left="598" w:right="1117"/>
        <w:jc w:val="both"/>
        <w:rPr>
          <w:b/>
          <w:sz w:val="24"/>
        </w:rPr>
      </w:pPr>
      <w:r w:rsidRPr="00D322C7">
        <w:rPr>
          <w:b/>
          <w:sz w:val="24"/>
        </w:rPr>
        <w:t xml:space="preserve">Se </w:t>
      </w:r>
      <w:r w:rsidR="002B6DFD" w:rsidRPr="00D322C7">
        <w:rPr>
          <w:b/>
          <w:sz w:val="24"/>
        </w:rPr>
        <w:t>destacan como recomendaciones: asumir la agenda de géner</w:t>
      </w:r>
      <w:r w:rsidR="001C2CD7" w:rsidRPr="00D322C7">
        <w:rPr>
          <w:b/>
          <w:sz w:val="24"/>
        </w:rPr>
        <w:t>o</w:t>
      </w:r>
      <w:r w:rsidR="002B6DFD" w:rsidRPr="00D322C7">
        <w:rPr>
          <w:b/>
          <w:sz w:val="24"/>
        </w:rPr>
        <w:t xml:space="preserve"> como política de estado; </w:t>
      </w:r>
      <w:r w:rsidR="009963C1" w:rsidRPr="00D322C7">
        <w:rPr>
          <w:b/>
        </w:rPr>
        <w:t xml:space="preserve">Desarrollar instrumentos que garanticen la democracia paritaria dentro de los que las cuotas e incentivos para la participación de mujeres en todos los ámbitos de representatividad; </w:t>
      </w:r>
      <w:r w:rsidR="002C7728" w:rsidRPr="00D322C7">
        <w:rPr>
          <w:b/>
        </w:rPr>
        <w:t xml:space="preserve">Consolidar la institucionalidad de género en el estado para garantizar la transversalidad en las demás instituciones y en las políticas y los programas que desarrollan. Se requiere mayor autonomía, recursos y capacidad instalada de la entidad rectora de la igualdad de género para fortalecer su rol y capacidad de articulación, transversalización, asesoramiento y monitoreo y control; </w:t>
      </w:r>
      <w:r w:rsidR="00DD097A" w:rsidRPr="00D322C7">
        <w:rPr>
          <w:b/>
        </w:rPr>
        <w:t>en el plano educativo, buscar complementariedad entre la educación formal y la no formal, mediante la elaboración de una reforma educativa, haciendo foco sobre aquellos sectores de la sociedad más desfavorecidos e integrando la perspectiva de género</w:t>
      </w:r>
      <w:r w:rsidR="00BF78D0" w:rsidRPr="00D322C7">
        <w:rPr>
          <w:b/>
        </w:rPr>
        <w:t xml:space="preserve">; También se requiere sensibilizar sobre la participación y financiamiento de las organizaciones sociales que realizan actividades de investigación, sensibilización, incidencia, y monitoreo de la igualdad de género, así como la comunicación social y cultural pro igualdad de género y antidiscriminación, que deben concebirse integrando las políticas públicas hacia la igualdad, a partir del rol histórico que han jugado en este sentido” (OPP, 2018. </w:t>
      </w:r>
      <w:proofErr w:type="spellStart"/>
      <w:proofErr w:type="gramStart"/>
      <w:r w:rsidR="00BF78D0" w:rsidRPr="00D322C7">
        <w:rPr>
          <w:b/>
        </w:rPr>
        <w:t>Pg</w:t>
      </w:r>
      <w:proofErr w:type="spellEnd"/>
      <w:r w:rsidR="00BF78D0" w:rsidRPr="00D322C7">
        <w:rPr>
          <w:b/>
        </w:rPr>
        <w:t xml:space="preserve"> </w:t>
      </w:r>
      <w:r w:rsidR="00942FDE" w:rsidRPr="00D322C7">
        <w:rPr>
          <w:b/>
        </w:rPr>
        <w:t xml:space="preserve"> 46.47</w:t>
      </w:r>
      <w:proofErr w:type="gramEnd"/>
      <w:r w:rsidR="00942FDE" w:rsidRPr="00D322C7">
        <w:rPr>
          <w:b/>
        </w:rPr>
        <w:t>)</w:t>
      </w:r>
    </w:p>
    <w:p w14:paraId="7DCF9333" w14:textId="7089A356" w:rsidR="00DF11FF" w:rsidRPr="00D322C7" w:rsidRDefault="00000000" w:rsidP="00D322C7">
      <w:pPr>
        <w:pStyle w:val="ListParagraph"/>
        <w:tabs>
          <w:tab w:val="left" w:pos="955"/>
        </w:tabs>
        <w:ind w:right="1117" w:firstLine="0"/>
        <w:jc w:val="both"/>
        <w:rPr>
          <w:b/>
          <w:sz w:val="24"/>
        </w:rPr>
      </w:pPr>
      <w:hyperlink r:id="rId27" w:history="1">
        <w:r w:rsidR="005711E6" w:rsidRPr="00D322C7">
          <w:rPr>
            <w:rStyle w:val="Hyperlink"/>
            <w:b/>
            <w:sz w:val="24"/>
          </w:rPr>
          <w:t>https://www.opp.gub.uy/es/node/2816</w:t>
        </w:r>
      </w:hyperlink>
      <w:r w:rsidR="005711E6" w:rsidRPr="00D322C7">
        <w:rPr>
          <w:b/>
          <w:sz w:val="24"/>
        </w:rPr>
        <w:t xml:space="preserve"> </w:t>
      </w:r>
    </w:p>
    <w:p w14:paraId="4613661C" w14:textId="77777777" w:rsidR="00DF11FF" w:rsidRPr="00502DB7" w:rsidRDefault="00DF11FF" w:rsidP="00502DB7">
      <w:pPr>
        <w:tabs>
          <w:tab w:val="left" w:pos="955"/>
        </w:tabs>
        <w:ind w:right="1117"/>
        <w:rPr>
          <w:sz w:val="24"/>
        </w:rPr>
      </w:pPr>
    </w:p>
    <w:p w14:paraId="2F81A968" w14:textId="02704A88" w:rsidR="00807C8F" w:rsidRPr="00484BDE" w:rsidRDefault="00484BDE" w:rsidP="00484BDE">
      <w:pPr>
        <w:tabs>
          <w:tab w:val="left" w:pos="955"/>
        </w:tabs>
        <w:spacing w:before="181"/>
        <w:ind w:right="1163"/>
        <w:rPr>
          <w:sz w:val="24"/>
        </w:rPr>
      </w:pPr>
      <w:proofErr w:type="gramStart"/>
      <w:r>
        <w:rPr>
          <w:sz w:val="24"/>
        </w:rPr>
        <w:lastRenderedPageBreak/>
        <w:t>7.</w:t>
      </w:r>
      <w:r w:rsidR="00317E0D" w:rsidRPr="00484BDE">
        <w:rPr>
          <w:sz w:val="24"/>
        </w:rPr>
        <w:t>¿</w:t>
      </w:r>
      <w:proofErr w:type="gramEnd"/>
      <w:r w:rsidR="00317E0D" w:rsidRPr="00484BDE">
        <w:rPr>
          <w:sz w:val="24"/>
        </w:rPr>
        <w:t>En qué medida los ministerios de medio ambiente, las contribuciones determinadas</w:t>
      </w:r>
      <w:r w:rsidR="00317E0D" w:rsidRPr="00484BDE">
        <w:rPr>
          <w:spacing w:val="-57"/>
          <w:sz w:val="24"/>
        </w:rPr>
        <w:t xml:space="preserve"> </w:t>
      </w:r>
      <w:r w:rsidR="00317E0D" w:rsidRPr="00484BDE">
        <w:rPr>
          <w:sz w:val="24"/>
        </w:rPr>
        <w:t>a nivel nacional, las estrategias y planes de acción nacionales en materia de</w:t>
      </w:r>
      <w:r w:rsidR="00317E0D" w:rsidRPr="00484BDE">
        <w:rPr>
          <w:spacing w:val="1"/>
          <w:sz w:val="24"/>
        </w:rPr>
        <w:t xml:space="preserve"> </w:t>
      </w:r>
      <w:r w:rsidR="00317E0D" w:rsidRPr="00484BDE">
        <w:rPr>
          <w:sz w:val="24"/>
        </w:rPr>
        <w:t>biodiversidad de su Estado incluyen planes de acción de género, presupuestos</w:t>
      </w:r>
      <w:r w:rsidR="00317E0D" w:rsidRPr="00484BDE">
        <w:rPr>
          <w:spacing w:val="1"/>
          <w:sz w:val="24"/>
        </w:rPr>
        <w:t xml:space="preserve"> </w:t>
      </w:r>
      <w:r w:rsidR="00317E0D" w:rsidRPr="00484BDE">
        <w:rPr>
          <w:sz w:val="24"/>
        </w:rPr>
        <w:t>sensibles</w:t>
      </w:r>
      <w:r w:rsidR="00317E0D" w:rsidRPr="00484BDE">
        <w:rPr>
          <w:spacing w:val="-2"/>
          <w:sz w:val="24"/>
        </w:rPr>
        <w:t xml:space="preserve"> </w:t>
      </w:r>
      <w:r w:rsidR="00317E0D" w:rsidRPr="00484BDE">
        <w:rPr>
          <w:sz w:val="24"/>
        </w:rPr>
        <w:t>al género</w:t>
      </w:r>
      <w:r w:rsidR="00317E0D" w:rsidRPr="00484BDE">
        <w:rPr>
          <w:spacing w:val="1"/>
          <w:sz w:val="24"/>
        </w:rPr>
        <w:t xml:space="preserve"> </w:t>
      </w:r>
      <w:r w:rsidR="00317E0D" w:rsidRPr="00484BDE">
        <w:rPr>
          <w:sz w:val="24"/>
        </w:rPr>
        <w:t>o presupuestos</w:t>
      </w:r>
      <w:r w:rsidR="00317E0D" w:rsidRPr="00484BDE">
        <w:rPr>
          <w:spacing w:val="-1"/>
          <w:sz w:val="24"/>
        </w:rPr>
        <w:t xml:space="preserve"> </w:t>
      </w:r>
      <w:r w:rsidR="00317E0D" w:rsidRPr="00484BDE">
        <w:rPr>
          <w:sz w:val="24"/>
        </w:rPr>
        <w:t>específicamente</w:t>
      </w:r>
      <w:r w:rsidR="00317E0D" w:rsidRPr="00484BDE">
        <w:rPr>
          <w:spacing w:val="4"/>
          <w:sz w:val="24"/>
        </w:rPr>
        <w:t xml:space="preserve"> </w:t>
      </w:r>
      <w:r w:rsidR="00317E0D" w:rsidRPr="00484BDE">
        <w:rPr>
          <w:sz w:val="24"/>
        </w:rPr>
        <w:t>dedicados</w:t>
      </w:r>
      <w:r w:rsidR="00317E0D" w:rsidRPr="00484BDE">
        <w:rPr>
          <w:spacing w:val="-2"/>
          <w:sz w:val="24"/>
        </w:rPr>
        <w:t xml:space="preserve"> </w:t>
      </w:r>
      <w:r w:rsidR="00317E0D" w:rsidRPr="00484BDE">
        <w:rPr>
          <w:sz w:val="24"/>
        </w:rPr>
        <w:t>a la</w:t>
      </w:r>
      <w:r w:rsidR="00317E0D" w:rsidRPr="00484BDE">
        <w:rPr>
          <w:spacing w:val="-1"/>
          <w:sz w:val="24"/>
        </w:rPr>
        <w:t xml:space="preserve"> </w:t>
      </w:r>
      <w:r w:rsidR="00317E0D" w:rsidRPr="00484BDE">
        <w:rPr>
          <w:sz w:val="24"/>
        </w:rPr>
        <w:t>igualdad</w:t>
      </w:r>
      <w:r w:rsidR="00317E0D" w:rsidRPr="00484BDE">
        <w:rPr>
          <w:spacing w:val="1"/>
          <w:sz w:val="24"/>
        </w:rPr>
        <w:t xml:space="preserve"> </w:t>
      </w:r>
      <w:r w:rsidR="00317E0D" w:rsidRPr="00484BDE">
        <w:rPr>
          <w:sz w:val="24"/>
        </w:rPr>
        <w:t>de</w:t>
      </w:r>
      <w:r w:rsidR="00317E0D" w:rsidRPr="00484BDE">
        <w:rPr>
          <w:spacing w:val="1"/>
          <w:sz w:val="24"/>
        </w:rPr>
        <w:t xml:space="preserve"> </w:t>
      </w:r>
      <w:r w:rsidR="00317E0D" w:rsidRPr="00484BDE">
        <w:rPr>
          <w:sz w:val="24"/>
        </w:rPr>
        <w:t>género? A nivel mundial, ¿qué cambios son necesarios en los mecanismos de</w:t>
      </w:r>
      <w:r w:rsidR="00317E0D" w:rsidRPr="00484BDE">
        <w:rPr>
          <w:spacing w:val="1"/>
          <w:sz w:val="24"/>
        </w:rPr>
        <w:t xml:space="preserve"> </w:t>
      </w:r>
      <w:r w:rsidR="00317E0D" w:rsidRPr="00484BDE">
        <w:rPr>
          <w:sz w:val="24"/>
        </w:rPr>
        <w:t>financiación del clima y la biodiversidad para garantizar que estos tengan en cuenta</w:t>
      </w:r>
      <w:r w:rsidR="00317E0D" w:rsidRPr="00484BDE">
        <w:rPr>
          <w:spacing w:val="1"/>
          <w:sz w:val="24"/>
        </w:rPr>
        <w:t xml:space="preserve"> </w:t>
      </w:r>
      <w:r w:rsidR="00317E0D" w:rsidRPr="00484BDE">
        <w:rPr>
          <w:sz w:val="24"/>
        </w:rPr>
        <w:t>el</w:t>
      </w:r>
      <w:r w:rsidR="00317E0D" w:rsidRPr="00484BDE">
        <w:rPr>
          <w:spacing w:val="1"/>
          <w:sz w:val="24"/>
        </w:rPr>
        <w:t xml:space="preserve"> </w:t>
      </w:r>
      <w:r w:rsidR="00317E0D" w:rsidRPr="00484BDE">
        <w:rPr>
          <w:sz w:val="24"/>
        </w:rPr>
        <w:t>género</w:t>
      </w:r>
      <w:r w:rsidR="00317E0D" w:rsidRPr="00484BDE">
        <w:rPr>
          <w:spacing w:val="2"/>
          <w:sz w:val="24"/>
        </w:rPr>
        <w:t xml:space="preserve"> </w:t>
      </w:r>
      <w:r w:rsidR="00317E0D" w:rsidRPr="00484BDE">
        <w:rPr>
          <w:sz w:val="24"/>
        </w:rPr>
        <w:t>e incluyan</w:t>
      </w:r>
      <w:r w:rsidR="00317E0D" w:rsidRPr="00484BDE">
        <w:rPr>
          <w:spacing w:val="-3"/>
          <w:sz w:val="24"/>
        </w:rPr>
        <w:t xml:space="preserve"> </w:t>
      </w:r>
      <w:r w:rsidR="00317E0D" w:rsidRPr="00484BDE">
        <w:rPr>
          <w:sz w:val="24"/>
        </w:rPr>
        <w:t>equitativamente</w:t>
      </w:r>
      <w:r w:rsidR="00317E0D" w:rsidRPr="00484BDE">
        <w:rPr>
          <w:spacing w:val="1"/>
          <w:sz w:val="24"/>
        </w:rPr>
        <w:t xml:space="preserve"> </w:t>
      </w:r>
      <w:r w:rsidR="00317E0D" w:rsidRPr="00484BDE">
        <w:rPr>
          <w:sz w:val="24"/>
        </w:rPr>
        <w:t>a las beneficiarias?</w:t>
      </w:r>
    </w:p>
    <w:p w14:paraId="13E2552F" w14:textId="24462C4C" w:rsidR="00E84D4A" w:rsidRPr="00D322C7" w:rsidRDefault="00E84D4A" w:rsidP="00D322C7">
      <w:pPr>
        <w:tabs>
          <w:tab w:val="left" w:pos="955"/>
        </w:tabs>
        <w:spacing w:before="181"/>
        <w:ind w:right="1163"/>
        <w:jc w:val="both"/>
        <w:rPr>
          <w:b/>
          <w:sz w:val="24"/>
          <w:szCs w:val="24"/>
        </w:rPr>
      </w:pPr>
      <w:r w:rsidRPr="00D322C7">
        <w:rPr>
          <w:b/>
          <w:sz w:val="24"/>
          <w:szCs w:val="24"/>
        </w:rPr>
        <w:t xml:space="preserve">La Estrategia Nacional de Género y Cambio Climático del SNRCC establece la ruta para la integración de la perspectiva de género en la política climática. De esta forma el sistema de MRV de la NDC incorpora una categorización de todas las medidas incluidas, según su potencial para la reducción de brechas. Mediante procesos que incluyen análisis de género sectoriales y consultas a grupos de interés se integran acciones género responsivas. La NDC de Uruguay cuenta con medidas específicas para garantizar la Biodiversidad, enmarcadas en la mejora continua de las </w:t>
      </w:r>
      <w:r w:rsidR="00BF02A6" w:rsidRPr="00D322C7">
        <w:rPr>
          <w:b/>
          <w:sz w:val="24"/>
          <w:szCs w:val="24"/>
        </w:rPr>
        <w:t>Áreas</w:t>
      </w:r>
      <w:r w:rsidRPr="00D322C7">
        <w:rPr>
          <w:b/>
          <w:sz w:val="24"/>
          <w:szCs w:val="24"/>
        </w:rPr>
        <w:t xml:space="preserve"> Protegi</w:t>
      </w:r>
      <w:r w:rsidR="00BF02A6" w:rsidRPr="00D322C7">
        <w:rPr>
          <w:b/>
          <w:sz w:val="24"/>
          <w:szCs w:val="24"/>
        </w:rPr>
        <w:t>d</w:t>
      </w:r>
      <w:r w:rsidRPr="00D322C7">
        <w:rPr>
          <w:b/>
          <w:sz w:val="24"/>
          <w:szCs w:val="24"/>
        </w:rPr>
        <w:t xml:space="preserve">as, las cuáles son categorizadas como Responsivas por </w:t>
      </w:r>
      <w:r w:rsidR="006052FF" w:rsidRPr="00D322C7">
        <w:rPr>
          <w:b/>
          <w:sz w:val="24"/>
          <w:szCs w:val="24"/>
        </w:rPr>
        <w:t>sus acciones</w:t>
      </w:r>
      <w:r w:rsidRPr="00D322C7">
        <w:rPr>
          <w:b/>
          <w:sz w:val="24"/>
          <w:szCs w:val="24"/>
        </w:rPr>
        <w:t xml:space="preserve"> por la igualdad de género. </w:t>
      </w:r>
    </w:p>
    <w:p w14:paraId="07E7C54C" w14:textId="77D0A74E" w:rsidR="00E84D4A" w:rsidRPr="00D322C7" w:rsidRDefault="00E84D4A" w:rsidP="00D322C7">
      <w:pPr>
        <w:tabs>
          <w:tab w:val="left" w:pos="955"/>
        </w:tabs>
        <w:spacing w:before="181"/>
        <w:ind w:right="1163"/>
        <w:jc w:val="both"/>
        <w:rPr>
          <w:b/>
          <w:sz w:val="24"/>
          <w:szCs w:val="24"/>
        </w:rPr>
      </w:pPr>
      <w:r w:rsidRPr="00D322C7">
        <w:rPr>
          <w:b/>
          <w:sz w:val="24"/>
          <w:szCs w:val="24"/>
        </w:rPr>
        <w:t xml:space="preserve">Para ampliar información se recomienda:  </w:t>
      </w:r>
    </w:p>
    <w:p w14:paraId="67713A8E" w14:textId="77777777" w:rsidR="00BF02A6" w:rsidRPr="00D322C7" w:rsidRDefault="00BF02A6" w:rsidP="00D322C7">
      <w:pPr>
        <w:ind w:left="720"/>
        <w:jc w:val="both"/>
        <w:rPr>
          <w:b/>
          <w:sz w:val="24"/>
          <w:szCs w:val="24"/>
        </w:rPr>
      </w:pPr>
    </w:p>
    <w:p w14:paraId="55F85C0D" w14:textId="7B6C19D6" w:rsidR="00BF02A6" w:rsidRPr="00D322C7" w:rsidRDefault="00000000" w:rsidP="00D322C7">
      <w:pPr>
        <w:jc w:val="both"/>
        <w:rPr>
          <w:b/>
          <w:sz w:val="24"/>
          <w:szCs w:val="24"/>
        </w:rPr>
      </w:pPr>
      <w:hyperlink r:id="rId28" w:history="1">
        <w:r w:rsidR="00BF02A6" w:rsidRPr="00D322C7">
          <w:rPr>
            <w:rStyle w:val="Hyperlink"/>
            <w:b/>
            <w:sz w:val="24"/>
            <w:szCs w:val="24"/>
          </w:rPr>
          <w:t>https://www.gub.uy/ministerio-ambiente/politicas-y-gestion/contribucion-determinada-nivel-nacional</w:t>
        </w:r>
      </w:hyperlink>
    </w:p>
    <w:p w14:paraId="05C589DE" w14:textId="2BA82513" w:rsidR="00E84D4A" w:rsidRPr="00BF02A6" w:rsidRDefault="00000000" w:rsidP="00D322C7">
      <w:pPr>
        <w:tabs>
          <w:tab w:val="left" w:pos="955"/>
        </w:tabs>
        <w:spacing w:before="181"/>
        <w:ind w:right="1163"/>
        <w:jc w:val="both"/>
        <w:rPr>
          <w:sz w:val="24"/>
        </w:rPr>
      </w:pPr>
      <w:hyperlink r:id="rId29" w:history="1">
        <w:r w:rsidR="00BF02A6" w:rsidRPr="00D322C7">
          <w:rPr>
            <w:rStyle w:val="Hyperlink"/>
            <w:b/>
            <w:sz w:val="24"/>
            <w:szCs w:val="24"/>
          </w:rPr>
          <w:t>https://www.gub.uy/ministerio-ambiente/comunicacion/noticias/nuevo-isualizador-sobre-avance-compromisos-sobre-cambio-climatico-del-pais</w:t>
        </w:r>
      </w:hyperlink>
      <w:r w:rsidR="00E84D4A" w:rsidRPr="00BF02A6">
        <w:rPr>
          <w:sz w:val="24"/>
        </w:rPr>
        <w:t xml:space="preserve"> </w:t>
      </w:r>
    </w:p>
    <w:p w14:paraId="53171F87" w14:textId="02D7A7D7" w:rsidR="00E84D4A" w:rsidRPr="00D322C7" w:rsidRDefault="00E84D4A" w:rsidP="00D322C7">
      <w:pPr>
        <w:tabs>
          <w:tab w:val="left" w:pos="955"/>
        </w:tabs>
        <w:spacing w:before="181"/>
        <w:ind w:right="1163"/>
        <w:jc w:val="both"/>
        <w:rPr>
          <w:b/>
          <w:sz w:val="24"/>
        </w:rPr>
      </w:pPr>
      <w:r w:rsidRPr="00D322C7">
        <w:rPr>
          <w:b/>
          <w:sz w:val="24"/>
        </w:rPr>
        <w:t xml:space="preserve">A su vez el Plan de Género y Cambio Climático a 2024 incorpora una serie de medidas agrupadas en áreas priorizadas como Fortalecimiento de Capacidades, Balance de Género, Medios de Implementación, Integración en instrumentos de política. </w:t>
      </w:r>
    </w:p>
    <w:p w14:paraId="112213DD" w14:textId="7304005E" w:rsidR="00E84D4A" w:rsidRPr="006052FF" w:rsidRDefault="006052FF" w:rsidP="006052FF">
      <w:pPr>
        <w:tabs>
          <w:tab w:val="left" w:pos="955"/>
        </w:tabs>
        <w:spacing w:before="181"/>
        <w:ind w:right="1163"/>
        <w:rPr>
          <w:sz w:val="24"/>
        </w:rPr>
      </w:pPr>
      <w:hyperlink r:id="rId30" w:anchor=":~:text=Los%20impactos%20del%20cambio%20clim%C3%A1tico,el%20empoderamiento%20de%20las%20mujeres" w:history="1">
        <w:r w:rsidR="00BF02A6" w:rsidRPr="0059375D">
          <w:rPr>
            <w:rStyle w:val="Hyperlink"/>
            <w:sz w:val="24"/>
          </w:rPr>
          <w:t>https://www.gub.uy/ministerio-ambiente/politicas-y-gestion/genero-cambio-climatico-uruguay#:~:text=Los%20impactos%20del%20cambio%20clim%C3%A1tico,el%20empoderamiento%20de%20las%20mujeres</w:t>
        </w:r>
      </w:hyperlink>
      <w:r w:rsidR="00E84D4A" w:rsidRPr="00BF02A6">
        <w:rPr>
          <w:sz w:val="24"/>
        </w:rPr>
        <w:t xml:space="preserve">. </w:t>
      </w:r>
    </w:p>
    <w:p w14:paraId="1C4CC57D" w14:textId="1DE0AD19" w:rsidR="00807C8F" w:rsidRPr="00484BDE" w:rsidRDefault="00484BDE" w:rsidP="00DA4434">
      <w:pPr>
        <w:tabs>
          <w:tab w:val="left" w:pos="955"/>
        </w:tabs>
        <w:spacing w:before="182" w:line="237" w:lineRule="auto"/>
        <w:ind w:right="1122"/>
        <w:jc w:val="both"/>
        <w:rPr>
          <w:sz w:val="24"/>
        </w:rPr>
      </w:pPr>
      <w:proofErr w:type="gramStart"/>
      <w:r>
        <w:rPr>
          <w:sz w:val="24"/>
        </w:rPr>
        <w:t>8.</w:t>
      </w:r>
      <w:r w:rsidR="00317E0D" w:rsidRPr="00484BDE">
        <w:rPr>
          <w:sz w:val="24"/>
        </w:rPr>
        <w:t>¿</w:t>
      </w:r>
      <w:proofErr w:type="gramEnd"/>
      <w:r w:rsidR="00317E0D" w:rsidRPr="00484BDE">
        <w:rPr>
          <w:sz w:val="24"/>
        </w:rPr>
        <w:t xml:space="preserve">Cuál es la mejor manera de que las empresas contribuyan a la realización </w:t>
      </w:r>
      <w:bookmarkStart w:id="2" w:name="_Hlk116556003"/>
      <w:r w:rsidR="00317E0D" w:rsidRPr="00484BDE">
        <w:rPr>
          <w:sz w:val="24"/>
        </w:rPr>
        <w:t>del</w:t>
      </w:r>
      <w:r w:rsidR="00317E0D" w:rsidRPr="00484BDE">
        <w:rPr>
          <w:spacing w:val="1"/>
          <w:sz w:val="24"/>
        </w:rPr>
        <w:t xml:space="preserve"> </w:t>
      </w:r>
      <w:r w:rsidR="00317E0D" w:rsidRPr="00484BDE">
        <w:rPr>
          <w:sz w:val="24"/>
        </w:rPr>
        <w:t>derecho</w:t>
      </w:r>
      <w:r w:rsidR="00317E0D" w:rsidRPr="00484BDE">
        <w:rPr>
          <w:spacing w:val="-1"/>
          <w:sz w:val="24"/>
        </w:rPr>
        <w:t xml:space="preserve"> </w:t>
      </w:r>
      <w:r w:rsidR="00317E0D" w:rsidRPr="00484BDE">
        <w:rPr>
          <w:sz w:val="24"/>
        </w:rPr>
        <w:t>a</w:t>
      </w:r>
      <w:r w:rsidR="00317E0D" w:rsidRPr="00484BDE">
        <w:rPr>
          <w:spacing w:val="-1"/>
          <w:sz w:val="24"/>
        </w:rPr>
        <w:t xml:space="preserve"> </w:t>
      </w:r>
      <w:r w:rsidR="00317E0D" w:rsidRPr="00484BDE">
        <w:rPr>
          <w:sz w:val="24"/>
        </w:rPr>
        <w:t>un medio</w:t>
      </w:r>
      <w:r w:rsidR="00317E0D" w:rsidRPr="00484BDE">
        <w:rPr>
          <w:spacing w:val="-5"/>
          <w:sz w:val="24"/>
        </w:rPr>
        <w:t xml:space="preserve"> </w:t>
      </w:r>
      <w:r w:rsidR="00317E0D" w:rsidRPr="00484BDE">
        <w:rPr>
          <w:sz w:val="24"/>
        </w:rPr>
        <w:t>ambiente</w:t>
      </w:r>
      <w:r w:rsidR="00317E0D" w:rsidRPr="00484BDE">
        <w:rPr>
          <w:spacing w:val="-1"/>
          <w:sz w:val="24"/>
        </w:rPr>
        <w:t xml:space="preserve"> </w:t>
      </w:r>
      <w:r w:rsidR="00317E0D" w:rsidRPr="00484BDE">
        <w:rPr>
          <w:sz w:val="24"/>
        </w:rPr>
        <w:t>limpio,</w:t>
      </w:r>
      <w:r w:rsidR="00317E0D" w:rsidRPr="00484BDE">
        <w:rPr>
          <w:spacing w:val="1"/>
          <w:sz w:val="24"/>
        </w:rPr>
        <w:t xml:space="preserve"> </w:t>
      </w:r>
      <w:r w:rsidR="00317E0D" w:rsidRPr="00484BDE">
        <w:rPr>
          <w:sz w:val="24"/>
        </w:rPr>
        <w:t>saludable</w:t>
      </w:r>
      <w:r w:rsidR="00317E0D" w:rsidRPr="00484BDE">
        <w:rPr>
          <w:spacing w:val="-1"/>
          <w:sz w:val="24"/>
        </w:rPr>
        <w:t xml:space="preserve"> </w:t>
      </w:r>
      <w:r w:rsidR="00317E0D" w:rsidRPr="00484BDE">
        <w:rPr>
          <w:sz w:val="24"/>
        </w:rPr>
        <w:t>y</w:t>
      </w:r>
      <w:r w:rsidR="00317E0D" w:rsidRPr="00484BDE">
        <w:rPr>
          <w:spacing w:val="-5"/>
          <w:sz w:val="24"/>
        </w:rPr>
        <w:t xml:space="preserve"> </w:t>
      </w:r>
      <w:r w:rsidR="00317E0D" w:rsidRPr="00484BDE">
        <w:rPr>
          <w:sz w:val="24"/>
        </w:rPr>
        <w:t>sostenible</w:t>
      </w:r>
      <w:r w:rsidR="00317E0D" w:rsidRPr="00484BDE">
        <w:rPr>
          <w:spacing w:val="-1"/>
          <w:sz w:val="24"/>
        </w:rPr>
        <w:t xml:space="preserve"> </w:t>
      </w:r>
      <w:bookmarkEnd w:id="2"/>
      <w:r w:rsidR="00317E0D" w:rsidRPr="00484BDE">
        <w:rPr>
          <w:sz w:val="24"/>
        </w:rPr>
        <w:t>con igualdad de</w:t>
      </w:r>
      <w:r w:rsidR="00317E0D" w:rsidRPr="00484BDE">
        <w:rPr>
          <w:spacing w:val="-2"/>
          <w:sz w:val="24"/>
        </w:rPr>
        <w:t xml:space="preserve"> </w:t>
      </w:r>
      <w:r w:rsidR="00317E0D" w:rsidRPr="00484BDE">
        <w:rPr>
          <w:sz w:val="24"/>
        </w:rPr>
        <w:t>género?</w:t>
      </w:r>
    </w:p>
    <w:p w14:paraId="4841038F" w14:textId="77777777" w:rsidR="00807C8F" w:rsidRDefault="00317E0D" w:rsidP="00DA4434">
      <w:pPr>
        <w:pStyle w:val="BodyText"/>
        <w:spacing w:before="3"/>
        <w:ind w:right="1315"/>
        <w:jc w:val="both"/>
      </w:pPr>
      <w:r>
        <w:t>¿Qué políticas</w:t>
      </w:r>
      <w:r>
        <w:rPr>
          <w:spacing w:val="-1"/>
        </w:rPr>
        <w:t xml:space="preserve"> </w:t>
      </w:r>
      <w:r>
        <w:t>o</w:t>
      </w:r>
      <w:r>
        <w:rPr>
          <w:spacing w:val="1"/>
        </w:rPr>
        <w:t xml:space="preserve"> </w:t>
      </w:r>
      <w:r>
        <w:t>prácticas</w:t>
      </w:r>
      <w:r>
        <w:rPr>
          <w:spacing w:val="-1"/>
        </w:rPr>
        <w:t xml:space="preserve"> </w:t>
      </w:r>
      <w:r>
        <w:t>existen</w:t>
      </w:r>
      <w:r>
        <w:rPr>
          <w:spacing w:val="1"/>
        </w:rPr>
        <w:t xml:space="preserve"> </w:t>
      </w:r>
      <w:r>
        <w:t>ya para garantizar</w:t>
      </w:r>
      <w:r>
        <w:rPr>
          <w:spacing w:val="3"/>
        </w:rPr>
        <w:t xml:space="preserve"> </w:t>
      </w:r>
      <w:r>
        <w:t>que las actividades</w:t>
      </w:r>
      <w:r>
        <w:rPr>
          <w:spacing w:val="1"/>
        </w:rPr>
        <w:t xml:space="preserve"> </w:t>
      </w:r>
      <w:r>
        <w:t>empresariales identifiquen, evalúen, prevengan, pongan fin, mitiguen y remedien</w:t>
      </w:r>
      <w:r>
        <w:rPr>
          <w:spacing w:val="1"/>
        </w:rPr>
        <w:t xml:space="preserve"> </w:t>
      </w:r>
      <w:r>
        <w:t>eficazmente los impactos adversos sobre el derecho de las mujeres y las niñas a un</w:t>
      </w:r>
      <w:r>
        <w:rPr>
          <w:spacing w:val="-57"/>
        </w:rPr>
        <w:t xml:space="preserve"> </w:t>
      </w:r>
      <w:r>
        <w:t>medio ambiente limpio, saludable y sostenible, tal y como se articula en los</w:t>
      </w:r>
      <w:r>
        <w:rPr>
          <w:spacing w:val="1"/>
        </w:rPr>
        <w:t xml:space="preserve"> </w:t>
      </w:r>
      <w:r>
        <w:t>Principios Rectores de las Naciones Unidas sobre las Empresas y los Derechos</w:t>
      </w:r>
      <w:r>
        <w:rPr>
          <w:spacing w:val="1"/>
        </w:rPr>
        <w:t xml:space="preserve"> </w:t>
      </w:r>
      <w:r>
        <w:t>Humanos?</w:t>
      </w:r>
    </w:p>
    <w:p w14:paraId="4DEDE910" w14:textId="77777777" w:rsidR="00C12309" w:rsidRDefault="00C12309" w:rsidP="00DA4434">
      <w:pPr>
        <w:jc w:val="both"/>
      </w:pPr>
    </w:p>
    <w:p w14:paraId="17D79BB5" w14:textId="7AB418C6" w:rsidR="00C12309" w:rsidRPr="00D322C7" w:rsidRDefault="00C12309" w:rsidP="00D322C7">
      <w:pPr>
        <w:adjustRightInd w:val="0"/>
        <w:jc w:val="both"/>
        <w:rPr>
          <w:b/>
          <w:sz w:val="24"/>
          <w:szCs w:val="24"/>
        </w:rPr>
      </w:pPr>
      <w:r w:rsidRPr="00D322C7">
        <w:rPr>
          <w:b/>
          <w:sz w:val="24"/>
          <w:szCs w:val="24"/>
        </w:rPr>
        <w:t xml:space="preserve">Las empresas y el sector privado en general desempeñan un papel clave para abordar las disparidades de género, en particular porque una de las mayores brechas de desigualdad se encuentra en el mundo del trabajo. Cuando a este desafío se le incorpora </w:t>
      </w:r>
      <w:r w:rsidRPr="00D322C7">
        <w:rPr>
          <w:b/>
          <w:sz w:val="24"/>
        </w:rPr>
        <w:t>el</w:t>
      </w:r>
      <w:r w:rsidRPr="00D322C7">
        <w:rPr>
          <w:b/>
          <w:spacing w:val="1"/>
          <w:sz w:val="24"/>
        </w:rPr>
        <w:t xml:space="preserve"> </w:t>
      </w:r>
      <w:r w:rsidRPr="00D322C7">
        <w:rPr>
          <w:b/>
          <w:sz w:val="24"/>
        </w:rPr>
        <w:t>derecho</w:t>
      </w:r>
      <w:r w:rsidRPr="00D322C7">
        <w:rPr>
          <w:b/>
          <w:spacing w:val="-1"/>
          <w:sz w:val="24"/>
        </w:rPr>
        <w:t xml:space="preserve"> </w:t>
      </w:r>
      <w:r w:rsidRPr="00D322C7">
        <w:rPr>
          <w:b/>
          <w:sz w:val="24"/>
        </w:rPr>
        <w:t>a</w:t>
      </w:r>
      <w:r w:rsidRPr="00D322C7">
        <w:rPr>
          <w:b/>
          <w:spacing w:val="-1"/>
          <w:sz w:val="24"/>
        </w:rPr>
        <w:t xml:space="preserve"> </w:t>
      </w:r>
      <w:r w:rsidRPr="00D322C7">
        <w:rPr>
          <w:b/>
          <w:sz w:val="24"/>
        </w:rPr>
        <w:t>un medio</w:t>
      </w:r>
      <w:r w:rsidRPr="00D322C7">
        <w:rPr>
          <w:b/>
          <w:spacing w:val="-5"/>
          <w:sz w:val="24"/>
        </w:rPr>
        <w:t xml:space="preserve"> </w:t>
      </w:r>
      <w:r w:rsidRPr="00D322C7">
        <w:rPr>
          <w:b/>
          <w:sz w:val="24"/>
        </w:rPr>
        <w:t>ambiente</w:t>
      </w:r>
      <w:r w:rsidRPr="00D322C7">
        <w:rPr>
          <w:b/>
          <w:spacing w:val="-1"/>
          <w:sz w:val="24"/>
        </w:rPr>
        <w:t xml:space="preserve"> </w:t>
      </w:r>
      <w:r w:rsidRPr="00D322C7">
        <w:rPr>
          <w:b/>
          <w:sz w:val="24"/>
        </w:rPr>
        <w:t>limpio,</w:t>
      </w:r>
      <w:r w:rsidRPr="00D322C7">
        <w:rPr>
          <w:b/>
          <w:spacing w:val="1"/>
          <w:sz w:val="24"/>
        </w:rPr>
        <w:t xml:space="preserve"> </w:t>
      </w:r>
      <w:r w:rsidRPr="00D322C7">
        <w:rPr>
          <w:b/>
          <w:sz w:val="24"/>
        </w:rPr>
        <w:t>saludable</w:t>
      </w:r>
      <w:r w:rsidRPr="00D322C7">
        <w:rPr>
          <w:b/>
          <w:spacing w:val="-1"/>
          <w:sz w:val="24"/>
        </w:rPr>
        <w:t xml:space="preserve"> </w:t>
      </w:r>
      <w:r w:rsidRPr="00D322C7">
        <w:rPr>
          <w:b/>
          <w:sz w:val="24"/>
        </w:rPr>
        <w:t>y</w:t>
      </w:r>
      <w:r w:rsidRPr="00D322C7">
        <w:rPr>
          <w:b/>
          <w:spacing w:val="-5"/>
          <w:sz w:val="24"/>
        </w:rPr>
        <w:t xml:space="preserve"> </w:t>
      </w:r>
      <w:r w:rsidRPr="00D322C7">
        <w:rPr>
          <w:b/>
          <w:sz w:val="24"/>
        </w:rPr>
        <w:t>sostenible</w:t>
      </w:r>
      <w:r w:rsidRPr="00D322C7">
        <w:rPr>
          <w:b/>
          <w:spacing w:val="-1"/>
          <w:sz w:val="24"/>
        </w:rPr>
        <w:t xml:space="preserve">, el impacto es aún mayor por el </w:t>
      </w:r>
      <w:r w:rsidRPr="00D322C7">
        <w:rPr>
          <w:b/>
          <w:sz w:val="24"/>
          <w:szCs w:val="24"/>
        </w:rPr>
        <w:t xml:space="preserve">potencial de las empresas ante las exigencia de los mercados internacionales sobre el uso eficiente de los recursos, responsabilidad extendida a lo largo de toda la cadena de valor, afectación y/o riesgos en la rentabilidad a partir de eventos climáticos, nuevas oportunidades de negocios a través de la aplicación de modelos innovadores de economía circular, economía verde, entre otros. </w:t>
      </w:r>
    </w:p>
    <w:p w14:paraId="770D26B5" w14:textId="457D34E3" w:rsidR="00C12309" w:rsidRPr="00D322C7" w:rsidRDefault="00C12309" w:rsidP="00D322C7">
      <w:pPr>
        <w:jc w:val="both"/>
        <w:rPr>
          <w:b/>
          <w:sz w:val="24"/>
          <w:szCs w:val="24"/>
        </w:rPr>
      </w:pPr>
    </w:p>
    <w:p w14:paraId="336BAE9F" w14:textId="77777777" w:rsidR="00722D28" w:rsidRPr="00D322C7" w:rsidRDefault="00C12309" w:rsidP="00D322C7">
      <w:pPr>
        <w:jc w:val="both"/>
        <w:rPr>
          <w:b/>
          <w:spacing w:val="-1"/>
          <w:sz w:val="24"/>
        </w:rPr>
      </w:pPr>
      <w:r w:rsidRPr="00D322C7">
        <w:rPr>
          <w:b/>
          <w:spacing w:val="-1"/>
          <w:sz w:val="24"/>
        </w:rPr>
        <w:t>En este marco Uruguay cu</w:t>
      </w:r>
      <w:r w:rsidR="00722D28" w:rsidRPr="00D322C7">
        <w:rPr>
          <w:b/>
          <w:spacing w:val="-1"/>
          <w:sz w:val="24"/>
        </w:rPr>
        <w:t>e</w:t>
      </w:r>
      <w:r w:rsidRPr="00D322C7">
        <w:rPr>
          <w:b/>
          <w:spacing w:val="-1"/>
          <w:sz w:val="24"/>
        </w:rPr>
        <w:t xml:space="preserve">nta con algunas disposiciones </w:t>
      </w:r>
      <w:r w:rsidR="00722D28" w:rsidRPr="00D322C7">
        <w:rPr>
          <w:b/>
          <w:spacing w:val="-1"/>
          <w:sz w:val="24"/>
        </w:rPr>
        <w:t xml:space="preserve">laborales </w:t>
      </w:r>
      <w:r w:rsidRPr="00D322C7">
        <w:rPr>
          <w:b/>
          <w:spacing w:val="-1"/>
          <w:sz w:val="24"/>
        </w:rPr>
        <w:t xml:space="preserve">clave </w:t>
      </w:r>
      <w:r w:rsidR="00722D28" w:rsidRPr="00D322C7">
        <w:rPr>
          <w:b/>
          <w:spacing w:val="-1"/>
          <w:sz w:val="24"/>
        </w:rPr>
        <w:t xml:space="preserve">que ayudan a disminuir esa brecha </w:t>
      </w:r>
      <w:r w:rsidRPr="00D322C7">
        <w:rPr>
          <w:b/>
          <w:spacing w:val="-1"/>
          <w:sz w:val="24"/>
        </w:rPr>
        <w:t>como ser</w:t>
      </w:r>
      <w:r w:rsidR="00722D28" w:rsidRPr="00D322C7">
        <w:rPr>
          <w:b/>
          <w:spacing w:val="-1"/>
          <w:sz w:val="24"/>
        </w:rPr>
        <w:t>:</w:t>
      </w:r>
    </w:p>
    <w:p w14:paraId="162F1AD8" w14:textId="507F963E" w:rsidR="001C2CD7" w:rsidRPr="00D322C7" w:rsidRDefault="00722D28" w:rsidP="00D322C7">
      <w:pPr>
        <w:pStyle w:val="ListParagraph"/>
        <w:numPr>
          <w:ilvl w:val="0"/>
          <w:numId w:val="2"/>
        </w:numPr>
        <w:jc w:val="both"/>
        <w:rPr>
          <w:b/>
          <w:sz w:val="24"/>
          <w:szCs w:val="24"/>
        </w:rPr>
      </w:pPr>
      <w:r w:rsidRPr="00D322C7">
        <w:rPr>
          <w:b/>
          <w:sz w:val="24"/>
          <w:szCs w:val="24"/>
        </w:rPr>
        <w:t>L</w:t>
      </w:r>
      <w:r w:rsidR="00C12309" w:rsidRPr="00D322C7">
        <w:rPr>
          <w:b/>
          <w:sz w:val="24"/>
          <w:szCs w:val="24"/>
        </w:rPr>
        <w:t>as mujeres embarazadas y en período de lactancia</w:t>
      </w:r>
      <w:r w:rsidRPr="00D322C7">
        <w:rPr>
          <w:b/>
          <w:sz w:val="24"/>
          <w:szCs w:val="24"/>
        </w:rPr>
        <w:t xml:space="preserve"> no podrán manipular p</w:t>
      </w:r>
      <w:r w:rsidR="00C12309" w:rsidRPr="00D322C7">
        <w:rPr>
          <w:b/>
          <w:sz w:val="24"/>
          <w:szCs w:val="24"/>
        </w:rPr>
        <w:t xml:space="preserve">roductos químicos tóxicos como los que se utilizan en la actividad forestal y </w:t>
      </w:r>
      <w:r w:rsidR="00C12309" w:rsidRPr="00D322C7">
        <w:rPr>
          <w:b/>
          <w:sz w:val="24"/>
          <w:szCs w:val="24"/>
        </w:rPr>
        <w:lastRenderedPageBreak/>
        <w:t xml:space="preserve">agropecuaria; donde fabriquen benzol y homólogos. </w:t>
      </w:r>
      <w:r w:rsidRPr="00D322C7">
        <w:rPr>
          <w:b/>
          <w:sz w:val="24"/>
          <w:szCs w:val="24"/>
        </w:rPr>
        <w:t>Tampoco podrán l</w:t>
      </w:r>
      <w:r w:rsidR="00C12309" w:rsidRPr="00D322C7">
        <w:rPr>
          <w:b/>
          <w:sz w:val="24"/>
          <w:szCs w:val="24"/>
        </w:rPr>
        <w:t>impiar o arreglar máquinas en marcha u otros agentes peligrosos.</w:t>
      </w:r>
    </w:p>
    <w:p w14:paraId="0B62DBB8" w14:textId="77777777" w:rsidR="00722D28" w:rsidRPr="00D322C7" w:rsidRDefault="00722D28" w:rsidP="00D322C7">
      <w:pPr>
        <w:pStyle w:val="ListParagraph"/>
        <w:numPr>
          <w:ilvl w:val="0"/>
          <w:numId w:val="2"/>
        </w:numPr>
        <w:jc w:val="both"/>
        <w:rPr>
          <w:b/>
          <w:sz w:val="24"/>
          <w:szCs w:val="24"/>
        </w:rPr>
      </w:pPr>
      <w:r w:rsidRPr="00D322C7">
        <w:rPr>
          <w:b/>
          <w:sz w:val="24"/>
          <w:szCs w:val="24"/>
        </w:rPr>
        <w:t>Las trabajadoras públicas y privadas tienen derecho a un día al año de licencia paga para realizarse examen de Papanicolau y/o Mamografía. Los centros de salud deberán posibilitar realizar los 2 exámenes el mismo día. (Ley 17.242)</w:t>
      </w:r>
    </w:p>
    <w:p w14:paraId="1E5D5AF6" w14:textId="77777777" w:rsidR="007D7B88" w:rsidRPr="00D322C7" w:rsidRDefault="00722D28" w:rsidP="00D322C7">
      <w:pPr>
        <w:pStyle w:val="ListParagraph"/>
        <w:numPr>
          <w:ilvl w:val="0"/>
          <w:numId w:val="2"/>
        </w:numPr>
        <w:jc w:val="both"/>
        <w:rPr>
          <w:b/>
          <w:sz w:val="24"/>
          <w:szCs w:val="24"/>
        </w:rPr>
      </w:pPr>
      <w:r w:rsidRPr="00D322C7">
        <w:rPr>
          <w:b/>
          <w:sz w:val="24"/>
          <w:szCs w:val="24"/>
        </w:rPr>
        <w:t>Maternidad, paternidad, lactancia y cuidados: en los últimos años ha habido modificaciones sustantivas en lo que refiere a las licencias maternales y de paternidad, que implican un avance en el sistema de cuidados (Ley 17.215</w:t>
      </w:r>
      <w:r w:rsidR="00C76541" w:rsidRPr="00D322C7">
        <w:rPr>
          <w:b/>
          <w:sz w:val="24"/>
          <w:szCs w:val="24"/>
        </w:rPr>
        <w:t xml:space="preserve"> y </w:t>
      </w:r>
      <w:r w:rsidR="00C76541" w:rsidRPr="00D322C7">
        <w:rPr>
          <w:b/>
        </w:rPr>
        <w:t>Ley 17.930)</w:t>
      </w:r>
    </w:p>
    <w:p w14:paraId="03AA8911" w14:textId="77777777" w:rsidR="00C817B6" w:rsidRDefault="00C817B6" w:rsidP="00C817B6">
      <w:pPr>
        <w:ind w:left="360"/>
        <w:jc w:val="both"/>
        <w:rPr>
          <w:sz w:val="24"/>
          <w:szCs w:val="24"/>
        </w:rPr>
      </w:pPr>
    </w:p>
    <w:p w14:paraId="785FAA84" w14:textId="0FC5835E" w:rsidR="00C76541" w:rsidRPr="00077219" w:rsidRDefault="00C817B6" w:rsidP="00C817B6">
      <w:pPr>
        <w:ind w:left="360"/>
        <w:jc w:val="both"/>
        <w:rPr>
          <w:b/>
          <w:sz w:val="24"/>
          <w:szCs w:val="24"/>
        </w:rPr>
      </w:pPr>
      <w:r w:rsidRPr="00077219">
        <w:rPr>
          <w:b/>
          <w:sz w:val="24"/>
          <w:szCs w:val="24"/>
        </w:rPr>
        <w:t xml:space="preserve">Finalmente, un hito reciente en el marco de políticas ambientales que involuc2ra directamente al sector privado, se encuentra el Plan Nacional de Gestión de Residuos (PNGR). </w:t>
      </w:r>
      <w:r w:rsidR="007D7B88" w:rsidRPr="00077219">
        <w:rPr>
          <w:b/>
          <w:sz w:val="24"/>
          <w:szCs w:val="24"/>
        </w:rPr>
        <w:t xml:space="preserve">El proceso de elaboración del Plan tuvo en consideración las características de la población vinculada a la gestión de residuos y sus niveles socioeconómicos y culturales para conocer las diversas necesidades y problemáticas a las que se enfrentan respecto a su inclusión sociolaboral, como insumo para elaborar medidas que puedan ofrecer respuestas efectivas. Asimismo, se tomaron en cuenta las desigualdades persistentes entre varones y mujeres y las barreras de acceso a la protección social y el pleno ejercicio de sus derechos, en igualdad de condiciones. </w:t>
      </w:r>
    </w:p>
    <w:p w14:paraId="410701BC" w14:textId="77777777" w:rsidR="007D7B88" w:rsidRPr="007D7B88" w:rsidRDefault="007D7B88" w:rsidP="00D65D5D">
      <w:pPr>
        <w:pStyle w:val="ListParagraph"/>
        <w:ind w:left="720" w:firstLine="0"/>
        <w:jc w:val="both"/>
        <w:rPr>
          <w:sz w:val="24"/>
          <w:szCs w:val="24"/>
        </w:rPr>
      </w:pPr>
    </w:p>
    <w:p w14:paraId="029F51C0" w14:textId="1AB2602F" w:rsidR="00807C8F" w:rsidRPr="00484BDE" w:rsidRDefault="00484BDE" w:rsidP="00D65D5D">
      <w:pPr>
        <w:tabs>
          <w:tab w:val="left" w:pos="955"/>
        </w:tabs>
        <w:spacing w:before="69"/>
        <w:ind w:right="1170"/>
        <w:jc w:val="both"/>
        <w:rPr>
          <w:sz w:val="24"/>
        </w:rPr>
      </w:pPr>
      <w:r>
        <w:rPr>
          <w:sz w:val="24"/>
        </w:rPr>
        <w:t>9.</w:t>
      </w:r>
      <w:r w:rsidR="00317E0D" w:rsidRPr="00484BDE">
        <w:rPr>
          <w:sz w:val="24"/>
        </w:rPr>
        <w:t>Por favor, comparta sus buenas prácticas para: i) proteger los derechos de las</w:t>
      </w:r>
      <w:r w:rsidR="00317E0D" w:rsidRPr="00484BDE">
        <w:rPr>
          <w:spacing w:val="1"/>
          <w:sz w:val="24"/>
        </w:rPr>
        <w:t xml:space="preserve"> </w:t>
      </w:r>
      <w:r w:rsidR="00317E0D" w:rsidRPr="00484BDE">
        <w:rPr>
          <w:sz w:val="24"/>
        </w:rPr>
        <w:t xml:space="preserve">mujeres y las niñas a un medio ambiente seguro, limpio, saludable y sostenible; </w:t>
      </w:r>
      <w:proofErr w:type="spellStart"/>
      <w:r w:rsidR="00317E0D" w:rsidRPr="00484BDE">
        <w:rPr>
          <w:sz w:val="24"/>
        </w:rPr>
        <w:t>ii</w:t>
      </w:r>
      <w:proofErr w:type="spellEnd"/>
      <w:r w:rsidR="00317E0D" w:rsidRPr="00484BDE">
        <w:rPr>
          <w:sz w:val="24"/>
        </w:rPr>
        <w:t>)</w:t>
      </w:r>
      <w:r w:rsidR="00317E0D" w:rsidRPr="00484BDE">
        <w:rPr>
          <w:spacing w:val="1"/>
          <w:sz w:val="24"/>
        </w:rPr>
        <w:t xml:space="preserve"> </w:t>
      </w:r>
      <w:r w:rsidR="00317E0D" w:rsidRPr="00484BDE">
        <w:rPr>
          <w:sz w:val="24"/>
        </w:rPr>
        <w:t>empoderar a las mujeres y las niñas para que actúen como agentes positivos de la</w:t>
      </w:r>
      <w:r w:rsidR="00317E0D" w:rsidRPr="00484BDE">
        <w:rPr>
          <w:spacing w:val="1"/>
          <w:sz w:val="24"/>
        </w:rPr>
        <w:t xml:space="preserve"> </w:t>
      </w:r>
      <w:r w:rsidR="00317E0D" w:rsidRPr="00484BDE">
        <w:rPr>
          <w:sz w:val="24"/>
        </w:rPr>
        <w:t xml:space="preserve">justicia medioambiental; y </w:t>
      </w:r>
      <w:proofErr w:type="spellStart"/>
      <w:r w:rsidR="00317E0D" w:rsidRPr="00484BDE">
        <w:rPr>
          <w:sz w:val="24"/>
        </w:rPr>
        <w:t>iii</w:t>
      </w:r>
      <w:proofErr w:type="spellEnd"/>
      <w:r w:rsidR="00317E0D" w:rsidRPr="00484BDE">
        <w:rPr>
          <w:sz w:val="24"/>
        </w:rPr>
        <w:t>) animar a los hombres y los niños a actuar como</w:t>
      </w:r>
      <w:r w:rsidR="00317E0D" w:rsidRPr="00484BDE">
        <w:rPr>
          <w:spacing w:val="1"/>
          <w:sz w:val="24"/>
        </w:rPr>
        <w:t xml:space="preserve"> </w:t>
      </w:r>
      <w:r w:rsidR="00317E0D" w:rsidRPr="00484BDE">
        <w:rPr>
          <w:sz w:val="24"/>
        </w:rPr>
        <w:t>aliados en estos esfuerzos. Además, ¿podría destacar el trabajo de alguna mujer o</w:t>
      </w:r>
      <w:r w:rsidR="00317E0D" w:rsidRPr="00484BDE">
        <w:rPr>
          <w:spacing w:val="1"/>
          <w:sz w:val="24"/>
        </w:rPr>
        <w:t xml:space="preserve"> </w:t>
      </w:r>
      <w:r w:rsidR="00317E0D" w:rsidRPr="00484BDE">
        <w:rPr>
          <w:sz w:val="24"/>
        </w:rPr>
        <w:t>niña defensora del medio ambiente? Las buenas prácticas pueden darse a nivel</w:t>
      </w:r>
      <w:r w:rsidR="00317E0D" w:rsidRPr="00484BDE">
        <w:rPr>
          <w:spacing w:val="1"/>
          <w:sz w:val="24"/>
        </w:rPr>
        <w:t xml:space="preserve"> </w:t>
      </w:r>
      <w:r w:rsidR="00317E0D" w:rsidRPr="00484BDE">
        <w:rPr>
          <w:sz w:val="24"/>
        </w:rPr>
        <w:t>internacional, regional, nacional, subnacional o local, y pueden incluir: la aplicación</w:t>
      </w:r>
      <w:r w:rsidR="00317E0D" w:rsidRPr="00484BDE">
        <w:rPr>
          <w:spacing w:val="-57"/>
          <w:sz w:val="24"/>
        </w:rPr>
        <w:t xml:space="preserve"> </w:t>
      </w:r>
      <w:r w:rsidR="00317E0D" w:rsidRPr="00484BDE">
        <w:rPr>
          <w:sz w:val="24"/>
        </w:rPr>
        <w:t>de medidas para garantizar la participación de las mujeres en los procesos de toma</w:t>
      </w:r>
      <w:r w:rsidR="00317E0D" w:rsidRPr="00484BDE">
        <w:rPr>
          <w:spacing w:val="1"/>
          <w:sz w:val="24"/>
        </w:rPr>
        <w:t xml:space="preserve"> </w:t>
      </w:r>
      <w:r w:rsidR="00317E0D" w:rsidRPr="00484BDE">
        <w:rPr>
          <w:sz w:val="24"/>
        </w:rPr>
        <w:t>de decisiones medioambientales; esfuerzos para apoyar a las defensoras del medio</w:t>
      </w:r>
      <w:r w:rsidR="00317E0D" w:rsidRPr="00484BDE">
        <w:rPr>
          <w:spacing w:val="1"/>
          <w:sz w:val="24"/>
        </w:rPr>
        <w:t xml:space="preserve"> </w:t>
      </w:r>
      <w:r w:rsidR="00317E0D" w:rsidRPr="00484BDE">
        <w:rPr>
          <w:sz w:val="24"/>
        </w:rPr>
        <w:t>ambiente; medidas para facilitar el acceso de las mujeres a la financiación del clima</w:t>
      </w:r>
      <w:r w:rsidR="00317E0D" w:rsidRPr="00484BDE">
        <w:rPr>
          <w:spacing w:val="-57"/>
          <w:sz w:val="24"/>
        </w:rPr>
        <w:t xml:space="preserve"> </w:t>
      </w:r>
      <w:r w:rsidR="00317E0D" w:rsidRPr="00484BDE">
        <w:rPr>
          <w:sz w:val="24"/>
        </w:rPr>
        <w:t>o de la biodiversidad; legislación, reglamentos, normas, jurisprudencia, planes y</w:t>
      </w:r>
      <w:r w:rsidR="00317E0D" w:rsidRPr="00484BDE">
        <w:rPr>
          <w:spacing w:val="1"/>
          <w:sz w:val="24"/>
        </w:rPr>
        <w:t xml:space="preserve"> </w:t>
      </w:r>
      <w:r w:rsidR="00317E0D" w:rsidRPr="00484BDE">
        <w:rPr>
          <w:sz w:val="24"/>
        </w:rPr>
        <w:t>políticas que tengan en cuenta el género; e iniciativas para aumentar el acceso de las</w:t>
      </w:r>
      <w:r w:rsidR="00317E0D" w:rsidRPr="00484BDE">
        <w:rPr>
          <w:spacing w:val="-57"/>
          <w:sz w:val="24"/>
        </w:rPr>
        <w:t xml:space="preserve"> </w:t>
      </w:r>
      <w:r w:rsidR="00317E0D" w:rsidRPr="00484BDE">
        <w:rPr>
          <w:sz w:val="24"/>
        </w:rPr>
        <w:t>mujeres a los recursos productivos y el control sobre ellos, incluyendo la tierra, los</w:t>
      </w:r>
      <w:r w:rsidR="00317E0D" w:rsidRPr="00484BDE">
        <w:rPr>
          <w:spacing w:val="1"/>
          <w:sz w:val="24"/>
        </w:rPr>
        <w:t xml:space="preserve"> </w:t>
      </w:r>
      <w:r w:rsidR="00317E0D" w:rsidRPr="00484BDE">
        <w:rPr>
          <w:sz w:val="24"/>
        </w:rPr>
        <w:t>recursos forestales, el agua dulce, el crédito, los préstamos y los servicios de</w:t>
      </w:r>
      <w:r w:rsidR="00317E0D" w:rsidRPr="00484BDE">
        <w:rPr>
          <w:spacing w:val="1"/>
          <w:sz w:val="24"/>
        </w:rPr>
        <w:t xml:space="preserve"> </w:t>
      </w:r>
      <w:r w:rsidR="00317E0D" w:rsidRPr="00484BDE">
        <w:rPr>
          <w:sz w:val="24"/>
        </w:rPr>
        <w:t>extensión.</w:t>
      </w:r>
      <w:r w:rsidR="00317E0D" w:rsidRPr="00484BDE">
        <w:rPr>
          <w:spacing w:val="1"/>
          <w:sz w:val="24"/>
        </w:rPr>
        <w:t xml:space="preserve"> </w:t>
      </w:r>
      <w:r w:rsidR="00317E0D" w:rsidRPr="00484BDE">
        <w:rPr>
          <w:sz w:val="24"/>
        </w:rPr>
        <w:t>Se valorarán especialmente los ejemplos que traten a las niñas de forma</w:t>
      </w:r>
      <w:r w:rsidR="00317E0D" w:rsidRPr="00484BDE">
        <w:rPr>
          <w:spacing w:val="1"/>
          <w:sz w:val="24"/>
        </w:rPr>
        <w:t xml:space="preserve"> </w:t>
      </w:r>
      <w:r w:rsidR="00317E0D" w:rsidRPr="00484BDE">
        <w:rPr>
          <w:sz w:val="24"/>
        </w:rPr>
        <w:t>distinta a</w:t>
      </w:r>
      <w:r w:rsidR="00317E0D" w:rsidRPr="00484BDE">
        <w:rPr>
          <w:spacing w:val="1"/>
          <w:sz w:val="24"/>
        </w:rPr>
        <w:t xml:space="preserve"> </w:t>
      </w:r>
      <w:r w:rsidR="00317E0D" w:rsidRPr="00484BDE">
        <w:rPr>
          <w:sz w:val="24"/>
        </w:rPr>
        <w:t>las mujeres adultas.</w:t>
      </w:r>
    </w:p>
    <w:p w14:paraId="5D5E58DB" w14:textId="46EB414C" w:rsidR="00C817B6" w:rsidRDefault="00C817B6" w:rsidP="00C817B6">
      <w:pPr>
        <w:tabs>
          <w:tab w:val="left" w:pos="955"/>
        </w:tabs>
        <w:spacing w:before="69"/>
        <w:ind w:right="1170"/>
        <w:rPr>
          <w:sz w:val="24"/>
        </w:rPr>
      </w:pPr>
    </w:p>
    <w:p w14:paraId="630768C0" w14:textId="64EA6F82" w:rsidR="007451AD" w:rsidRPr="00077219" w:rsidRDefault="00C817B6" w:rsidP="007451AD">
      <w:pPr>
        <w:tabs>
          <w:tab w:val="left" w:pos="955"/>
        </w:tabs>
        <w:spacing w:before="69"/>
        <w:ind w:right="1170"/>
        <w:jc w:val="both"/>
        <w:rPr>
          <w:b/>
          <w:sz w:val="24"/>
        </w:rPr>
      </w:pPr>
      <w:r w:rsidRPr="00077219">
        <w:rPr>
          <w:b/>
          <w:sz w:val="24"/>
        </w:rPr>
        <w:t xml:space="preserve">En Uruguay, el movimiento </w:t>
      </w:r>
      <w:r w:rsidR="00E5310F" w:rsidRPr="00077219">
        <w:rPr>
          <w:b/>
          <w:sz w:val="24"/>
        </w:rPr>
        <w:t xml:space="preserve">climático </w:t>
      </w:r>
      <w:r w:rsidRPr="00077219">
        <w:rPr>
          <w:b/>
          <w:sz w:val="24"/>
        </w:rPr>
        <w:t>juvenil</w:t>
      </w:r>
      <w:r w:rsidR="00E5310F" w:rsidRPr="00077219">
        <w:rPr>
          <w:b/>
          <w:sz w:val="24"/>
        </w:rPr>
        <w:t xml:space="preserve"> está liderado principalmente por jóvenes mujeres. Es el caso de </w:t>
      </w:r>
      <w:proofErr w:type="spellStart"/>
      <w:r w:rsidRPr="00077219">
        <w:rPr>
          <w:b/>
          <w:sz w:val="24"/>
        </w:rPr>
        <w:t>Fridays</w:t>
      </w:r>
      <w:proofErr w:type="spellEnd"/>
      <w:r w:rsidRPr="00077219">
        <w:rPr>
          <w:b/>
          <w:sz w:val="24"/>
        </w:rPr>
        <w:t xml:space="preserve"> </w:t>
      </w:r>
      <w:proofErr w:type="spellStart"/>
      <w:r w:rsidRPr="00077219">
        <w:rPr>
          <w:b/>
          <w:sz w:val="24"/>
        </w:rPr>
        <w:t>for</w:t>
      </w:r>
      <w:proofErr w:type="spellEnd"/>
      <w:r w:rsidRPr="00077219">
        <w:rPr>
          <w:b/>
          <w:sz w:val="24"/>
        </w:rPr>
        <w:t xml:space="preserve"> future</w:t>
      </w:r>
      <w:r w:rsidR="00E5310F" w:rsidRPr="00077219">
        <w:rPr>
          <w:b/>
          <w:sz w:val="24"/>
        </w:rPr>
        <w:t>, donde se destaca</w:t>
      </w:r>
      <w:r w:rsidRPr="00077219">
        <w:rPr>
          <w:b/>
          <w:sz w:val="24"/>
        </w:rPr>
        <w:t xml:space="preserve"> </w:t>
      </w:r>
      <w:r w:rsidR="00E5310F" w:rsidRPr="00077219">
        <w:rPr>
          <w:b/>
          <w:sz w:val="24"/>
        </w:rPr>
        <w:t xml:space="preserve">Felicia </w:t>
      </w:r>
      <w:proofErr w:type="spellStart"/>
      <w:r w:rsidR="00E5310F" w:rsidRPr="00077219">
        <w:rPr>
          <w:b/>
          <w:sz w:val="24"/>
        </w:rPr>
        <w:t>Pagliano</w:t>
      </w:r>
      <w:proofErr w:type="spellEnd"/>
      <w:r w:rsidR="00E5310F" w:rsidRPr="00077219">
        <w:rPr>
          <w:b/>
          <w:sz w:val="24"/>
        </w:rPr>
        <w:t xml:space="preserve">, </w:t>
      </w:r>
      <w:proofErr w:type="spellStart"/>
      <w:r w:rsidR="00E5310F" w:rsidRPr="00077219">
        <w:rPr>
          <w:b/>
          <w:sz w:val="24"/>
        </w:rPr>
        <w:t>Sofìa</w:t>
      </w:r>
      <w:proofErr w:type="spellEnd"/>
      <w:r w:rsidR="00E5310F" w:rsidRPr="00077219">
        <w:rPr>
          <w:b/>
          <w:sz w:val="24"/>
        </w:rPr>
        <w:t xml:space="preserve"> </w:t>
      </w:r>
      <w:proofErr w:type="spellStart"/>
      <w:r w:rsidR="00E5310F" w:rsidRPr="00077219">
        <w:rPr>
          <w:b/>
          <w:sz w:val="24"/>
        </w:rPr>
        <w:t>Canesa</w:t>
      </w:r>
      <w:proofErr w:type="spellEnd"/>
      <w:r w:rsidR="00E5310F" w:rsidRPr="00077219">
        <w:rPr>
          <w:b/>
          <w:sz w:val="24"/>
        </w:rPr>
        <w:t xml:space="preserve">, Carolina Cuestas, y </w:t>
      </w:r>
      <w:proofErr w:type="spellStart"/>
      <w:r w:rsidR="00E5310F" w:rsidRPr="00077219">
        <w:rPr>
          <w:b/>
          <w:sz w:val="24"/>
        </w:rPr>
        <w:t>Marité</w:t>
      </w:r>
      <w:proofErr w:type="spellEnd"/>
      <w:r w:rsidR="00E5310F" w:rsidRPr="00077219">
        <w:rPr>
          <w:b/>
          <w:sz w:val="24"/>
        </w:rPr>
        <w:t xml:space="preserve"> </w:t>
      </w:r>
      <w:proofErr w:type="spellStart"/>
      <w:r w:rsidR="00E5310F" w:rsidRPr="00077219">
        <w:rPr>
          <w:b/>
          <w:sz w:val="24"/>
        </w:rPr>
        <w:t>Mendez</w:t>
      </w:r>
      <w:proofErr w:type="spellEnd"/>
      <w:r w:rsidR="00E5310F" w:rsidRPr="00077219">
        <w:rPr>
          <w:b/>
          <w:sz w:val="24"/>
        </w:rPr>
        <w:t xml:space="preserve"> de la organización ECOCITY (https://linktr.ee/ecocity2022). Recientemente ambas organizaciones participaron activamente en </w:t>
      </w:r>
      <w:r w:rsidRPr="00077219">
        <w:rPr>
          <w:b/>
          <w:sz w:val="24"/>
        </w:rPr>
        <w:t xml:space="preserve">“Acción Climática </w:t>
      </w:r>
      <w:r w:rsidR="006052FF" w:rsidRPr="00077219">
        <w:rPr>
          <w:b/>
          <w:sz w:val="24"/>
        </w:rPr>
        <w:t>Joven</w:t>
      </w:r>
      <w:r w:rsidRPr="00077219">
        <w:rPr>
          <w:b/>
          <w:sz w:val="24"/>
        </w:rPr>
        <w:t>”</w:t>
      </w:r>
      <w:r w:rsidR="007451AD" w:rsidRPr="00077219">
        <w:rPr>
          <w:b/>
          <w:sz w:val="24"/>
        </w:rPr>
        <w:t>, una iniciativa para adolescentes organizada por UNICEF junto al Ministerio de Ambiente, donde los y las adolescentes discutieron y propusieron sobre los compromisos asumidos para Uruguay para enfrentar el cambio climático, en el marco del proceso participativo de la segunda Contribución Determinada a Nivel Nacional (CDN).</w:t>
      </w:r>
    </w:p>
    <w:p w14:paraId="5DDAD867" w14:textId="2FACE00E" w:rsidR="007451AD" w:rsidRPr="00077219" w:rsidRDefault="007451AD" w:rsidP="007451AD">
      <w:pPr>
        <w:tabs>
          <w:tab w:val="left" w:pos="955"/>
        </w:tabs>
        <w:spacing w:before="69"/>
        <w:ind w:right="1170"/>
        <w:jc w:val="both"/>
        <w:rPr>
          <w:b/>
          <w:sz w:val="24"/>
        </w:rPr>
      </w:pPr>
    </w:p>
    <w:p w14:paraId="161C3D80" w14:textId="31DB570F" w:rsidR="007451AD" w:rsidRPr="00077219" w:rsidRDefault="007451AD" w:rsidP="007451AD">
      <w:pPr>
        <w:tabs>
          <w:tab w:val="left" w:pos="955"/>
        </w:tabs>
        <w:spacing w:before="69"/>
        <w:ind w:right="1170"/>
        <w:jc w:val="both"/>
        <w:rPr>
          <w:b/>
          <w:sz w:val="24"/>
        </w:rPr>
      </w:pPr>
      <w:r w:rsidRPr="00077219">
        <w:rPr>
          <w:b/>
          <w:sz w:val="24"/>
        </w:rPr>
        <w:t>Además, un hecho muy significativo que pone a la mujer en un rol clave en la toma de decisiones es en relación a la negociación climática, pues la delegación de la Dirección Nacional de Cambio Climático está integrada exclusivamente por mujeres.</w:t>
      </w:r>
      <w:r w:rsidRPr="00077219">
        <w:rPr>
          <w:b/>
        </w:rPr>
        <w:t xml:space="preserve"> (</w:t>
      </w:r>
      <w:r w:rsidRPr="00077219">
        <w:rPr>
          <w:b/>
          <w:sz w:val="24"/>
        </w:rPr>
        <w:t>https://www.youtube.com/watch?v=aP436wGwFV4)</w:t>
      </w:r>
    </w:p>
    <w:p w14:paraId="3F02D09A" w14:textId="77777777" w:rsidR="00807C8F" w:rsidRDefault="00807C8F">
      <w:pPr>
        <w:pStyle w:val="BodyText"/>
        <w:rPr>
          <w:sz w:val="26"/>
        </w:rPr>
      </w:pPr>
    </w:p>
    <w:p w14:paraId="6A0981B7" w14:textId="77777777" w:rsidR="00807C8F" w:rsidRDefault="00317E0D">
      <w:pPr>
        <w:pStyle w:val="Heading1"/>
        <w:spacing w:before="157"/>
        <w:ind w:right="0"/>
      </w:pPr>
      <w:r>
        <w:lastRenderedPageBreak/>
        <w:t>Presentación</w:t>
      </w:r>
      <w:r>
        <w:rPr>
          <w:spacing w:val="-1"/>
        </w:rPr>
        <w:t xml:space="preserve"> </w:t>
      </w:r>
      <w:r>
        <w:t>de</w:t>
      </w:r>
      <w:r>
        <w:rPr>
          <w:spacing w:val="-3"/>
        </w:rPr>
        <w:t xml:space="preserve"> </w:t>
      </w:r>
      <w:r>
        <w:t>respuestas</w:t>
      </w:r>
    </w:p>
    <w:p w14:paraId="09C242DE" w14:textId="77777777" w:rsidR="00807C8F" w:rsidRDefault="00807C8F">
      <w:pPr>
        <w:pStyle w:val="BodyText"/>
        <w:rPr>
          <w:b/>
        </w:rPr>
      </w:pPr>
    </w:p>
    <w:p w14:paraId="7C8BFC03" w14:textId="77777777" w:rsidR="00807C8F" w:rsidRDefault="00317E0D">
      <w:pPr>
        <w:pStyle w:val="BodyText"/>
        <w:ind w:left="599" w:right="1136"/>
      </w:pPr>
      <w:r>
        <w:t>Agradeceríamos</w:t>
      </w:r>
      <w:r>
        <w:rPr>
          <w:spacing w:val="-2"/>
        </w:rPr>
        <w:t xml:space="preserve"> </w:t>
      </w:r>
      <w:r>
        <w:t>que</w:t>
      </w:r>
      <w:r>
        <w:rPr>
          <w:spacing w:val="-1"/>
        </w:rPr>
        <w:t xml:space="preserve"> </w:t>
      </w:r>
      <w:r>
        <w:t>enviara</w:t>
      </w:r>
      <w:r>
        <w:rPr>
          <w:spacing w:val="-1"/>
        </w:rPr>
        <w:t xml:space="preserve"> </w:t>
      </w:r>
      <w:r>
        <w:t>sus</w:t>
      </w:r>
      <w:r>
        <w:rPr>
          <w:spacing w:val="-2"/>
        </w:rPr>
        <w:t xml:space="preserve"> </w:t>
      </w:r>
      <w:r>
        <w:t>respuestas</w:t>
      </w:r>
      <w:r>
        <w:rPr>
          <w:spacing w:val="-2"/>
        </w:rPr>
        <w:t xml:space="preserve"> </w:t>
      </w:r>
      <w:r>
        <w:t>al cuestionario en</w:t>
      </w:r>
      <w:r>
        <w:rPr>
          <w:spacing w:val="-4"/>
        </w:rPr>
        <w:t xml:space="preserve"> </w:t>
      </w:r>
      <w:r>
        <w:t>formato</w:t>
      </w:r>
      <w:r>
        <w:rPr>
          <w:spacing w:val="-5"/>
        </w:rPr>
        <w:t xml:space="preserve"> </w:t>
      </w:r>
      <w:r>
        <w:t xml:space="preserve">Word </w:t>
      </w:r>
      <w:r>
        <w:rPr>
          <w:b/>
        </w:rPr>
        <w:t>por</w:t>
      </w:r>
      <w:r>
        <w:rPr>
          <w:b/>
          <w:spacing w:val="-6"/>
        </w:rPr>
        <w:t xml:space="preserve"> </w:t>
      </w:r>
      <w:r>
        <w:rPr>
          <w:b/>
        </w:rPr>
        <w:t>correo</w:t>
      </w:r>
      <w:r>
        <w:rPr>
          <w:b/>
          <w:spacing w:val="-57"/>
        </w:rPr>
        <w:t xml:space="preserve"> </w:t>
      </w:r>
      <w:r>
        <w:rPr>
          <w:b/>
        </w:rPr>
        <w:t xml:space="preserve">electrónico </w:t>
      </w:r>
      <w:r>
        <w:t xml:space="preserve">a </w:t>
      </w:r>
      <w:hyperlink r:id="rId31">
        <w:r>
          <w:rPr>
            <w:color w:val="0000FF"/>
            <w:u w:val="single" w:color="0000FF"/>
          </w:rPr>
          <w:t>hrc-sr-environment@un.org</w:t>
        </w:r>
        <w:r>
          <w:t>.</w:t>
        </w:r>
      </w:hyperlink>
      <w:r>
        <w:t xml:space="preserve"> También se aceptarán envíos por correo</w:t>
      </w:r>
      <w:r>
        <w:rPr>
          <w:spacing w:val="1"/>
        </w:rPr>
        <w:t xml:space="preserve"> </w:t>
      </w:r>
      <w:r>
        <w:t>ordinario</w:t>
      </w:r>
      <w:r>
        <w:rPr>
          <w:spacing w:val="1"/>
        </w:rPr>
        <w:t xml:space="preserve"> </w:t>
      </w:r>
      <w:r>
        <w:t>a</w:t>
      </w:r>
      <w:r>
        <w:rPr>
          <w:spacing w:val="-4"/>
        </w:rPr>
        <w:t xml:space="preserve"> </w:t>
      </w:r>
      <w:r>
        <w:t>la</w:t>
      </w:r>
      <w:r>
        <w:rPr>
          <w:spacing w:val="1"/>
        </w:rPr>
        <w:t xml:space="preserve"> </w:t>
      </w:r>
      <w:r>
        <w:t>siguiente</w:t>
      </w:r>
      <w:r>
        <w:rPr>
          <w:spacing w:val="1"/>
        </w:rPr>
        <w:t xml:space="preserve"> </w:t>
      </w:r>
      <w:r>
        <w:t>dirección:</w:t>
      </w:r>
    </w:p>
    <w:p w14:paraId="214FF63A" w14:textId="77777777" w:rsidR="00807C8F" w:rsidRDefault="00807C8F">
      <w:pPr>
        <w:pStyle w:val="BodyText"/>
        <w:spacing w:before="2"/>
      </w:pPr>
    </w:p>
    <w:p w14:paraId="13A5E1B8" w14:textId="77777777" w:rsidR="00807C8F" w:rsidRDefault="00317E0D">
      <w:pPr>
        <w:pStyle w:val="BodyText"/>
        <w:spacing w:line="237" w:lineRule="auto"/>
        <w:ind w:left="1319" w:right="3204"/>
      </w:pPr>
      <w:r>
        <w:t>Relator</w:t>
      </w:r>
      <w:r>
        <w:rPr>
          <w:spacing w:val="1"/>
        </w:rPr>
        <w:t xml:space="preserve"> </w:t>
      </w:r>
      <w:r>
        <w:t>Especial sobre</w:t>
      </w:r>
      <w:r>
        <w:rPr>
          <w:spacing w:val="-1"/>
        </w:rPr>
        <w:t xml:space="preserve"> </w:t>
      </w:r>
      <w:r>
        <w:t>los</w:t>
      </w:r>
      <w:r>
        <w:rPr>
          <w:spacing w:val="-2"/>
        </w:rPr>
        <w:t xml:space="preserve"> </w:t>
      </w:r>
      <w:r>
        <w:t>derechos</w:t>
      </w:r>
      <w:r>
        <w:rPr>
          <w:spacing w:val="-2"/>
        </w:rPr>
        <w:t xml:space="preserve"> </w:t>
      </w:r>
      <w:r>
        <w:t>humanos</w:t>
      </w:r>
      <w:r>
        <w:rPr>
          <w:spacing w:val="-2"/>
        </w:rPr>
        <w:t xml:space="preserve"> </w:t>
      </w:r>
      <w:r>
        <w:t>y el</w:t>
      </w:r>
      <w:r>
        <w:rPr>
          <w:spacing w:val="-9"/>
        </w:rPr>
        <w:t xml:space="preserve"> </w:t>
      </w:r>
      <w:r>
        <w:t>ambiente</w:t>
      </w:r>
      <w:r>
        <w:rPr>
          <w:spacing w:val="-57"/>
        </w:rPr>
        <w:t xml:space="preserve"> </w:t>
      </w:r>
      <w:r>
        <w:t>Procedimientos</w:t>
      </w:r>
      <w:r>
        <w:rPr>
          <w:spacing w:val="-1"/>
        </w:rPr>
        <w:t xml:space="preserve"> </w:t>
      </w:r>
      <w:r>
        <w:t>Especiales</w:t>
      </w:r>
    </w:p>
    <w:p w14:paraId="5DD110BB" w14:textId="77777777" w:rsidR="00807C8F" w:rsidRDefault="00317E0D">
      <w:pPr>
        <w:pStyle w:val="BodyText"/>
        <w:spacing w:before="6" w:line="237" w:lineRule="auto"/>
        <w:ind w:left="1319" w:right="1997"/>
      </w:pPr>
      <w:r>
        <w:t>Oficina</w:t>
      </w:r>
      <w:r>
        <w:rPr>
          <w:spacing w:val="-3"/>
        </w:rPr>
        <w:t xml:space="preserve"> </w:t>
      </w:r>
      <w:r>
        <w:t>del</w:t>
      </w:r>
      <w:r>
        <w:rPr>
          <w:spacing w:val="-1"/>
        </w:rPr>
        <w:t xml:space="preserve"> </w:t>
      </w:r>
      <w:r>
        <w:t>Alto</w:t>
      </w:r>
      <w:r>
        <w:rPr>
          <w:spacing w:val="-5"/>
        </w:rPr>
        <w:t xml:space="preserve"> </w:t>
      </w:r>
      <w:r>
        <w:t>Comisionado</w:t>
      </w:r>
      <w:r>
        <w:rPr>
          <w:spacing w:val="-2"/>
        </w:rPr>
        <w:t xml:space="preserve"> </w:t>
      </w:r>
      <w:r>
        <w:t>para</w:t>
      </w:r>
      <w:r>
        <w:rPr>
          <w:spacing w:val="-2"/>
        </w:rPr>
        <w:t xml:space="preserve"> </w:t>
      </w:r>
      <w:r>
        <w:t>los</w:t>
      </w:r>
      <w:r>
        <w:rPr>
          <w:spacing w:val="-3"/>
        </w:rPr>
        <w:t xml:space="preserve"> </w:t>
      </w:r>
      <w:r>
        <w:t>Derechos</w:t>
      </w:r>
      <w:r>
        <w:rPr>
          <w:spacing w:val="-3"/>
        </w:rPr>
        <w:t xml:space="preserve"> </w:t>
      </w:r>
      <w:r>
        <w:t>Humanos</w:t>
      </w:r>
      <w:r>
        <w:rPr>
          <w:spacing w:val="-3"/>
        </w:rPr>
        <w:t xml:space="preserve"> </w:t>
      </w:r>
      <w:r>
        <w:t>(ACNUDH)</w:t>
      </w:r>
      <w:r>
        <w:rPr>
          <w:spacing w:val="-57"/>
        </w:rPr>
        <w:t xml:space="preserve"> </w:t>
      </w:r>
      <w:r>
        <w:t>Palacio</w:t>
      </w:r>
      <w:r>
        <w:rPr>
          <w:spacing w:val="1"/>
        </w:rPr>
        <w:t xml:space="preserve"> </w:t>
      </w:r>
      <w:r>
        <w:t>de</w:t>
      </w:r>
      <w:r>
        <w:rPr>
          <w:spacing w:val="1"/>
        </w:rPr>
        <w:t xml:space="preserve"> </w:t>
      </w:r>
      <w:r>
        <w:t>las Naciones</w:t>
      </w:r>
    </w:p>
    <w:p w14:paraId="387BBB50" w14:textId="77777777" w:rsidR="00807C8F" w:rsidRDefault="00317E0D">
      <w:pPr>
        <w:pStyle w:val="BodyText"/>
        <w:spacing w:before="3"/>
        <w:ind w:left="1319"/>
      </w:pPr>
      <w:r>
        <w:t>CH-1211</w:t>
      </w:r>
      <w:r>
        <w:rPr>
          <w:spacing w:val="-1"/>
        </w:rPr>
        <w:t xml:space="preserve"> </w:t>
      </w:r>
      <w:r>
        <w:t>Ginebra</w:t>
      </w:r>
      <w:r>
        <w:rPr>
          <w:spacing w:val="-1"/>
        </w:rPr>
        <w:t xml:space="preserve"> </w:t>
      </w:r>
      <w:r>
        <w:t>10,</w:t>
      </w:r>
      <w:r>
        <w:rPr>
          <w:spacing w:val="2"/>
        </w:rPr>
        <w:t xml:space="preserve"> </w:t>
      </w:r>
      <w:r>
        <w:t>Suiza</w:t>
      </w:r>
    </w:p>
    <w:p w14:paraId="7DCDBCAF" w14:textId="77777777" w:rsidR="00807C8F" w:rsidRDefault="00807C8F">
      <w:pPr>
        <w:pStyle w:val="BodyText"/>
        <w:spacing w:before="2"/>
      </w:pPr>
    </w:p>
    <w:p w14:paraId="58CC707F" w14:textId="77777777" w:rsidR="00807C8F" w:rsidRDefault="00317E0D">
      <w:pPr>
        <w:pStyle w:val="Heading1"/>
        <w:spacing w:before="1" w:line="237" w:lineRule="auto"/>
        <w:ind w:right="1314"/>
      </w:pPr>
      <w:r>
        <w:t>Le rogamos que su presentación sea concisa y se limite a un máximo de 5 páginas</w:t>
      </w:r>
      <w:r>
        <w:rPr>
          <w:spacing w:val="-57"/>
        </w:rPr>
        <w:t xml:space="preserve"> </w:t>
      </w:r>
      <w:r>
        <w:t>(o</w:t>
      </w:r>
      <w:r>
        <w:rPr>
          <w:spacing w:val="1"/>
        </w:rPr>
        <w:t xml:space="preserve"> </w:t>
      </w:r>
      <w:r>
        <w:t>2.000</w:t>
      </w:r>
      <w:r>
        <w:rPr>
          <w:spacing w:val="-4"/>
        </w:rPr>
        <w:t xml:space="preserve"> </w:t>
      </w:r>
      <w:r>
        <w:t>palabras),</w:t>
      </w:r>
      <w:r>
        <w:rPr>
          <w:spacing w:val="3"/>
        </w:rPr>
        <w:t xml:space="preserve"> </w:t>
      </w:r>
      <w:r>
        <w:t>y</w:t>
      </w:r>
      <w:r>
        <w:rPr>
          <w:spacing w:val="-4"/>
        </w:rPr>
        <w:t xml:space="preserve"> </w:t>
      </w:r>
      <w:r>
        <w:t>que se</w:t>
      </w:r>
      <w:r>
        <w:rPr>
          <w:spacing w:val="1"/>
        </w:rPr>
        <w:t xml:space="preserve"> </w:t>
      </w:r>
      <w:r>
        <w:t>incluyan</w:t>
      </w:r>
      <w:r>
        <w:rPr>
          <w:spacing w:val="2"/>
        </w:rPr>
        <w:t xml:space="preserve"> </w:t>
      </w:r>
      <w:r>
        <w:t>enlaces</w:t>
      </w:r>
      <w:r>
        <w:rPr>
          <w:spacing w:val="-1"/>
        </w:rPr>
        <w:t xml:space="preserve"> </w:t>
      </w:r>
      <w:r>
        <w:t>a</w:t>
      </w:r>
      <w:r>
        <w:rPr>
          <w:spacing w:val="-4"/>
        </w:rPr>
        <w:t xml:space="preserve"> </w:t>
      </w:r>
      <w:r>
        <w:t>documentos</w:t>
      </w:r>
      <w:r>
        <w:rPr>
          <w:spacing w:val="-1"/>
        </w:rPr>
        <w:t xml:space="preserve"> </w:t>
      </w:r>
      <w:r>
        <w:t>en</w:t>
      </w:r>
      <w:r>
        <w:rPr>
          <w:spacing w:val="3"/>
        </w:rPr>
        <w:t xml:space="preserve"> </w:t>
      </w:r>
      <w:r>
        <w:t>línea.</w:t>
      </w:r>
    </w:p>
    <w:p w14:paraId="360499C5" w14:textId="77777777" w:rsidR="00807C8F" w:rsidRDefault="00807C8F">
      <w:pPr>
        <w:pStyle w:val="BodyText"/>
        <w:rPr>
          <w:b/>
        </w:rPr>
      </w:pPr>
    </w:p>
    <w:p w14:paraId="698BE80A" w14:textId="77777777" w:rsidR="00807C8F" w:rsidRDefault="00317E0D">
      <w:pPr>
        <w:pStyle w:val="BodyText"/>
        <w:spacing w:before="1" w:line="242" w:lineRule="auto"/>
        <w:ind w:left="599" w:right="1136"/>
      </w:pPr>
      <w:r>
        <w:t>Debido</w:t>
      </w:r>
      <w:r>
        <w:rPr>
          <w:spacing w:val="-2"/>
        </w:rPr>
        <w:t xml:space="preserve"> </w:t>
      </w:r>
      <w:r>
        <w:t>a</w:t>
      </w:r>
      <w:r>
        <w:rPr>
          <w:spacing w:val="-2"/>
        </w:rPr>
        <w:t xml:space="preserve"> </w:t>
      </w:r>
      <w:r>
        <w:t>la</w:t>
      </w:r>
      <w:r>
        <w:rPr>
          <w:spacing w:val="-2"/>
        </w:rPr>
        <w:t xml:space="preserve"> </w:t>
      </w:r>
      <w:r>
        <w:t>limitada</w:t>
      </w:r>
      <w:r>
        <w:rPr>
          <w:spacing w:val="-2"/>
        </w:rPr>
        <w:t xml:space="preserve"> </w:t>
      </w:r>
      <w:r>
        <w:t>capacidad</w:t>
      </w:r>
      <w:r>
        <w:rPr>
          <w:spacing w:val="-1"/>
        </w:rPr>
        <w:t xml:space="preserve"> </w:t>
      </w:r>
      <w:r>
        <w:t>de</w:t>
      </w:r>
      <w:r>
        <w:rPr>
          <w:spacing w:val="-3"/>
        </w:rPr>
        <w:t xml:space="preserve"> </w:t>
      </w:r>
      <w:r>
        <w:t>traducción,</w:t>
      </w:r>
      <w:r>
        <w:rPr>
          <w:spacing w:val="-3"/>
        </w:rPr>
        <w:t xml:space="preserve"> </w:t>
      </w:r>
      <w:r>
        <w:t>también</w:t>
      </w:r>
      <w:r>
        <w:rPr>
          <w:spacing w:val="-1"/>
        </w:rPr>
        <w:t xml:space="preserve"> </w:t>
      </w:r>
      <w:r>
        <w:t>solicitamos</w:t>
      </w:r>
      <w:r>
        <w:rPr>
          <w:spacing w:val="-3"/>
        </w:rPr>
        <w:t xml:space="preserve"> </w:t>
      </w:r>
      <w:r>
        <w:t>que</w:t>
      </w:r>
      <w:r>
        <w:rPr>
          <w:spacing w:val="-2"/>
        </w:rPr>
        <w:t xml:space="preserve"> </w:t>
      </w:r>
      <w:r>
        <w:t>sus</w:t>
      </w:r>
      <w:r>
        <w:rPr>
          <w:spacing w:val="-3"/>
        </w:rPr>
        <w:t xml:space="preserve"> </w:t>
      </w:r>
      <w:r>
        <w:t>aportaciones</w:t>
      </w:r>
      <w:r>
        <w:rPr>
          <w:spacing w:val="-57"/>
        </w:rPr>
        <w:t xml:space="preserve"> </w:t>
      </w:r>
      <w:r>
        <w:t>se presenten</w:t>
      </w:r>
      <w:r>
        <w:rPr>
          <w:spacing w:val="2"/>
        </w:rPr>
        <w:t xml:space="preserve"> </w:t>
      </w:r>
      <w:r>
        <w:t>en</w:t>
      </w:r>
      <w:r>
        <w:rPr>
          <w:spacing w:val="2"/>
        </w:rPr>
        <w:t xml:space="preserve"> </w:t>
      </w:r>
      <w:r>
        <w:t>inglés,</w:t>
      </w:r>
      <w:r>
        <w:rPr>
          <w:spacing w:val="4"/>
        </w:rPr>
        <w:t xml:space="preserve"> </w:t>
      </w:r>
      <w:r>
        <w:t>francés</w:t>
      </w:r>
      <w:r>
        <w:rPr>
          <w:spacing w:val="-1"/>
        </w:rPr>
        <w:t xml:space="preserve"> </w:t>
      </w:r>
      <w:r>
        <w:t>o</w:t>
      </w:r>
      <w:r>
        <w:rPr>
          <w:spacing w:val="2"/>
        </w:rPr>
        <w:t xml:space="preserve"> </w:t>
      </w:r>
      <w:r>
        <w:t>español.</w:t>
      </w:r>
    </w:p>
    <w:p w14:paraId="3751C0CB" w14:textId="77777777" w:rsidR="00807C8F" w:rsidRDefault="00807C8F">
      <w:pPr>
        <w:pStyle w:val="BodyText"/>
        <w:spacing w:before="8"/>
        <w:rPr>
          <w:sz w:val="23"/>
        </w:rPr>
      </w:pPr>
    </w:p>
    <w:p w14:paraId="565DFA92" w14:textId="77777777" w:rsidR="00807C8F" w:rsidRDefault="00317E0D">
      <w:pPr>
        <w:pStyle w:val="BodyText"/>
        <w:ind w:left="599" w:right="1229"/>
      </w:pPr>
      <w:r>
        <w:t>Para</w:t>
      </w:r>
      <w:r>
        <w:rPr>
          <w:spacing w:val="-1"/>
        </w:rPr>
        <w:t xml:space="preserve"> </w:t>
      </w:r>
      <w:r>
        <w:t>evitar</w:t>
      </w:r>
      <w:r>
        <w:rPr>
          <w:spacing w:val="2"/>
        </w:rPr>
        <w:t xml:space="preserve"> </w:t>
      </w:r>
      <w:r>
        <w:t>duplicaciones</w:t>
      </w:r>
      <w:r>
        <w:rPr>
          <w:spacing w:val="-1"/>
        </w:rPr>
        <w:t xml:space="preserve"> </w:t>
      </w:r>
      <w:r>
        <w:t>innecesarias:</w:t>
      </w:r>
      <w:r>
        <w:rPr>
          <w:spacing w:val="1"/>
        </w:rPr>
        <w:t xml:space="preserve"> </w:t>
      </w:r>
      <w:r>
        <w:t>si ha respondido recientemente a</w:t>
      </w:r>
      <w:r>
        <w:rPr>
          <w:spacing w:val="-1"/>
        </w:rPr>
        <w:t xml:space="preserve"> </w:t>
      </w:r>
      <w:r>
        <w:t>otros</w:t>
      </w:r>
      <w:r>
        <w:rPr>
          <w:spacing w:val="1"/>
        </w:rPr>
        <w:t xml:space="preserve"> </w:t>
      </w:r>
      <w:r>
        <w:t>cuestionarios de los mecanismos de derechos humanos de las Naciones Unidas (u otros</w:t>
      </w:r>
      <w:r>
        <w:rPr>
          <w:spacing w:val="-57"/>
        </w:rPr>
        <w:t xml:space="preserve"> </w:t>
      </w:r>
      <w:r>
        <w:t>organismos internacionales como el Foro Político de Alto Nivel) con información</w:t>
      </w:r>
      <w:r>
        <w:rPr>
          <w:spacing w:val="1"/>
        </w:rPr>
        <w:t xml:space="preserve"> </w:t>
      </w:r>
      <w:r>
        <w:t>pertinente</w:t>
      </w:r>
      <w:r>
        <w:rPr>
          <w:spacing w:val="-1"/>
        </w:rPr>
        <w:t xml:space="preserve"> </w:t>
      </w:r>
      <w:r>
        <w:t>para</w:t>
      </w:r>
      <w:r>
        <w:rPr>
          <w:spacing w:val="-1"/>
        </w:rPr>
        <w:t xml:space="preserve"> </w:t>
      </w:r>
      <w:r>
        <w:t>esta</w:t>
      </w:r>
      <w:r>
        <w:rPr>
          <w:spacing w:val="-1"/>
        </w:rPr>
        <w:t xml:space="preserve"> </w:t>
      </w:r>
      <w:r>
        <w:t>solicitud,</w:t>
      </w:r>
      <w:r>
        <w:rPr>
          <w:spacing w:val="-2"/>
        </w:rPr>
        <w:t xml:space="preserve"> </w:t>
      </w:r>
      <w:r>
        <w:t>le agradeceríamos</w:t>
      </w:r>
      <w:r>
        <w:rPr>
          <w:spacing w:val="-2"/>
        </w:rPr>
        <w:t xml:space="preserve"> </w:t>
      </w:r>
      <w:r>
        <w:t>que</w:t>
      </w:r>
      <w:r>
        <w:rPr>
          <w:spacing w:val="-1"/>
        </w:rPr>
        <w:t xml:space="preserve"> </w:t>
      </w:r>
      <w:r>
        <w:t>nos</w:t>
      </w:r>
      <w:r>
        <w:rPr>
          <w:spacing w:val="-2"/>
        </w:rPr>
        <w:t xml:space="preserve"> </w:t>
      </w:r>
      <w:r>
        <w:t>indicara esas</w:t>
      </w:r>
      <w:r>
        <w:rPr>
          <w:spacing w:val="-2"/>
        </w:rPr>
        <w:t xml:space="preserve"> </w:t>
      </w:r>
      <w:r>
        <w:t>respuestas.</w:t>
      </w:r>
    </w:p>
    <w:p w14:paraId="6E62902C" w14:textId="77777777" w:rsidR="00807C8F" w:rsidRDefault="00807C8F">
      <w:pPr>
        <w:pStyle w:val="BodyText"/>
        <w:spacing w:before="9"/>
        <w:rPr>
          <w:sz w:val="23"/>
        </w:rPr>
      </w:pPr>
    </w:p>
    <w:p w14:paraId="5641DFB8" w14:textId="77777777" w:rsidR="00807C8F" w:rsidRDefault="00317E0D">
      <w:pPr>
        <w:pStyle w:val="Heading1"/>
        <w:ind w:right="0"/>
      </w:pPr>
      <w:r>
        <w:t>El plazo</w:t>
      </w:r>
      <w:r>
        <w:rPr>
          <w:spacing w:val="1"/>
        </w:rPr>
        <w:t xml:space="preserve"> </w:t>
      </w:r>
      <w:r>
        <w:t>de</w:t>
      </w:r>
      <w:r>
        <w:rPr>
          <w:spacing w:val="-6"/>
        </w:rPr>
        <w:t xml:space="preserve"> </w:t>
      </w:r>
      <w:r>
        <w:t>presentación</w:t>
      </w:r>
      <w:r>
        <w:rPr>
          <w:spacing w:val="2"/>
        </w:rPr>
        <w:t xml:space="preserve"> </w:t>
      </w:r>
      <w:r>
        <w:t>es</w:t>
      </w:r>
      <w:r>
        <w:rPr>
          <w:spacing w:val="-2"/>
        </w:rPr>
        <w:t xml:space="preserve"> </w:t>
      </w:r>
      <w:r>
        <w:t>el</w:t>
      </w:r>
      <w:r>
        <w:rPr>
          <w:spacing w:val="1"/>
        </w:rPr>
        <w:t xml:space="preserve"> </w:t>
      </w:r>
      <w:r>
        <w:t>14</w:t>
      </w:r>
      <w:r>
        <w:rPr>
          <w:spacing w:val="-4"/>
        </w:rPr>
        <w:t xml:space="preserve"> </w:t>
      </w:r>
      <w:r>
        <w:t>de</w:t>
      </w:r>
      <w:r>
        <w:rPr>
          <w:spacing w:val="-1"/>
        </w:rPr>
        <w:t xml:space="preserve"> </w:t>
      </w:r>
      <w:r>
        <w:t>octubre de</w:t>
      </w:r>
      <w:r>
        <w:rPr>
          <w:spacing w:val="-6"/>
        </w:rPr>
        <w:t xml:space="preserve"> </w:t>
      </w:r>
      <w:r>
        <w:t>2022.</w:t>
      </w:r>
    </w:p>
    <w:p w14:paraId="383079E0" w14:textId="77777777" w:rsidR="00807C8F" w:rsidRDefault="00807C8F">
      <w:pPr>
        <w:pStyle w:val="BodyText"/>
        <w:rPr>
          <w:b/>
        </w:rPr>
      </w:pPr>
    </w:p>
    <w:p w14:paraId="36C04CA9" w14:textId="77777777" w:rsidR="00807C8F" w:rsidRDefault="00317E0D">
      <w:pPr>
        <w:pStyle w:val="BodyText"/>
        <w:spacing w:line="242" w:lineRule="auto"/>
        <w:ind w:left="599" w:right="1623"/>
      </w:pPr>
      <w:r>
        <w:t>Todas las contribuciones se pondrán a disposición del público y se publicarán en la</w:t>
      </w:r>
      <w:r>
        <w:rPr>
          <w:spacing w:val="-57"/>
        </w:rPr>
        <w:t xml:space="preserve"> </w:t>
      </w:r>
      <w:r>
        <w:t>página principal</w:t>
      </w:r>
      <w:r>
        <w:rPr>
          <w:spacing w:val="1"/>
        </w:rPr>
        <w:t xml:space="preserve"> </w:t>
      </w:r>
      <w:r>
        <w:t>del</w:t>
      </w:r>
      <w:r>
        <w:rPr>
          <w:spacing w:val="1"/>
        </w:rPr>
        <w:t xml:space="preserve"> </w:t>
      </w:r>
      <w:r>
        <w:t>Relator</w:t>
      </w:r>
      <w:r>
        <w:rPr>
          <w:spacing w:val="-2"/>
        </w:rPr>
        <w:t xml:space="preserve"> </w:t>
      </w:r>
      <w:r>
        <w:t>Especial</w:t>
      </w:r>
      <w:r>
        <w:rPr>
          <w:spacing w:val="1"/>
        </w:rPr>
        <w:t xml:space="preserve"> </w:t>
      </w:r>
      <w:r>
        <w:t>en</w:t>
      </w:r>
      <w:r>
        <w:rPr>
          <w:spacing w:val="2"/>
        </w:rPr>
        <w:t xml:space="preserve"> </w:t>
      </w:r>
      <w:r>
        <w:t>el</w:t>
      </w:r>
      <w:r>
        <w:rPr>
          <w:spacing w:val="-3"/>
        </w:rPr>
        <w:t xml:space="preserve"> </w:t>
      </w:r>
      <w:r>
        <w:t>sitio</w:t>
      </w:r>
      <w:r>
        <w:rPr>
          <w:spacing w:val="1"/>
        </w:rPr>
        <w:t xml:space="preserve"> </w:t>
      </w:r>
      <w:r>
        <w:t>web</w:t>
      </w:r>
      <w:r>
        <w:rPr>
          <w:spacing w:val="1"/>
        </w:rPr>
        <w:t xml:space="preserve"> </w:t>
      </w:r>
      <w:r>
        <w:t>de la</w:t>
      </w:r>
      <w:r>
        <w:rPr>
          <w:spacing w:val="1"/>
        </w:rPr>
        <w:t xml:space="preserve"> </w:t>
      </w:r>
      <w:r>
        <w:t>OACDH.</w:t>
      </w:r>
    </w:p>
    <w:p w14:paraId="0A49B169" w14:textId="77777777" w:rsidR="00807C8F" w:rsidRDefault="00807C8F">
      <w:pPr>
        <w:pStyle w:val="BodyText"/>
        <w:rPr>
          <w:sz w:val="26"/>
        </w:rPr>
      </w:pPr>
    </w:p>
    <w:p w14:paraId="4827BD98" w14:textId="77777777" w:rsidR="00807C8F" w:rsidRDefault="00807C8F">
      <w:pPr>
        <w:pStyle w:val="BodyText"/>
        <w:spacing w:before="6"/>
        <w:rPr>
          <w:sz w:val="21"/>
        </w:rPr>
      </w:pPr>
    </w:p>
    <w:p w14:paraId="37A14FC1" w14:textId="77777777" w:rsidR="00807C8F" w:rsidRDefault="00317E0D">
      <w:pPr>
        <w:pStyle w:val="BodyText"/>
        <w:ind w:left="693" w:right="1211"/>
        <w:jc w:val="center"/>
      </w:pPr>
      <w:r>
        <w:t>***</w:t>
      </w:r>
    </w:p>
    <w:sectPr w:rsidR="00807C8F">
      <w:footerReference w:type="default" r:id="rId32"/>
      <w:pgSz w:w="11900" w:h="16840"/>
      <w:pgMar w:top="1060" w:right="580" w:bottom="1180" w:left="110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19FE" w14:textId="77777777" w:rsidR="00D405B7" w:rsidRDefault="00D405B7">
      <w:r>
        <w:separator/>
      </w:r>
    </w:p>
  </w:endnote>
  <w:endnote w:type="continuationSeparator" w:id="0">
    <w:p w14:paraId="4971D693" w14:textId="77777777" w:rsidR="00D405B7" w:rsidRDefault="00D4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0515" w14:textId="22F8645F" w:rsidR="00807C8F" w:rsidRDefault="00317E0D">
    <w:pPr>
      <w:pStyle w:val="BodyText"/>
      <w:spacing w:line="14" w:lineRule="auto"/>
      <w:rPr>
        <w:sz w:val="17"/>
      </w:rPr>
    </w:pPr>
    <w:r>
      <w:rPr>
        <w:noProof/>
        <w:lang w:val="es-UY" w:eastAsia="es-UY"/>
      </w:rPr>
      <mc:AlternateContent>
        <mc:Choice Requires="wps">
          <w:drawing>
            <wp:anchor distT="0" distB="0" distL="114300" distR="114300" simplePos="0" relativeHeight="251657728" behindDoc="1" locked="0" layoutInCell="1" allowOverlap="1" wp14:anchorId="1E4B1DDD" wp14:editId="4A6BC1D8">
              <wp:simplePos x="0" y="0"/>
              <wp:positionH relativeFrom="page">
                <wp:posOffset>5891530</wp:posOffset>
              </wp:positionH>
              <wp:positionV relativeFrom="page">
                <wp:posOffset>9885680</wp:posOffset>
              </wp:positionV>
              <wp:extent cx="6426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77FC" w14:textId="77777777" w:rsidR="00807C8F" w:rsidRDefault="00317E0D">
                          <w:pPr>
                            <w:spacing w:before="13"/>
                            <w:ind w:left="20"/>
                            <w:rPr>
                              <w:b/>
                              <w:sz w:val="20"/>
                            </w:rPr>
                          </w:pPr>
                          <w:r>
                            <w:rPr>
                              <w:sz w:val="20"/>
                            </w:rPr>
                            <w:t xml:space="preserve">Page </w:t>
                          </w:r>
                          <w:r>
                            <w:fldChar w:fldCharType="begin"/>
                          </w:r>
                          <w:r>
                            <w:rPr>
                              <w:b/>
                              <w:sz w:val="20"/>
                            </w:rPr>
                            <w:instrText xml:space="preserve"> PAGE </w:instrText>
                          </w:r>
                          <w:r>
                            <w:fldChar w:fldCharType="separate"/>
                          </w:r>
                          <w:r w:rsidR="00364C5E">
                            <w:rPr>
                              <w:b/>
                              <w:noProof/>
                              <w:sz w:val="20"/>
                            </w:rPr>
                            <w:t>11</w:t>
                          </w:r>
                          <w:r>
                            <w:fldChar w:fldCharType="end"/>
                          </w:r>
                          <w:r>
                            <w:rPr>
                              <w:b/>
                              <w:spacing w:val="-1"/>
                              <w:sz w:val="20"/>
                            </w:rPr>
                            <w:t xml:space="preserve"> </w:t>
                          </w:r>
                          <w:r>
                            <w:rPr>
                              <w:sz w:val="20"/>
                            </w:rPr>
                            <w:t>of</w:t>
                          </w:r>
                          <w:r>
                            <w:rPr>
                              <w:spacing w:val="3"/>
                              <w:sz w:val="20"/>
                            </w:rPr>
                            <w:t xml:space="preserve"> </w:t>
                          </w: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B1DDD" id="_x0000_t202" coordsize="21600,21600" o:spt="202" path="m,l,21600r21600,l21600,xe">
              <v:stroke joinstyle="miter"/>
              <v:path gradientshapeok="t" o:connecttype="rect"/>
            </v:shapetype>
            <v:shape id="Text Box 1" o:spid="_x0000_s1026" type="#_x0000_t202" style="position:absolute;margin-left:463.9pt;margin-top:778.4pt;width:50.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" filled="f" stroked="f">
              <v:textbox inset="0,0,0,0">
                <w:txbxContent>
                  <w:p w14:paraId="42C577FC" w14:textId="77777777" w:rsidR="00807C8F" w:rsidRDefault="00317E0D">
                    <w:pPr>
                      <w:spacing w:before="13"/>
                      <w:ind w:left="20"/>
                      <w:rPr>
                        <w:b/>
                        <w:sz w:val="20"/>
                      </w:rPr>
                    </w:pPr>
                    <w:r>
                      <w:rPr>
                        <w:sz w:val="20"/>
                      </w:rPr>
                      <w:t xml:space="preserve">Page </w:t>
                    </w:r>
                    <w:r>
                      <w:fldChar w:fldCharType="begin"/>
                    </w:r>
                    <w:r>
                      <w:rPr>
                        <w:b/>
                        <w:sz w:val="20"/>
                      </w:rPr>
                      <w:instrText xml:space="preserve"> PAGE </w:instrText>
                    </w:r>
                    <w:r>
                      <w:fldChar w:fldCharType="separate"/>
                    </w:r>
                    <w:r w:rsidR="00364C5E">
                      <w:rPr>
                        <w:b/>
                        <w:noProof/>
                        <w:sz w:val="20"/>
                      </w:rPr>
                      <w:t>11</w:t>
                    </w:r>
                    <w:r>
                      <w:fldChar w:fldCharType="end"/>
                    </w:r>
                    <w:r>
                      <w:rPr>
                        <w:b/>
                        <w:spacing w:val="-1"/>
                        <w:sz w:val="20"/>
                      </w:rPr>
                      <w:t xml:space="preserve"> </w:t>
                    </w:r>
                    <w:r>
                      <w:rPr>
                        <w:sz w:val="20"/>
                      </w:rPr>
                      <w:t>of</w:t>
                    </w:r>
                    <w:r>
                      <w:rPr>
                        <w:spacing w:val="3"/>
                        <w:sz w:val="20"/>
                      </w:rPr>
                      <w:t xml:space="preserve"> </w:t>
                    </w:r>
                    <w:r>
                      <w:rPr>
                        <w:b/>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0881" w14:textId="77777777" w:rsidR="00D405B7" w:rsidRDefault="00D405B7">
      <w:r>
        <w:separator/>
      </w:r>
    </w:p>
  </w:footnote>
  <w:footnote w:type="continuationSeparator" w:id="0">
    <w:p w14:paraId="33D3B598" w14:textId="77777777" w:rsidR="00D405B7" w:rsidRDefault="00D4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5EE7"/>
    <w:multiLevelType w:val="hybridMultilevel"/>
    <w:tmpl w:val="30989C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E51692"/>
    <w:multiLevelType w:val="hybridMultilevel"/>
    <w:tmpl w:val="02C482F8"/>
    <w:lvl w:ilvl="0" w:tplc="CB785062">
      <w:start w:val="1"/>
      <w:numFmt w:val="decimal"/>
      <w:lvlText w:val="%1."/>
      <w:lvlJc w:val="left"/>
      <w:pPr>
        <w:ind w:left="954" w:hanging="356"/>
      </w:pPr>
      <w:rPr>
        <w:rFonts w:ascii="Times New Roman" w:eastAsia="Times New Roman" w:hAnsi="Times New Roman" w:cs="Times New Roman" w:hint="default"/>
        <w:w w:val="99"/>
        <w:sz w:val="24"/>
        <w:szCs w:val="24"/>
        <w:lang w:val="es-ES" w:eastAsia="en-US" w:bidi="ar-SA"/>
      </w:rPr>
    </w:lvl>
    <w:lvl w:ilvl="1" w:tplc="4488A966">
      <w:numFmt w:val="bullet"/>
      <w:lvlText w:val="•"/>
      <w:lvlJc w:val="left"/>
      <w:pPr>
        <w:ind w:left="1886" w:hanging="356"/>
      </w:pPr>
      <w:rPr>
        <w:rFonts w:hint="default"/>
        <w:lang w:val="es-ES" w:eastAsia="en-US" w:bidi="ar-SA"/>
      </w:rPr>
    </w:lvl>
    <w:lvl w:ilvl="2" w:tplc="1A78CA62">
      <w:numFmt w:val="bullet"/>
      <w:lvlText w:val="•"/>
      <w:lvlJc w:val="left"/>
      <w:pPr>
        <w:ind w:left="2812" w:hanging="356"/>
      </w:pPr>
      <w:rPr>
        <w:rFonts w:hint="default"/>
        <w:lang w:val="es-ES" w:eastAsia="en-US" w:bidi="ar-SA"/>
      </w:rPr>
    </w:lvl>
    <w:lvl w:ilvl="3" w:tplc="8AAEACB2">
      <w:numFmt w:val="bullet"/>
      <w:lvlText w:val="•"/>
      <w:lvlJc w:val="left"/>
      <w:pPr>
        <w:ind w:left="3738" w:hanging="356"/>
      </w:pPr>
      <w:rPr>
        <w:rFonts w:hint="default"/>
        <w:lang w:val="es-ES" w:eastAsia="en-US" w:bidi="ar-SA"/>
      </w:rPr>
    </w:lvl>
    <w:lvl w:ilvl="4" w:tplc="B99AE5D0">
      <w:numFmt w:val="bullet"/>
      <w:lvlText w:val="•"/>
      <w:lvlJc w:val="left"/>
      <w:pPr>
        <w:ind w:left="4664" w:hanging="356"/>
      </w:pPr>
      <w:rPr>
        <w:rFonts w:hint="default"/>
        <w:lang w:val="es-ES" w:eastAsia="en-US" w:bidi="ar-SA"/>
      </w:rPr>
    </w:lvl>
    <w:lvl w:ilvl="5" w:tplc="D7F8FC8E">
      <w:numFmt w:val="bullet"/>
      <w:lvlText w:val="•"/>
      <w:lvlJc w:val="left"/>
      <w:pPr>
        <w:ind w:left="5590" w:hanging="356"/>
      </w:pPr>
      <w:rPr>
        <w:rFonts w:hint="default"/>
        <w:lang w:val="es-ES" w:eastAsia="en-US" w:bidi="ar-SA"/>
      </w:rPr>
    </w:lvl>
    <w:lvl w:ilvl="6" w:tplc="9B56CC8C">
      <w:numFmt w:val="bullet"/>
      <w:lvlText w:val="•"/>
      <w:lvlJc w:val="left"/>
      <w:pPr>
        <w:ind w:left="6516" w:hanging="356"/>
      </w:pPr>
      <w:rPr>
        <w:rFonts w:hint="default"/>
        <w:lang w:val="es-ES" w:eastAsia="en-US" w:bidi="ar-SA"/>
      </w:rPr>
    </w:lvl>
    <w:lvl w:ilvl="7" w:tplc="A3848596">
      <w:numFmt w:val="bullet"/>
      <w:lvlText w:val="•"/>
      <w:lvlJc w:val="left"/>
      <w:pPr>
        <w:ind w:left="7442" w:hanging="356"/>
      </w:pPr>
      <w:rPr>
        <w:rFonts w:hint="default"/>
        <w:lang w:val="es-ES" w:eastAsia="en-US" w:bidi="ar-SA"/>
      </w:rPr>
    </w:lvl>
    <w:lvl w:ilvl="8" w:tplc="57D4D856">
      <w:numFmt w:val="bullet"/>
      <w:lvlText w:val="•"/>
      <w:lvlJc w:val="left"/>
      <w:pPr>
        <w:ind w:left="8368" w:hanging="356"/>
      </w:pPr>
      <w:rPr>
        <w:rFonts w:hint="default"/>
        <w:lang w:val="es-ES" w:eastAsia="en-US" w:bidi="ar-SA"/>
      </w:rPr>
    </w:lvl>
  </w:abstractNum>
  <w:num w:numId="1" w16cid:durableId="578947650">
    <w:abstractNumId w:val="1"/>
  </w:num>
  <w:num w:numId="2" w16cid:durableId="119800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8F"/>
    <w:rsid w:val="00077219"/>
    <w:rsid w:val="000B2965"/>
    <w:rsid w:val="000C3D04"/>
    <w:rsid w:val="000E55D9"/>
    <w:rsid w:val="000F423D"/>
    <w:rsid w:val="00110CE9"/>
    <w:rsid w:val="001657D6"/>
    <w:rsid w:val="00194592"/>
    <w:rsid w:val="001C2CD7"/>
    <w:rsid w:val="001E3D35"/>
    <w:rsid w:val="0021422B"/>
    <w:rsid w:val="002B6DFD"/>
    <w:rsid w:val="002C7728"/>
    <w:rsid w:val="002E291B"/>
    <w:rsid w:val="00315B52"/>
    <w:rsid w:val="00315F90"/>
    <w:rsid w:val="00317E0D"/>
    <w:rsid w:val="00364C5E"/>
    <w:rsid w:val="003C5D33"/>
    <w:rsid w:val="003C7A0A"/>
    <w:rsid w:val="00431D0D"/>
    <w:rsid w:val="00471792"/>
    <w:rsid w:val="00484BDE"/>
    <w:rsid w:val="004F1044"/>
    <w:rsid w:val="00502DB7"/>
    <w:rsid w:val="0051560B"/>
    <w:rsid w:val="00535B74"/>
    <w:rsid w:val="005711E6"/>
    <w:rsid w:val="006052FF"/>
    <w:rsid w:val="00622C06"/>
    <w:rsid w:val="0068471D"/>
    <w:rsid w:val="006B33BA"/>
    <w:rsid w:val="007200A3"/>
    <w:rsid w:val="00722D28"/>
    <w:rsid w:val="007451AD"/>
    <w:rsid w:val="00757B4F"/>
    <w:rsid w:val="007D7B88"/>
    <w:rsid w:val="00807C8F"/>
    <w:rsid w:val="00880C60"/>
    <w:rsid w:val="0088446D"/>
    <w:rsid w:val="008A6997"/>
    <w:rsid w:val="008F567D"/>
    <w:rsid w:val="00942FDE"/>
    <w:rsid w:val="009963C1"/>
    <w:rsid w:val="00A0562E"/>
    <w:rsid w:val="00A1473C"/>
    <w:rsid w:val="00A24DEC"/>
    <w:rsid w:val="00A37B00"/>
    <w:rsid w:val="00AB4B71"/>
    <w:rsid w:val="00B02388"/>
    <w:rsid w:val="00B53EBC"/>
    <w:rsid w:val="00B95618"/>
    <w:rsid w:val="00BC2E6E"/>
    <w:rsid w:val="00BF02A6"/>
    <w:rsid w:val="00BF78D0"/>
    <w:rsid w:val="00C12309"/>
    <w:rsid w:val="00C3165E"/>
    <w:rsid w:val="00C738C9"/>
    <w:rsid w:val="00C76541"/>
    <w:rsid w:val="00C817B6"/>
    <w:rsid w:val="00D322C7"/>
    <w:rsid w:val="00D405B7"/>
    <w:rsid w:val="00D65D5D"/>
    <w:rsid w:val="00DA4434"/>
    <w:rsid w:val="00DD097A"/>
    <w:rsid w:val="00DF11FF"/>
    <w:rsid w:val="00E5310F"/>
    <w:rsid w:val="00E57F84"/>
    <w:rsid w:val="00E84D4A"/>
    <w:rsid w:val="00F40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F6F5"/>
  <w15:docId w15:val="{FBF2361F-BDF6-49E5-8936-CA740B15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Heading1">
    <w:name w:val="heading 1"/>
    <w:basedOn w:val="Normal"/>
    <w:uiPriority w:val="9"/>
    <w:qFormat/>
    <w:pPr>
      <w:ind w:left="599" w:right="1211"/>
      <w:outlineLvl w:val="0"/>
    </w:pPr>
    <w:rPr>
      <w:b/>
      <w:bCs/>
      <w:sz w:val="24"/>
      <w:szCs w:val="24"/>
    </w:rPr>
  </w:style>
  <w:style w:type="paragraph" w:styleId="Heading2">
    <w:name w:val="heading 2"/>
    <w:basedOn w:val="Normal"/>
    <w:next w:val="Normal"/>
    <w:link w:val="Heading2Char"/>
    <w:uiPriority w:val="9"/>
    <w:semiHidden/>
    <w:unhideWhenUsed/>
    <w:qFormat/>
    <w:rsid w:val="00515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6B33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0"/>
      <w:ind w:left="954" w:right="1115" w:hanging="356"/>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4F1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4F1044"/>
    <w:rPr>
      <w:rFonts w:ascii="Courier New" w:eastAsia="Times New Roman" w:hAnsi="Courier New" w:cs="Courier New"/>
      <w:sz w:val="20"/>
      <w:szCs w:val="20"/>
      <w:lang w:val="es-MX" w:eastAsia="es-MX"/>
    </w:rPr>
  </w:style>
  <w:style w:type="character" w:styleId="Hyperlink">
    <w:name w:val="Hyperlink"/>
    <w:basedOn w:val="DefaultParagraphFont"/>
    <w:uiPriority w:val="99"/>
    <w:unhideWhenUsed/>
    <w:rsid w:val="0051560B"/>
    <w:rPr>
      <w:color w:val="0000FF" w:themeColor="hyperlink"/>
      <w:u w:val="single"/>
    </w:rPr>
  </w:style>
  <w:style w:type="character" w:customStyle="1" w:styleId="UnresolvedMention1">
    <w:name w:val="Unresolved Mention1"/>
    <w:basedOn w:val="DefaultParagraphFont"/>
    <w:uiPriority w:val="99"/>
    <w:semiHidden/>
    <w:unhideWhenUsed/>
    <w:rsid w:val="0051560B"/>
    <w:rPr>
      <w:color w:val="605E5C"/>
      <w:shd w:val="clear" w:color="auto" w:fill="E1DFDD"/>
    </w:rPr>
  </w:style>
  <w:style w:type="character" w:customStyle="1" w:styleId="Heading2Char">
    <w:name w:val="Heading 2 Char"/>
    <w:basedOn w:val="DefaultParagraphFont"/>
    <w:link w:val="Heading2"/>
    <w:uiPriority w:val="9"/>
    <w:semiHidden/>
    <w:rsid w:val="0051560B"/>
    <w:rPr>
      <w:rFonts w:asciiTheme="majorHAnsi" w:eastAsiaTheme="majorEastAsia" w:hAnsiTheme="majorHAnsi" w:cstheme="majorBidi"/>
      <w:color w:val="365F91" w:themeColor="accent1" w:themeShade="BF"/>
      <w:sz w:val="26"/>
      <w:szCs w:val="26"/>
      <w:lang w:val="es-ES"/>
    </w:rPr>
  </w:style>
  <w:style w:type="paragraph" w:styleId="Title">
    <w:name w:val="Title"/>
    <w:basedOn w:val="Normal"/>
    <w:next w:val="Normal"/>
    <w:link w:val="TitleChar"/>
    <w:rsid w:val="006B33BA"/>
    <w:pPr>
      <w:keepNext/>
      <w:keepLines/>
      <w:widowControl/>
      <w:autoSpaceDE/>
      <w:autoSpaceDN/>
      <w:spacing w:before="480" w:after="120"/>
    </w:pPr>
    <w:rPr>
      <w:rFonts w:ascii="Calibri" w:eastAsia="Calibri" w:hAnsi="Calibri" w:cs="Calibri"/>
      <w:b/>
      <w:sz w:val="72"/>
      <w:szCs w:val="72"/>
      <w:lang w:val="es-CL" w:eastAsia="es-UY"/>
    </w:rPr>
  </w:style>
  <w:style w:type="character" w:customStyle="1" w:styleId="TitleChar">
    <w:name w:val="Title Char"/>
    <w:basedOn w:val="DefaultParagraphFont"/>
    <w:link w:val="Title"/>
    <w:rsid w:val="006B33BA"/>
    <w:rPr>
      <w:rFonts w:ascii="Calibri" w:eastAsia="Calibri" w:hAnsi="Calibri" w:cs="Calibri"/>
      <w:b/>
      <w:sz w:val="72"/>
      <w:szCs w:val="72"/>
      <w:lang w:val="es-CL" w:eastAsia="es-UY"/>
    </w:rPr>
  </w:style>
  <w:style w:type="character" w:customStyle="1" w:styleId="Heading4Char">
    <w:name w:val="Heading 4 Char"/>
    <w:basedOn w:val="DefaultParagraphFont"/>
    <w:link w:val="Heading4"/>
    <w:uiPriority w:val="9"/>
    <w:rsid w:val="006B33BA"/>
    <w:rPr>
      <w:rFonts w:asciiTheme="majorHAnsi" w:eastAsiaTheme="majorEastAsia" w:hAnsiTheme="majorHAnsi" w:cstheme="majorBidi"/>
      <w:i/>
      <w:iCs/>
      <w:color w:val="365F91" w:themeColor="accent1" w:themeShade="BF"/>
      <w:lang w:val="es-ES"/>
    </w:rPr>
  </w:style>
  <w:style w:type="paragraph" w:styleId="BalloonText">
    <w:name w:val="Balloon Text"/>
    <w:basedOn w:val="Normal"/>
    <w:link w:val="BalloonTextChar"/>
    <w:uiPriority w:val="99"/>
    <w:semiHidden/>
    <w:unhideWhenUsed/>
    <w:rsid w:val="00364C5E"/>
    <w:rPr>
      <w:rFonts w:ascii="Tahoma" w:hAnsi="Tahoma" w:cs="Tahoma"/>
      <w:sz w:val="16"/>
      <w:szCs w:val="16"/>
    </w:rPr>
  </w:style>
  <w:style w:type="character" w:customStyle="1" w:styleId="BalloonTextChar">
    <w:name w:val="Balloon Text Char"/>
    <w:basedOn w:val="DefaultParagraphFont"/>
    <w:link w:val="BalloonText"/>
    <w:uiPriority w:val="99"/>
    <w:semiHidden/>
    <w:rsid w:val="00364C5E"/>
    <w:rPr>
      <w:rFonts w:ascii="Tahoma" w:eastAsia="Times New Roman" w:hAnsi="Tahoma" w:cs="Tahoma"/>
      <w:sz w:val="16"/>
      <w:szCs w:val="16"/>
      <w:lang w:val="es-ES"/>
    </w:rPr>
  </w:style>
  <w:style w:type="character" w:styleId="UnresolvedMention">
    <w:name w:val="Unresolved Mention"/>
    <w:basedOn w:val="DefaultParagraphFont"/>
    <w:uiPriority w:val="99"/>
    <w:semiHidden/>
    <w:unhideWhenUsed/>
    <w:rsid w:val="0060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4283">
      <w:bodyDiv w:val="1"/>
      <w:marLeft w:val="0"/>
      <w:marRight w:val="0"/>
      <w:marTop w:val="0"/>
      <w:marBottom w:val="0"/>
      <w:divBdr>
        <w:top w:val="none" w:sz="0" w:space="0" w:color="auto"/>
        <w:left w:val="none" w:sz="0" w:space="0" w:color="auto"/>
        <w:bottom w:val="none" w:sz="0" w:space="0" w:color="auto"/>
        <w:right w:val="none" w:sz="0" w:space="0" w:color="auto"/>
      </w:divBdr>
    </w:div>
    <w:div w:id="284774703">
      <w:bodyDiv w:val="1"/>
      <w:marLeft w:val="0"/>
      <w:marRight w:val="0"/>
      <w:marTop w:val="0"/>
      <w:marBottom w:val="0"/>
      <w:divBdr>
        <w:top w:val="none" w:sz="0" w:space="0" w:color="auto"/>
        <w:left w:val="none" w:sz="0" w:space="0" w:color="auto"/>
        <w:bottom w:val="none" w:sz="0" w:space="0" w:color="auto"/>
        <w:right w:val="none" w:sz="0" w:space="0" w:color="auto"/>
      </w:divBdr>
    </w:div>
    <w:div w:id="323822132">
      <w:bodyDiv w:val="1"/>
      <w:marLeft w:val="0"/>
      <w:marRight w:val="0"/>
      <w:marTop w:val="0"/>
      <w:marBottom w:val="0"/>
      <w:divBdr>
        <w:top w:val="none" w:sz="0" w:space="0" w:color="auto"/>
        <w:left w:val="none" w:sz="0" w:space="0" w:color="auto"/>
        <w:bottom w:val="none" w:sz="0" w:space="0" w:color="auto"/>
        <w:right w:val="none" w:sz="0" w:space="0" w:color="auto"/>
      </w:divBdr>
    </w:div>
    <w:div w:id="448398996">
      <w:bodyDiv w:val="1"/>
      <w:marLeft w:val="0"/>
      <w:marRight w:val="0"/>
      <w:marTop w:val="0"/>
      <w:marBottom w:val="0"/>
      <w:divBdr>
        <w:top w:val="none" w:sz="0" w:space="0" w:color="auto"/>
        <w:left w:val="none" w:sz="0" w:space="0" w:color="auto"/>
        <w:bottom w:val="none" w:sz="0" w:space="0" w:color="auto"/>
        <w:right w:val="none" w:sz="0" w:space="0" w:color="auto"/>
      </w:divBdr>
    </w:div>
    <w:div w:id="854153134">
      <w:bodyDiv w:val="1"/>
      <w:marLeft w:val="0"/>
      <w:marRight w:val="0"/>
      <w:marTop w:val="0"/>
      <w:marBottom w:val="0"/>
      <w:divBdr>
        <w:top w:val="none" w:sz="0" w:space="0" w:color="auto"/>
        <w:left w:val="none" w:sz="0" w:space="0" w:color="auto"/>
        <w:bottom w:val="none" w:sz="0" w:space="0" w:color="auto"/>
        <w:right w:val="none" w:sz="0" w:space="0" w:color="auto"/>
      </w:divBdr>
    </w:div>
    <w:div w:id="899022875">
      <w:bodyDiv w:val="1"/>
      <w:marLeft w:val="0"/>
      <w:marRight w:val="0"/>
      <w:marTop w:val="0"/>
      <w:marBottom w:val="0"/>
      <w:divBdr>
        <w:top w:val="none" w:sz="0" w:space="0" w:color="auto"/>
        <w:left w:val="none" w:sz="0" w:space="0" w:color="auto"/>
        <w:bottom w:val="none" w:sz="0" w:space="0" w:color="auto"/>
        <w:right w:val="none" w:sz="0" w:space="0" w:color="auto"/>
      </w:divBdr>
    </w:div>
    <w:div w:id="1211915525">
      <w:bodyDiv w:val="1"/>
      <w:marLeft w:val="0"/>
      <w:marRight w:val="0"/>
      <w:marTop w:val="0"/>
      <w:marBottom w:val="0"/>
      <w:divBdr>
        <w:top w:val="none" w:sz="0" w:space="0" w:color="auto"/>
        <w:left w:val="none" w:sz="0" w:space="0" w:color="auto"/>
        <w:bottom w:val="none" w:sz="0" w:space="0" w:color="auto"/>
        <w:right w:val="none" w:sz="0" w:space="0" w:color="auto"/>
      </w:divBdr>
    </w:div>
    <w:div w:id="1232619402">
      <w:bodyDiv w:val="1"/>
      <w:marLeft w:val="0"/>
      <w:marRight w:val="0"/>
      <w:marTop w:val="0"/>
      <w:marBottom w:val="0"/>
      <w:divBdr>
        <w:top w:val="none" w:sz="0" w:space="0" w:color="auto"/>
        <w:left w:val="none" w:sz="0" w:space="0" w:color="auto"/>
        <w:bottom w:val="none" w:sz="0" w:space="0" w:color="auto"/>
        <w:right w:val="none" w:sz="0" w:space="0" w:color="auto"/>
      </w:divBdr>
    </w:div>
    <w:div w:id="1338537472">
      <w:bodyDiv w:val="1"/>
      <w:marLeft w:val="0"/>
      <w:marRight w:val="0"/>
      <w:marTop w:val="0"/>
      <w:marBottom w:val="0"/>
      <w:divBdr>
        <w:top w:val="none" w:sz="0" w:space="0" w:color="auto"/>
        <w:left w:val="none" w:sz="0" w:space="0" w:color="auto"/>
        <w:bottom w:val="none" w:sz="0" w:space="0" w:color="auto"/>
        <w:right w:val="none" w:sz="0" w:space="0" w:color="auto"/>
      </w:divBdr>
    </w:div>
    <w:div w:id="1686861297">
      <w:bodyDiv w:val="1"/>
      <w:marLeft w:val="0"/>
      <w:marRight w:val="0"/>
      <w:marTop w:val="0"/>
      <w:marBottom w:val="0"/>
      <w:divBdr>
        <w:top w:val="none" w:sz="0" w:space="0" w:color="auto"/>
        <w:left w:val="none" w:sz="0" w:space="0" w:color="auto"/>
        <w:bottom w:val="none" w:sz="0" w:space="0" w:color="auto"/>
        <w:right w:val="none" w:sz="0" w:space="0" w:color="auto"/>
      </w:divBdr>
    </w:div>
    <w:div w:id="1756517467">
      <w:bodyDiv w:val="1"/>
      <w:marLeft w:val="0"/>
      <w:marRight w:val="0"/>
      <w:marTop w:val="0"/>
      <w:marBottom w:val="0"/>
      <w:divBdr>
        <w:top w:val="none" w:sz="0" w:space="0" w:color="auto"/>
        <w:left w:val="none" w:sz="0" w:space="0" w:color="auto"/>
        <w:bottom w:val="none" w:sz="0" w:space="0" w:color="auto"/>
        <w:right w:val="none" w:sz="0" w:space="0" w:color="auto"/>
      </w:divBdr>
    </w:div>
    <w:div w:id="1781223499">
      <w:bodyDiv w:val="1"/>
      <w:marLeft w:val="0"/>
      <w:marRight w:val="0"/>
      <w:marTop w:val="0"/>
      <w:marBottom w:val="0"/>
      <w:divBdr>
        <w:top w:val="none" w:sz="0" w:space="0" w:color="auto"/>
        <w:left w:val="none" w:sz="0" w:space="0" w:color="auto"/>
        <w:bottom w:val="none" w:sz="0" w:space="0" w:color="auto"/>
        <w:right w:val="none" w:sz="0" w:space="0" w:color="auto"/>
      </w:divBdr>
    </w:div>
    <w:div w:id="21425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gistry@ohchr.org" TargetMode="External"/><Relationship Id="rId18" Type="http://schemas.openxmlformats.org/officeDocument/2006/relationships/hyperlink" Target="https://www.impo.com.uy/bases/leyes/18308-2008" TargetMode="External"/><Relationship Id="rId26" Type="http://schemas.openxmlformats.org/officeDocument/2006/relationships/hyperlink" Target="https://plataformaparticipacionciudadana.gub.uy/processes/segunda-cdn" TargetMode="External"/><Relationship Id="rId3" Type="http://schemas.openxmlformats.org/officeDocument/2006/relationships/styles" Target="styles.xml"/><Relationship Id="rId21" Type="http://schemas.openxmlformats.org/officeDocument/2006/relationships/hyperlink" Target="https://www.impo.com.uy/bases/leyes/19846-20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hchr.org/" TargetMode="External"/><Relationship Id="rId17" Type="http://schemas.openxmlformats.org/officeDocument/2006/relationships/hyperlink" Target="https://www.impo.com.uy/bases/leyes/17283-2000" TargetMode="External"/><Relationship Id="rId25" Type="http://schemas.openxmlformats.org/officeDocument/2006/relationships/hyperlink" Target="https://www.gub.uy/ministerio-ambiente/comunicacion/publicaciones/politica-nacional-cambio-climatic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gub.uy/ministerio-ambiente/comunicacion/publicaciones/politica-nacional-cambio-climatico" TargetMode="External"/><Relationship Id="rId29" Type="http://schemas.openxmlformats.org/officeDocument/2006/relationships/hyperlink" Target="https://www.gub.uy/ministerio-ambiente/comunicacion/noticias/nuevo-isualizador-sobre-avance-compromisos-sobre-cambio-climatico-del-pa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ub.uy/ministerio-ambiente/sistema-nacional-respuesta-cambio-climatico-variabilida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impo.com.uy/bases/leyes/19846-2019/2" TargetMode="External"/><Relationship Id="rId28" Type="http://schemas.openxmlformats.org/officeDocument/2006/relationships/hyperlink" Target="https://www.gub.uy/ministerio-ambiente/politicas-y-gestion/contribucion-determinada-nivel-nacional" TargetMode="External"/><Relationship Id="rId10" Type="http://schemas.openxmlformats.org/officeDocument/2006/relationships/hyperlink" Target="mailto:hrc-sr-environment@un.org" TargetMode="External"/><Relationship Id="rId19" Type="http://schemas.openxmlformats.org/officeDocument/2006/relationships/hyperlink" Target="https://www.impo.com.uy/bases/leyes/18561-2009" TargetMode="External"/><Relationship Id="rId31" Type="http://schemas.openxmlformats.org/officeDocument/2006/relationships/hyperlink" Target="mailto:hrc-sr-environment@u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c-sr-environment@un.org" TargetMode="External"/><Relationship Id="rId22" Type="http://schemas.openxmlformats.org/officeDocument/2006/relationships/hyperlink" Target="https://www.impo.com.uy/bases/leyes/19889-2020" TargetMode="External"/><Relationship Id="rId27" Type="http://schemas.openxmlformats.org/officeDocument/2006/relationships/hyperlink" Target="https://www.opp.gub.uy/es/node/2816" TargetMode="External"/><Relationship Id="rId30" Type="http://schemas.openxmlformats.org/officeDocument/2006/relationships/hyperlink" Target="https://www.gub.uy/ministerio-ambiente/politicas-y-gestion/genero-cambio-climatico-urugua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32F9-83A3-482C-A36F-A5EC4194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4573</Words>
  <Characters>25153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Marrero</dc:creator>
  <cp:lastModifiedBy>Comunicaciones</cp:lastModifiedBy>
  <cp:revision>2</cp:revision>
  <dcterms:created xsi:type="dcterms:W3CDTF">2022-10-20T10:59:00Z</dcterms:created>
  <dcterms:modified xsi:type="dcterms:W3CDTF">2022-10-20T10:59:00Z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2022-10-12T00:00:00Z</vt:filetime>
  </property>
</Properties>
</file>