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CB5" w:rsidRDefault="009D0CB5" w:rsidP="009D0CB5">
      <w:r>
        <w:t>Afghanistan has been a war-torn country for decades, where human rights have been violated in various forms. The World Programme for Human Rights Education (WPHRE) has been launched by the United Nations to promote and protect the human rights of individuals around the globe. The fifth phase of the WPHRE is to focus on Afghanistan, and it needs to be specific in terms of its target sectors and focus areas.</w:t>
      </w:r>
    </w:p>
    <w:p w:rsidR="009D0CB5" w:rsidRDefault="009D0CB5" w:rsidP="009D0CB5"/>
    <w:p w:rsidR="009D0CB5" w:rsidRDefault="009D0CB5" w:rsidP="009D0CB5">
      <w:r>
        <w:t>Target sectors:</w:t>
      </w:r>
    </w:p>
    <w:p w:rsidR="009D0CB5" w:rsidRDefault="009D0CB5" w:rsidP="009D0CB5"/>
    <w:p w:rsidR="009D0CB5" w:rsidRDefault="009D0CB5" w:rsidP="009D0CB5">
      <w:r>
        <w:t>The target sectors of the WPHRE in Afghanistan should include groups of rights holders who have faced severe human rights violations in the past, including women, children, minorities, vulnerable groups, refugees, internally displaced persons, and the general public. Women in Afghanistan have faced various challenges related to their rights, including access to education, healthcare, and employment. Therefore, the 5th phase of WPHRE should aim to empower women and raise awareness about gender-based violence and discrimination against women in the country.</w:t>
      </w:r>
    </w:p>
    <w:p w:rsidR="009D0CB5" w:rsidRDefault="009D0CB5" w:rsidP="009D0CB5"/>
    <w:p w:rsidR="009D0CB5" w:rsidRDefault="009D0CB5" w:rsidP="009D0CB5">
      <w:r>
        <w:t>Children have also faced numerous issues related to their rights in Afghanistan, including child labor, exploitation, and trafficking. The WPHRE should ensure that children's rights, such as access to education and protection from violence and abuse, are promoted and protected.</w:t>
      </w:r>
    </w:p>
    <w:p w:rsidR="009D0CB5" w:rsidRDefault="009D0CB5" w:rsidP="009D0CB5"/>
    <w:p w:rsidR="009D0CB5" w:rsidRDefault="009D0CB5" w:rsidP="009D0CB5">
      <w:r>
        <w:t>Minorities, including ethnic and religious minorities, have also faced discrimination and violence in Afghanistan. The WPHRE should work to eliminate all forms of discrimination and promote their human rights.</w:t>
      </w:r>
    </w:p>
    <w:p w:rsidR="009D0CB5" w:rsidRDefault="009D0CB5" w:rsidP="009D0CB5"/>
    <w:p w:rsidR="009D0CB5" w:rsidRDefault="009D0CB5" w:rsidP="009D0CB5">
      <w:r>
        <w:t>Focus areas:</w:t>
      </w:r>
    </w:p>
    <w:p w:rsidR="009D0CB5" w:rsidRDefault="009D0CB5" w:rsidP="009D0CB5"/>
    <w:p w:rsidR="009D0CB5" w:rsidRDefault="009D0CB5" w:rsidP="009D0CB5">
      <w:r>
        <w:t>The 5th phase of the WPHRE in Afghanistan should focus on thematic human rights issues, including civil and political rights, economic, social, and cultural rights, and the right to development. This can be achieved by raising awareness about the importance of human rights education and promoting a culture of respect for human rights.</w:t>
      </w:r>
    </w:p>
    <w:p w:rsidR="009D0CB5" w:rsidRDefault="009D0CB5" w:rsidP="009D0CB5"/>
    <w:p w:rsidR="009D0CB5" w:rsidRDefault="009D0CB5" w:rsidP="009D0CB5">
      <w:r>
        <w:t>In terms of civil and political rights, the focus should be on promoting freedom of expression, association, and peaceful assembly. The right to a fair trial and access to justice should also be promoted.</w:t>
      </w:r>
    </w:p>
    <w:p w:rsidR="009D0CB5" w:rsidRDefault="009D0CB5" w:rsidP="009D0CB5"/>
    <w:p w:rsidR="009D0CB5" w:rsidRDefault="009D0CB5" w:rsidP="009D0CB5">
      <w:r>
        <w:t>As far as economic, social, and cultural rights are concerned, the WPHRE should focus on promoting the right to education, health, housing, and adequate standard of living. The right to work and social security should also be promoted.</w:t>
      </w:r>
    </w:p>
    <w:p w:rsidR="009D0CB5" w:rsidRDefault="009D0CB5" w:rsidP="009D0CB5"/>
    <w:p w:rsidR="009D0CB5" w:rsidRDefault="009D0CB5" w:rsidP="009D0CB5">
      <w:r>
        <w:t>The right to development should be another critical focus area of the 5th phase of the WPHRE in Afghanistan. This includes promoting economic growth, sustainable development, and reducing poverty. The WPHRE should work to promote the human rights-based approach to development, ensuring that individuals' rights are upheld throughout the development process.</w:t>
      </w:r>
    </w:p>
    <w:p w:rsidR="009D0CB5" w:rsidRDefault="009D0CB5" w:rsidP="009D0CB5"/>
    <w:p w:rsidR="009D0CB5" w:rsidRDefault="009D0CB5">
      <w:r>
        <w:t xml:space="preserve">In conclusion, the 5th phase of the World Programme for Human Rights Education in Afghanistan needs to be specific in terms of its target sectors and focus areas. It should focus on promoting the rights of women, children, minorities, vulnerable groups, and the general public. The thematic human rights issues that should be focused on include civil and political rights, economic, social, and cultural rights, </w:t>
      </w:r>
      <w:r>
        <w:lastRenderedPageBreak/>
        <w:t>and the right to development. The WPHRE should aim to promote a culture of respect for human rights and raise awareness about the importance of human rights education in Afghanistan.</w:t>
      </w:r>
    </w:p>
    <w:sectPr w:rsidR="009D0C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B5"/>
    <w:rsid w:val="009D0CB5"/>
  </w:rsids>
  <m:mathPr>
    <m:mathFont m:val="Cambria Math"/>
    <m:brkBin m:val="before"/>
    <m:brkBinSub m:val="--"/>
    <m:smallFrac m:val="0"/>
    <m:dispDef/>
    <m:lMargin m:val="0"/>
    <m:rMargin m:val="0"/>
    <m:defJc m:val="centerGroup"/>
    <m:wrapIndent m:val="1440"/>
    <m:intLim m:val="subSup"/>
    <m:naryLim m:val="undOvr"/>
  </m:mathPr>
  <w:themeFontLang w:val="en-AF"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CF1F21D-3EB4-4841-AF2C-AB0D1EE2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F"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CAF4A-6A42-48C0-B903-120BA1CDE67D}"/>
</file>

<file path=customXml/itemProps2.xml><?xml version="1.0" encoding="utf-8"?>
<ds:datastoreItem xmlns:ds="http://schemas.openxmlformats.org/officeDocument/2006/customXml" ds:itemID="{9506AC5F-014C-466B-B393-BD781EBD345C}"/>
</file>

<file path=customXml/itemProps3.xml><?xml version="1.0" encoding="utf-8"?>
<ds:datastoreItem xmlns:ds="http://schemas.openxmlformats.org/officeDocument/2006/customXml" ds:itemID="{EB67B013-7329-4C81-9445-1DCF52905A67}"/>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Wahid Faizi</dc:creator>
  <cp:keywords/>
  <dc:description/>
  <cp:lastModifiedBy>Abdul Wahid Faizi</cp:lastModifiedBy>
  <cp:revision>2</cp:revision>
  <dcterms:created xsi:type="dcterms:W3CDTF">2023-05-26T09:06:00Z</dcterms:created>
  <dcterms:modified xsi:type="dcterms:W3CDTF">2023-05-26T09:06:00Z</dcterms:modified>
</cp:coreProperties>
</file>