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062F" w14:textId="77777777" w:rsidR="00580D38" w:rsidRDefault="00580D38" w:rsidP="00580D3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Information about the level of ensuring the right to education, in particular,</w:t>
      </w:r>
    </w:p>
    <w:p w14:paraId="1B12F8FE" w14:textId="27ED9975" w:rsidR="00580D38" w:rsidRDefault="00580D38" w:rsidP="00580D3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access to the realization of a such right</w:t>
      </w:r>
    </w:p>
    <w:p w14:paraId="6124D89F" w14:textId="77777777" w:rsidR="00580D38" w:rsidRDefault="00580D38" w:rsidP="00580D38">
      <w:pPr>
        <w:autoSpaceDE w:val="0"/>
        <w:autoSpaceDN w:val="0"/>
        <w:adjustRightInd w:val="0"/>
        <w:spacing w:after="0" w:line="240" w:lineRule="auto"/>
        <w:jc w:val="center"/>
        <w:rPr>
          <w:rFonts w:ascii="TimesNewRomanPS-BoldMT" w:hAnsi="TimesNewRomanPS-BoldMT" w:cs="TimesNewRomanPS-BoldMT"/>
          <w:b/>
          <w:bCs/>
          <w:sz w:val="28"/>
          <w:szCs w:val="28"/>
        </w:rPr>
      </w:pPr>
    </w:p>
    <w:p w14:paraId="5ABDE202" w14:textId="24107F3A" w:rsidR="00580D38" w:rsidRDefault="00580D38" w:rsidP="00580D38">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According to the first part of Article 1 of the Law of Ukraine "On Education", everyone has the right to quality and affordable education. The right to education includes the right to receive education throughout life, the right to access to education, the right to free education in the cases and procedures specified by the Constitution and laws of Ukraine.</w:t>
      </w:r>
    </w:p>
    <w:p w14:paraId="053310D8" w14:textId="77777777" w:rsidR="00580D38" w:rsidRDefault="00580D38" w:rsidP="00580D38">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Complete general secondary education</w:t>
      </w:r>
    </w:p>
    <w:p w14:paraId="4A638D78" w14:textId="69554B86" w:rsidR="00580D38" w:rsidRPr="00580D38" w:rsidRDefault="00580D38" w:rsidP="00013B1E">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rPr>
      </w:pPr>
      <w:r>
        <w:rPr>
          <w:rFonts w:ascii="TimesNewRomanPSMT" w:hAnsi="TimesNewRomanPSMT" w:cs="TimesNewRomanPSMT"/>
          <w:sz w:val="28"/>
          <w:szCs w:val="28"/>
        </w:rPr>
        <w:t>In accordance with the third part of Article 6 of the Law of Ukraine "On Complete</w:t>
      </w:r>
      <w:r>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General Secondary Education", every citizen of Ukraine, other persons who are in</w:t>
      </w:r>
      <w:r>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Ukraine on legal grounds, as well as every child, regardless of the reasons for their stay</w:t>
      </w:r>
      <w:r>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in Ukraine, are guaranteed free education in state and communal institutions full</w:t>
      </w:r>
      <w:r>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general secondary education at each level at the expense of the state and local budgets</w:t>
      </w:r>
      <w:r>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once in a lifetime.</w:t>
      </w:r>
    </w:p>
    <w:p w14:paraId="43547759" w14:textId="71AA927E"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According to the second part of Article 3 of the Law of Ukraine "On Education",</w:t>
      </w:r>
      <w:r w:rsidR="00013B1E">
        <w:rPr>
          <w:rFonts w:ascii="TimesNewRomanPSMT" w:hAnsi="TimesNewRomanPSMT" w:cs="TimesNewRomanPSMT"/>
          <w:sz w:val="28"/>
          <w:szCs w:val="28"/>
        </w:rPr>
        <w:t xml:space="preserve"> </w:t>
      </w:r>
      <w:r>
        <w:rPr>
          <w:rFonts w:ascii="TimesNewRomanPSMT" w:hAnsi="TimesNewRomanPSMT" w:cs="TimesNewRomanPSMT"/>
          <w:sz w:val="28"/>
          <w:szCs w:val="28"/>
        </w:rPr>
        <w:t>the</w:t>
      </w:r>
      <w:r w:rsidR="00013B1E">
        <w:rPr>
          <w:rFonts w:ascii="TimesNewRomanPSMT" w:hAnsi="TimesNewRomanPSMT" w:cs="TimesNewRomanPSMT"/>
          <w:sz w:val="28"/>
          <w:szCs w:val="28"/>
        </w:rPr>
        <w:t xml:space="preserve"> </w:t>
      </w:r>
      <w:r>
        <w:rPr>
          <w:rFonts w:ascii="TimesNewRomanPSMT" w:hAnsi="TimesNewRomanPSMT" w:cs="TimesNewRomanPSMT"/>
          <w:sz w:val="28"/>
          <w:szCs w:val="28"/>
        </w:rPr>
        <w:t>second part of Article 7 of the Law of Ukraine "On Complete General Secondary</w:t>
      </w:r>
      <w:r w:rsidR="00013B1E">
        <w:rPr>
          <w:rFonts w:ascii="TimesNewRomanPSMT" w:hAnsi="TimesNewRomanPSMT" w:cs="TimesNewRomanPSMT"/>
          <w:sz w:val="28"/>
          <w:szCs w:val="28"/>
        </w:rPr>
        <w:t xml:space="preserve"> </w:t>
      </w:r>
      <w:r>
        <w:rPr>
          <w:rFonts w:ascii="TimesNewRomanPSMT" w:hAnsi="TimesNewRomanPSMT" w:cs="TimesNewRomanPSMT"/>
          <w:sz w:val="28"/>
          <w:szCs w:val="28"/>
        </w:rPr>
        <w:t>Education", equal conditions of access to education are created in Ukraine.</w:t>
      </w:r>
      <w:r w:rsidR="00013B1E">
        <w:rPr>
          <w:rFonts w:ascii="TimesNewRomanPSMT" w:hAnsi="TimesNewRomanPSMT" w:cs="TimesNewRomanPSMT"/>
          <w:sz w:val="28"/>
          <w:szCs w:val="28"/>
        </w:rPr>
        <w:t xml:space="preserve"> </w:t>
      </w:r>
      <w:r>
        <w:rPr>
          <w:rFonts w:ascii="TimesNewRomanPSMT" w:hAnsi="TimesNewRomanPSMT" w:cs="TimesNewRomanPSMT"/>
          <w:sz w:val="28"/>
          <w:szCs w:val="28"/>
        </w:rPr>
        <w:t>No one</w:t>
      </w:r>
      <w:r w:rsidR="00013B1E">
        <w:rPr>
          <w:rFonts w:ascii="TimesNewRomanPSMT" w:hAnsi="TimesNewRomanPSMT" w:cs="TimesNewRomanPSMT"/>
          <w:sz w:val="28"/>
          <w:szCs w:val="28"/>
        </w:rPr>
        <w:t xml:space="preserve"> </w:t>
      </w:r>
      <w:r>
        <w:rPr>
          <w:rFonts w:ascii="TimesNewRomanPSMT" w:hAnsi="TimesNewRomanPSMT" w:cs="TimesNewRomanPSMT"/>
          <w:sz w:val="28"/>
          <w:szCs w:val="28"/>
        </w:rPr>
        <w:t>can be limited in the right to education. The right to education is</w:t>
      </w:r>
      <w:r w:rsidR="00013B1E">
        <w:rPr>
          <w:rFonts w:ascii="TimesNewRomanPSMT" w:hAnsi="TimesNewRomanPSMT" w:cs="TimesNewRomanPSMT"/>
          <w:sz w:val="28"/>
          <w:szCs w:val="28"/>
        </w:rPr>
        <w:t xml:space="preserve"> </w:t>
      </w:r>
      <w:r>
        <w:rPr>
          <w:rFonts w:ascii="TimesNewRomanPSMT" w:hAnsi="TimesNewRomanPSMT" w:cs="TimesNewRomanPSMT"/>
          <w:sz w:val="28"/>
          <w:szCs w:val="28"/>
        </w:rPr>
        <w:t>guaranteed</w:t>
      </w:r>
      <w:r w:rsidR="00013B1E">
        <w:rPr>
          <w:rFonts w:ascii="TimesNewRomanPSMT" w:hAnsi="TimesNewRomanPSMT" w:cs="TimesNewRomanPSMT"/>
          <w:sz w:val="28"/>
          <w:szCs w:val="28"/>
        </w:rPr>
        <w:t xml:space="preserve"> </w:t>
      </w:r>
      <w:r>
        <w:rPr>
          <w:rFonts w:ascii="TimesNewRomanPSMT" w:hAnsi="TimesNewRomanPSMT" w:cs="TimesNewRomanPSMT"/>
          <w:sz w:val="28"/>
          <w:szCs w:val="28"/>
        </w:rPr>
        <w:t>regardless of age, sex, race, state of health, disability, citizenship,</w:t>
      </w:r>
      <w:r w:rsidR="00013B1E">
        <w:rPr>
          <w:rFonts w:ascii="TimesNewRomanPSMT" w:hAnsi="TimesNewRomanPSMT" w:cs="TimesNewRomanPSMT"/>
          <w:sz w:val="28"/>
          <w:szCs w:val="28"/>
        </w:rPr>
        <w:t xml:space="preserve"> </w:t>
      </w:r>
      <w:r>
        <w:rPr>
          <w:rFonts w:ascii="TimesNewRomanPSMT" w:hAnsi="TimesNewRomanPSMT" w:cs="TimesNewRomanPSMT"/>
          <w:sz w:val="28"/>
          <w:szCs w:val="28"/>
        </w:rPr>
        <w:t>nationality,</w:t>
      </w:r>
      <w:r w:rsidR="00013B1E">
        <w:rPr>
          <w:rFonts w:ascii="TimesNewRomanPSMT" w:hAnsi="TimesNewRomanPSMT" w:cs="TimesNewRomanPSMT"/>
          <w:sz w:val="28"/>
          <w:szCs w:val="28"/>
        </w:rPr>
        <w:t xml:space="preserve"> </w:t>
      </w:r>
      <w:r>
        <w:rPr>
          <w:rFonts w:ascii="TimesNewRomanPSMT" w:hAnsi="TimesNewRomanPSMT" w:cs="TimesNewRomanPSMT"/>
          <w:sz w:val="28"/>
          <w:szCs w:val="28"/>
        </w:rPr>
        <w:t xml:space="preserve">political, </w:t>
      </w:r>
      <w:r w:rsidR="000B1E03">
        <w:rPr>
          <w:rFonts w:ascii="TimesNewRomanPSMT" w:hAnsi="TimesNewRomanPSMT" w:cs="TimesNewRomanPSMT"/>
          <w:sz w:val="28"/>
          <w:szCs w:val="28"/>
        </w:rPr>
        <w:t>religious,</w:t>
      </w:r>
      <w:r>
        <w:rPr>
          <w:rFonts w:ascii="TimesNewRomanPSMT" w:hAnsi="TimesNewRomanPSMT" w:cs="TimesNewRomanPSMT"/>
          <w:sz w:val="28"/>
          <w:szCs w:val="28"/>
        </w:rPr>
        <w:t xml:space="preserve"> or other beliefs, skin color, place of residence, language</w:t>
      </w:r>
      <w:r w:rsidR="00013B1E">
        <w:rPr>
          <w:rFonts w:ascii="TimesNewRomanPSMT" w:hAnsi="TimesNewRomanPSMT" w:cs="TimesNewRomanPSMT"/>
          <w:sz w:val="28"/>
          <w:szCs w:val="28"/>
        </w:rPr>
        <w:t xml:space="preserve"> </w:t>
      </w:r>
      <w:r>
        <w:rPr>
          <w:rFonts w:ascii="TimesNewRomanPSMT" w:hAnsi="TimesNewRomanPSMT" w:cs="TimesNewRomanPSMT"/>
          <w:sz w:val="28"/>
          <w:szCs w:val="28"/>
        </w:rPr>
        <w:t>of</w:t>
      </w:r>
      <w:r w:rsidR="00013B1E">
        <w:rPr>
          <w:rFonts w:ascii="TimesNewRomanPSMT" w:hAnsi="TimesNewRomanPSMT" w:cs="TimesNewRomanPSMT"/>
          <w:sz w:val="28"/>
          <w:szCs w:val="28"/>
        </w:rPr>
        <w:t xml:space="preserve"> </w:t>
      </w:r>
      <w:r>
        <w:rPr>
          <w:rFonts w:ascii="TimesNewRomanPSMT" w:hAnsi="TimesNewRomanPSMT" w:cs="TimesNewRomanPSMT"/>
          <w:sz w:val="28"/>
          <w:szCs w:val="28"/>
        </w:rPr>
        <w:t>communication, origin, social and property status, criminal record</w:t>
      </w:r>
      <w:r w:rsidR="000B1E03">
        <w:rPr>
          <w:rFonts w:ascii="TimesNewRomanPSMT" w:hAnsi="TimesNewRomanPSMT" w:cs="TimesNewRomanPSMT"/>
          <w:sz w:val="28"/>
          <w:szCs w:val="28"/>
        </w:rPr>
        <w:t xml:space="preserve"> </w:t>
      </w:r>
      <w:r>
        <w:rPr>
          <w:rFonts w:ascii="TimesNewRomanPSMT" w:hAnsi="TimesNewRomanPSMT" w:cs="TimesNewRomanPSMT"/>
          <w:sz w:val="28"/>
          <w:szCs w:val="28"/>
        </w:rPr>
        <w:t>as well as</w:t>
      </w:r>
      <w:r w:rsidR="00013B1E">
        <w:rPr>
          <w:rFonts w:ascii="TimesNewRomanPSMT" w:hAnsi="TimesNewRomanPSMT" w:cs="TimesNewRomanPSMT"/>
          <w:sz w:val="28"/>
          <w:szCs w:val="28"/>
        </w:rPr>
        <w:t xml:space="preserve"> </w:t>
      </w:r>
      <w:r>
        <w:rPr>
          <w:rFonts w:ascii="TimesNewRomanPSMT" w:hAnsi="TimesNewRomanPSMT" w:cs="TimesNewRomanPSMT"/>
          <w:sz w:val="28"/>
          <w:szCs w:val="28"/>
        </w:rPr>
        <w:t>other circumstances and signs.</w:t>
      </w:r>
      <w:r w:rsidR="00013B1E">
        <w:rPr>
          <w:rFonts w:ascii="TimesNewRomanPSMT" w:hAnsi="TimesNewRomanPSMT" w:cs="TimesNewRomanPSMT"/>
          <w:sz w:val="28"/>
          <w:szCs w:val="28"/>
        </w:rPr>
        <w:t xml:space="preserve"> </w:t>
      </w:r>
      <w:r>
        <w:rPr>
          <w:rFonts w:ascii="TimesNewRomanPSMT" w:hAnsi="TimesNewRomanPSMT" w:cs="TimesNewRomanPSMT"/>
          <w:sz w:val="28"/>
          <w:szCs w:val="28"/>
        </w:rPr>
        <w:t>The state creates conditions for the acquisition of</w:t>
      </w:r>
      <w:r w:rsidR="00013B1E">
        <w:rPr>
          <w:rFonts w:ascii="TimesNewRomanPSMT" w:hAnsi="TimesNewRomanPSMT" w:cs="TimesNewRomanPSMT"/>
          <w:sz w:val="28"/>
          <w:szCs w:val="28"/>
        </w:rPr>
        <w:t xml:space="preserve"> </w:t>
      </w:r>
      <w:r>
        <w:rPr>
          <w:rFonts w:ascii="TimesNewRomanPSMT" w:hAnsi="TimesNewRomanPSMT" w:cs="TimesNewRomanPSMT"/>
          <w:sz w:val="28"/>
          <w:szCs w:val="28"/>
        </w:rPr>
        <w:t>education by persons with</w:t>
      </w:r>
      <w:r w:rsidR="00013B1E">
        <w:rPr>
          <w:rFonts w:ascii="TimesNewRomanPSMT" w:hAnsi="TimesNewRomanPSMT" w:cs="TimesNewRomanPSMT"/>
          <w:sz w:val="28"/>
          <w:szCs w:val="28"/>
        </w:rPr>
        <w:t xml:space="preserve"> </w:t>
      </w:r>
      <w:r>
        <w:rPr>
          <w:rFonts w:ascii="TimesNewRomanPSMT" w:hAnsi="TimesNewRomanPSMT" w:cs="TimesNewRomanPSMT"/>
          <w:sz w:val="28"/>
          <w:szCs w:val="28"/>
        </w:rPr>
        <w:t>special educational needs, taking into account individual</w:t>
      </w:r>
      <w:r w:rsidR="00013B1E">
        <w:rPr>
          <w:rFonts w:ascii="TimesNewRomanPSMT" w:hAnsi="TimesNewRomanPSMT" w:cs="TimesNewRomanPSMT"/>
          <w:sz w:val="28"/>
          <w:szCs w:val="28"/>
        </w:rPr>
        <w:t xml:space="preserve"> </w:t>
      </w:r>
      <w:r>
        <w:rPr>
          <w:rFonts w:ascii="TimesNewRomanPSMT" w:hAnsi="TimesNewRomanPSMT" w:cs="TimesNewRomanPSMT"/>
          <w:sz w:val="28"/>
          <w:szCs w:val="28"/>
        </w:rPr>
        <w:t>needs, opportunities, abilities</w:t>
      </w:r>
      <w:r w:rsidR="00013B1E">
        <w:rPr>
          <w:rFonts w:ascii="TimesNewRomanPSMT" w:hAnsi="TimesNewRomanPSMT" w:cs="TimesNewRomanPSMT"/>
          <w:sz w:val="28"/>
          <w:szCs w:val="28"/>
        </w:rPr>
        <w:t xml:space="preserve"> </w:t>
      </w:r>
      <w:r>
        <w:rPr>
          <w:rFonts w:ascii="TimesNewRomanPSMT" w:hAnsi="TimesNewRomanPSMT" w:cs="TimesNewRomanPSMT"/>
          <w:sz w:val="28"/>
          <w:szCs w:val="28"/>
        </w:rPr>
        <w:t>and interests, and also ensures the identification and</w:t>
      </w:r>
      <w:r w:rsidR="00013B1E">
        <w:rPr>
          <w:rFonts w:ascii="TimesNewRomanPSMT" w:hAnsi="TimesNewRomanPSMT" w:cs="TimesNewRomanPSMT"/>
          <w:sz w:val="28"/>
          <w:szCs w:val="28"/>
        </w:rPr>
        <w:t xml:space="preserve"> </w:t>
      </w:r>
      <w:r>
        <w:rPr>
          <w:rFonts w:ascii="TimesNewRomanPSMT" w:hAnsi="TimesNewRomanPSMT" w:cs="TimesNewRomanPSMT"/>
          <w:sz w:val="28"/>
          <w:szCs w:val="28"/>
        </w:rPr>
        <w:t>elimination of factors that prevent</w:t>
      </w:r>
      <w:r w:rsidR="00013B1E">
        <w:rPr>
          <w:rFonts w:ascii="TimesNewRomanPSMT" w:hAnsi="TimesNewRomanPSMT" w:cs="TimesNewRomanPSMT"/>
          <w:sz w:val="28"/>
          <w:szCs w:val="28"/>
        </w:rPr>
        <w:t xml:space="preserve"> </w:t>
      </w:r>
      <w:r>
        <w:rPr>
          <w:rFonts w:ascii="TimesNewRomanPSMT" w:hAnsi="TimesNewRomanPSMT" w:cs="TimesNewRomanPSMT"/>
          <w:sz w:val="28"/>
          <w:szCs w:val="28"/>
        </w:rPr>
        <w:t>the realization of rights and satisfaction of the</w:t>
      </w:r>
      <w:r w:rsidR="00013B1E">
        <w:rPr>
          <w:rFonts w:ascii="TimesNewRomanPSMT" w:hAnsi="TimesNewRomanPSMT" w:cs="TimesNewRomanPSMT"/>
          <w:sz w:val="28"/>
          <w:szCs w:val="28"/>
        </w:rPr>
        <w:t xml:space="preserve"> </w:t>
      </w:r>
      <w:r>
        <w:rPr>
          <w:rFonts w:ascii="TimesNewRomanPSMT" w:hAnsi="TimesNewRomanPSMT" w:cs="TimesNewRomanPSMT"/>
          <w:sz w:val="28"/>
          <w:szCs w:val="28"/>
        </w:rPr>
        <w:t>needs of such persons in the field of</w:t>
      </w:r>
      <w:r w:rsidR="00013B1E">
        <w:rPr>
          <w:rFonts w:ascii="TimesNewRomanPSMT" w:hAnsi="TimesNewRomanPSMT" w:cs="TimesNewRomanPSMT"/>
          <w:sz w:val="28"/>
          <w:szCs w:val="28"/>
        </w:rPr>
        <w:t xml:space="preserve"> </w:t>
      </w:r>
      <w:r>
        <w:rPr>
          <w:rFonts w:ascii="TimesNewRomanPSMT" w:hAnsi="TimesNewRomanPSMT" w:cs="TimesNewRomanPSMT"/>
          <w:sz w:val="28"/>
          <w:szCs w:val="28"/>
        </w:rPr>
        <w:t>education.</w:t>
      </w:r>
    </w:p>
    <w:p w14:paraId="6B6CB375" w14:textId="72577BC7"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According to Article 32 of the Law of Ukraine "On Complete General</w:t>
      </w:r>
      <w:r w:rsidR="00013B1E">
        <w:rPr>
          <w:rFonts w:ascii="TimesNewRomanPSMT" w:hAnsi="TimesNewRomanPSMT" w:cs="TimesNewRomanPSMT"/>
          <w:sz w:val="28"/>
          <w:szCs w:val="28"/>
        </w:rPr>
        <w:t xml:space="preserve"> </w:t>
      </w:r>
      <w:r>
        <w:rPr>
          <w:rFonts w:ascii="TimesNewRomanPSMT" w:hAnsi="TimesNewRomanPSMT" w:cs="TimesNewRomanPSMT"/>
          <w:sz w:val="28"/>
          <w:szCs w:val="28"/>
        </w:rPr>
        <w:t>Secondary</w:t>
      </w:r>
      <w:r w:rsidR="00013B1E">
        <w:rPr>
          <w:rFonts w:ascii="TimesNewRomanPSMT" w:hAnsi="TimesNewRomanPSMT" w:cs="TimesNewRomanPSMT"/>
          <w:sz w:val="28"/>
          <w:szCs w:val="28"/>
        </w:rPr>
        <w:t xml:space="preserve"> </w:t>
      </w:r>
      <w:r>
        <w:rPr>
          <w:rFonts w:ascii="TimesNewRomanPSMT" w:hAnsi="TimesNewRomanPSMT" w:cs="TimesNewRomanPSMT"/>
          <w:sz w:val="28"/>
          <w:szCs w:val="28"/>
        </w:rPr>
        <w:t>Education", a network of general secondary education institutions is</w:t>
      </w:r>
      <w:r w:rsidR="00013B1E">
        <w:rPr>
          <w:rFonts w:ascii="TimesNewRomanPSMT" w:hAnsi="TimesNewRomanPSMT" w:cs="TimesNewRomanPSMT"/>
          <w:sz w:val="28"/>
          <w:szCs w:val="28"/>
        </w:rPr>
        <w:t xml:space="preserve"> </w:t>
      </w:r>
      <w:r>
        <w:rPr>
          <w:rFonts w:ascii="TimesNewRomanPSMT" w:hAnsi="TimesNewRomanPSMT" w:cs="TimesNewRomanPSMT"/>
          <w:sz w:val="28"/>
          <w:szCs w:val="28"/>
        </w:rPr>
        <w:t>formed taking into</w:t>
      </w:r>
      <w:r w:rsidR="00013B1E">
        <w:rPr>
          <w:rFonts w:ascii="TimesNewRomanPSMT" w:hAnsi="TimesNewRomanPSMT" w:cs="TimesNewRomanPSMT"/>
          <w:sz w:val="28"/>
          <w:szCs w:val="28"/>
        </w:rPr>
        <w:t xml:space="preserve"> </w:t>
      </w:r>
      <w:r>
        <w:rPr>
          <w:rFonts w:ascii="TimesNewRomanPSMT" w:hAnsi="TimesNewRomanPSMT" w:cs="TimesNewRomanPSMT"/>
          <w:sz w:val="28"/>
          <w:szCs w:val="28"/>
        </w:rPr>
        <w:t>account the socio-economic and demographic situation, as well</w:t>
      </w:r>
      <w:r w:rsidR="00013B1E">
        <w:rPr>
          <w:rFonts w:ascii="TimesNewRomanPSMT" w:hAnsi="TimesNewRomanPSMT" w:cs="TimesNewRomanPSMT"/>
          <w:sz w:val="28"/>
          <w:szCs w:val="28"/>
        </w:rPr>
        <w:t xml:space="preserve"> </w:t>
      </w:r>
      <w:r>
        <w:rPr>
          <w:rFonts w:ascii="TimesNewRomanPSMT" w:hAnsi="TimesNewRomanPSMT" w:cs="TimesNewRomanPSMT"/>
          <w:sz w:val="28"/>
          <w:szCs w:val="28"/>
        </w:rPr>
        <w:t>as in accordance with</w:t>
      </w:r>
      <w:r w:rsidR="00013B1E">
        <w:rPr>
          <w:rFonts w:ascii="TimesNewRomanPSMT" w:hAnsi="TimesNewRomanPSMT" w:cs="TimesNewRomanPSMT"/>
          <w:sz w:val="28"/>
          <w:szCs w:val="28"/>
        </w:rPr>
        <w:t xml:space="preserve"> </w:t>
      </w:r>
      <w:r>
        <w:rPr>
          <w:rFonts w:ascii="TimesNewRomanPSMT" w:hAnsi="TimesNewRomanPSMT" w:cs="TimesNewRomanPSMT"/>
          <w:sz w:val="28"/>
          <w:szCs w:val="28"/>
        </w:rPr>
        <w:t>the cultural, educational and other needs of the territorial</w:t>
      </w:r>
      <w:r w:rsidR="00013B1E">
        <w:rPr>
          <w:rFonts w:ascii="TimesNewRomanPSMT" w:hAnsi="TimesNewRomanPSMT" w:cs="TimesNewRomanPSMT"/>
          <w:sz w:val="28"/>
          <w:szCs w:val="28"/>
        </w:rPr>
        <w:t xml:space="preserve"> </w:t>
      </w:r>
      <w:r>
        <w:rPr>
          <w:rFonts w:ascii="TimesNewRomanPSMT" w:hAnsi="TimesNewRomanPSMT" w:cs="TimesNewRomanPSMT"/>
          <w:sz w:val="28"/>
          <w:szCs w:val="28"/>
        </w:rPr>
        <w:t>community and/or society.</w:t>
      </w:r>
    </w:p>
    <w:p w14:paraId="66B78841" w14:textId="068106BB" w:rsidR="00580D38" w:rsidRPr="00013B1E" w:rsidRDefault="00580D38" w:rsidP="00013B1E">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Ensuring the educational rights of indigenous peoples and national minorities</w:t>
      </w:r>
      <w:r w:rsidR="00013B1E">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of Ukraine representatives to study in their native language or to learn</w:t>
      </w:r>
      <w:r w:rsidR="00013B1E">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their native</w:t>
      </w:r>
      <w:r w:rsidR="00013B1E">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 xml:space="preserve">language </w:t>
      </w:r>
      <w:r>
        <w:rPr>
          <w:rFonts w:ascii="TimesNewRomanPSMT" w:hAnsi="TimesNewRomanPSMT" w:cs="TimesNewRomanPSMT"/>
          <w:sz w:val="28"/>
          <w:szCs w:val="28"/>
        </w:rPr>
        <w:t>is carried out in accordance with the Law of Ukraine "On</w:t>
      </w:r>
      <w:r w:rsidR="00013B1E">
        <w:rPr>
          <w:rFonts w:ascii="TimesNewRomanPSMT" w:hAnsi="TimesNewRomanPSMT" w:cs="TimesNewRomanPSMT"/>
          <w:sz w:val="28"/>
          <w:szCs w:val="28"/>
        </w:rPr>
        <w:t xml:space="preserve"> </w:t>
      </w:r>
      <w:r>
        <w:rPr>
          <w:rFonts w:ascii="TimesNewRomanPSMT" w:hAnsi="TimesNewRomanPSMT" w:cs="TimesNewRomanPSMT"/>
          <w:sz w:val="28"/>
          <w:szCs w:val="28"/>
        </w:rPr>
        <w:t>Education", the</w:t>
      </w:r>
      <w:r w:rsidR="00013B1E">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Law of Ukraine "On Preschool Education", the Law of Ukraine "On</w:t>
      </w:r>
      <w:r w:rsidR="00013B1E">
        <w:rPr>
          <w:rFonts w:ascii="TimesNewRomanPSMT" w:hAnsi="TimesNewRomanPSMT" w:cs="TimesNewRomanPSMT"/>
          <w:sz w:val="28"/>
          <w:szCs w:val="28"/>
        </w:rPr>
        <w:t xml:space="preserve"> </w:t>
      </w:r>
      <w:r>
        <w:rPr>
          <w:rFonts w:ascii="TimesNewRomanPSMT" w:hAnsi="TimesNewRomanPSMT" w:cs="TimesNewRomanPSMT"/>
          <w:sz w:val="28"/>
          <w:szCs w:val="28"/>
        </w:rPr>
        <w:t>Complete General</w:t>
      </w:r>
      <w:r w:rsidR="00013B1E">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Secondary Education", the Law of Ukraine "On the ratification</w:t>
      </w:r>
      <w:r w:rsidR="00013B1E">
        <w:rPr>
          <w:rFonts w:ascii="TimesNewRomanPSMT" w:hAnsi="TimesNewRomanPSMT" w:cs="TimesNewRomanPSMT"/>
          <w:sz w:val="28"/>
          <w:szCs w:val="28"/>
        </w:rPr>
        <w:t xml:space="preserve"> </w:t>
      </w:r>
      <w:r>
        <w:rPr>
          <w:rFonts w:ascii="TimesNewRomanPSMT" w:hAnsi="TimesNewRomanPSMT" w:cs="TimesNewRomanPSMT"/>
          <w:sz w:val="28"/>
          <w:szCs w:val="28"/>
        </w:rPr>
        <w:t>of the Framework</w:t>
      </w:r>
      <w:r w:rsidR="00013B1E">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Convention of the Council of Europe on the Protection of National Minorities", the</w:t>
      </w:r>
      <w:r w:rsidR="00013B1E">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 xml:space="preserve">Law of Ukraine "On the Ratification of the European Charter of </w:t>
      </w:r>
      <w:r>
        <w:rPr>
          <w:rFonts w:ascii="TimesNewRomanPSMT" w:hAnsi="TimesNewRomanPSMT" w:cs="TimesNewRomanPSMT"/>
          <w:sz w:val="28"/>
          <w:szCs w:val="28"/>
        </w:rPr>
        <w:lastRenderedPageBreak/>
        <w:t>Regional Languages</w:t>
      </w:r>
      <w:r w:rsidR="00013B1E">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or Minority Languages", international treaties, the binding</w:t>
      </w:r>
      <w:r w:rsidR="00013B1E">
        <w:rPr>
          <w:rFonts w:ascii="TimesNewRomanPSMT" w:hAnsi="TimesNewRomanPSMT" w:cs="TimesNewRomanPSMT"/>
          <w:sz w:val="28"/>
          <w:szCs w:val="28"/>
        </w:rPr>
        <w:t xml:space="preserve"> </w:t>
      </w:r>
      <w:r>
        <w:rPr>
          <w:rFonts w:ascii="TimesNewRomanPSMT" w:hAnsi="TimesNewRomanPSMT" w:cs="TimesNewRomanPSMT"/>
          <w:sz w:val="28"/>
          <w:szCs w:val="28"/>
        </w:rPr>
        <w:t>consent of which was given</w:t>
      </w:r>
      <w:r w:rsidR="00013B1E">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 xml:space="preserve">by the </w:t>
      </w:r>
      <w:proofErr w:type="spellStart"/>
      <w:r>
        <w:rPr>
          <w:rFonts w:ascii="TimesNewRomanPSMT" w:hAnsi="TimesNewRomanPSMT" w:cs="TimesNewRomanPSMT"/>
          <w:sz w:val="28"/>
          <w:szCs w:val="28"/>
        </w:rPr>
        <w:t>Verkhovna</w:t>
      </w:r>
      <w:proofErr w:type="spellEnd"/>
      <w:r>
        <w:rPr>
          <w:rFonts w:ascii="TimesNewRomanPSMT" w:hAnsi="TimesNewRomanPSMT" w:cs="TimesNewRomanPSMT"/>
          <w:sz w:val="28"/>
          <w:szCs w:val="28"/>
        </w:rPr>
        <w:t xml:space="preserve"> Rada of Ukraine.</w:t>
      </w:r>
    </w:p>
    <w:p w14:paraId="29F31ACE" w14:textId="77777777"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The educational institutions network of all forms and types of ownership is</w:t>
      </w:r>
    </w:p>
    <w:p w14:paraId="2B388110" w14:textId="77777777" w:rsidR="00013B1E"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functioning to ensure the right to education in the languages of indigenous peoples</w:t>
      </w:r>
      <w:r w:rsidR="00013B1E">
        <w:rPr>
          <w:rFonts w:ascii="TimesNewRomanPSMT" w:hAnsi="TimesNewRomanPSMT" w:cs="TimesNewRomanPSMT"/>
          <w:sz w:val="28"/>
          <w:szCs w:val="28"/>
        </w:rPr>
        <w:t xml:space="preserve"> </w:t>
      </w:r>
      <w:r>
        <w:rPr>
          <w:rFonts w:ascii="TimesNewRomanPSMT" w:hAnsi="TimesNewRomanPSMT" w:cs="TimesNewRomanPSMT"/>
          <w:sz w:val="28"/>
          <w:szCs w:val="28"/>
        </w:rPr>
        <w:t>and</w:t>
      </w:r>
      <w:r w:rsidR="00013B1E">
        <w:rPr>
          <w:rFonts w:ascii="TimesNewRomanPSMT" w:hAnsi="TimesNewRomanPSMT" w:cs="TimesNewRomanPSMT"/>
          <w:sz w:val="28"/>
          <w:szCs w:val="28"/>
        </w:rPr>
        <w:t xml:space="preserve"> </w:t>
      </w:r>
      <w:r>
        <w:rPr>
          <w:rFonts w:ascii="TimesNewRomanPSMT" w:hAnsi="TimesNewRomanPSMT" w:cs="TimesNewRomanPSMT"/>
          <w:sz w:val="28"/>
          <w:szCs w:val="28"/>
        </w:rPr>
        <w:t>national minorities and the study these languages.</w:t>
      </w:r>
      <w:r w:rsidR="00013B1E">
        <w:rPr>
          <w:rFonts w:ascii="TimesNewRomanPSMT" w:hAnsi="TimesNewRomanPSMT" w:cs="TimesNewRomanPSMT"/>
          <w:sz w:val="28"/>
          <w:szCs w:val="28"/>
        </w:rPr>
        <w:t xml:space="preserve"> </w:t>
      </w:r>
      <w:r>
        <w:rPr>
          <w:rFonts w:ascii="TimesNewRomanPSMT" w:hAnsi="TimesNewRomanPSMT" w:cs="TimesNewRomanPSMT"/>
          <w:sz w:val="28"/>
          <w:szCs w:val="28"/>
        </w:rPr>
        <w:t>At the beginning of the</w:t>
      </w:r>
      <w:r w:rsidR="00013B1E">
        <w:rPr>
          <w:rFonts w:ascii="TimesNewRomanPSMT" w:hAnsi="TimesNewRomanPSMT" w:cs="TimesNewRomanPSMT"/>
          <w:sz w:val="28"/>
          <w:szCs w:val="28"/>
        </w:rPr>
        <w:t xml:space="preserve"> </w:t>
      </w:r>
      <w:r>
        <w:rPr>
          <w:rFonts w:ascii="TimesNewRomanPSMT" w:hAnsi="TimesNewRomanPSMT" w:cs="TimesNewRomanPSMT"/>
          <w:sz w:val="28"/>
          <w:szCs w:val="28"/>
        </w:rPr>
        <w:t>2021/2022 academic year in general secondary education</w:t>
      </w:r>
      <w:r w:rsidR="00013B1E">
        <w:rPr>
          <w:rFonts w:ascii="TimesNewRomanPSMT" w:hAnsi="TimesNewRomanPSMT" w:cs="TimesNewRomanPSMT"/>
          <w:sz w:val="28"/>
          <w:szCs w:val="28"/>
        </w:rPr>
        <w:t xml:space="preserve"> </w:t>
      </w:r>
      <w:r>
        <w:rPr>
          <w:rFonts w:ascii="TimesNewRomanPSMT" w:hAnsi="TimesNewRomanPSMT" w:cs="TimesNewRomanPSMT"/>
          <w:sz w:val="28"/>
          <w:szCs w:val="28"/>
        </w:rPr>
        <w:t>institutions, training was carried out in:</w:t>
      </w:r>
      <w:r w:rsidR="00013B1E">
        <w:rPr>
          <w:rFonts w:ascii="TimesNewRomanPSMT" w:hAnsi="TimesNewRomanPSMT" w:cs="TimesNewRomanPSMT"/>
          <w:sz w:val="28"/>
          <w:szCs w:val="28"/>
        </w:rPr>
        <w:t xml:space="preserve"> </w:t>
      </w:r>
    </w:p>
    <w:p w14:paraId="284F2998" w14:textId="2E0C5C2A"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grades 1-4 - in Ukrainian and 9 languages of indigenous peoples and national</w:t>
      </w:r>
      <w:r w:rsidR="00013B1E">
        <w:rPr>
          <w:rFonts w:ascii="TimesNewRomanPSMT" w:hAnsi="TimesNewRomanPSMT" w:cs="TimesNewRomanPSMT"/>
          <w:sz w:val="28"/>
          <w:szCs w:val="28"/>
        </w:rPr>
        <w:t xml:space="preserve"> </w:t>
      </w:r>
      <w:r>
        <w:rPr>
          <w:rFonts w:ascii="TimesNewRomanPSMT" w:hAnsi="TimesNewRomanPSMT" w:cs="TimesNewRomanPSMT"/>
          <w:sz w:val="28"/>
          <w:szCs w:val="28"/>
        </w:rPr>
        <w:t>minorities of Ukraine (Bulgarian, Crimean Tatar, Moldovan, German, Polish, Russian,</w:t>
      </w:r>
      <w:r w:rsidR="00013B1E">
        <w:rPr>
          <w:rFonts w:ascii="TimesNewRomanPSMT" w:hAnsi="TimesNewRomanPSMT" w:cs="TimesNewRomanPSMT"/>
          <w:sz w:val="28"/>
          <w:szCs w:val="28"/>
        </w:rPr>
        <w:t xml:space="preserve"> </w:t>
      </w:r>
      <w:r>
        <w:rPr>
          <w:rFonts w:ascii="TimesNewRomanPSMT" w:hAnsi="TimesNewRomanPSMT" w:cs="TimesNewRomanPSMT"/>
          <w:sz w:val="28"/>
          <w:szCs w:val="28"/>
        </w:rPr>
        <w:t>Romanian, Slovak, Hungarian</w:t>
      </w:r>
      <w:proofErr w:type="gramStart"/>
      <w:r>
        <w:rPr>
          <w:rFonts w:ascii="TimesNewRomanPSMT" w:hAnsi="TimesNewRomanPSMT" w:cs="TimesNewRomanPSMT"/>
          <w:sz w:val="28"/>
          <w:szCs w:val="28"/>
        </w:rPr>
        <w:t>);</w:t>
      </w:r>
      <w:proofErr w:type="gramEnd"/>
    </w:p>
    <w:p w14:paraId="5DCAB72B" w14:textId="77777777" w:rsidR="00013B1E"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grades 5-11 - in Ukrainian and 5 languages of indigenous peoples and national</w:t>
      </w:r>
      <w:r w:rsidR="00013B1E">
        <w:rPr>
          <w:rFonts w:ascii="TimesNewRomanPSMT" w:hAnsi="TimesNewRomanPSMT" w:cs="TimesNewRomanPSMT"/>
          <w:sz w:val="28"/>
          <w:szCs w:val="28"/>
        </w:rPr>
        <w:t xml:space="preserve"> </w:t>
      </w:r>
      <w:r>
        <w:rPr>
          <w:rFonts w:ascii="TimesNewRomanPSMT" w:hAnsi="TimesNewRomanPSMT" w:cs="TimesNewRomanPSMT"/>
          <w:sz w:val="28"/>
          <w:szCs w:val="28"/>
        </w:rPr>
        <w:t>minorities (Moldovan, German, Polish, Russian, Romanian, Hungarian).</w:t>
      </w:r>
    </w:p>
    <w:p w14:paraId="30169700" w14:textId="2E989F0C"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In addition, more than 30 languages, including languages of indigenous peoples</w:t>
      </w:r>
      <w:r w:rsidR="00013B1E">
        <w:rPr>
          <w:rFonts w:ascii="TimesNewRomanPSMT" w:hAnsi="TimesNewRomanPSMT" w:cs="TimesNewRomanPSMT"/>
          <w:sz w:val="28"/>
          <w:szCs w:val="28"/>
        </w:rPr>
        <w:t xml:space="preserve"> </w:t>
      </w:r>
      <w:r>
        <w:rPr>
          <w:rFonts w:ascii="TimesNewRomanPSMT" w:hAnsi="TimesNewRomanPSMT" w:cs="TimesNewRomanPSMT"/>
          <w:sz w:val="28"/>
          <w:szCs w:val="28"/>
        </w:rPr>
        <w:t>and national minorities, were studied as an independent subject.</w:t>
      </w:r>
      <w:r w:rsidR="00013B1E">
        <w:rPr>
          <w:rFonts w:ascii="TimesNewRomanPSMT" w:hAnsi="TimesNewRomanPSMT" w:cs="TimesNewRomanPSMT"/>
          <w:sz w:val="28"/>
          <w:szCs w:val="28"/>
        </w:rPr>
        <w:t xml:space="preserve"> </w:t>
      </w:r>
      <w:r>
        <w:rPr>
          <w:rFonts w:ascii="TimesNewRomanPSMT" w:hAnsi="TimesNewRomanPSMT" w:cs="TimesNewRomanPSMT"/>
          <w:sz w:val="28"/>
          <w:szCs w:val="28"/>
        </w:rPr>
        <w:t>At the beginning of 2021/2022, 119,618 students studied in the languages of</w:t>
      </w:r>
      <w:r w:rsidR="00013B1E">
        <w:rPr>
          <w:rFonts w:ascii="TimesNewRomanPSMT" w:hAnsi="TimesNewRomanPSMT" w:cs="TimesNewRomanPSMT"/>
          <w:sz w:val="28"/>
          <w:szCs w:val="28"/>
        </w:rPr>
        <w:t xml:space="preserve"> </w:t>
      </w:r>
      <w:r>
        <w:rPr>
          <w:rFonts w:ascii="TimesNewRomanPSMT" w:hAnsi="TimesNewRomanPSMT" w:cs="TimesNewRomanPSMT"/>
          <w:sz w:val="28"/>
          <w:szCs w:val="28"/>
        </w:rPr>
        <w:t>indigenous</w:t>
      </w:r>
      <w:r w:rsidR="00013B1E">
        <w:rPr>
          <w:rFonts w:ascii="TimesNewRomanPSMT" w:hAnsi="TimesNewRomanPSMT" w:cs="TimesNewRomanPSMT"/>
          <w:sz w:val="28"/>
          <w:szCs w:val="28"/>
        </w:rPr>
        <w:t xml:space="preserve"> </w:t>
      </w:r>
      <w:r>
        <w:rPr>
          <w:rFonts w:ascii="TimesNewRomanPSMT" w:hAnsi="TimesNewRomanPSMT" w:cs="TimesNewRomanPSMT"/>
          <w:sz w:val="28"/>
          <w:szCs w:val="28"/>
        </w:rPr>
        <w:t>peoples and national minorities in 5,727 classes of 624 general secondary</w:t>
      </w:r>
      <w:r w:rsidR="00013B1E">
        <w:rPr>
          <w:rFonts w:ascii="TimesNewRomanPSMT" w:hAnsi="TimesNewRomanPSMT" w:cs="TimesNewRomanPSMT"/>
          <w:sz w:val="28"/>
          <w:szCs w:val="28"/>
        </w:rPr>
        <w:t xml:space="preserve"> </w:t>
      </w:r>
      <w:r>
        <w:rPr>
          <w:rFonts w:ascii="TimesNewRomanPSMT" w:hAnsi="TimesNewRomanPSMT" w:cs="TimesNewRomanPSMT"/>
          <w:sz w:val="28"/>
          <w:szCs w:val="28"/>
        </w:rPr>
        <w:t>education institutions of all forms of ownership, in particular:</w:t>
      </w:r>
    </w:p>
    <w:p w14:paraId="6DABBAFB"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Bulgarian – 41 </w:t>
      </w:r>
      <w:proofErr w:type="gramStart"/>
      <w:r>
        <w:rPr>
          <w:rFonts w:ascii="TimesNewRomanPSMT" w:hAnsi="TimesNewRomanPSMT" w:cs="TimesNewRomanPSMT"/>
          <w:sz w:val="28"/>
          <w:szCs w:val="28"/>
        </w:rPr>
        <w:t>students;</w:t>
      </w:r>
      <w:proofErr w:type="gramEnd"/>
    </w:p>
    <w:p w14:paraId="7031232C"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Crimean Tatar – 69 </w:t>
      </w:r>
      <w:proofErr w:type="gramStart"/>
      <w:r>
        <w:rPr>
          <w:rFonts w:ascii="TimesNewRomanPSMT" w:hAnsi="TimesNewRomanPSMT" w:cs="TimesNewRomanPSMT"/>
          <w:sz w:val="28"/>
          <w:szCs w:val="28"/>
        </w:rPr>
        <w:t>students;</w:t>
      </w:r>
      <w:proofErr w:type="gramEnd"/>
    </w:p>
    <w:p w14:paraId="281F2FB8"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Moldovan – 2,293 </w:t>
      </w:r>
      <w:proofErr w:type="gramStart"/>
      <w:r>
        <w:rPr>
          <w:rFonts w:ascii="TimesNewRomanPSMT" w:hAnsi="TimesNewRomanPSMT" w:cs="TimesNewRomanPSMT"/>
          <w:sz w:val="28"/>
          <w:szCs w:val="28"/>
        </w:rPr>
        <w:t>students;</w:t>
      </w:r>
      <w:proofErr w:type="gramEnd"/>
    </w:p>
    <w:p w14:paraId="4F766C80"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Polish – 950 </w:t>
      </w:r>
      <w:proofErr w:type="gramStart"/>
      <w:r>
        <w:rPr>
          <w:rFonts w:ascii="TimesNewRomanPSMT" w:hAnsi="TimesNewRomanPSMT" w:cs="TimesNewRomanPSMT"/>
          <w:sz w:val="28"/>
          <w:szCs w:val="28"/>
        </w:rPr>
        <w:t>students;</w:t>
      </w:r>
      <w:proofErr w:type="gramEnd"/>
    </w:p>
    <w:p w14:paraId="0D2D4F5B"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Russian – 82,700 </w:t>
      </w:r>
      <w:proofErr w:type="gramStart"/>
      <w:r>
        <w:rPr>
          <w:rFonts w:ascii="TimesNewRomanPSMT" w:hAnsi="TimesNewRomanPSMT" w:cs="TimesNewRomanPSMT"/>
          <w:sz w:val="28"/>
          <w:szCs w:val="28"/>
        </w:rPr>
        <w:t>students;</w:t>
      </w:r>
      <w:proofErr w:type="gramEnd"/>
    </w:p>
    <w:p w14:paraId="1E4A1C45"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Romanian – 15,534 </w:t>
      </w:r>
      <w:proofErr w:type="gramStart"/>
      <w:r>
        <w:rPr>
          <w:rFonts w:ascii="TimesNewRomanPSMT" w:hAnsi="TimesNewRomanPSMT" w:cs="TimesNewRomanPSMT"/>
          <w:sz w:val="28"/>
          <w:szCs w:val="28"/>
        </w:rPr>
        <w:t>students;</w:t>
      </w:r>
      <w:proofErr w:type="gramEnd"/>
    </w:p>
    <w:p w14:paraId="1C2B3E1D"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Slovak – 128 </w:t>
      </w:r>
      <w:proofErr w:type="gramStart"/>
      <w:r>
        <w:rPr>
          <w:rFonts w:ascii="TimesNewRomanPSMT" w:hAnsi="TimesNewRomanPSMT" w:cs="TimesNewRomanPSMT"/>
          <w:sz w:val="28"/>
          <w:szCs w:val="28"/>
        </w:rPr>
        <w:t>students;</w:t>
      </w:r>
      <w:proofErr w:type="gramEnd"/>
    </w:p>
    <w:p w14:paraId="41FA971B"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Hungarian – 17,733 </w:t>
      </w:r>
      <w:proofErr w:type="gramStart"/>
      <w:r>
        <w:rPr>
          <w:rFonts w:ascii="TimesNewRomanPSMT" w:hAnsi="TimesNewRomanPSMT" w:cs="TimesNewRomanPSMT"/>
          <w:sz w:val="28"/>
          <w:szCs w:val="28"/>
        </w:rPr>
        <w:t>students;</w:t>
      </w:r>
      <w:proofErr w:type="gramEnd"/>
    </w:p>
    <w:p w14:paraId="4583C5F8"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German – 170 students.</w:t>
      </w:r>
    </w:p>
    <w:p w14:paraId="708B2A90" w14:textId="3C40E1ED" w:rsidR="00580D38" w:rsidRDefault="00580D38" w:rsidP="000B1E03">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Educational institutions and local education management bodies pay special</w:t>
      </w:r>
      <w:r w:rsidR="00013B1E">
        <w:rPr>
          <w:rFonts w:ascii="TimesNewRomanPSMT" w:hAnsi="TimesNewRomanPSMT" w:cs="TimesNewRomanPSMT"/>
          <w:sz w:val="28"/>
          <w:szCs w:val="28"/>
        </w:rPr>
        <w:t xml:space="preserve"> </w:t>
      </w:r>
      <w:r>
        <w:rPr>
          <w:rFonts w:ascii="TimesNewRomanPSMT" w:hAnsi="TimesNewRomanPSMT" w:cs="TimesNewRomanPSMT"/>
          <w:sz w:val="28"/>
          <w:szCs w:val="28"/>
        </w:rPr>
        <w:t>attention to access to education for Roma children. Expanding access opportunities</w:t>
      </w:r>
      <w:r w:rsidR="00013B1E">
        <w:rPr>
          <w:rFonts w:ascii="TimesNewRomanPSMT" w:hAnsi="TimesNewRomanPSMT" w:cs="TimesNewRomanPSMT"/>
          <w:sz w:val="28"/>
          <w:szCs w:val="28"/>
        </w:rPr>
        <w:t xml:space="preserve"> </w:t>
      </w:r>
      <w:r>
        <w:rPr>
          <w:rFonts w:ascii="TimesNewRomanPSMT" w:hAnsi="TimesNewRomanPSMT" w:cs="TimesNewRomanPSMT"/>
          <w:sz w:val="28"/>
          <w:szCs w:val="28"/>
        </w:rPr>
        <w:t>for</w:t>
      </w:r>
      <w:r w:rsidR="00013B1E">
        <w:rPr>
          <w:rFonts w:ascii="TimesNewRomanPSMT" w:hAnsi="TimesNewRomanPSMT" w:cs="TimesNewRomanPSMT"/>
          <w:sz w:val="28"/>
          <w:szCs w:val="28"/>
        </w:rPr>
        <w:t xml:space="preserve"> </w:t>
      </w:r>
      <w:r>
        <w:rPr>
          <w:rFonts w:ascii="TimesNewRomanPSMT" w:hAnsi="TimesNewRomanPSMT" w:cs="TimesNewRomanPSMT"/>
          <w:sz w:val="28"/>
          <w:szCs w:val="28"/>
        </w:rPr>
        <w:t>persons belonging to the Roma national minority to quality education is</w:t>
      </w:r>
      <w:r w:rsidR="00013B1E">
        <w:rPr>
          <w:rFonts w:ascii="TimesNewRomanPSMT" w:hAnsi="TimesNewRomanPSMT" w:cs="TimesNewRomanPSMT"/>
          <w:sz w:val="28"/>
          <w:szCs w:val="28"/>
        </w:rPr>
        <w:t xml:space="preserve"> </w:t>
      </w:r>
      <w:r>
        <w:rPr>
          <w:rFonts w:ascii="TimesNewRomanPSMT" w:hAnsi="TimesNewRomanPSMT" w:cs="TimesNewRomanPSMT"/>
          <w:sz w:val="28"/>
          <w:szCs w:val="28"/>
        </w:rPr>
        <w:t>determined by</w:t>
      </w:r>
      <w:r w:rsidR="00013B1E">
        <w:rPr>
          <w:rFonts w:ascii="TimesNewRomanPSMT" w:hAnsi="TimesNewRomanPSMT" w:cs="TimesNewRomanPSMT"/>
          <w:sz w:val="28"/>
          <w:szCs w:val="28"/>
        </w:rPr>
        <w:t xml:space="preserve"> </w:t>
      </w:r>
      <w:r>
        <w:rPr>
          <w:rFonts w:ascii="TimesNewRomanPSMT" w:hAnsi="TimesNewRomanPSMT" w:cs="TimesNewRomanPSMT"/>
          <w:sz w:val="28"/>
          <w:szCs w:val="28"/>
        </w:rPr>
        <w:t>the Strategy for Facilitating the Realization of the Rights and</w:t>
      </w:r>
      <w:r w:rsidR="00013B1E">
        <w:rPr>
          <w:rFonts w:ascii="TimesNewRomanPSMT" w:hAnsi="TimesNewRomanPSMT" w:cs="TimesNewRomanPSMT"/>
          <w:sz w:val="28"/>
          <w:szCs w:val="28"/>
        </w:rPr>
        <w:t xml:space="preserve"> </w:t>
      </w:r>
      <w:r>
        <w:rPr>
          <w:rFonts w:ascii="TimesNewRomanPSMT" w:hAnsi="TimesNewRomanPSMT" w:cs="TimesNewRomanPSMT"/>
          <w:sz w:val="28"/>
          <w:szCs w:val="28"/>
        </w:rPr>
        <w:t>Opportunities of Persons</w:t>
      </w:r>
      <w:r w:rsidR="00013B1E">
        <w:rPr>
          <w:rFonts w:ascii="TimesNewRomanPSMT" w:hAnsi="TimesNewRomanPSMT" w:cs="TimesNewRomanPSMT"/>
          <w:sz w:val="28"/>
          <w:szCs w:val="28"/>
        </w:rPr>
        <w:t xml:space="preserve"> </w:t>
      </w:r>
      <w:r>
        <w:rPr>
          <w:rFonts w:ascii="TimesNewRomanPSMT" w:hAnsi="TimesNewRomanPSMT" w:cs="TimesNewRomanPSMT"/>
          <w:sz w:val="28"/>
          <w:szCs w:val="28"/>
        </w:rPr>
        <w:t>Belonging to the Roma National Minority in Ukrainian Society for the Period Until</w:t>
      </w:r>
      <w:r w:rsidR="00013B1E">
        <w:rPr>
          <w:rFonts w:ascii="TimesNewRomanPSMT" w:hAnsi="TimesNewRomanPSMT" w:cs="TimesNewRomanPSMT"/>
          <w:sz w:val="28"/>
          <w:szCs w:val="28"/>
        </w:rPr>
        <w:t xml:space="preserve"> </w:t>
      </w:r>
      <w:r>
        <w:rPr>
          <w:rFonts w:ascii="TimesNewRomanPSMT" w:hAnsi="TimesNewRomanPSMT" w:cs="TimesNewRomanPSMT"/>
          <w:sz w:val="28"/>
          <w:szCs w:val="28"/>
        </w:rPr>
        <w:t>2030, approved by the Cabinet of Ministers of Ukraine (Decree of the CMU of July</w:t>
      </w:r>
      <w:r w:rsidR="00013B1E">
        <w:rPr>
          <w:rFonts w:ascii="TimesNewRomanPSMT" w:hAnsi="TimesNewRomanPSMT" w:cs="TimesNewRomanPSMT"/>
          <w:sz w:val="28"/>
          <w:szCs w:val="28"/>
        </w:rPr>
        <w:t xml:space="preserve"> </w:t>
      </w:r>
      <w:r>
        <w:rPr>
          <w:rFonts w:ascii="TimesNewRomanPSMT" w:hAnsi="TimesNewRomanPSMT" w:cs="TimesNewRomanPSMT"/>
          <w:sz w:val="28"/>
          <w:szCs w:val="28"/>
        </w:rPr>
        <w:t xml:space="preserve">28, </w:t>
      </w:r>
      <w:proofErr w:type="gramStart"/>
      <w:r>
        <w:rPr>
          <w:rFonts w:ascii="TimesNewRomanPSMT" w:hAnsi="TimesNewRomanPSMT" w:cs="TimesNewRomanPSMT"/>
          <w:sz w:val="28"/>
          <w:szCs w:val="28"/>
        </w:rPr>
        <w:t>2021</w:t>
      </w:r>
      <w:proofErr w:type="gramEnd"/>
      <w:r>
        <w:rPr>
          <w:rFonts w:ascii="TimesNewRomanPSMT" w:hAnsi="TimesNewRomanPSMT" w:cs="TimesNewRomanPSMT"/>
          <w:sz w:val="28"/>
          <w:szCs w:val="28"/>
        </w:rPr>
        <w:t xml:space="preserve"> № 866).</w:t>
      </w:r>
    </w:p>
    <w:p w14:paraId="1C5E5132" w14:textId="745EE456"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For classes taught in the languages of indigenous peoples and national minorities,</w:t>
      </w:r>
      <w:r w:rsidR="00013B1E">
        <w:rPr>
          <w:rFonts w:ascii="TimesNewRomanPSMT" w:hAnsi="TimesNewRomanPSMT" w:cs="TimesNewRomanPSMT"/>
          <w:sz w:val="28"/>
          <w:szCs w:val="28"/>
        </w:rPr>
        <w:t xml:space="preserve"> </w:t>
      </w:r>
      <w:r>
        <w:rPr>
          <w:rFonts w:ascii="TimesNewRomanPSMT" w:hAnsi="TimesNewRomanPSMT" w:cs="TimesNewRomanPSMT"/>
          <w:sz w:val="28"/>
          <w:szCs w:val="28"/>
        </w:rPr>
        <w:t>the state educational standards and typical educational programs provide</w:t>
      </w:r>
      <w:r w:rsidR="00013B1E">
        <w:rPr>
          <w:rFonts w:ascii="TimesNewRomanPSMT" w:hAnsi="TimesNewRomanPSMT" w:cs="TimesNewRomanPSMT"/>
          <w:sz w:val="28"/>
          <w:szCs w:val="28"/>
        </w:rPr>
        <w:t xml:space="preserve"> </w:t>
      </w:r>
      <w:r>
        <w:rPr>
          <w:rFonts w:ascii="TimesNewRomanPSMT" w:hAnsi="TimesNewRomanPSMT" w:cs="TimesNewRomanPSMT"/>
          <w:sz w:val="28"/>
          <w:szCs w:val="28"/>
        </w:rPr>
        <w:t>for a separate</w:t>
      </w:r>
      <w:r w:rsidR="00013B1E">
        <w:rPr>
          <w:rFonts w:ascii="TimesNewRomanPSMT" w:hAnsi="TimesNewRomanPSMT" w:cs="TimesNewRomanPSMT"/>
          <w:sz w:val="28"/>
          <w:szCs w:val="28"/>
        </w:rPr>
        <w:t xml:space="preserve"> </w:t>
      </w:r>
      <w:r>
        <w:rPr>
          <w:rFonts w:ascii="TimesNewRomanPSMT" w:hAnsi="TimesNewRomanPSMT" w:cs="TimesNewRomanPSMT"/>
          <w:sz w:val="28"/>
          <w:szCs w:val="28"/>
        </w:rPr>
        <w:t>basic and typical curriculum, as well as a list of model educational</w:t>
      </w:r>
      <w:r w:rsidR="00013B1E">
        <w:rPr>
          <w:rFonts w:ascii="TimesNewRomanPSMT" w:hAnsi="TimesNewRomanPSMT" w:cs="TimesNewRomanPSMT"/>
          <w:sz w:val="28"/>
          <w:szCs w:val="28"/>
        </w:rPr>
        <w:t xml:space="preserve"> </w:t>
      </w:r>
      <w:r>
        <w:rPr>
          <w:rFonts w:ascii="TimesNewRomanPSMT" w:hAnsi="TimesNewRomanPSMT" w:cs="TimesNewRomanPSMT"/>
          <w:sz w:val="28"/>
          <w:szCs w:val="28"/>
        </w:rPr>
        <w:t>programs in the</w:t>
      </w:r>
      <w:r w:rsidR="00013B1E">
        <w:rPr>
          <w:rFonts w:ascii="TimesNewRomanPSMT" w:hAnsi="TimesNewRomanPSMT" w:cs="TimesNewRomanPSMT"/>
          <w:sz w:val="28"/>
          <w:szCs w:val="28"/>
        </w:rPr>
        <w:t xml:space="preserve"> </w:t>
      </w:r>
      <w:r>
        <w:rPr>
          <w:rFonts w:ascii="TimesNewRomanPSMT" w:hAnsi="TimesNewRomanPSMT" w:cs="TimesNewRomanPSMT"/>
          <w:sz w:val="28"/>
          <w:szCs w:val="28"/>
        </w:rPr>
        <w:t>languages of indigenous peoples and national minorities.</w:t>
      </w:r>
    </w:p>
    <w:p w14:paraId="405ABC62" w14:textId="44B8A236"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In accordance with these documents, in 2021, 17 model curricula for the</w:t>
      </w:r>
      <w:r w:rsidR="00013B1E">
        <w:rPr>
          <w:rFonts w:ascii="TimesNewRomanPSMT" w:hAnsi="TimesNewRomanPSMT" w:cs="TimesNewRomanPSMT"/>
          <w:sz w:val="28"/>
          <w:szCs w:val="28"/>
        </w:rPr>
        <w:t xml:space="preserve"> </w:t>
      </w:r>
      <w:r>
        <w:rPr>
          <w:rFonts w:ascii="TimesNewRomanPSMT" w:hAnsi="TimesNewRomanPSMT" w:cs="TimesNewRomanPSMT"/>
          <w:sz w:val="28"/>
          <w:szCs w:val="28"/>
        </w:rPr>
        <w:t>languages and literatures of indigenous peoples and national minorities were created</w:t>
      </w:r>
      <w:r w:rsidR="00013B1E">
        <w:rPr>
          <w:rFonts w:ascii="TimesNewRomanPSMT" w:hAnsi="TimesNewRomanPSMT" w:cs="TimesNewRomanPSMT"/>
          <w:sz w:val="28"/>
          <w:szCs w:val="28"/>
        </w:rPr>
        <w:t xml:space="preserve"> </w:t>
      </w:r>
      <w:r>
        <w:rPr>
          <w:rFonts w:ascii="TimesNewRomanPSMT" w:hAnsi="TimesNewRomanPSMT" w:cs="TimesNewRomanPSMT"/>
          <w:sz w:val="28"/>
          <w:szCs w:val="28"/>
        </w:rPr>
        <w:t>for basic secondary education.</w:t>
      </w:r>
    </w:p>
    <w:p w14:paraId="4C362F18" w14:textId="06582A01" w:rsidR="00580D38" w:rsidRDefault="00580D38" w:rsidP="00013B1E">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lastRenderedPageBreak/>
        <w:t>Provision of textbooks for students and teaching staff is carried out at the expense</w:t>
      </w:r>
      <w:r w:rsidR="00013B1E">
        <w:rPr>
          <w:rFonts w:ascii="TimesNewRomanPSMT" w:hAnsi="TimesNewRomanPSMT" w:cs="TimesNewRomanPSMT"/>
          <w:sz w:val="28"/>
          <w:szCs w:val="28"/>
        </w:rPr>
        <w:t xml:space="preserve"> </w:t>
      </w:r>
      <w:r>
        <w:rPr>
          <w:rFonts w:ascii="TimesNewRomanPSMT" w:hAnsi="TimesNewRomanPSMT" w:cs="TimesNewRomanPSMT"/>
          <w:sz w:val="28"/>
          <w:szCs w:val="28"/>
        </w:rPr>
        <w:t>of the State Budget of Ukraine.</w:t>
      </w:r>
      <w:r w:rsidR="00013B1E">
        <w:rPr>
          <w:rFonts w:ascii="TimesNewRomanPSMT" w:hAnsi="TimesNewRomanPSMT" w:cs="TimesNewRomanPSMT"/>
          <w:sz w:val="28"/>
          <w:szCs w:val="28"/>
        </w:rPr>
        <w:t xml:space="preserve"> </w:t>
      </w:r>
      <w:r>
        <w:rPr>
          <w:rFonts w:ascii="TimesNewRomanPSMT" w:hAnsi="TimesNewRomanPSMT" w:cs="TimesNewRomanPSMT"/>
          <w:sz w:val="28"/>
          <w:szCs w:val="28"/>
        </w:rPr>
        <w:t>From 2012 to 2021, textbooks for general secondary education institutions with</w:t>
      </w:r>
      <w:r w:rsidR="00013B1E">
        <w:rPr>
          <w:rFonts w:ascii="TimesNewRomanPSMT" w:hAnsi="TimesNewRomanPSMT" w:cs="TimesNewRomanPSMT"/>
          <w:sz w:val="28"/>
          <w:szCs w:val="28"/>
        </w:rPr>
        <w:t xml:space="preserve"> </w:t>
      </w:r>
      <w:r>
        <w:rPr>
          <w:rFonts w:ascii="TimesNewRomanPSMT" w:hAnsi="TimesNewRomanPSMT" w:cs="TimesNewRomanPSMT"/>
          <w:sz w:val="28"/>
          <w:szCs w:val="28"/>
        </w:rPr>
        <w:t>classes taught in the languages of indigenous peoples and national minorities were</w:t>
      </w:r>
      <w:r w:rsidR="00013B1E">
        <w:rPr>
          <w:rFonts w:ascii="TimesNewRomanPSMT" w:hAnsi="TimesNewRomanPSMT" w:cs="TimesNewRomanPSMT"/>
          <w:sz w:val="28"/>
          <w:szCs w:val="28"/>
        </w:rPr>
        <w:t xml:space="preserve"> </w:t>
      </w:r>
      <w:r>
        <w:rPr>
          <w:rFonts w:ascii="TimesNewRomanPSMT" w:hAnsi="TimesNewRomanPSMT" w:cs="TimesNewRomanPSMT"/>
          <w:sz w:val="28"/>
          <w:szCs w:val="28"/>
        </w:rPr>
        <w:t>issued in the amount of UAH 389,573 million</w:t>
      </w:r>
      <w:r w:rsidR="00013B1E">
        <w:rPr>
          <w:rFonts w:ascii="TimesNewRomanPSMT" w:hAnsi="TimesNewRomanPSMT" w:cs="TimesNewRomanPSMT"/>
          <w:sz w:val="28"/>
          <w:szCs w:val="28"/>
        </w:rPr>
        <w:t xml:space="preserve"> </w:t>
      </w:r>
      <w:r>
        <w:rPr>
          <w:rFonts w:ascii="TimesNewRomanPSMT" w:hAnsi="TimesNewRomanPSMT" w:cs="TimesNewRomanPSMT"/>
          <w:sz w:val="28"/>
          <w:szCs w:val="28"/>
        </w:rPr>
        <w:t>were issued. In 2021, textbooks for</w:t>
      </w:r>
      <w:r w:rsidR="00013B1E">
        <w:rPr>
          <w:rFonts w:ascii="TimesNewRomanPSMT" w:hAnsi="TimesNewRomanPSMT" w:cs="TimesNewRomanPSMT"/>
          <w:sz w:val="28"/>
          <w:szCs w:val="28"/>
        </w:rPr>
        <w:t xml:space="preserve"> </w:t>
      </w:r>
      <w:r>
        <w:rPr>
          <w:rFonts w:ascii="TimesNewRomanPSMT" w:hAnsi="TimesNewRomanPSMT" w:cs="TimesNewRomanPSMT"/>
          <w:sz w:val="28"/>
          <w:szCs w:val="28"/>
        </w:rPr>
        <w:t>grades 4th and 8th in the amount of UAH 43,624</w:t>
      </w:r>
      <w:r w:rsidR="00013B1E">
        <w:rPr>
          <w:rFonts w:ascii="TimesNewRomanPSMT" w:hAnsi="TimesNewRomanPSMT" w:cs="TimesNewRomanPSMT"/>
          <w:sz w:val="28"/>
          <w:szCs w:val="28"/>
        </w:rPr>
        <w:t xml:space="preserve"> </w:t>
      </w:r>
      <w:r>
        <w:rPr>
          <w:rFonts w:ascii="TimesNewRomanPSMT" w:hAnsi="TimesNewRomanPSMT" w:cs="TimesNewRomanPSMT"/>
          <w:sz w:val="28"/>
          <w:szCs w:val="28"/>
        </w:rPr>
        <w:t>million were issued, in particular:</w:t>
      </w:r>
    </w:p>
    <w:p w14:paraId="29E3C6BD" w14:textId="77777777" w:rsidR="00013B1E" w:rsidRDefault="00013B1E"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f</w:t>
      </w:r>
      <w:r w:rsidR="00580D38">
        <w:rPr>
          <w:rFonts w:ascii="TimesNewRomanPSMT" w:hAnsi="TimesNewRomanPSMT" w:cs="TimesNewRomanPSMT"/>
          <w:sz w:val="28"/>
          <w:szCs w:val="28"/>
        </w:rPr>
        <w:t>rom native languages and literatures (Bulgarian, Gagauz, Hebrew, Crimean Tatar,</w:t>
      </w:r>
      <w:r>
        <w:rPr>
          <w:rFonts w:ascii="TimesNewRomanPSMT" w:hAnsi="TimesNewRomanPSMT" w:cs="TimesNewRomanPSMT"/>
          <w:sz w:val="28"/>
          <w:szCs w:val="28"/>
        </w:rPr>
        <w:t xml:space="preserve"> </w:t>
      </w:r>
      <w:r w:rsidR="00580D38">
        <w:rPr>
          <w:rFonts w:ascii="TimesNewRomanPSMT" w:hAnsi="TimesNewRomanPSMT" w:cs="TimesNewRomanPSMT"/>
          <w:sz w:val="28"/>
          <w:szCs w:val="28"/>
        </w:rPr>
        <w:t>Moldavian, Modern Greek, Polish, Russian, Romanian, Hungarian), Ukrainian</w:t>
      </w:r>
      <w:r>
        <w:rPr>
          <w:rFonts w:ascii="TimesNewRomanPSMT" w:hAnsi="TimesNewRomanPSMT" w:cs="TimesNewRomanPSMT"/>
          <w:sz w:val="28"/>
          <w:szCs w:val="28"/>
        </w:rPr>
        <w:t xml:space="preserve"> </w:t>
      </w:r>
      <w:r w:rsidR="00580D38">
        <w:rPr>
          <w:rFonts w:ascii="TimesNewRomanPSMT" w:hAnsi="TimesNewRomanPSMT" w:cs="TimesNewRomanPSMT"/>
          <w:sz w:val="28"/>
          <w:szCs w:val="28"/>
        </w:rPr>
        <w:t>language and literature and translated into relevant languages.</w:t>
      </w:r>
      <w:r>
        <w:rPr>
          <w:rFonts w:ascii="TimesNewRomanPSMT" w:hAnsi="TimesNewRomanPSMT" w:cs="TimesNewRomanPSMT"/>
          <w:sz w:val="28"/>
          <w:szCs w:val="28"/>
        </w:rPr>
        <w:t xml:space="preserve"> </w:t>
      </w:r>
      <w:r w:rsidR="00580D38">
        <w:rPr>
          <w:rFonts w:ascii="TimesNewRomanPSMT" w:hAnsi="TimesNewRomanPSMT" w:cs="TimesNewRomanPSMT"/>
          <w:sz w:val="28"/>
          <w:szCs w:val="28"/>
        </w:rPr>
        <w:t>Electronic versions of</w:t>
      </w:r>
      <w:r>
        <w:rPr>
          <w:rFonts w:ascii="TimesNewRomanPSMT" w:hAnsi="TimesNewRomanPSMT" w:cs="TimesNewRomanPSMT"/>
          <w:sz w:val="28"/>
          <w:szCs w:val="28"/>
        </w:rPr>
        <w:t xml:space="preserve"> </w:t>
      </w:r>
      <w:r w:rsidR="00580D38">
        <w:rPr>
          <w:rFonts w:ascii="TimesNewRomanPSMT" w:hAnsi="TimesNewRomanPSMT" w:cs="TimesNewRomanPSMT"/>
          <w:sz w:val="28"/>
          <w:szCs w:val="28"/>
        </w:rPr>
        <w:t>textbooks on the languages and literatures of indigenous</w:t>
      </w:r>
      <w:r>
        <w:rPr>
          <w:rFonts w:ascii="TimesNewRomanPSMT" w:hAnsi="TimesNewRomanPSMT" w:cs="TimesNewRomanPSMT"/>
          <w:sz w:val="28"/>
          <w:szCs w:val="28"/>
        </w:rPr>
        <w:t xml:space="preserve"> </w:t>
      </w:r>
      <w:r w:rsidR="00580D38">
        <w:rPr>
          <w:rFonts w:ascii="TimesNewRomanPSMT" w:hAnsi="TimesNewRomanPSMT" w:cs="TimesNewRomanPSMT"/>
          <w:sz w:val="28"/>
          <w:szCs w:val="28"/>
        </w:rPr>
        <w:t>peoples and national</w:t>
      </w:r>
      <w:r>
        <w:rPr>
          <w:rFonts w:ascii="TimesNewRomanPSMT" w:hAnsi="TimesNewRomanPSMT" w:cs="TimesNewRomanPSMT"/>
          <w:sz w:val="28"/>
          <w:szCs w:val="28"/>
        </w:rPr>
        <w:t xml:space="preserve"> </w:t>
      </w:r>
      <w:r w:rsidR="00580D38">
        <w:rPr>
          <w:rFonts w:ascii="TimesNewRomanPSMT" w:hAnsi="TimesNewRomanPSMT" w:cs="TimesNewRomanPSMT"/>
          <w:sz w:val="28"/>
          <w:szCs w:val="28"/>
        </w:rPr>
        <w:t>minorities (grades 1-11) are available free of charge on the official</w:t>
      </w:r>
      <w:r>
        <w:rPr>
          <w:rFonts w:ascii="TimesNewRomanPSMT" w:hAnsi="TimesNewRomanPSMT" w:cs="TimesNewRomanPSMT"/>
          <w:sz w:val="28"/>
          <w:szCs w:val="28"/>
        </w:rPr>
        <w:t xml:space="preserve"> </w:t>
      </w:r>
      <w:r w:rsidR="00580D38">
        <w:rPr>
          <w:rFonts w:ascii="TimesNewRomanPSMT" w:hAnsi="TimesNewRomanPSMT" w:cs="TimesNewRomanPSMT"/>
          <w:sz w:val="28"/>
          <w:szCs w:val="28"/>
        </w:rPr>
        <w:t>website of the</w:t>
      </w:r>
      <w:r>
        <w:rPr>
          <w:rFonts w:ascii="TimesNewRomanPSMT" w:hAnsi="TimesNewRomanPSMT" w:cs="TimesNewRomanPSMT"/>
          <w:sz w:val="28"/>
          <w:szCs w:val="28"/>
        </w:rPr>
        <w:t xml:space="preserve"> </w:t>
      </w:r>
      <w:r w:rsidR="00580D38">
        <w:rPr>
          <w:rFonts w:ascii="TimesNewRomanPSMT" w:hAnsi="TimesNewRomanPSMT" w:cs="TimesNewRomanPSMT"/>
          <w:sz w:val="28"/>
          <w:szCs w:val="28"/>
        </w:rPr>
        <w:t>State Scientific Institution "Institute of Modernization of the Content of</w:t>
      </w:r>
      <w:r>
        <w:rPr>
          <w:rFonts w:ascii="TimesNewRomanPSMT" w:hAnsi="TimesNewRomanPSMT" w:cs="TimesNewRomanPSMT"/>
          <w:sz w:val="28"/>
          <w:szCs w:val="28"/>
        </w:rPr>
        <w:t xml:space="preserve"> </w:t>
      </w:r>
      <w:r w:rsidR="00580D38">
        <w:rPr>
          <w:rFonts w:ascii="TimesNewRomanPSMT" w:hAnsi="TimesNewRomanPSMT" w:cs="TimesNewRomanPSMT"/>
          <w:sz w:val="28"/>
          <w:szCs w:val="28"/>
        </w:rPr>
        <w:t>Education"</w:t>
      </w:r>
      <w:r>
        <w:rPr>
          <w:rFonts w:ascii="TimesNewRomanPSMT" w:hAnsi="TimesNewRomanPSMT" w:cs="TimesNewRomanPSMT"/>
          <w:sz w:val="28"/>
          <w:szCs w:val="28"/>
        </w:rPr>
        <w:t xml:space="preserve"> </w:t>
      </w:r>
      <w:r w:rsidR="00580D38">
        <w:rPr>
          <w:rFonts w:ascii="TimesNewRomanPSMT" w:hAnsi="TimesNewRomanPSMT" w:cs="TimesNewRomanPSMT"/>
          <w:sz w:val="28"/>
          <w:szCs w:val="28"/>
        </w:rPr>
        <w:t>of the Ministry of Education and Science.</w:t>
      </w:r>
      <w:r>
        <w:rPr>
          <w:rFonts w:ascii="TimesNewRomanPSMT" w:hAnsi="TimesNewRomanPSMT" w:cs="TimesNewRomanPSMT"/>
          <w:sz w:val="28"/>
          <w:szCs w:val="28"/>
        </w:rPr>
        <w:t xml:space="preserve"> </w:t>
      </w:r>
      <w:r w:rsidR="00580D38">
        <w:rPr>
          <w:rFonts w:ascii="TimesNewRomanPSMT" w:hAnsi="TimesNewRomanPSMT" w:cs="TimesNewRomanPSMT"/>
          <w:sz w:val="28"/>
          <w:szCs w:val="28"/>
        </w:rPr>
        <w:t>For classes taught in the languages of</w:t>
      </w:r>
      <w:r>
        <w:rPr>
          <w:rFonts w:ascii="TimesNewRomanPSMT" w:hAnsi="TimesNewRomanPSMT" w:cs="TimesNewRomanPSMT"/>
          <w:sz w:val="28"/>
          <w:szCs w:val="28"/>
        </w:rPr>
        <w:t xml:space="preserve"> </w:t>
      </w:r>
      <w:r w:rsidR="00580D38">
        <w:rPr>
          <w:rFonts w:ascii="TimesNewRomanPSMT" w:hAnsi="TimesNewRomanPSMT" w:cs="TimesNewRomanPSMT"/>
          <w:sz w:val="28"/>
          <w:szCs w:val="28"/>
        </w:rPr>
        <w:t>indigenous peoples and national minorities,</w:t>
      </w:r>
      <w:r>
        <w:rPr>
          <w:rFonts w:ascii="TimesNewRomanPSMT" w:hAnsi="TimesNewRomanPSMT" w:cs="TimesNewRomanPSMT"/>
          <w:sz w:val="28"/>
          <w:szCs w:val="28"/>
        </w:rPr>
        <w:t xml:space="preserve"> </w:t>
      </w:r>
      <w:r w:rsidR="00580D38">
        <w:rPr>
          <w:rFonts w:ascii="TimesNewRomanPSMT" w:hAnsi="TimesNewRomanPSMT" w:cs="TimesNewRomanPSMT"/>
          <w:sz w:val="28"/>
          <w:szCs w:val="28"/>
        </w:rPr>
        <w:t>teaching staff are trained by institutions</w:t>
      </w:r>
      <w:r>
        <w:rPr>
          <w:rFonts w:ascii="TimesNewRomanPSMT" w:hAnsi="TimesNewRomanPSMT" w:cs="TimesNewRomanPSMT"/>
          <w:sz w:val="28"/>
          <w:szCs w:val="28"/>
        </w:rPr>
        <w:t xml:space="preserve"> </w:t>
      </w:r>
      <w:r w:rsidR="00580D38">
        <w:rPr>
          <w:rFonts w:ascii="TimesNewRomanPSMT" w:hAnsi="TimesNewRomanPSMT" w:cs="TimesNewRomanPSMT"/>
          <w:sz w:val="28"/>
          <w:szCs w:val="28"/>
        </w:rPr>
        <w:t>of higher education (hereinafter - HEIs) in the</w:t>
      </w:r>
      <w:r>
        <w:rPr>
          <w:rFonts w:ascii="TimesNewRomanPSMT" w:hAnsi="TimesNewRomanPSMT" w:cs="TimesNewRomanPSMT"/>
          <w:sz w:val="28"/>
          <w:szCs w:val="28"/>
        </w:rPr>
        <w:t xml:space="preserve"> </w:t>
      </w:r>
      <w:r w:rsidR="00580D38">
        <w:rPr>
          <w:rFonts w:ascii="TimesNewRomanPSMT" w:hAnsi="TimesNewRomanPSMT" w:cs="TimesNewRomanPSMT"/>
          <w:sz w:val="28"/>
          <w:szCs w:val="28"/>
        </w:rPr>
        <w:t xml:space="preserve">specialties: </w:t>
      </w:r>
    </w:p>
    <w:p w14:paraId="36292C01" w14:textId="189BBE64"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"035 Philology", "014</w:t>
      </w:r>
      <w:r w:rsidR="00013B1E">
        <w:rPr>
          <w:rFonts w:ascii="TimesNewRomanPSMT" w:hAnsi="TimesNewRomanPSMT" w:cs="TimesNewRomanPSMT"/>
          <w:sz w:val="28"/>
          <w:szCs w:val="28"/>
        </w:rPr>
        <w:t xml:space="preserve"> </w:t>
      </w:r>
      <w:r>
        <w:rPr>
          <w:rFonts w:ascii="TimesNewRomanPSMT" w:hAnsi="TimesNewRomanPSMT" w:cs="TimesNewRomanPSMT"/>
          <w:sz w:val="28"/>
          <w:szCs w:val="28"/>
        </w:rPr>
        <w:t>Secondary Education" in 64 HEIs (beginning of</w:t>
      </w:r>
      <w:r w:rsidR="00013B1E">
        <w:rPr>
          <w:rFonts w:ascii="TimesNewRomanPSMT" w:hAnsi="TimesNewRomanPSMT" w:cs="TimesNewRomanPSMT"/>
          <w:sz w:val="28"/>
          <w:szCs w:val="28"/>
        </w:rPr>
        <w:t xml:space="preserve"> </w:t>
      </w:r>
      <w:r>
        <w:rPr>
          <w:rFonts w:ascii="TimesNewRomanPSMT" w:hAnsi="TimesNewRomanPSMT" w:cs="TimesNewRomanPSMT"/>
          <w:sz w:val="28"/>
          <w:szCs w:val="28"/>
        </w:rPr>
        <w:t>2021):</w:t>
      </w:r>
    </w:p>
    <w:p w14:paraId="648A0604"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Bulgarian language – 63 students (5 HEIs</w:t>
      </w:r>
      <w:proofErr w:type="gramStart"/>
      <w:r>
        <w:rPr>
          <w:rFonts w:ascii="TimesNewRomanPSMT" w:hAnsi="TimesNewRomanPSMT" w:cs="TimesNewRomanPSMT"/>
          <w:sz w:val="28"/>
          <w:szCs w:val="28"/>
        </w:rPr>
        <w:t>);</w:t>
      </w:r>
      <w:proofErr w:type="gramEnd"/>
    </w:p>
    <w:p w14:paraId="1E15B7A0" w14:textId="77D18672" w:rsidR="00580D38" w:rsidRPr="00013B1E" w:rsidRDefault="00580D38" w:rsidP="00013B1E">
      <w:pPr>
        <w:autoSpaceDE w:val="0"/>
        <w:autoSpaceDN w:val="0"/>
        <w:adjustRightInd w:val="0"/>
        <w:spacing w:after="0" w:line="240" w:lineRule="auto"/>
        <w:jc w:val="both"/>
        <w:rPr>
          <w:rFonts w:cs="TimesNewRomanPSMT"/>
          <w:sz w:val="28"/>
          <w:szCs w:val="28"/>
          <w:lang w:val="uk-UA"/>
        </w:rPr>
      </w:pPr>
      <w:r>
        <w:rPr>
          <w:rFonts w:ascii="TimesNewRomanPSMT" w:hAnsi="TimesNewRomanPSMT" w:cs="TimesNewRomanPSMT"/>
          <w:sz w:val="28"/>
          <w:szCs w:val="28"/>
        </w:rPr>
        <w:t>Crimean Tatar language – 58 students of education (2 HEIs</w:t>
      </w:r>
      <w:proofErr w:type="gramStart"/>
      <w:r>
        <w:rPr>
          <w:rFonts w:ascii="TimesNewRomanPSMT" w:hAnsi="TimesNewRomanPSMT" w:cs="TimesNewRomanPSMT"/>
          <w:sz w:val="28"/>
          <w:szCs w:val="28"/>
        </w:rPr>
        <w:t>)</w:t>
      </w:r>
      <w:r w:rsidR="00013B1E">
        <w:rPr>
          <w:rFonts w:cs="TimesNewRomanPSMT"/>
          <w:sz w:val="28"/>
          <w:szCs w:val="28"/>
          <w:lang w:val="uk-UA"/>
        </w:rPr>
        <w:t>;</w:t>
      </w:r>
      <w:proofErr w:type="gramEnd"/>
    </w:p>
    <w:p w14:paraId="42322561"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Moldovan/Romanian languages– 67 students (3 HEIs</w:t>
      </w:r>
      <w:proofErr w:type="gramStart"/>
      <w:r>
        <w:rPr>
          <w:rFonts w:ascii="TimesNewRomanPSMT" w:hAnsi="TimesNewRomanPSMT" w:cs="TimesNewRomanPSMT"/>
          <w:sz w:val="28"/>
          <w:szCs w:val="28"/>
        </w:rPr>
        <w:t>);</w:t>
      </w:r>
      <w:proofErr w:type="gramEnd"/>
    </w:p>
    <w:p w14:paraId="18D0D32E"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modern Greek language – 100 students (4 HEIs</w:t>
      </w:r>
      <w:proofErr w:type="gramStart"/>
      <w:r>
        <w:rPr>
          <w:rFonts w:ascii="TimesNewRomanPSMT" w:hAnsi="TimesNewRomanPSMT" w:cs="TimesNewRomanPSMT"/>
          <w:sz w:val="28"/>
          <w:szCs w:val="28"/>
        </w:rPr>
        <w:t>);</w:t>
      </w:r>
      <w:proofErr w:type="gramEnd"/>
    </w:p>
    <w:p w14:paraId="1E42567E"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Polish language – 858 students (17 HEIs</w:t>
      </w:r>
      <w:proofErr w:type="gramStart"/>
      <w:r>
        <w:rPr>
          <w:rFonts w:ascii="TimesNewRomanPSMT" w:hAnsi="TimesNewRomanPSMT" w:cs="TimesNewRomanPSMT"/>
          <w:sz w:val="28"/>
          <w:szCs w:val="28"/>
        </w:rPr>
        <w:t>);</w:t>
      </w:r>
      <w:proofErr w:type="gramEnd"/>
    </w:p>
    <w:p w14:paraId="71FCDDE3"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Russian language – 1285 students (26 HEIs</w:t>
      </w:r>
      <w:proofErr w:type="gramStart"/>
      <w:r>
        <w:rPr>
          <w:rFonts w:ascii="TimesNewRomanPSMT" w:hAnsi="TimesNewRomanPSMT" w:cs="TimesNewRomanPSMT"/>
          <w:sz w:val="28"/>
          <w:szCs w:val="28"/>
        </w:rPr>
        <w:t>);</w:t>
      </w:r>
      <w:proofErr w:type="gramEnd"/>
    </w:p>
    <w:p w14:paraId="0CD93D90"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Slovak language – 50 students of education (2 HEIs</w:t>
      </w:r>
      <w:proofErr w:type="gramStart"/>
      <w:r>
        <w:rPr>
          <w:rFonts w:ascii="TimesNewRomanPSMT" w:hAnsi="TimesNewRomanPSMT" w:cs="TimesNewRomanPSMT"/>
          <w:sz w:val="28"/>
          <w:szCs w:val="28"/>
        </w:rPr>
        <w:t>);</w:t>
      </w:r>
      <w:proofErr w:type="gramEnd"/>
    </w:p>
    <w:p w14:paraId="051B669A" w14:textId="3C1FBF45" w:rsidR="00580D38" w:rsidRPr="00013B1E" w:rsidRDefault="00580D38" w:rsidP="00013B1E">
      <w:pPr>
        <w:autoSpaceDE w:val="0"/>
        <w:autoSpaceDN w:val="0"/>
        <w:adjustRightInd w:val="0"/>
        <w:spacing w:after="0" w:line="240" w:lineRule="auto"/>
        <w:jc w:val="both"/>
        <w:rPr>
          <w:rFonts w:cs="TimesNewRomanPSMT"/>
          <w:sz w:val="28"/>
          <w:szCs w:val="28"/>
          <w:lang w:val="uk-UA"/>
        </w:rPr>
      </w:pPr>
      <w:r>
        <w:rPr>
          <w:rFonts w:ascii="TimesNewRomanPSMT" w:hAnsi="TimesNewRomanPSMT" w:cs="TimesNewRomanPSMT"/>
          <w:sz w:val="28"/>
          <w:szCs w:val="28"/>
        </w:rPr>
        <w:t>Hungarian language – 140 students (3 HEIs</w:t>
      </w:r>
      <w:proofErr w:type="gramStart"/>
      <w:r>
        <w:rPr>
          <w:rFonts w:ascii="TimesNewRomanPSMT" w:hAnsi="TimesNewRomanPSMT" w:cs="TimesNewRomanPSMT"/>
          <w:sz w:val="28"/>
          <w:szCs w:val="28"/>
        </w:rPr>
        <w:t>)</w:t>
      </w:r>
      <w:r w:rsidR="00013B1E">
        <w:rPr>
          <w:rFonts w:cs="TimesNewRomanPSMT"/>
          <w:sz w:val="28"/>
          <w:szCs w:val="28"/>
          <w:lang w:val="uk-UA"/>
        </w:rPr>
        <w:t>;</w:t>
      </w:r>
      <w:proofErr w:type="gramEnd"/>
    </w:p>
    <w:p w14:paraId="073BD8A6" w14:textId="77777777"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Hebrew – 38 students (2 HEIs).</w:t>
      </w:r>
    </w:p>
    <w:p w14:paraId="0DC7A3F9" w14:textId="4B5259EF" w:rsidR="00580D38" w:rsidRDefault="00580D38" w:rsidP="00013B1E">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Education of persons with special educational needs, including inclusive</w:t>
      </w:r>
      <w:r w:rsidR="000B1E03">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education.</w:t>
      </w:r>
    </w:p>
    <w:p w14:paraId="79CCFFBD" w14:textId="31510B21" w:rsidR="000474F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As of December 21,</w:t>
      </w:r>
      <w:r w:rsidR="000B1E03">
        <w:rPr>
          <w:rFonts w:ascii="TimesNewRomanPSMT" w:hAnsi="TimesNewRomanPSMT" w:cs="TimesNewRomanPSMT"/>
          <w:sz w:val="28"/>
          <w:szCs w:val="28"/>
        </w:rPr>
        <w:t xml:space="preserve"> </w:t>
      </w:r>
      <w:r>
        <w:rPr>
          <w:rFonts w:ascii="TimesNewRomanPSMT" w:hAnsi="TimesNewRomanPSMT" w:cs="TimesNewRomanPSMT"/>
          <w:sz w:val="28"/>
          <w:szCs w:val="28"/>
        </w:rPr>
        <w:t>2022, there were functioning the following institutions in</w:t>
      </w:r>
      <w:r w:rsidR="00013B1E">
        <w:rPr>
          <w:rFonts w:cs="TimesNewRomanPSMT"/>
          <w:sz w:val="28"/>
          <w:szCs w:val="28"/>
          <w:lang w:val="uk-UA"/>
        </w:rPr>
        <w:t xml:space="preserve"> </w:t>
      </w:r>
      <w:r>
        <w:rPr>
          <w:rFonts w:ascii="TimesNewRomanPSMT" w:hAnsi="TimesNewRomanPSMT" w:cs="TimesNewRomanPSMT"/>
          <w:sz w:val="28"/>
          <w:szCs w:val="28"/>
        </w:rPr>
        <w:t>Ukraine: 25,353 inclusive classes of general secondary education institutions, in</w:t>
      </w:r>
      <w:r w:rsidR="00013B1E">
        <w:rPr>
          <w:rFonts w:cs="TimesNewRomanPSMT"/>
          <w:sz w:val="28"/>
          <w:szCs w:val="28"/>
          <w:lang w:val="uk-UA"/>
        </w:rPr>
        <w:t xml:space="preserve"> </w:t>
      </w:r>
      <w:r>
        <w:rPr>
          <w:rFonts w:ascii="TimesNewRomanPSMT" w:hAnsi="TimesNewRomanPSMT" w:cs="TimesNewRomanPSMT"/>
          <w:sz w:val="28"/>
          <w:szCs w:val="28"/>
        </w:rPr>
        <w:t>which</w:t>
      </w:r>
      <w:r w:rsidR="00013B1E">
        <w:rPr>
          <w:rFonts w:cs="TimesNewRomanPSMT"/>
          <w:sz w:val="28"/>
          <w:szCs w:val="28"/>
          <w:lang w:val="uk-UA"/>
        </w:rPr>
        <w:t xml:space="preserve"> </w:t>
      </w:r>
      <w:r>
        <w:rPr>
          <w:rFonts w:ascii="TimesNewRomanPSMT" w:hAnsi="TimesNewRomanPSMT" w:cs="TimesNewRomanPSMT"/>
          <w:sz w:val="28"/>
          <w:szCs w:val="28"/>
        </w:rPr>
        <w:t>39,464 students with special educational needs receive their education; 4,520</w:t>
      </w:r>
      <w:r w:rsidR="00013B1E">
        <w:rPr>
          <w:rFonts w:cs="TimesNewRomanPSMT"/>
          <w:sz w:val="28"/>
          <w:szCs w:val="28"/>
          <w:lang w:val="uk-UA"/>
        </w:rPr>
        <w:t xml:space="preserve"> </w:t>
      </w:r>
      <w:r>
        <w:rPr>
          <w:rFonts w:ascii="TimesNewRomanPSMT" w:hAnsi="TimesNewRomanPSMT" w:cs="TimesNewRomanPSMT"/>
          <w:sz w:val="28"/>
          <w:szCs w:val="28"/>
        </w:rPr>
        <w:t>inclusive</w:t>
      </w:r>
      <w:r w:rsidR="00013B1E">
        <w:rPr>
          <w:rFonts w:cs="TimesNewRomanPSMT"/>
          <w:sz w:val="28"/>
          <w:szCs w:val="28"/>
          <w:lang w:val="uk-UA"/>
        </w:rPr>
        <w:t xml:space="preserve"> </w:t>
      </w:r>
      <w:r>
        <w:rPr>
          <w:rFonts w:ascii="TimesNewRomanPSMT" w:hAnsi="TimesNewRomanPSMT" w:cs="TimesNewRomanPSMT"/>
          <w:sz w:val="28"/>
          <w:szCs w:val="28"/>
        </w:rPr>
        <w:t>groups of preschool education institutions in which 7,683 pupils with</w:t>
      </w:r>
      <w:r w:rsidR="00013B1E">
        <w:rPr>
          <w:rFonts w:cs="TimesNewRomanPSMT"/>
          <w:sz w:val="28"/>
          <w:szCs w:val="28"/>
          <w:lang w:val="uk-UA"/>
        </w:rPr>
        <w:t xml:space="preserve"> </w:t>
      </w:r>
      <w:r>
        <w:rPr>
          <w:rFonts w:ascii="TimesNewRomanPSMT" w:hAnsi="TimesNewRomanPSMT" w:cs="TimesNewRomanPSMT"/>
          <w:sz w:val="28"/>
          <w:szCs w:val="28"/>
        </w:rPr>
        <w:t>special needs</w:t>
      </w:r>
      <w:r w:rsidR="000474F8">
        <w:rPr>
          <w:rFonts w:cs="TimesNewRomanPSMT"/>
          <w:sz w:val="28"/>
          <w:szCs w:val="28"/>
          <w:lang w:val="uk-UA"/>
        </w:rPr>
        <w:t xml:space="preserve"> </w:t>
      </w:r>
      <w:r>
        <w:rPr>
          <w:rFonts w:ascii="TimesNewRomanPSMT" w:hAnsi="TimesNewRomanPSMT" w:cs="TimesNewRomanPSMT"/>
          <w:sz w:val="28"/>
          <w:szCs w:val="28"/>
        </w:rPr>
        <w:t>receive their education; 285 special institutions of general secondary</w:t>
      </w:r>
      <w:r w:rsidR="000474F8">
        <w:rPr>
          <w:rFonts w:cs="TimesNewRomanPSMT"/>
          <w:sz w:val="28"/>
          <w:szCs w:val="28"/>
          <w:lang w:val="uk-UA"/>
        </w:rPr>
        <w:t xml:space="preserve"> </w:t>
      </w:r>
      <w:r>
        <w:rPr>
          <w:rFonts w:ascii="TimesNewRomanPSMT" w:hAnsi="TimesNewRomanPSMT" w:cs="TimesNewRomanPSMT"/>
          <w:sz w:val="28"/>
          <w:szCs w:val="28"/>
        </w:rPr>
        <w:t>education (special</w:t>
      </w:r>
      <w:r w:rsidR="000474F8">
        <w:rPr>
          <w:rFonts w:cs="TimesNewRomanPSMT"/>
          <w:sz w:val="28"/>
          <w:szCs w:val="28"/>
          <w:lang w:val="uk-UA"/>
        </w:rPr>
        <w:t xml:space="preserve"> </w:t>
      </w:r>
      <w:r>
        <w:rPr>
          <w:rFonts w:ascii="TimesNewRomanPSMT" w:hAnsi="TimesNewRomanPSMT" w:cs="TimesNewRomanPSMT"/>
          <w:sz w:val="28"/>
          <w:szCs w:val="28"/>
        </w:rPr>
        <w:t>schools and educational and rehabilitation centers), in which</w:t>
      </w:r>
      <w:r w:rsidR="000474F8">
        <w:rPr>
          <w:rFonts w:cs="TimesNewRomanPSMT"/>
          <w:sz w:val="28"/>
          <w:szCs w:val="28"/>
          <w:lang w:val="uk-UA"/>
        </w:rPr>
        <w:t xml:space="preserve"> </w:t>
      </w:r>
      <w:r>
        <w:rPr>
          <w:rFonts w:ascii="TimesNewRomanPSMT" w:hAnsi="TimesNewRomanPSMT" w:cs="TimesNewRomanPSMT"/>
          <w:sz w:val="28"/>
          <w:szCs w:val="28"/>
        </w:rPr>
        <w:t>35,499 students with</w:t>
      </w:r>
      <w:r w:rsidR="000474F8">
        <w:rPr>
          <w:rFonts w:cs="TimesNewRomanPSMT"/>
          <w:sz w:val="28"/>
          <w:szCs w:val="28"/>
          <w:lang w:val="uk-UA"/>
        </w:rPr>
        <w:t xml:space="preserve"> </w:t>
      </w:r>
      <w:r>
        <w:rPr>
          <w:rFonts w:ascii="TimesNewRomanPSMT" w:hAnsi="TimesNewRomanPSMT" w:cs="TimesNewRomanPSMT"/>
          <w:sz w:val="28"/>
          <w:szCs w:val="28"/>
        </w:rPr>
        <w:t>disabilities study and receive rehabilitation services (9,069</w:t>
      </w:r>
      <w:r w:rsidR="000474F8">
        <w:rPr>
          <w:rFonts w:cs="TimesNewRomanPSMT"/>
          <w:sz w:val="28"/>
          <w:szCs w:val="28"/>
          <w:lang w:val="uk-UA"/>
        </w:rPr>
        <w:t xml:space="preserve"> </w:t>
      </w:r>
      <w:r>
        <w:rPr>
          <w:rFonts w:ascii="TimesNewRomanPSMT" w:hAnsi="TimesNewRomanPSMT" w:cs="TimesNewRomanPSMT"/>
          <w:sz w:val="28"/>
          <w:szCs w:val="28"/>
        </w:rPr>
        <w:t>students live in boarding</w:t>
      </w:r>
      <w:r w:rsidR="000474F8">
        <w:rPr>
          <w:rFonts w:cs="TimesNewRomanPSMT"/>
          <w:sz w:val="28"/>
          <w:szCs w:val="28"/>
          <w:lang w:val="uk-UA"/>
        </w:rPr>
        <w:t xml:space="preserve"> </w:t>
      </w:r>
      <w:r>
        <w:rPr>
          <w:rFonts w:ascii="TimesNewRomanPSMT" w:hAnsi="TimesNewRomanPSMT" w:cs="TimesNewRomanPSMT"/>
          <w:sz w:val="28"/>
          <w:szCs w:val="28"/>
        </w:rPr>
        <w:t>houses of educational institutions); 667 inclusive resource</w:t>
      </w:r>
      <w:r w:rsidR="000474F8">
        <w:rPr>
          <w:rFonts w:cs="TimesNewRomanPSMT"/>
          <w:sz w:val="28"/>
          <w:szCs w:val="28"/>
          <w:lang w:val="uk-UA"/>
        </w:rPr>
        <w:t xml:space="preserve"> </w:t>
      </w:r>
      <w:r>
        <w:rPr>
          <w:rFonts w:ascii="TimesNewRomanPSMT" w:hAnsi="TimesNewRomanPSMT" w:cs="TimesNewRomanPSMT"/>
          <w:sz w:val="28"/>
          <w:szCs w:val="28"/>
        </w:rPr>
        <w:t>centers.</w:t>
      </w:r>
      <w:r w:rsidR="000474F8">
        <w:rPr>
          <w:rFonts w:cs="TimesNewRomanPSMT"/>
          <w:sz w:val="28"/>
          <w:szCs w:val="28"/>
          <w:lang w:val="uk-UA"/>
        </w:rPr>
        <w:t xml:space="preserve"> </w:t>
      </w:r>
      <w:r>
        <w:rPr>
          <w:rFonts w:ascii="TimesNewRomanPSMT" w:hAnsi="TimesNewRomanPSMT" w:cs="TimesNewRomanPSMT"/>
          <w:sz w:val="28"/>
          <w:szCs w:val="28"/>
        </w:rPr>
        <w:t>In order to ensure the conditions for the training of persons with special</w:t>
      </w:r>
      <w:r w:rsidR="000474F8">
        <w:rPr>
          <w:rFonts w:cs="TimesNewRomanPSMT"/>
          <w:sz w:val="28"/>
          <w:szCs w:val="28"/>
          <w:lang w:val="uk-UA"/>
        </w:rPr>
        <w:t xml:space="preserve"> </w:t>
      </w:r>
      <w:r>
        <w:rPr>
          <w:rFonts w:ascii="TimesNewRomanPSMT" w:hAnsi="TimesNewRomanPSMT" w:cs="TimesNewRomanPSMT"/>
          <w:sz w:val="28"/>
          <w:szCs w:val="28"/>
        </w:rPr>
        <w:t>needs</w:t>
      </w:r>
      <w:r w:rsidR="000474F8">
        <w:rPr>
          <w:rFonts w:cs="TimesNewRomanPSMT"/>
          <w:sz w:val="28"/>
          <w:szCs w:val="28"/>
          <w:lang w:val="uk-UA"/>
        </w:rPr>
        <w:t xml:space="preserve"> </w:t>
      </w:r>
      <w:r>
        <w:rPr>
          <w:rFonts w:ascii="TimesNewRomanPSMT" w:hAnsi="TimesNewRomanPSMT" w:cs="TimesNewRomanPSMT"/>
          <w:sz w:val="28"/>
          <w:szCs w:val="28"/>
        </w:rPr>
        <w:t>during the war, the Cabinet of Ministers of Ukraine adopted the Resolution №</w:t>
      </w:r>
      <w:r w:rsidR="000474F8">
        <w:rPr>
          <w:rFonts w:cs="TimesNewRomanPSMT"/>
          <w:sz w:val="28"/>
          <w:szCs w:val="28"/>
          <w:lang w:val="uk-UA"/>
        </w:rPr>
        <w:t xml:space="preserve"> </w:t>
      </w:r>
      <w:r>
        <w:rPr>
          <w:rFonts w:ascii="TimesNewRomanPSMT" w:hAnsi="TimesNewRomanPSMT" w:cs="TimesNewRomanPSMT"/>
          <w:sz w:val="28"/>
          <w:szCs w:val="28"/>
        </w:rPr>
        <w:t>483 of</w:t>
      </w:r>
      <w:r w:rsidR="000474F8">
        <w:rPr>
          <w:rFonts w:cs="TimesNewRomanPSMT"/>
          <w:sz w:val="28"/>
          <w:szCs w:val="28"/>
          <w:lang w:val="uk-UA"/>
        </w:rPr>
        <w:t xml:space="preserve"> </w:t>
      </w:r>
      <w:r>
        <w:rPr>
          <w:rFonts w:ascii="TimesNewRomanPSMT" w:hAnsi="TimesNewRomanPSMT" w:cs="TimesNewRomanPSMT"/>
          <w:sz w:val="28"/>
          <w:szCs w:val="28"/>
        </w:rPr>
        <w:t xml:space="preserve">April 26, </w:t>
      </w:r>
      <w:proofErr w:type="gramStart"/>
      <w:r>
        <w:rPr>
          <w:rFonts w:ascii="TimesNewRomanPSMT" w:hAnsi="TimesNewRomanPSMT" w:cs="TimesNewRomanPSMT"/>
          <w:sz w:val="28"/>
          <w:szCs w:val="28"/>
        </w:rPr>
        <w:t>2022</w:t>
      </w:r>
      <w:proofErr w:type="gramEnd"/>
      <w:r>
        <w:rPr>
          <w:rFonts w:ascii="TimesNewRomanPSMT" w:hAnsi="TimesNewRomanPSMT" w:cs="TimesNewRomanPSMT"/>
          <w:sz w:val="28"/>
          <w:szCs w:val="28"/>
        </w:rPr>
        <w:t xml:space="preserve"> amended the Procedure for the Organization of Inclusive</w:t>
      </w:r>
      <w:r w:rsidR="000474F8">
        <w:rPr>
          <w:rFonts w:cs="TimesNewRomanPSMT"/>
          <w:sz w:val="28"/>
          <w:szCs w:val="28"/>
          <w:lang w:val="uk-UA"/>
        </w:rPr>
        <w:t xml:space="preserve"> </w:t>
      </w:r>
      <w:r>
        <w:rPr>
          <w:rFonts w:ascii="TimesNewRomanPSMT" w:hAnsi="TimesNewRomanPSMT" w:cs="TimesNewRomanPSMT"/>
          <w:sz w:val="28"/>
          <w:szCs w:val="28"/>
        </w:rPr>
        <w:t>Education in</w:t>
      </w:r>
      <w:r w:rsidR="000474F8">
        <w:rPr>
          <w:rFonts w:cs="TimesNewRomanPSMT"/>
          <w:sz w:val="28"/>
          <w:szCs w:val="28"/>
          <w:lang w:val="uk-UA"/>
        </w:rPr>
        <w:t xml:space="preserve"> </w:t>
      </w:r>
      <w:r>
        <w:rPr>
          <w:rFonts w:ascii="TimesNewRomanPSMT" w:hAnsi="TimesNewRomanPSMT" w:cs="TimesNewRomanPSMT"/>
          <w:sz w:val="28"/>
          <w:szCs w:val="28"/>
        </w:rPr>
        <w:t>Preschool Education Institutions and the Procedure for the</w:t>
      </w:r>
      <w:r w:rsidR="000474F8">
        <w:rPr>
          <w:rFonts w:cs="TimesNewRomanPSMT"/>
          <w:sz w:val="28"/>
          <w:szCs w:val="28"/>
          <w:lang w:val="uk-UA"/>
        </w:rPr>
        <w:t xml:space="preserve"> </w:t>
      </w:r>
      <w:r>
        <w:rPr>
          <w:rFonts w:ascii="TimesNewRomanPSMT" w:hAnsi="TimesNewRomanPSMT" w:cs="TimesNewRomanPSMT"/>
          <w:sz w:val="28"/>
          <w:szCs w:val="28"/>
        </w:rPr>
        <w:t>Organization of Inclusive</w:t>
      </w:r>
      <w:r w:rsidR="000474F8">
        <w:rPr>
          <w:rFonts w:cs="TimesNewRomanPSMT"/>
          <w:sz w:val="28"/>
          <w:szCs w:val="28"/>
          <w:lang w:val="uk-UA"/>
        </w:rPr>
        <w:t xml:space="preserve"> </w:t>
      </w:r>
      <w:r>
        <w:rPr>
          <w:rFonts w:ascii="TimesNewRomanPSMT" w:hAnsi="TimesNewRomanPSMT" w:cs="TimesNewRomanPSMT"/>
          <w:sz w:val="28"/>
          <w:szCs w:val="28"/>
        </w:rPr>
        <w:t xml:space="preserve">Education in General Secondary Education Institutions. </w:t>
      </w:r>
      <w:proofErr w:type="gramStart"/>
      <w:r>
        <w:rPr>
          <w:rFonts w:ascii="TimesNewRomanPSMT" w:hAnsi="TimesNewRomanPSMT" w:cs="TimesNewRomanPSMT"/>
          <w:sz w:val="28"/>
          <w:szCs w:val="28"/>
        </w:rPr>
        <w:t>In</w:t>
      </w:r>
      <w:r w:rsidR="000474F8">
        <w:rPr>
          <w:rFonts w:cs="TimesNewRomanPSMT"/>
          <w:sz w:val="28"/>
          <w:szCs w:val="28"/>
          <w:lang w:val="uk-UA"/>
        </w:rPr>
        <w:t xml:space="preserve"> </w:t>
      </w:r>
      <w:r>
        <w:rPr>
          <w:rFonts w:ascii="TimesNewRomanPSMT" w:hAnsi="TimesNewRomanPSMT" w:cs="TimesNewRomanPSMT"/>
          <w:sz w:val="28"/>
          <w:szCs w:val="28"/>
        </w:rPr>
        <w:lastRenderedPageBreak/>
        <w:t>particular, during</w:t>
      </w:r>
      <w:proofErr w:type="gramEnd"/>
      <w:r>
        <w:rPr>
          <w:rFonts w:ascii="TimesNewRomanPSMT" w:hAnsi="TimesNewRomanPSMT" w:cs="TimesNewRomanPSMT"/>
          <w:sz w:val="28"/>
          <w:szCs w:val="28"/>
        </w:rPr>
        <w:t xml:space="preserve"> the period</w:t>
      </w:r>
      <w:r w:rsidR="000474F8">
        <w:rPr>
          <w:rFonts w:cs="TimesNewRomanPSMT"/>
          <w:sz w:val="28"/>
          <w:szCs w:val="28"/>
          <w:lang w:val="uk-UA"/>
        </w:rPr>
        <w:t xml:space="preserve"> </w:t>
      </w:r>
      <w:r>
        <w:rPr>
          <w:rFonts w:ascii="TimesNewRomanPSMT" w:hAnsi="TimesNewRomanPSMT" w:cs="TimesNewRomanPSMT"/>
          <w:sz w:val="28"/>
          <w:szCs w:val="28"/>
        </w:rPr>
        <w:t>of martial law, opportunities for organizing inclusive</w:t>
      </w:r>
      <w:r w:rsidR="000474F8">
        <w:rPr>
          <w:rFonts w:cs="TimesNewRomanPSMT"/>
          <w:sz w:val="28"/>
          <w:szCs w:val="28"/>
          <w:lang w:val="uk-UA"/>
        </w:rPr>
        <w:t xml:space="preserve"> </w:t>
      </w:r>
      <w:r>
        <w:rPr>
          <w:rFonts w:ascii="TimesNewRomanPSMT" w:hAnsi="TimesNewRomanPSMT" w:cs="TimesNewRomanPSMT"/>
          <w:sz w:val="28"/>
          <w:szCs w:val="28"/>
        </w:rPr>
        <w:t xml:space="preserve">education were expanded. </w:t>
      </w:r>
    </w:p>
    <w:p w14:paraId="6B3349DD" w14:textId="4FD8F596" w:rsidR="000474F8" w:rsidRDefault="00580D38" w:rsidP="000474F8">
      <w:pPr>
        <w:autoSpaceDE w:val="0"/>
        <w:autoSpaceDN w:val="0"/>
        <w:adjustRightInd w:val="0"/>
        <w:spacing w:after="0" w:line="240" w:lineRule="auto"/>
        <w:ind w:firstLine="720"/>
        <w:jc w:val="both"/>
        <w:rPr>
          <w:rFonts w:cs="TimesNewRomanPSMT"/>
          <w:sz w:val="28"/>
          <w:szCs w:val="28"/>
          <w:lang w:val="uk-UA"/>
        </w:rPr>
      </w:pPr>
      <w:r>
        <w:rPr>
          <w:rFonts w:ascii="TimesNewRomanPSMT" w:hAnsi="TimesNewRomanPSMT" w:cs="TimesNewRomanPSMT"/>
          <w:sz w:val="28"/>
          <w:szCs w:val="28"/>
        </w:rPr>
        <w:t>The</w:t>
      </w:r>
      <w:r w:rsidR="000474F8">
        <w:rPr>
          <w:rFonts w:cs="TimesNewRomanPSMT"/>
          <w:sz w:val="28"/>
          <w:szCs w:val="28"/>
          <w:lang w:val="uk-UA"/>
        </w:rPr>
        <w:t xml:space="preserve"> </w:t>
      </w:r>
      <w:r>
        <w:rPr>
          <w:rFonts w:ascii="TimesNewRomanPSMT" w:hAnsi="TimesNewRomanPSMT" w:cs="TimesNewRomanPSMT"/>
          <w:sz w:val="28"/>
          <w:szCs w:val="28"/>
        </w:rPr>
        <w:t xml:space="preserve">procedure for </w:t>
      </w:r>
      <w:r w:rsidR="000B1E03">
        <w:rPr>
          <w:rFonts w:ascii="TimesNewRomanPSMT" w:hAnsi="TimesNewRomanPSMT" w:cs="TimesNewRomanPSMT"/>
          <w:sz w:val="28"/>
          <w:szCs w:val="28"/>
        </w:rPr>
        <w:t>enrolling</w:t>
      </w:r>
      <w:r>
        <w:rPr>
          <w:rFonts w:ascii="TimesNewRomanPSMT" w:hAnsi="TimesNewRomanPSMT" w:cs="TimesNewRomanPSMT"/>
          <w:sz w:val="28"/>
          <w:szCs w:val="28"/>
        </w:rPr>
        <w:t xml:space="preserve"> persons with special needs for training based on</w:t>
      </w:r>
      <w:r w:rsidR="000474F8">
        <w:rPr>
          <w:rFonts w:cs="TimesNewRomanPSMT"/>
          <w:sz w:val="28"/>
          <w:szCs w:val="28"/>
          <w:lang w:val="uk-UA"/>
        </w:rPr>
        <w:t xml:space="preserve"> </w:t>
      </w:r>
      <w:r>
        <w:rPr>
          <w:rFonts w:ascii="TimesNewRomanPSMT" w:hAnsi="TimesNewRomanPSMT" w:cs="TimesNewRomanPSMT"/>
          <w:sz w:val="28"/>
          <w:szCs w:val="28"/>
        </w:rPr>
        <w:t>a copy of an</w:t>
      </w:r>
      <w:r w:rsidR="000474F8">
        <w:rPr>
          <w:rFonts w:cs="TimesNewRomanPSMT"/>
          <w:sz w:val="28"/>
          <w:szCs w:val="28"/>
          <w:lang w:val="uk-UA"/>
        </w:rPr>
        <w:t xml:space="preserve"> </w:t>
      </w:r>
      <w:r>
        <w:rPr>
          <w:rFonts w:ascii="TimesNewRomanPSMT" w:hAnsi="TimesNewRomanPSMT" w:cs="TimesNewRomanPSMT"/>
          <w:sz w:val="28"/>
          <w:szCs w:val="28"/>
        </w:rPr>
        <w:t>identity document (if available) and a conclusion has been simplified.</w:t>
      </w:r>
      <w:r w:rsidR="000474F8">
        <w:rPr>
          <w:rFonts w:cs="TimesNewRomanPSMT"/>
          <w:sz w:val="28"/>
          <w:szCs w:val="28"/>
          <w:lang w:val="uk-UA"/>
        </w:rPr>
        <w:t xml:space="preserve"> </w:t>
      </w:r>
      <w:r>
        <w:rPr>
          <w:rFonts w:ascii="TimesNewRomanPSMT" w:hAnsi="TimesNewRomanPSMT" w:cs="TimesNewRomanPSMT"/>
          <w:sz w:val="28"/>
          <w:szCs w:val="28"/>
        </w:rPr>
        <w:t>Methodological recommendations have been developed for determining the</w:t>
      </w:r>
      <w:r w:rsidR="000474F8">
        <w:rPr>
          <w:rFonts w:cs="TimesNewRomanPSMT"/>
          <w:sz w:val="28"/>
          <w:szCs w:val="28"/>
          <w:lang w:val="uk-UA"/>
        </w:rPr>
        <w:t xml:space="preserve"> </w:t>
      </w:r>
      <w:r>
        <w:rPr>
          <w:rFonts w:ascii="TimesNewRomanPSMT" w:hAnsi="TimesNewRomanPSMT" w:cs="TimesNewRomanPSMT"/>
          <w:sz w:val="28"/>
          <w:szCs w:val="28"/>
        </w:rPr>
        <w:t>categories (types) of special educational needs in preschool children (letter of the</w:t>
      </w:r>
      <w:r w:rsidR="000474F8">
        <w:rPr>
          <w:rFonts w:cs="TimesNewRomanPSMT"/>
          <w:sz w:val="28"/>
          <w:szCs w:val="28"/>
          <w:lang w:val="uk-UA"/>
        </w:rPr>
        <w:t xml:space="preserve"> </w:t>
      </w:r>
      <w:r>
        <w:rPr>
          <w:rFonts w:ascii="TimesNewRomanPSMT" w:hAnsi="TimesNewRomanPSMT" w:cs="TimesNewRomanPSMT"/>
          <w:sz w:val="28"/>
          <w:szCs w:val="28"/>
        </w:rPr>
        <w:t>Ministry of Education and Science dated 06.08.2022 № 4/1196-22).</w:t>
      </w:r>
      <w:r w:rsidR="000474F8">
        <w:rPr>
          <w:rFonts w:cs="TimesNewRomanPSMT"/>
          <w:sz w:val="28"/>
          <w:szCs w:val="28"/>
          <w:lang w:val="uk-UA"/>
        </w:rPr>
        <w:t xml:space="preserve"> </w:t>
      </w:r>
      <w:r>
        <w:rPr>
          <w:rFonts w:ascii="TimesNewRomanPSMT" w:hAnsi="TimesNewRomanPSMT" w:cs="TimesNewRomanPSMT"/>
          <w:sz w:val="28"/>
          <w:szCs w:val="28"/>
        </w:rPr>
        <w:t>As a result of</w:t>
      </w:r>
      <w:r w:rsidR="000474F8">
        <w:rPr>
          <w:rFonts w:cs="TimesNewRomanPSMT"/>
          <w:sz w:val="28"/>
          <w:szCs w:val="28"/>
          <w:lang w:val="uk-UA"/>
        </w:rPr>
        <w:t xml:space="preserve"> </w:t>
      </w:r>
      <w:r>
        <w:rPr>
          <w:rFonts w:ascii="TimesNewRomanPSMT" w:hAnsi="TimesNewRomanPSMT" w:cs="TimesNewRomanPSMT"/>
          <w:sz w:val="28"/>
          <w:szCs w:val="28"/>
        </w:rPr>
        <w:t>military operations, 99 IRCs remained in the temporarily occupied</w:t>
      </w:r>
      <w:r w:rsidR="000474F8">
        <w:rPr>
          <w:rFonts w:cs="TimesNewRomanPSMT"/>
          <w:sz w:val="28"/>
          <w:szCs w:val="28"/>
          <w:lang w:val="uk-UA"/>
        </w:rPr>
        <w:t xml:space="preserve"> </w:t>
      </w:r>
      <w:r>
        <w:rPr>
          <w:rFonts w:ascii="TimesNewRomanPSMT" w:hAnsi="TimesNewRomanPSMT" w:cs="TimesNewRomanPSMT"/>
          <w:sz w:val="28"/>
          <w:szCs w:val="28"/>
        </w:rPr>
        <w:t>territories,</w:t>
      </w:r>
      <w:r w:rsidR="000474F8">
        <w:rPr>
          <w:rFonts w:cs="TimesNewRomanPSMT"/>
          <w:sz w:val="28"/>
          <w:szCs w:val="28"/>
          <w:lang w:val="uk-UA"/>
        </w:rPr>
        <w:t xml:space="preserve"> </w:t>
      </w:r>
      <w:r w:rsidR="000B1E03">
        <w:rPr>
          <w:rFonts w:ascii="TimesNewRomanPSMT" w:hAnsi="TimesNewRomanPSMT" w:cs="TimesNewRomanPSMT"/>
          <w:sz w:val="28"/>
          <w:szCs w:val="28"/>
        </w:rPr>
        <w:t>destroyed,</w:t>
      </w:r>
      <w:r>
        <w:rPr>
          <w:rFonts w:ascii="TimesNewRomanPSMT" w:hAnsi="TimesNewRomanPSMT" w:cs="TimesNewRomanPSMT"/>
          <w:sz w:val="28"/>
          <w:szCs w:val="28"/>
        </w:rPr>
        <w:t xml:space="preserve"> or damaged.</w:t>
      </w:r>
      <w:r w:rsidR="000474F8">
        <w:rPr>
          <w:rFonts w:cs="TimesNewRomanPSMT"/>
          <w:sz w:val="28"/>
          <w:szCs w:val="28"/>
          <w:lang w:val="uk-UA"/>
        </w:rPr>
        <w:t xml:space="preserve"> </w:t>
      </w:r>
    </w:p>
    <w:p w14:paraId="11161AE3" w14:textId="2AB325F2" w:rsidR="00580D38" w:rsidRDefault="000B1E03" w:rsidP="000474F8">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To</w:t>
      </w:r>
      <w:r w:rsidR="00580D38">
        <w:rPr>
          <w:rFonts w:ascii="TimesNewRomanPSMT" w:hAnsi="TimesNewRomanPSMT" w:cs="TimesNewRomanPSMT"/>
          <w:sz w:val="28"/>
          <w:szCs w:val="28"/>
        </w:rPr>
        <w:t xml:space="preserve"> effective operation of the preserved IRC network, by the</w:t>
      </w:r>
      <w:r w:rsidR="000474F8">
        <w:rPr>
          <w:rFonts w:cs="TimesNewRomanPSMT"/>
          <w:sz w:val="28"/>
          <w:szCs w:val="28"/>
          <w:lang w:val="uk-UA"/>
        </w:rPr>
        <w:t xml:space="preserve"> </w:t>
      </w:r>
      <w:r w:rsidR="00580D38">
        <w:rPr>
          <w:rFonts w:ascii="TimesNewRomanPSMT" w:hAnsi="TimesNewRomanPSMT" w:cs="TimesNewRomanPSMT"/>
          <w:sz w:val="28"/>
          <w:szCs w:val="28"/>
        </w:rPr>
        <w:t>resolution of the Cabinet of Ministers of Ukraine "On Amendments to the</w:t>
      </w:r>
      <w:r w:rsidR="000474F8">
        <w:rPr>
          <w:rFonts w:cs="TimesNewRomanPSMT"/>
          <w:sz w:val="28"/>
          <w:szCs w:val="28"/>
          <w:lang w:val="uk-UA"/>
        </w:rPr>
        <w:t xml:space="preserve"> </w:t>
      </w:r>
      <w:r w:rsidR="00580D38">
        <w:rPr>
          <w:rFonts w:ascii="TimesNewRomanPSMT" w:hAnsi="TimesNewRomanPSMT" w:cs="TimesNewRomanPSMT"/>
          <w:sz w:val="28"/>
          <w:szCs w:val="28"/>
        </w:rPr>
        <w:t>Regulation</w:t>
      </w:r>
      <w:r w:rsidR="000474F8">
        <w:rPr>
          <w:rFonts w:cs="TimesNewRomanPSMT"/>
          <w:sz w:val="28"/>
          <w:szCs w:val="28"/>
          <w:lang w:val="uk-UA"/>
        </w:rPr>
        <w:t xml:space="preserve"> </w:t>
      </w:r>
      <w:r w:rsidR="00580D38">
        <w:rPr>
          <w:rFonts w:ascii="TimesNewRomanPSMT" w:hAnsi="TimesNewRomanPSMT" w:cs="TimesNewRomanPSMT"/>
          <w:sz w:val="28"/>
          <w:szCs w:val="28"/>
        </w:rPr>
        <w:t>on the Inclusive Resource Center" dated 04/29/2022 № 493, the IRC capabilities</w:t>
      </w:r>
      <w:r w:rsidR="000474F8">
        <w:rPr>
          <w:rFonts w:cs="TimesNewRomanPSMT"/>
          <w:sz w:val="28"/>
          <w:szCs w:val="28"/>
          <w:lang w:val="uk-UA"/>
        </w:rPr>
        <w:t xml:space="preserve"> </w:t>
      </w:r>
      <w:r w:rsidR="00580D38">
        <w:rPr>
          <w:rFonts w:ascii="TimesNewRomanPSMT" w:hAnsi="TimesNewRomanPSMT" w:cs="TimesNewRomanPSMT"/>
          <w:sz w:val="28"/>
          <w:szCs w:val="28"/>
        </w:rPr>
        <w:t>have</w:t>
      </w:r>
      <w:r w:rsidR="000474F8">
        <w:rPr>
          <w:rFonts w:cs="TimesNewRomanPSMT"/>
          <w:sz w:val="28"/>
          <w:szCs w:val="28"/>
          <w:lang w:val="uk-UA"/>
        </w:rPr>
        <w:t xml:space="preserve"> </w:t>
      </w:r>
      <w:r w:rsidR="00580D38">
        <w:rPr>
          <w:rFonts w:ascii="TimesNewRomanPSMT" w:hAnsi="TimesNewRomanPSMT" w:cs="TimesNewRomanPSMT"/>
          <w:sz w:val="28"/>
          <w:szCs w:val="28"/>
        </w:rPr>
        <w:t>been increased for the period of martial law. Additional guarantees have been</w:t>
      </w:r>
      <w:r w:rsidR="000474F8">
        <w:rPr>
          <w:rFonts w:cs="TimesNewRomanPSMT"/>
          <w:sz w:val="28"/>
          <w:szCs w:val="28"/>
          <w:lang w:val="uk-UA"/>
        </w:rPr>
        <w:t xml:space="preserve"> </w:t>
      </w:r>
      <w:r w:rsidR="00580D38">
        <w:rPr>
          <w:rFonts w:ascii="TimesNewRomanPSMT" w:hAnsi="TimesNewRomanPSMT" w:cs="TimesNewRomanPSMT"/>
          <w:sz w:val="28"/>
          <w:szCs w:val="28"/>
        </w:rPr>
        <w:t>provided</w:t>
      </w:r>
      <w:r w:rsidR="000474F8">
        <w:rPr>
          <w:rFonts w:cs="TimesNewRomanPSMT"/>
          <w:sz w:val="28"/>
          <w:szCs w:val="28"/>
          <w:lang w:val="uk-UA"/>
        </w:rPr>
        <w:t xml:space="preserve"> </w:t>
      </w:r>
      <w:r w:rsidR="00580D38">
        <w:rPr>
          <w:rFonts w:ascii="TimesNewRomanPSMT" w:hAnsi="TimesNewRomanPSMT" w:cs="TimesNewRomanPSMT"/>
          <w:sz w:val="28"/>
          <w:szCs w:val="28"/>
        </w:rPr>
        <w:t xml:space="preserve">for internally displaced persons with special educational needs, </w:t>
      </w:r>
      <w:proofErr w:type="gramStart"/>
      <w:r w:rsidR="00580D38">
        <w:rPr>
          <w:rFonts w:ascii="TimesNewRomanPSMT" w:hAnsi="TimesNewRomanPSMT" w:cs="TimesNewRomanPSMT"/>
          <w:sz w:val="28"/>
          <w:szCs w:val="28"/>
        </w:rPr>
        <w:t>in</w:t>
      </w:r>
      <w:r w:rsidR="000474F8">
        <w:rPr>
          <w:rFonts w:cs="TimesNewRomanPSMT"/>
          <w:sz w:val="28"/>
          <w:szCs w:val="28"/>
          <w:lang w:val="uk-UA"/>
        </w:rPr>
        <w:t xml:space="preserve"> </w:t>
      </w:r>
      <w:r w:rsidR="00580D38">
        <w:rPr>
          <w:rFonts w:ascii="TimesNewRomanPSMT" w:hAnsi="TimesNewRomanPSMT" w:cs="TimesNewRomanPSMT"/>
          <w:sz w:val="28"/>
          <w:szCs w:val="28"/>
        </w:rPr>
        <w:t>particular for</w:t>
      </w:r>
      <w:proofErr w:type="gramEnd"/>
      <w:r w:rsidR="000474F8">
        <w:rPr>
          <w:rFonts w:cs="TimesNewRomanPSMT"/>
          <w:sz w:val="28"/>
          <w:szCs w:val="28"/>
          <w:lang w:val="uk-UA"/>
        </w:rPr>
        <w:t xml:space="preserve"> </w:t>
      </w:r>
      <w:r w:rsidR="00580D38">
        <w:rPr>
          <w:rFonts w:ascii="TimesNewRomanPSMT" w:hAnsi="TimesNewRomanPSMT" w:cs="TimesNewRomanPSMT"/>
          <w:sz w:val="28"/>
          <w:szCs w:val="28"/>
        </w:rPr>
        <w:t>conducting a comprehensive assessment, providing psychological and</w:t>
      </w:r>
      <w:r w:rsidR="000474F8">
        <w:rPr>
          <w:rFonts w:cs="TimesNewRomanPSMT"/>
          <w:sz w:val="28"/>
          <w:szCs w:val="28"/>
          <w:lang w:val="uk-UA"/>
        </w:rPr>
        <w:t xml:space="preserve"> </w:t>
      </w:r>
      <w:r w:rsidR="00580D38">
        <w:rPr>
          <w:rFonts w:ascii="TimesNewRomanPSMT" w:hAnsi="TimesNewRomanPSMT" w:cs="TimesNewRomanPSMT"/>
          <w:sz w:val="28"/>
          <w:szCs w:val="28"/>
        </w:rPr>
        <w:t>pedagogical</w:t>
      </w:r>
      <w:r w:rsidR="000474F8">
        <w:rPr>
          <w:rFonts w:cs="TimesNewRomanPSMT"/>
          <w:sz w:val="28"/>
          <w:szCs w:val="28"/>
          <w:lang w:val="uk-UA"/>
        </w:rPr>
        <w:t xml:space="preserve"> </w:t>
      </w:r>
      <w:r w:rsidR="00580D38">
        <w:rPr>
          <w:rFonts w:ascii="TimesNewRomanPSMT" w:hAnsi="TimesNewRomanPSMT" w:cs="TimesNewRomanPSMT"/>
          <w:sz w:val="28"/>
          <w:szCs w:val="28"/>
        </w:rPr>
        <w:t>support and receiving correctional and developmental services, the</w:t>
      </w:r>
      <w:r w:rsidR="000474F8">
        <w:rPr>
          <w:rFonts w:cs="TimesNewRomanPSMT"/>
          <w:sz w:val="28"/>
          <w:szCs w:val="28"/>
          <w:lang w:val="uk-UA"/>
        </w:rPr>
        <w:t xml:space="preserve"> </w:t>
      </w:r>
      <w:r w:rsidR="00580D38">
        <w:rPr>
          <w:rFonts w:ascii="TimesNewRomanPSMT" w:hAnsi="TimesNewRomanPSMT" w:cs="TimesNewRomanPSMT"/>
          <w:sz w:val="28"/>
          <w:szCs w:val="28"/>
        </w:rPr>
        <w:t>possibility of using</w:t>
      </w:r>
      <w:r w:rsidR="000474F8">
        <w:rPr>
          <w:rFonts w:cs="TimesNewRomanPSMT"/>
          <w:sz w:val="28"/>
          <w:szCs w:val="28"/>
          <w:lang w:val="uk-UA"/>
        </w:rPr>
        <w:t xml:space="preserve"> </w:t>
      </w:r>
      <w:r w:rsidR="00580D38">
        <w:rPr>
          <w:rFonts w:ascii="TimesNewRomanPSMT" w:hAnsi="TimesNewRomanPSMT" w:cs="TimesNewRomanPSMT"/>
          <w:sz w:val="28"/>
          <w:szCs w:val="28"/>
        </w:rPr>
        <w:t>documents from the mobile application "Diya" has been</w:t>
      </w:r>
      <w:r w:rsidR="000474F8">
        <w:rPr>
          <w:rFonts w:cs="TimesNewRomanPSMT"/>
          <w:sz w:val="28"/>
          <w:szCs w:val="28"/>
          <w:lang w:val="uk-UA"/>
        </w:rPr>
        <w:t xml:space="preserve"> </w:t>
      </w:r>
      <w:r w:rsidR="00580D38">
        <w:rPr>
          <w:rFonts w:ascii="TimesNewRomanPSMT" w:hAnsi="TimesNewRomanPSMT" w:cs="TimesNewRomanPSMT"/>
          <w:sz w:val="28"/>
          <w:szCs w:val="28"/>
        </w:rPr>
        <w:t>provided. IRCs can provide</w:t>
      </w:r>
      <w:r w:rsidR="000474F8">
        <w:rPr>
          <w:rFonts w:cs="TimesNewRomanPSMT"/>
          <w:sz w:val="28"/>
          <w:szCs w:val="28"/>
          <w:lang w:val="uk-UA"/>
        </w:rPr>
        <w:t xml:space="preserve"> </w:t>
      </w:r>
      <w:r w:rsidR="00580D38">
        <w:rPr>
          <w:rFonts w:ascii="TimesNewRomanPSMT" w:hAnsi="TimesNewRomanPSMT" w:cs="TimesNewRomanPSMT"/>
          <w:sz w:val="28"/>
          <w:szCs w:val="28"/>
        </w:rPr>
        <w:t>recommendations on the organization of the educational</w:t>
      </w:r>
      <w:r w:rsidR="000474F8">
        <w:rPr>
          <w:rFonts w:cs="TimesNewRomanPSMT"/>
          <w:sz w:val="28"/>
          <w:szCs w:val="28"/>
          <w:lang w:val="uk-UA"/>
        </w:rPr>
        <w:t xml:space="preserve"> </w:t>
      </w:r>
      <w:r w:rsidR="00580D38">
        <w:rPr>
          <w:rFonts w:ascii="TimesNewRomanPSMT" w:hAnsi="TimesNewRomanPSMT" w:cs="TimesNewRomanPSMT"/>
          <w:sz w:val="28"/>
          <w:szCs w:val="28"/>
        </w:rPr>
        <w:t>process for children who have</w:t>
      </w:r>
      <w:r w:rsidR="000474F8">
        <w:rPr>
          <w:rFonts w:cs="TimesNewRomanPSMT"/>
          <w:sz w:val="28"/>
          <w:szCs w:val="28"/>
          <w:lang w:val="uk-UA"/>
        </w:rPr>
        <w:t xml:space="preserve"> </w:t>
      </w:r>
      <w:r w:rsidR="00580D38">
        <w:rPr>
          <w:rFonts w:ascii="TimesNewRomanPSMT" w:hAnsi="TimesNewRomanPSMT" w:cs="TimesNewRomanPSMT"/>
          <w:sz w:val="28"/>
          <w:szCs w:val="28"/>
        </w:rPr>
        <w:t>experienced psychological trauma, and actions aimed</w:t>
      </w:r>
      <w:r w:rsidR="000474F8">
        <w:rPr>
          <w:rFonts w:cs="TimesNewRomanPSMT"/>
          <w:sz w:val="28"/>
          <w:szCs w:val="28"/>
          <w:lang w:val="uk-UA"/>
        </w:rPr>
        <w:t xml:space="preserve"> </w:t>
      </w:r>
      <w:r w:rsidR="00580D38">
        <w:rPr>
          <w:rFonts w:ascii="TimesNewRomanPSMT" w:hAnsi="TimesNewRomanPSMT" w:cs="TimesNewRomanPSMT"/>
          <w:sz w:val="28"/>
          <w:szCs w:val="28"/>
        </w:rPr>
        <w:t>at preventing the aggravation of</w:t>
      </w:r>
      <w:r w:rsidR="000474F8">
        <w:rPr>
          <w:rFonts w:cs="TimesNewRomanPSMT"/>
          <w:sz w:val="28"/>
          <w:szCs w:val="28"/>
          <w:lang w:val="uk-UA"/>
        </w:rPr>
        <w:t xml:space="preserve"> </w:t>
      </w:r>
      <w:r w:rsidR="00580D38">
        <w:rPr>
          <w:rFonts w:ascii="TimesNewRomanPSMT" w:hAnsi="TimesNewRomanPSMT" w:cs="TimesNewRomanPSMT"/>
          <w:sz w:val="28"/>
          <w:szCs w:val="28"/>
        </w:rPr>
        <w:t>psychological trauma.</w:t>
      </w:r>
    </w:p>
    <w:p w14:paraId="14AD9FC6" w14:textId="27458B6A" w:rsidR="00580D38" w:rsidRDefault="00580D38" w:rsidP="000474F8">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4 seminars were held by the Ministry of Education and Science of Ukraine to</w:t>
      </w:r>
      <w:r w:rsidR="000474F8">
        <w:rPr>
          <w:rFonts w:cs="TimesNewRomanPSMT"/>
          <w:sz w:val="28"/>
          <w:szCs w:val="28"/>
          <w:lang w:val="uk-UA"/>
        </w:rPr>
        <w:t xml:space="preserve"> </w:t>
      </w:r>
      <w:r>
        <w:rPr>
          <w:rFonts w:ascii="TimesNewRomanPSMT" w:hAnsi="TimesNewRomanPSMT" w:cs="TimesNewRomanPSMT"/>
          <w:sz w:val="28"/>
          <w:szCs w:val="28"/>
        </w:rPr>
        <w:t>strengthen the capacity of the IRC and improve the qualifications of IRC specialists</w:t>
      </w:r>
      <w:r w:rsidR="000474F8">
        <w:rPr>
          <w:rFonts w:cs="TimesNewRomanPSMT"/>
          <w:sz w:val="28"/>
          <w:szCs w:val="28"/>
          <w:lang w:val="uk-UA"/>
        </w:rPr>
        <w:t xml:space="preserve"> </w:t>
      </w:r>
      <w:r>
        <w:rPr>
          <w:rFonts w:ascii="TimesNewRomanPSMT" w:hAnsi="TimesNewRomanPSMT" w:cs="TimesNewRomanPSMT"/>
          <w:sz w:val="28"/>
          <w:szCs w:val="28"/>
        </w:rPr>
        <w:t>with the support of the International Institute of Education of McGill University</w:t>
      </w:r>
      <w:r w:rsidR="000474F8">
        <w:rPr>
          <w:rFonts w:cs="TimesNewRomanPSMT"/>
          <w:sz w:val="28"/>
          <w:szCs w:val="28"/>
          <w:lang w:val="uk-UA"/>
        </w:rPr>
        <w:t xml:space="preserve"> </w:t>
      </w:r>
      <w:r>
        <w:rPr>
          <w:rFonts w:ascii="TimesNewRomanPSMT" w:hAnsi="TimesNewRomanPSMT" w:cs="TimesNewRomanPSMT"/>
          <w:sz w:val="28"/>
          <w:szCs w:val="28"/>
        </w:rPr>
        <w:t>(Canada), the National Psychological Association of Ukraine and the "Support a</w:t>
      </w:r>
      <w:r w:rsidR="000474F8">
        <w:rPr>
          <w:rFonts w:cs="TimesNewRomanPSMT"/>
          <w:sz w:val="28"/>
          <w:szCs w:val="28"/>
          <w:lang w:val="uk-UA"/>
        </w:rPr>
        <w:t xml:space="preserve"> </w:t>
      </w:r>
      <w:r>
        <w:rPr>
          <w:rFonts w:ascii="TimesNewRomanPSMT" w:hAnsi="TimesNewRomanPSMT" w:cs="TimesNewRomanPSMT"/>
          <w:sz w:val="28"/>
          <w:szCs w:val="28"/>
        </w:rPr>
        <w:t>Child"</w:t>
      </w:r>
      <w:r w:rsidR="000474F8">
        <w:rPr>
          <w:rFonts w:cs="TimesNewRomanPSMT"/>
          <w:sz w:val="28"/>
          <w:szCs w:val="28"/>
          <w:lang w:val="uk-UA"/>
        </w:rPr>
        <w:t xml:space="preserve"> </w:t>
      </w:r>
      <w:r>
        <w:rPr>
          <w:rFonts w:ascii="TimesNewRomanPSMT" w:hAnsi="TimesNewRomanPSMT" w:cs="TimesNewRomanPSMT"/>
          <w:sz w:val="28"/>
          <w:szCs w:val="28"/>
        </w:rPr>
        <w:t>project.</w:t>
      </w:r>
    </w:p>
    <w:p w14:paraId="0CC91421" w14:textId="657802FC" w:rsidR="00580D38" w:rsidRDefault="00580D38" w:rsidP="000474F8">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Resolution № 979 of the Cabinet of Ministers dated August 30, 2022 "On</w:t>
      </w:r>
      <w:r w:rsidR="000474F8">
        <w:rPr>
          <w:rFonts w:cs="TimesNewRomanPSMT"/>
          <w:sz w:val="28"/>
          <w:szCs w:val="28"/>
          <w:lang w:val="uk-UA"/>
        </w:rPr>
        <w:t xml:space="preserve"> </w:t>
      </w:r>
      <w:r>
        <w:rPr>
          <w:rFonts w:ascii="TimesNewRomanPSMT" w:hAnsi="TimesNewRomanPSMT" w:cs="TimesNewRomanPSMT"/>
          <w:sz w:val="28"/>
          <w:szCs w:val="28"/>
        </w:rPr>
        <w:t>Amendments to the Resolutions of the Cabinet of Ministers of Ukraine on the</w:t>
      </w:r>
      <w:r w:rsidR="000474F8">
        <w:rPr>
          <w:rFonts w:cs="TimesNewRomanPSMT"/>
          <w:sz w:val="28"/>
          <w:szCs w:val="28"/>
          <w:lang w:val="uk-UA"/>
        </w:rPr>
        <w:t xml:space="preserve"> </w:t>
      </w:r>
      <w:r>
        <w:rPr>
          <w:rFonts w:ascii="TimesNewRomanPSMT" w:hAnsi="TimesNewRomanPSMT" w:cs="TimesNewRomanPSMT"/>
          <w:sz w:val="28"/>
          <w:szCs w:val="28"/>
        </w:rPr>
        <w:t>Activities of Special General Secondary Education Institutions" made a number of</w:t>
      </w:r>
      <w:r w:rsidR="000474F8">
        <w:rPr>
          <w:rFonts w:cs="TimesNewRomanPSMT"/>
          <w:sz w:val="28"/>
          <w:szCs w:val="28"/>
          <w:lang w:val="uk-UA"/>
        </w:rPr>
        <w:t xml:space="preserve"> </w:t>
      </w:r>
      <w:r>
        <w:rPr>
          <w:rFonts w:ascii="TimesNewRomanPSMT" w:hAnsi="TimesNewRomanPSMT" w:cs="TimesNewRomanPSMT"/>
          <w:sz w:val="28"/>
          <w:szCs w:val="28"/>
        </w:rPr>
        <w:t>changes to the activities of special educational institutions during the war period,</w:t>
      </w:r>
      <w:r w:rsidR="000474F8">
        <w:rPr>
          <w:rFonts w:cs="TimesNewRomanPSMT"/>
          <w:sz w:val="28"/>
          <w:szCs w:val="28"/>
          <w:lang w:val="uk-UA"/>
        </w:rPr>
        <w:t xml:space="preserve"> </w:t>
      </w:r>
      <w:r>
        <w:rPr>
          <w:rFonts w:ascii="TimesNewRomanPSMT" w:hAnsi="TimesNewRomanPSMT" w:cs="TimesNewRomanPSMT"/>
          <w:sz w:val="28"/>
          <w:szCs w:val="28"/>
        </w:rPr>
        <w:t>provided for the possibility of creating mixed and inclusive classes, provision of</w:t>
      </w:r>
      <w:r w:rsidR="000474F8">
        <w:rPr>
          <w:rFonts w:cs="TimesNewRomanPSMT"/>
          <w:sz w:val="28"/>
          <w:szCs w:val="28"/>
          <w:lang w:val="uk-UA"/>
        </w:rPr>
        <w:t xml:space="preserve"> </w:t>
      </w:r>
      <w:r>
        <w:rPr>
          <w:rFonts w:ascii="TimesNewRomanPSMT" w:hAnsi="TimesNewRomanPSMT" w:cs="TimesNewRomanPSMT"/>
          <w:sz w:val="28"/>
          <w:szCs w:val="28"/>
        </w:rPr>
        <w:t>correctional and developmental and psychological and pedagogical services for the</w:t>
      </w:r>
      <w:r w:rsidR="000474F8">
        <w:rPr>
          <w:rFonts w:cs="TimesNewRomanPSMT"/>
          <w:sz w:val="28"/>
          <w:szCs w:val="28"/>
          <w:lang w:val="uk-UA"/>
        </w:rPr>
        <w:t xml:space="preserve"> </w:t>
      </w:r>
      <w:r>
        <w:rPr>
          <w:rFonts w:ascii="TimesNewRomanPSMT" w:hAnsi="TimesNewRomanPSMT" w:cs="TimesNewRomanPSMT"/>
          <w:sz w:val="28"/>
          <w:szCs w:val="28"/>
        </w:rPr>
        <w:t>variable contingent on their basis.</w:t>
      </w:r>
    </w:p>
    <w:p w14:paraId="0251E420" w14:textId="78A20375" w:rsidR="00580D38" w:rsidRDefault="00580D38" w:rsidP="000474F8">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t>Resolution № 972 of the Cabinet of Ministers of Ukraine dated August 30,</w:t>
      </w:r>
      <w:r w:rsidR="000474F8">
        <w:rPr>
          <w:rFonts w:cs="TimesNewRomanPSMT"/>
          <w:sz w:val="28"/>
          <w:szCs w:val="28"/>
          <w:lang w:val="uk-UA"/>
        </w:rPr>
        <w:t xml:space="preserve"> </w:t>
      </w:r>
      <w:r>
        <w:rPr>
          <w:rFonts w:ascii="TimesNewRomanPSMT" w:hAnsi="TimesNewRomanPSMT" w:cs="TimesNewRomanPSMT"/>
          <w:sz w:val="28"/>
          <w:szCs w:val="28"/>
        </w:rPr>
        <w:t>2022</w:t>
      </w:r>
      <w:r w:rsidR="000474F8">
        <w:rPr>
          <w:rFonts w:cs="TimesNewRomanPSMT"/>
          <w:sz w:val="28"/>
          <w:szCs w:val="28"/>
          <w:lang w:val="uk-UA"/>
        </w:rPr>
        <w:t xml:space="preserve"> </w:t>
      </w:r>
      <w:r>
        <w:rPr>
          <w:rFonts w:ascii="TimesNewRomanPSMT" w:hAnsi="TimesNewRomanPSMT" w:cs="TimesNewRomanPSMT"/>
          <w:sz w:val="28"/>
          <w:szCs w:val="28"/>
        </w:rPr>
        <w:t>"On Amendments to the State Standard of Basic Secondary Education"</w:t>
      </w:r>
      <w:r w:rsidR="000474F8">
        <w:rPr>
          <w:rFonts w:cs="TimesNewRomanPSMT"/>
          <w:sz w:val="28"/>
          <w:szCs w:val="28"/>
          <w:lang w:val="uk-UA"/>
        </w:rPr>
        <w:t xml:space="preserve"> </w:t>
      </w:r>
      <w:r>
        <w:rPr>
          <w:rFonts w:ascii="TimesNewRomanPSMT" w:hAnsi="TimesNewRomanPSMT" w:cs="TimesNewRomanPSMT"/>
          <w:sz w:val="28"/>
          <w:szCs w:val="28"/>
        </w:rPr>
        <w:t>expanded the</w:t>
      </w:r>
      <w:r w:rsidR="000474F8">
        <w:rPr>
          <w:rFonts w:cs="TimesNewRomanPSMT"/>
          <w:sz w:val="28"/>
          <w:szCs w:val="28"/>
          <w:lang w:val="uk-UA"/>
        </w:rPr>
        <w:t xml:space="preserve"> </w:t>
      </w:r>
      <w:r>
        <w:rPr>
          <w:rFonts w:ascii="TimesNewRomanPSMT" w:hAnsi="TimesNewRomanPSMT" w:cs="TimesNewRomanPSMT"/>
          <w:sz w:val="28"/>
          <w:szCs w:val="28"/>
        </w:rPr>
        <w:t>capabilities of special education institutions to provide correctional</w:t>
      </w:r>
      <w:r w:rsidR="000474F8">
        <w:rPr>
          <w:rFonts w:cs="TimesNewRomanPSMT"/>
          <w:sz w:val="28"/>
          <w:szCs w:val="28"/>
          <w:lang w:val="uk-UA"/>
        </w:rPr>
        <w:t xml:space="preserve"> </w:t>
      </w:r>
      <w:r>
        <w:rPr>
          <w:rFonts w:ascii="TimesNewRomanPSMT" w:hAnsi="TimesNewRomanPSMT" w:cs="TimesNewRomanPSMT"/>
          <w:sz w:val="28"/>
          <w:szCs w:val="28"/>
        </w:rPr>
        <w:t>developmental and</w:t>
      </w:r>
      <w:r w:rsidR="000474F8">
        <w:rPr>
          <w:rFonts w:cs="TimesNewRomanPSMT"/>
          <w:sz w:val="28"/>
          <w:szCs w:val="28"/>
          <w:lang w:val="uk-UA"/>
        </w:rPr>
        <w:t xml:space="preserve"> </w:t>
      </w:r>
      <w:r>
        <w:rPr>
          <w:rFonts w:ascii="TimesNewRomanPSMT" w:hAnsi="TimesNewRomanPSMT" w:cs="TimesNewRomanPSMT"/>
          <w:sz w:val="28"/>
          <w:szCs w:val="28"/>
        </w:rPr>
        <w:t>psychological-pedagogical services for some categories of students.</w:t>
      </w:r>
    </w:p>
    <w:p w14:paraId="7A6BA399" w14:textId="0E702DC7" w:rsidR="002A13CE" w:rsidRDefault="002A13CE" w:rsidP="000474F8">
      <w:pPr>
        <w:autoSpaceDE w:val="0"/>
        <w:autoSpaceDN w:val="0"/>
        <w:adjustRightInd w:val="0"/>
        <w:spacing w:after="0" w:line="240" w:lineRule="auto"/>
        <w:ind w:firstLine="720"/>
        <w:jc w:val="both"/>
        <w:rPr>
          <w:rFonts w:ascii="TimesNewRomanPSMT" w:hAnsi="TimesNewRomanPSMT" w:cs="TimesNewRomanPSMT"/>
          <w:sz w:val="28"/>
          <w:szCs w:val="28"/>
        </w:rPr>
      </w:pPr>
    </w:p>
    <w:p w14:paraId="0098F540" w14:textId="07055672" w:rsidR="002A13CE" w:rsidRDefault="002A13CE" w:rsidP="000474F8">
      <w:pPr>
        <w:autoSpaceDE w:val="0"/>
        <w:autoSpaceDN w:val="0"/>
        <w:adjustRightInd w:val="0"/>
        <w:spacing w:after="0" w:line="240" w:lineRule="auto"/>
        <w:ind w:firstLine="720"/>
        <w:jc w:val="both"/>
        <w:rPr>
          <w:rFonts w:ascii="TimesNewRomanPSMT" w:hAnsi="TimesNewRomanPSMT" w:cs="TimesNewRomanPSMT"/>
          <w:sz w:val="28"/>
          <w:szCs w:val="28"/>
        </w:rPr>
      </w:pPr>
    </w:p>
    <w:p w14:paraId="72D1FDBF" w14:textId="77777777" w:rsidR="002A13CE" w:rsidRDefault="002A13CE" w:rsidP="000474F8">
      <w:pPr>
        <w:autoSpaceDE w:val="0"/>
        <w:autoSpaceDN w:val="0"/>
        <w:adjustRightInd w:val="0"/>
        <w:spacing w:after="0" w:line="240" w:lineRule="auto"/>
        <w:ind w:firstLine="720"/>
        <w:jc w:val="both"/>
        <w:rPr>
          <w:rFonts w:ascii="TimesNewRomanPSMT" w:hAnsi="TimesNewRomanPSMT" w:cs="TimesNewRomanPSMT"/>
          <w:sz w:val="28"/>
          <w:szCs w:val="28"/>
        </w:rPr>
      </w:pPr>
    </w:p>
    <w:p w14:paraId="1AA95FEB" w14:textId="77777777" w:rsidR="00580D38" w:rsidRDefault="00580D38" w:rsidP="000474F8">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lastRenderedPageBreak/>
        <w:t xml:space="preserve">Ensuring the educational rights of children who were forced to change </w:t>
      </w:r>
      <w:proofErr w:type="gramStart"/>
      <w:r>
        <w:rPr>
          <w:rFonts w:ascii="TimesNewRomanPS-BoldItalicMT" w:hAnsi="TimesNewRomanPS-BoldItalicMT" w:cs="TimesNewRomanPS-BoldItalicMT"/>
          <w:b/>
          <w:bCs/>
          <w:i/>
          <w:iCs/>
          <w:sz w:val="28"/>
          <w:szCs w:val="28"/>
        </w:rPr>
        <w:t>their</w:t>
      </w:r>
      <w:proofErr w:type="gramEnd"/>
    </w:p>
    <w:p w14:paraId="5C4537FD" w14:textId="7D0085C7" w:rsidR="000474F8" w:rsidRDefault="00580D38" w:rsidP="00013B1E">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place of study and/or residence or located in the occupied territories.</w:t>
      </w:r>
    </w:p>
    <w:p w14:paraId="74AFFD7D" w14:textId="77777777" w:rsidR="000474F8" w:rsidRDefault="00580D38" w:rsidP="000474F8">
      <w:pPr>
        <w:autoSpaceDE w:val="0"/>
        <w:autoSpaceDN w:val="0"/>
        <w:adjustRightInd w:val="0"/>
        <w:spacing w:after="0" w:line="240" w:lineRule="auto"/>
        <w:ind w:firstLine="720"/>
        <w:jc w:val="both"/>
        <w:rPr>
          <w:rFonts w:cs="TimesNewRomanPS-BoldItalicMT"/>
          <w:b/>
          <w:bCs/>
          <w:i/>
          <w:iCs/>
          <w:sz w:val="28"/>
          <w:szCs w:val="28"/>
          <w:lang w:val="uk-UA"/>
        </w:rPr>
      </w:pPr>
      <w:r>
        <w:rPr>
          <w:rFonts w:ascii="TimesNewRomanPSMT" w:hAnsi="TimesNewRomanPSMT" w:cs="TimesNewRomanPSMT"/>
          <w:sz w:val="28"/>
          <w:szCs w:val="28"/>
        </w:rPr>
        <w:t>All children who were forced to change their place of study and/or residence or</w:t>
      </w:r>
      <w:r w:rsidR="000474F8">
        <w:rPr>
          <w:rFonts w:cs="TimesNewRomanPS-BoldItalicMT"/>
          <w:b/>
          <w:bCs/>
          <w:i/>
          <w:iCs/>
          <w:sz w:val="28"/>
          <w:szCs w:val="28"/>
          <w:lang w:val="uk-UA"/>
        </w:rPr>
        <w:t xml:space="preserve"> </w:t>
      </w:r>
      <w:r>
        <w:rPr>
          <w:rFonts w:ascii="TimesNewRomanPSMT" w:hAnsi="TimesNewRomanPSMT" w:cs="TimesNewRomanPSMT"/>
          <w:sz w:val="28"/>
          <w:szCs w:val="28"/>
        </w:rPr>
        <w:t>are in occupied territories can continue their studies in general secondary</w:t>
      </w:r>
      <w:r w:rsidR="000474F8">
        <w:rPr>
          <w:rFonts w:cs="TimesNewRomanPSMT"/>
          <w:sz w:val="28"/>
          <w:szCs w:val="28"/>
          <w:lang w:val="uk-UA"/>
        </w:rPr>
        <w:t xml:space="preserve"> </w:t>
      </w:r>
      <w:r>
        <w:rPr>
          <w:rFonts w:ascii="TimesNewRomanPSMT" w:hAnsi="TimesNewRomanPSMT" w:cs="TimesNewRomanPSMT"/>
          <w:sz w:val="28"/>
          <w:szCs w:val="28"/>
        </w:rPr>
        <w:t>education</w:t>
      </w:r>
      <w:r w:rsidR="000474F8">
        <w:rPr>
          <w:rFonts w:cs="TimesNewRomanPS-BoldItalicMT"/>
          <w:b/>
          <w:bCs/>
          <w:i/>
          <w:iCs/>
          <w:sz w:val="28"/>
          <w:szCs w:val="28"/>
          <w:lang w:val="uk-UA"/>
        </w:rPr>
        <w:t xml:space="preserve"> </w:t>
      </w:r>
      <w:r>
        <w:rPr>
          <w:rFonts w:ascii="TimesNewRomanPSMT" w:hAnsi="TimesNewRomanPSMT" w:cs="TimesNewRomanPSMT"/>
          <w:sz w:val="28"/>
          <w:szCs w:val="28"/>
        </w:rPr>
        <w:t>institutions located in the territory where hostilities are not taking place,</w:t>
      </w:r>
      <w:r w:rsidR="000474F8">
        <w:rPr>
          <w:rFonts w:cs="TimesNewRomanPSMT"/>
          <w:sz w:val="28"/>
          <w:szCs w:val="28"/>
          <w:lang w:val="uk-UA"/>
        </w:rPr>
        <w:t xml:space="preserve"> </w:t>
      </w:r>
      <w:r>
        <w:rPr>
          <w:rFonts w:ascii="TimesNewRomanPSMT" w:hAnsi="TimesNewRomanPSMT" w:cs="TimesNewRomanPSMT"/>
          <w:sz w:val="28"/>
          <w:szCs w:val="28"/>
        </w:rPr>
        <w:t>remotely or</w:t>
      </w:r>
      <w:r w:rsidR="000474F8">
        <w:rPr>
          <w:rFonts w:cs="TimesNewRomanPS-BoldItalicMT"/>
          <w:b/>
          <w:bCs/>
          <w:i/>
          <w:iCs/>
          <w:sz w:val="28"/>
          <w:szCs w:val="28"/>
          <w:lang w:val="uk-UA"/>
        </w:rPr>
        <w:t xml:space="preserve"> </w:t>
      </w:r>
      <w:r>
        <w:rPr>
          <w:rFonts w:ascii="TimesNewRomanPSMT" w:hAnsi="TimesNewRomanPSMT" w:cs="TimesNewRomanPSMT"/>
          <w:sz w:val="28"/>
          <w:szCs w:val="28"/>
        </w:rPr>
        <w:t>externally.</w:t>
      </w:r>
    </w:p>
    <w:p w14:paraId="5F42CA79" w14:textId="77777777" w:rsidR="000474F8" w:rsidRDefault="00580D38" w:rsidP="000474F8">
      <w:pPr>
        <w:autoSpaceDE w:val="0"/>
        <w:autoSpaceDN w:val="0"/>
        <w:adjustRightInd w:val="0"/>
        <w:spacing w:after="0" w:line="240" w:lineRule="auto"/>
        <w:ind w:firstLine="720"/>
        <w:jc w:val="both"/>
        <w:rPr>
          <w:rFonts w:cs="TimesNewRomanPS-BoldItalicMT"/>
          <w:b/>
          <w:bCs/>
          <w:i/>
          <w:iCs/>
          <w:sz w:val="28"/>
          <w:szCs w:val="28"/>
          <w:lang w:val="uk-UA"/>
        </w:rPr>
      </w:pPr>
      <w:r>
        <w:rPr>
          <w:rFonts w:ascii="TimesNewRomanPSMT" w:hAnsi="TimesNewRomanPSMT" w:cs="TimesNewRomanPSMT"/>
          <w:sz w:val="28"/>
          <w:szCs w:val="28"/>
        </w:rPr>
        <w:t>The Ministry of Education and Science of Ukraine, by Order № 274 dated</w:t>
      </w:r>
      <w:r w:rsidR="000474F8">
        <w:rPr>
          <w:rFonts w:cs="TimesNewRomanPS-BoldItalicMT"/>
          <w:b/>
          <w:bCs/>
          <w:i/>
          <w:iCs/>
          <w:sz w:val="28"/>
          <w:szCs w:val="28"/>
          <w:lang w:val="uk-UA"/>
        </w:rPr>
        <w:t xml:space="preserve"> </w:t>
      </w:r>
      <w:r>
        <w:rPr>
          <w:rFonts w:ascii="TimesNewRomanPSMT" w:hAnsi="TimesNewRomanPSMT" w:cs="TimesNewRomanPSMT"/>
          <w:sz w:val="28"/>
          <w:szCs w:val="28"/>
        </w:rPr>
        <w:t>28.03.2022 "On some issues of the organization of general secondary education and</w:t>
      </w:r>
      <w:r w:rsidR="000474F8">
        <w:rPr>
          <w:rFonts w:cs="TimesNewRomanPS-BoldItalicMT"/>
          <w:b/>
          <w:bCs/>
          <w:i/>
          <w:iCs/>
          <w:sz w:val="28"/>
          <w:szCs w:val="28"/>
          <w:lang w:val="uk-UA"/>
        </w:rPr>
        <w:t xml:space="preserve"> </w:t>
      </w:r>
      <w:r>
        <w:rPr>
          <w:rFonts w:ascii="TimesNewRomanPSMT" w:hAnsi="TimesNewRomanPSMT" w:cs="TimesNewRomanPSMT"/>
          <w:sz w:val="28"/>
          <w:szCs w:val="28"/>
        </w:rPr>
        <w:t>the educational process under the conditions of martial law in Ukraine", instructed</w:t>
      </w:r>
      <w:r w:rsidR="000474F8">
        <w:rPr>
          <w:rFonts w:cs="TimesNewRomanPSMT"/>
          <w:sz w:val="28"/>
          <w:szCs w:val="28"/>
          <w:lang w:val="uk-UA"/>
        </w:rPr>
        <w:t xml:space="preserve"> </w:t>
      </w:r>
      <w:r>
        <w:rPr>
          <w:rFonts w:ascii="TimesNewRomanPSMT" w:hAnsi="TimesNewRomanPSMT" w:cs="TimesNewRomanPSMT"/>
          <w:sz w:val="28"/>
          <w:szCs w:val="28"/>
        </w:rPr>
        <w:t>the</w:t>
      </w:r>
      <w:r w:rsidR="000474F8">
        <w:rPr>
          <w:rFonts w:cs="TimesNewRomanPS-BoldItalicMT"/>
          <w:b/>
          <w:bCs/>
          <w:i/>
          <w:iCs/>
          <w:sz w:val="28"/>
          <w:szCs w:val="28"/>
          <w:lang w:val="uk-UA"/>
        </w:rPr>
        <w:t xml:space="preserve"> </w:t>
      </w:r>
      <w:r>
        <w:rPr>
          <w:rFonts w:ascii="TimesNewRomanPSMT" w:hAnsi="TimesNewRomanPSMT" w:cs="TimesNewRomanPSMT"/>
          <w:sz w:val="28"/>
          <w:szCs w:val="28"/>
        </w:rPr>
        <w:t xml:space="preserve">governing bodies in the field of education of local executive bodies and local </w:t>
      </w:r>
      <w:proofErr w:type="spellStart"/>
      <w:r>
        <w:rPr>
          <w:rFonts w:ascii="TimesNewRomanPSMT" w:hAnsi="TimesNewRomanPSMT" w:cs="TimesNewRomanPSMT"/>
          <w:sz w:val="28"/>
          <w:szCs w:val="28"/>
        </w:rPr>
        <w:t>self</w:t>
      </w:r>
      <w:r w:rsidR="000474F8">
        <w:rPr>
          <w:rFonts w:ascii="Calibri" w:hAnsi="Calibri" w:cs="Calibri"/>
          <w:lang w:val="uk-UA"/>
        </w:rPr>
        <w:t xml:space="preserve"> </w:t>
      </w:r>
      <w:r>
        <w:rPr>
          <w:rFonts w:ascii="TimesNewRomanPSMT" w:hAnsi="TimesNewRomanPSMT" w:cs="TimesNewRomanPSMT"/>
          <w:sz w:val="28"/>
          <w:szCs w:val="28"/>
        </w:rPr>
        <w:t>government</w:t>
      </w:r>
      <w:proofErr w:type="spellEnd"/>
      <w:r>
        <w:rPr>
          <w:rFonts w:ascii="TimesNewRomanPSMT" w:hAnsi="TimesNewRomanPSMT" w:cs="TimesNewRomanPSMT"/>
          <w:sz w:val="28"/>
          <w:szCs w:val="28"/>
        </w:rPr>
        <w:t xml:space="preserve"> bodies under whose authority institutions of general secondary</w:t>
      </w:r>
      <w:r w:rsidR="000474F8">
        <w:rPr>
          <w:rFonts w:cs="TimesNewRomanPSMT"/>
          <w:sz w:val="28"/>
          <w:szCs w:val="28"/>
          <w:lang w:val="uk-UA"/>
        </w:rPr>
        <w:t xml:space="preserve"> </w:t>
      </w:r>
      <w:r>
        <w:rPr>
          <w:rFonts w:ascii="TimesNewRomanPSMT" w:hAnsi="TimesNewRomanPSMT" w:cs="TimesNewRomanPSMT"/>
          <w:sz w:val="28"/>
          <w:szCs w:val="28"/>
        </w:rPr>
        <w:t>education,</w:t>
      </w:r>
      <w:r w:rsidR="000474F8">
        <w:rPr>
          <w:rFonts w:cs="TimesNewRomanPS-BoldItalicMT"/>
          <w:b/>
          <w:bCs/>
          <w:i/>
          <w:iCs/>
          <w:sz w:val="28"/>
          <w:szCs w:val="28"/>
          <w:lang w:val="uk-UA"/>
        </w:rPr>
        <w:t xml:space="preserve"> </w:t>
      </w:r>
      <w:r>
        <w:rPr>
          <w:rFonts w:ascii="TimesNewRomanPSMT" w:hAnsi="TimesNewRomanPSMT" w:cs="TimesNewRomanPSMT"/>
          <w:sz w:val="28"/>
          <w:szCs w:val="28"/>
        </w:rPr>
        <w:t>to ensure and organize the enrollment of students of general secondary</w:t>
      </w:r>
      <w:r w:rsidR="000474F8">
        <w:rPr>
          <w:rFonts w:cs="TimesNewRomanPSMT"/>
          <w:sz w:val="28"/>
          <w:szCs w:val="28"/>
          <w:lang w:val="uk-UA"/>
        </w:rPr>
        <w:t xml:space="preserve"> </w:t>
      </w:r>
      <w:r>
        <w:rPr>
          <w:rFonts w:ascii="TimesNewRomanPSMT" w:hAnsi="TimesNewRomanPSMT" w:cs="TimesNewRomanPSMT"/>
          <w:sz w:val="28"/>
          <w:szCs w:val="28"/>
        </w:rPr>
        <w:t>education who</w:t>
      </w:r>
      <w:r w:rsidR="000474F8">
        <w:rPr>
          <w:rFonts w:cs="TimesNewRomanPS-BoldItalicMT"/>
          <w:b/>
          <w:bCs/>
          <w:i/>
          <w:iCs/>
          <w:sz w:val="28"/>
          <w:szCs w:val="28"/>
          <w:lang w:val="uk-UA"/>
        </w:rPr>
        <w:t xml:space="preserve"> </w:t>
      </w:r>
      <w:r>
        <w:rPr>
          <w:rFonts w:ascii="TimesNewRomanPSMT" w:hAnsi="TimesNewRomanPSMT" w:cs="TimesNewRomanPSMT"/>
          <w:sz w:val="28"/>
          <w:szCs w:val="28"/>
        </w:rPr>
        <w:t>were forced to change their place of study and/or residence</w:t>
      </w:r>
      <w:r w:rsidR="000474F8">
        <w:rPr>
          <w:rFonts w:cs="TimesNewRomanPSMT"/>
          <w:sz w:val="28"/>
          <w:szCs w:val="28"/>
          <w:lang w:val="uk-UA"/>
        </w:rPr>
        <w:t xml:space="preserve"> </w:t>
      </w:r>
      <w:r>
        <w:rPr>
          <w:rFonts w:ascii="TimesNewRomanPSMT" w:hAnsi="TimesNewRomanPSMT" w:cs="TimesNewRomanPSMT"/>
          <w:sz w:val="28"/>
          <w:szCs w:val="28"/>
        </w:rPr>
        <w:t>(residence) and live (are)</w:t>
      </w:r>
      <w:r w:rsidR="000474F8">
        <w:rPr>
          <w:rFonts w:cs="TimesNewRomanPS-BoldItalicMT"/>
          <w:b/>
          <w:bCs/>
          <w:i/>
          <w:iCs/>
          <w:sz w:val="28"/>
          <w:szCs w:val="28"/>
          <w:lang w:val="uk-UA"/>
        </w:rPr>
        <w:t xml:space="preserve"> </w:t>
      </w:r>
      <w:r>
        <w:rPr>
          <w:rFonts w:ascii="TimesNewRomanPSMT" w:hAnsi="TimesNewRomanPSMT" w:cs="TimesNewRomanPSMT"/>
          <w:sz w:val="28"/>
          <w:szCs w:val="28"/>
        </w:rPr>
        <w:t>in Ukraine or outside Ukraine, to institutions of education</w:t>
      </w:r>
      <w:r w:rsidR="000474F8">
        <w:rPr>
          <w:rFonts w:cs="TimesNewRomanPSMT"/>
          <w:sz w:val="28"/>
          <w:szCs w:val="28"/>
          <w:lang w:val="uk-UA"/>
        </w:rPr>
        <w:t xml:space="preserve"> </w:t>
      </w:r>
      <w:r>
        <w:rPr>
          <w:rFonts w:ascii="TimesNewRomanPSMT" w:hAnsi="TimesNewRomanPSMT" w:cs="TimesNewRomanPSMT"/>
          <w:sz w:val="28"/>
          <w:szCs w:val="28"/>
        </w:rPr>
        <w:t>and obtaining general</w:t>
      </w:r>
      <w:r w:rsidR="000474F8">
        <w:rPr>
          <w:rFonts w:cs="TimesNewRomanPS-BoldItalicMT"/>
          <w:b/>
          <w:bCs/>
          <w:i/>
          <w:iCs/>
          <w:sz w:val="28"/>
          <w:szCs w:val="28"/>
          <w:lang w:val="uk-UA"/>
        </w:rPr>
        <w:t xml:space="preserve"> </w:t>
      </w:r>
      <w:r>
        <w:rPr>
          <w:rFonts w:ascii="TimesNewRomanPSMT" w:hAnsi="TimesNewRomanPSMT" w:cs="TimesNewRomanPSMT"/>
          <w:sz w:val="28"/>
          <w:szCs w:val="28"/>
        </w:rPr>
        <w:t>secondary education for any in what form, what the</w:t>
      </w:r>
      <w:r w:rsidR="000474F8">
        <w:rPr>
          <w:rFonts w:cs="TimesNewRomanPSMT"/>
          <w:sz w:val="28"/>
          <w:szCs w:val="28"/>
          <w:lang w:val="uk-UA"/>
        </w:rPr>
        <w:t xml:space="preserve"> </w:t>
      </w:r>
      <w:r>
        <w:rPr>
          <w:rFonts w:ascii="TimesNewRomanPSMT" w:hAnsi="TimesNewRomanPSMT" w:cs="TimesNewRomanPSMT"/>
          <w:sz w:val="28"/>
          <w:szCs w:val="28"/>
        </w:rPr>
        <w:t>educational institution can provide</w:t>
      </w:r>
      <w:r w:rsidR="000474F8">
        <w:rPr>
          <w:rFonts w:cs="TimesNewRomanPS-BoldItalicMT"/>
          <w:b/>
          <w:bCs/>
          <w:i/>
          <w:iCs/>
          <w:sz w:val="28"/>
          <w:szCs w:val="28"/>
          <w:lang w:val="uk-UA"/>
        </w:rPr>
        <w:t xml:space="preserve"> </w:t>
      </w:r>
      <w:r>
        <w:rPr>
          <w:rFonts w:ascii="TimesNewRomanPSMT" w:hAnsi="TimesNewRomanPSMT" w:cs="TimesNewRomanPSMT"/>
          <w:sz w:val="28"/>
          <w:szCs w:val="28"/>
        </w:rPr>
        <w:t>and what is the safest for them.</w:t>
      </w:r>
      <w:r w:rsidR="000474F8">
        <w:rPr>
          <w:rFonts w:cs="TimesNewRomanPS-BoldItalicMT"/>
          <w:b/>
          <w:bCs/>
          <w:i/>
          <w:iCs/>
          <w:sz w:val="28"/>
          <w:szCs w:val="28"/>
          <w:lang w:val="uk-UA"/>
        </w:rPr>
        <w:t xml:space="preserve"> </w:t>
      </w:r>
    </w:p>
    <w:p w14:paraId="7D0FCDFA" w14:textId="6E09A613" w:rsidR="00580D38" w:rsidRPr="000474F8" w:rsidRDefault="00580D38" w:rsidP="000474F8">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lang w:val="uk-UA"/>
        </w:rPr>
      </w:pPr>
      <w:r>
        <w:rPr>
          <w:rFonts w:ascii="TimesNewRomanPSMT" w:hAnsi="TimesNewRomanPSMT" w:cs="TimesNewRomanPSMT"/>
          <w:sz w:val="28"/>
          <w:szCs w:val="28"/>
        </w:rPr>
        <w:t>In order to ensure the continuity of education of Ukrainian general secondary</w:t>
      </w:r>
      <w:r w:rsidR="000474F8">
        <w:rPr>
          <w:rFonts w:cs="TimesNewRomanPS-BoldItalicMT"/>
          <w:b/>
          <w:bCs/>
          <w:i/>
          <w:iCs/>
          <w:sz w:val="28"/>
          <w:szCs w:val="28"/>
          <w:lang w:val="uk-UA"/>
        </w:rPr>
        <w:t xml:space="preserve"> </w:t>
      </w:r>
      <w:r>
        <w:rPr>
          <w:rFonts w:ascii="TimesNewRomanPSMT" w:hAnsi="TimesNewRomanPSMT" w:cs="TimesNewRomanPSMT"/>
          <w:sz w:val="28"/>
          <w:szCs w:val="28"/>
        </w:rPr>
        <w:t>education graduates who were forced to go abroad as a result of Russian aggression,</w:t>
      </w:r>
      <w:r w:rsidR="000474F8">
        <w:rPr>
          <w:rFonts w:cs="TimesNewRomanPS-BoldItalicMT"/>
          <w:b/>
          <w:bCs/>
          <w:i/>
          <w:iCs/>
          <w:sz w:val="28"/>
          <w:szCs w:val="28"/>
          <w:lang w:val="uk-UA"/>
        </w:rPr>
        <w:t xml:space="preserve"> </w:t>
      </w:r>
      <w:r>
        <w:rPr>
          <w:rFonts w:ascii="TimesNewRomanPSMT" w:hAnsi="TimesNewRomanPSMT" w:cs="TimesNewRomanPSMT"/>
          <w:sz w:val="28"/>
          <w:szCs w:val="28"/>
        </w:rPr>
        <w:t>the following options have been implemented:</w:t>
      </w:r>
    </w:p>
    <w:p w14:paraId="046A0B97" w14:textId="77777777" w:rsidR="000474F8" w:rsidRDefault="00580D38" w:rsidP="000474F8">
      <w:pPr>
        <w:autoSpaceDE w:val="0"/>
        <w:autoSpaceDN w:val="0"/>
        <w:adjustRightInd w:val="0"/>
        <w:spacing w:after="0" w:line="240" w:lineRule="auto"/>
        <w:jc w:val="both"/>
        <w:rPr>
          <w:rFonts w:cs="TimesNewRomanPSMT"/>
          <w:sz w:val="28"/>
          <w:szCs w:val="28"/>
          <w:lang w:val="uk-UA"/>
        </w:rPr>
      </w:pPr>
      <w:r>
        <w:rPr>
          <w:rFonts w:ascii="TimesNewRomanPSMT" w:hAnsi="TimesNewRomanPSMT" w:cs="TimesNewRomanPSMT"/>
          <w:sz w:val="28"/>
          <w:szCs w:val="28"/>
        </w:rPr>
        <w:t>1) the child can continue to study at the educational institution in which he or she</w:t>
      </w:r>
      <w:r w:rsidR="000474F8">
        <w:rPr>
          <w:rFonts w:cs="TimesNewRomanPSMT"/>
          <w:sz w:val="28"/>
          <w:szCs w:val="28"/>
          <w:lang w:val="uk-UA"/>
        </w:rPr>
        <w:t xml:space="preserve"> </w:t>
      </w:r>
      <w:r>
        <w:rPr>
          <w:rFonts w:ascii="TimesNewRomanPSMT" w:hAnsi="TimesNewRomanPSMT" w:cs="TimesNewRomanPSMT"/>
          <w:sz w:val="28"/>
          <w:szCs w:val="28"/>
        </w:rPr>
        <w:t>studied before going abroad by distance education (provided that the educational</w:t>
      </w:r>
      <w:r w:rsidR="000474F8">
        <w:rPr>
          <w:rFonts w:cs="TimesNewRomanPSMT"/>
          <w:sz w:val="28"/>
          <w:szCs w:val="28"/>
          <w:lang w:val="uk-UA"/>
        </w:rPr>
        <w:t xml:space="preserve"> </w:t>
      </w:r>
      <w:r>
        <w:rPr>
          <w:rFonts w:ascii="TimesNewRomanPSMT" w:hAnsi="TimesNewRomanPSMT" w:cs="TimesNewRomanPSMT"/>
          <w:sz w:val="28"/>
          <w:szCs w:val="28"/>
        </w:rPr>
        <w:t>institution provides such an educational service</w:t>
      </w:r>
      <w:proofErr w:type="gramStart"/>
      <w:r>
        <w:rPr>
          <w:rFonts w:ascii="TimesNewRomanPSMT" w:hAnsi="TimesNewRomanPSMT" w:cs="TimesNewRomanPSMT"/>
          <w:sz w:val="28"/>
          <w:szCs w:val="28"/>
        </w:rPr>
        <w:t>);</w:t>
      </w:r>
      <w:proofErr w:type="gramEnd"/>
    </w:p>
    <w:p w14:paraId="6BB6A3FD" w14:textId="3D97E206" w:rsidR="000474F8" w:rsidRPr="002A13CE" w:rsidRDefault="00580D38" w:rsidP="00013B1E">
      <w:pPr>
        <w:autoSpaceDE w:val="0"/>
        <w:autoSpaceDN w:val="0"/>
        <w:adjustRightInd w:val="0"/>
        <w:spacing w:after="0" w:line="240" w:lineRule="auto"/>
        <w:jc w:val="both"/>
        <w:rPr>
          <w:rFonts w:cs="TimesNewRomanPSMT"/>
          <w:sz w:val="28"/>
          <w:szCs w:val="28"/>
          <w:lang w:val="uk-UA"/>
        </w:rPr>
      </w:pPr>
      <w:r>
        <w:rPr>
          <w:rFonts w:ascii="TimesNewRomanPSMT" w:hAnsi="TimesNewRomanPSMT" w:cs="TimesNewRomanPSMT"/>
          <w:sz w:val="28"/>
          <w:szCs w:val="28"/>
        </w:rPr>
        <w:t>2) if the educational institution where the child studied before going abroad cannot</w:t>
      </w:r>
      <w:r w:rsidR="000474F8">
        <w:rPr>
          <w:rFonts w:cs="TimesNewRomanPSMT"/>
          <w:sz w:val="28"/>
          <w:szCs w:val="28"/>
          <w:lang w:val="uk-UA"/>
        </w:rPr>
        <w:t xml:space="preserve"> </w:t>
      </w:r>
      <w:r>
        <w:rPr>
          <w:rFonts w:ascii="TimesNewRomanPSMT" w:hAnsi="TimesNewRomanPSMT" w:cs="TimesNewRomanPSMT"/>
          <w:sz w:val="28"/>
          <w:szCs w:val="28"/>
        </w:rPr>
        <w:t>provide remote education for the child, then the child can continue studying</w:t>
      </w:r>
      <w:r w:rsidR="000474F8">
        <w:rPr>
          <w:rFonts w:cs="TimesNewRomanPSMT"/>
          <w:sz w:val="28"/>
          <w:szCs w:val="28"/>
          <w:lang w:val="uk-UA"/>
        </w:rPr>
        <w:t xml:space="preserve"> </w:t>
      </w:r>
      <w:r>
        <w:rPr>
          <w:rFonts w:ascii="TimesNewRomanPSMT" w:hAnsi="TimesNewRomanPSMT" w:cs="TimesNewRomanPSMT"/>
          <w:sz w:val="28"/>
          <w:szCs w:val="28"/>
        </w:rPr>
        <w:t>according</w:t>
      </w:r>
      <w:r w:rsidR="000474F8">
        <w:rPr>
          <w:rFonts w:cs="TimesNewRomanPSMT"/>
          <w:sz w:val="28"/>
          <w:szCs w:val="28"/>
          <w:lang w:val="uk-UA"/>
        </w:rPr>
        <w:t xml:space="preserve"> </w:t>
      </w:r>
      <w:r>
        <w:rPr>
          <w:rFonts w:ascii="TimesNewRomanPSMT" w:hAnsi="TimesNewRomanPSMT" w:cs="TimesNewRomanPSMT"/>
          <w:sz w:val="28"/>
          <w:szCs w:val="28"/>
        </w:rPr>
        <w:t>to the state educational standards of Ukraine in other educational institutions of</w:t>
      </w:r>
      <w:r w:rsidR="000474F8">
        <w:rPr>
          <w:rFonts w:cs="TimesNewRomanPSMT"/>
          <w:sz w:val="28"/>
          <w:szCs w:val="28"/>
          <w:lang w:val="uk-UA"/>
        </w:rPr>
        <w:t xml:space="preserve"> </w:t>
      </w:r>
      <w:r>
        <w:rPr>
          <w:rFonts w:ascii="TimesNewRomanPSMT" w:hAnsi="TimesNewRomanPSMT" w:cs="TimesNewRomanPSMT"/>
          <w:sz w:val="28"/>
          <w:szCs w:val="28"/>
        </w:rPr>
        <w:t xml:space="preserve">Ukraine of state, communal or private ownership that provide online </w:t>
      </w:r>
      <w:proofErr w:type="gramStart"/>
      <w:r w:rsidR="002A13CE">
        <w:rPr>
          <w:rFonts w:ascii="TimesNewRomanPSMT" w:hAnsi="TimesNewRomanPSMT" w:cs="TimesNewRomanPSMT"/>
          <w:sz w:val="28"/>
          <w:szCs w:val="28"/>
        </w:rPr>
        <w:t>education</w:t>
      </w:r>
      <w:r w:rsidR="002A13CE">
        <w:rPr>
          <w:rFonts w:cs="TimesNewRomanPSMT"/>
          <w:sz w:val="28"/>
          <w:szCs w:val="28"/>
          <w:lang w:val="uk-UA"/>
        </w:rPr>
        <w:t>;</w:t>
      </w:r>
      <w:proofErr w:type="gramEnd"/>
    </w:p>
    <w:p w14:paraId="3A9DD29E" w14:textId="77777777" w:rsidR="000474F8" w:rsidRDefault="00580D38" w:rsidP="00013B1E">
      <w:pPr>
        <w:autoSpaceDE w:val="0"/>
        <w:autoSpaceDN w:val="0"/>
        <w:adjustRightInd w:val="0"/>
        <w:spacing w:after="0" w:line="240" w:lineRule="auto"/>
        <w:jc w:val="both"/>
        <w:rPr>
          <w:rFonts w:cs="TimesNewRomanPSMT"/>
          <w:sz w:val="28"/>
          <w:szCs w:val="28"/>
          <w:lang w:val="uk-UA"/>
        </w:rPr>
      </w:pPr>
      <w:r>
        <w:rPr>
          <w:rFonts w:ascii="TimesNewRomanPSMT" w:hAnsi="TimesNewRomanPSMT" w:cs="TimesNewRomanPSMT"/>
          <w:sz w:val="28"/>
          <w:szCs w:val="28"/>
        </w:rPr>
        <w:t>3) students can continue their studies in the family (home) form both in the</w:t>
      </w:r>
      <w:r w:rsidR="000474F8">
        <w:rPr>
          <w:rFonts w:cs="TimesNewRomanPSMT"/>
          <w:sz w:val="28"/>
          <w:szCs w:val="28"/>
          <w:lang w:val="uk-UA"/>
        </w:rPr>
        <w:t xml:space="preserve"> </w:t>
      </w:r>
      <w:r>
        <w:rPr>
          <w:rFonts w:ascii="TimesNewRomanPSMT" w:hAnsi="TimesNewRomanPSMT" w:cs="TimesNewRomanPSMT"/>
          <w:sz w:val="28"/>
          <w:szCs w:val="28"/>
        </w:rPr>
        <w:t>educational institution in which she studied before leaving abroad, and in another</w:t>
      </w:r>
      <w:r w:rsidR="000474F8">
        <w:rPr>
          <w:rFonts w:cs="TimesNewRomanPSMT"/>
          <w:sz w:val="28"/>
          <w:szCs w:val="28"/>
          <w:lang w:val="uk-UA"/>
        </w:rPr>
        <w:t xml:space="preserve"> </w:t>
      </w:r>
      <w:r>
        <w:rPr>
          <w:rFonts w:ascii="TimesNewRomanPSMT" w:hAnsi="TimesNewRomanPSMT" w:cs="TimesNewRomanPSMT"/>
          <w:sz w:val="28"/>
          <w:szCs w:val="28"/>
        </w:rPr>
        <w:t xml:space="preserve">educational institution on the territory of </w:t>
      </w:r>
      <w:proofErr w:type="gramStart"/>
      <w:r>
        <w:rPr>
          <w:rFonts w:ascii="TimesNewRomanPSMT" w:hAnsi="TimesNewRomanPSMT" w:cs="TimesNewRomanPSMT"/>
          <w:sz w:val="28"/>
          <w:szCs w:val="28"/>
        </w:rPr>
        <w:t>Ukraine;</w:t>
      </w:r>
      <w:proofErr w:type="gramEnd"/>
    </w:p>
    <w:p w14:paraId="3367789B" w14:textId="77777777" w:rsidR="000474F8" w:rsidRPr="000474F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4) students can be enrolled in the State Lyceum "International Ukrainian School",</w:t>
      </w:r>
      <w:r w:rsidR="000474F8">
        <w:rPr>
          <w:rFonts w:cs="TimesNewRomanPSMT"/>
          <w:sz w:val="28"/>
          <w:szCs w:val="28"/>
          <w:lang w:val="uk-UA"/>
        </w:rPr>
        <w:t xml:space="preserve"> </w:t>
      </w:r>
      <w:r>
        <w:rPr>
          <w:rFonts w:ascii="TimesNewRomanPSMT" w:hAnsi="TimesNewRomanPSMT" w:cs="TimesNewRomanPSMT"/>
          <w:sz w:val="28"/>
          <w:szCs w:val="28"/>
        </w:rPr>
        <w:t>which provides part-time education. Educators are assessed according to an</w:t>
      </w:r>
      <w:r w:rsidR="000474F8">
        <w:rPr>
          <w:rFonts w:cs="TimesNewRomanPSMT"/>
          <w:sz w:val="28"/>
          <w:szCs w:val="28"/>
          <w:lang w:val="uk-UA"/>
        </w:rPr>
        <w:t xml:space="preserve"> </w:t>
      </w:r>
      <w:r w:rsidRPr="000474F8">
        <w:rPr>
          <w:rFonts w:ascii="TimesNewRomanPSMT" w:hAnsi="TimesNewRomanPSMT" w:cs="TimesNewRomanPSMT"/>
          <w:sz w:val="28"/>
          <w:szCs w:val="28"/>
        </w:rPr>
        <w:t>individual</w:t>
      </w:r>
      <w:r w:rsidR="000474F8" w:rsidRPr="000474F8">
        <w:rPr>
          <w:rFonts w:cs="TimesNewRomanPSMT"/>
          <w:sz w:val="28"/>
          <w:szCs w:val="28"/>
          <w:lang w:val="uk-UA"/>
        </w:rPr>
        <w:t xml:space="preserve"> </w:t>
      </w:r>
      <w:r w:rsidRPr="000474F8">
        <w:rPr>
          <w:rFonts w:ascii="TimesNewRomanPSMT" w:hAnsi="TimesNewRomanPSMT" w:cs="TimesNewRomanPSMT"/>
          <w:sz w:val="28"/>
          <w:szCs w:val="28"/>
        </w:rPr>
        <w:t>curriculum and prepared for it in educational centers operating under</w:t>
      </w:r>
      <w:r w:rsidR="000474F8" w:rsidRPr="000474F8">
        <w:rPr>
          <w:rFonts w:cs="TimesNewRomanPSMT"/>
          <w:sz w:val="28"/>
          <w:szCs w:val="28"/>
          <w:lang w:val="uk-UA"/>
        </w:rPr>
        <w:t xml:space="preserve"> </w:t>
      </w:r>
      <w:r w:rsidRPr="000474F8">
        <w:rPr>
          <w:rFonts w:ascii="TimesNewRomanPSMT" w:hAnsi="TimesNewRomanPSMT" w:cs="TimesNewRomanPSMT"/>
          <w:sz w:val="28"/>
          <w:szCs w:val="28"/>
        </w:rPr>
        <w:t>Ukrainian public</w:t>
      </w:r>
      <w:r w:rsidR="000474F8" w:rsidRPr="000474F8">
        <w:rPr>
          <w:rFonts w:cs="TimesNewRomanPSMT"/>
          <w:sz w:val="28"/>
          <w:szCs w:val="28"/>
          <w:lang w:val="uk-UA"/>
        </w:rPr>
        <w:t xml:space="preserve"> </w:t>
      </w:r>
      <w:r w:rsidRPr="000474F8">
        <w:rPr>
          <w:rFonts w:ascii="TimesNewRomanPSMT" w:hAnsi="TimesNewRomanPSMT" w:cs="TimesNewRomanPSMT"/>
          <w:sz w:val="28"/>
          <w:szCs w:val="28"/>
        </w:rPr>
        <w:t>organizations/</w:t>
      </w:r>
      <w:proofErr w:type="gramStart"/>
      <w:r w:rsidRPr="000474F8">
        <w:rPr>
          <w:rFonts w:ascii="TimesNewRomanPSMT" w:hAnsi="TimesNewRomanPSMT" w:cs="TimesNewRomanPSMT"/>
          <w:sz w:val="28"/>
          <w:szCs w:val="28"/>
        </w:rPr>
        <w:t>associations;</w:t>
      </w:r>
      <w:proofErr w:type="gramEnd"/>
    </w:p>
    <w:p w14:paraId="6097343D" w14:textId="36A66B48" w:rsidR="000474F8" w:rsidRDefault="00580D38" w:rsidP="00013B1E">
      <w:pPr>
        <w:autoSpaceDE w:val="0"/>
        <w:autoSpaceDN w:val="0"/>
        <w:adjustRightInd w:val="0"/>
        <w:spacing w:after="0" w:line="240" w:lineRule="auto"/>
        <w:jc w:val="both"/>
        <w:rPr>
          <w:rFonts w:ascii="TimesNewRomanPSMT" w:hAnsi="TimesNewRomanPSMT" w:cs="TimesNewRomanPSMT"/>
          <w:sz w:val="28"/>
          <w:szCs w:val="28"/>
        </w:rPr>
      </w:pPr>
      <w:r w:rsidRPr="000474F8">
        <w:rPr>
          <w:rFonts w:ascii="TimesNewRomanPSMT" w:hAnsi="TimesNewRomanPSMT" w:cs="TimesNewRomanPSMT"/>
          <w:sz w:val="28"/>
          <w:szCs w:val="28"/>
        </w:rPr>
        <w:t>5) students can attend educational classes that will be held face-to-face (for</w:t>
      </w:r>
      <w:r w:rsidR="00C84F39">
        <w:rPr>
          <w:rFonts w:cs="TimesNewRomanPSMT"/>
          <w:sz w:val="28"/>
          <w:szCs w:val="28"/>
          <w:lang w:val="uk-UA"/>
        </w:rPr>
        <w:t xml:space="preserve"> </w:t>
      </w:r>
      <w:r w:rsidRPr="000474F8">
        <w:rPr>
          <w:rFonts w:ascii="TimesNewRomanPSMT" w:hAnsi="TimesNewRomanPSMT" w:cs="TimesNewRomanPSMT"/>
          <w:sz w:val="28"/>
          <w:szCs w:val="28"/>
        </w:rPr>
        <w:t>example,</w:t>
      </w:r>
      <w:r w:rsidR="00C84F39">
        <w:rPr>
          <w:rFonts w:cs="TimesNewRomanPSMT"/>
          <w:sz w:val="28"/>
          <w:szCs w:val="28"/>
          <w:lang w:val="uk-UA"/>
        </w:rPr>
        <w:t xml:space="preserve"> </w:t>
      </w:r>
      <w:r w:rsidRPr="000474F8">
        <w:rPr>
          <w:rFonts w:ascii="TimesNewRomanPSMT" w:hAnsi="TimesNewRomanPSMT" w:cs="TimesNewRomanPSMT"/>
          <w:sz w:val="28"/>
          <w:szCs w:val="28"/>
        </w:rPr>
        <w:t>on weekends) according</w:t>
      </w:r>
      <w:r>
        <w:rPr>
          <w:rFonts w:ascii="TimesNewRomanPSMT" w:hAnsi="TimesNewRomanPSMT" w:cs="TimesNewRomanPSMT"/>
          <w:sz w:val="28"/>
          <w:szCs w:val="28"/>
        </w:rPr>
        <w:t xml:space="preserve"> to state standards and educational programs of</w:t>
      </w:r>
      <w:r w:rsidR="000474F8">
        <w:rPr>
          <w:rFonts w:cs="TimesNewRomanPSMT"/>
          <w:sz w:val="28"/>
          <w:szCs w:val="28"/>
          <w:lang w:val="uk-UA"/>
        </w:rPr>
        <w:t xml:space="preserve"> </w:t>
      </w:r>
      <w:r>
        <w:rPr>
          <w:rFonts w:ascii="TimesNewRomanPSMT" w:hAnsi="TimesNewRomanPSMT" w:cs="TimesNewRomanPSMT"/>
          <w:sz w:val="28"/>
          <w:szCs w:val="28"/>
        </w:rPr>
        <w:t>Ukraine,</w:t>
      </w:r>
      <w:r w:rsidR="00C84F39">
        <w:rPr>
          <w:rFonts w:cs="TimesNewRomanPSMT"/>
          <w:sz w:val="28"/>
          <w:szCs w:val="28"/>
          <w:lang w:val="uk-UA"/>
        </w:rPr>
        <w:t xml:space="preserve"> </w:t>
      </w:r>
      <w:r>
        <w:rPr>
          <w:rFonts w:ascii="TimesNewRomanPSMT" w:hAnsi="TimesNewRomanPSMT" w:cs="TimesNewRomanPSMT"/>
          <w:sz w:val="28"/>
          <w:szCs w:val="28"/>
        </w:rPr>
        <w:t>organized on the initiative of public organizations of Ukrainians in certain</w:t>
      </w:r>
      <w:r w:rsidR="000474F8">
        <w:rPr>
          <w:rFonts w:cs="TimesNewRomanPSMT"/>
          <w:sz w:val="28"/>
          <w:szCs w:val="28"/>
          <w:lang w:val="uk-UA"/>
        </w:rPr>
        <w:t xml:space="preserve"> </w:t>
      </w:r>
      <w:r>
        <w:rPr>
          <w:rFonts w:ascii="TimesNewRomanPSMT" w:hAnsi="TimesNewRomanPSMT" w:cs="TimesNewRomanPSMT"/>
          <w:sz w:val="28"/>
          <w:szCs w:val="28"/>
        </w:rPr>
        <w:t>countries</w:t>
      </w:r>
      <w:r w:rsidR="00C84F39">
        <w:rPr>
          <w:rFonts w:cs="TimesNewRomanPSMT"/>
          <w:sz w:val="28"/>
          <w:szCs w:val="28"/>
          <w:lang w:val="uk-UA"/>
        </w:rPr>
        <w:t xml:space="preserve"> </w:t>
      </w:r>
      <w:r>
        <w:rPr>
          <w:rFonts w:ascii="TimesNewRomanPSMT" w:hAnsi="TimesNewRomanPSMT" w:cs="TimesNewRomanPSMT"/>
          <w:sz w:val="28"/>
          <w:szCs w:val="28"/>
        </w:rPr>
        <w:t>with the assistance of the education management bodies of these countries</w:t>
      </w:r>
      <w:r w:rsidR="000474F8">
        <w:rPr>
          <w:rFonts w:cs="TimesNewRomanPSMT"/>
          <w:sz w:val="28"/>
          <w:szCs w:val="28"/>
          <w:lang w:val="uk-UA"/>
        </w:rPr>
        <w:t xml:space="preserve"> </w:t>
      </w:r>
      <w:r>
        <w:rPr>
          <w:rFonts w:ascii="TimesNewRomanPSMT" w:hAnsi="TimesNewRomanPSMT" w:cs="TimesNewRomanPSMT"/>
          <w:sz w:val="28"/>
          <w:szCs w:val="28"/>
        </w:rPr>
        <w:t>and local</w:t>
      </w:r>
      <w:r w:rsidR="00C84F39">
        <w:rPr>
          <w:rFonts w:cs="TimesNewRomanPSMT"/>
          <w:sz w:val="28"/>
          <w:szCs w:val="28"/>
          <w:lang w:val="uk-UA"/>
        </w:rPr>
        <w:t xml:space="preserve"> </w:t>
      </w:r>
      <w:r>
        <w:rPr>
          <w:rFonts w:ascii="TimesNewRomanPSMT" w:hAnsi="TimesNewRomanPSMT" w:cs="TimesNewRomanPSMT"/>
          <w:sz w:val="28"/>
          <w:szCs w:val="28"/>
        </w:rPr>
        <w:t>authorities.</w:t>
      </w:r>
    </w:p>
    <w:p w14:paraId="38F96BBA" w14:textId="6BD46551" w:rsidR="00580D38" w:rsidRDefault="00580D38" w:rsidP="000474F8">
      <w:pPr>
        <w:autoSpaceDE w:val="0"/>
        <w:autoSpaceDN w:val="0"/>
        <w:adjustRightInd w:val="0"/>
        <w:spacing w:after="0" w:line="240" w:lineRule="auto"/>
        <w:ind w:firstLine="720"/>
        <w:jc w:val="both"/>
        <w:rPr>
          <w:rFonts w:ascii="TimesNewRomanPSMT" w:hAnsi="TimesNewRomanPSMT" w:cs="TimesNewRomanPSMT"/>
          <w:sz w:val="28"/>
          <w:szCs w:val="28"/>
        </w:rPr>
      </w:pPr>
      <w:r>
        <w:rPr>
          <w:rFonts w:ascii="TimesNewRomanPSMT" w:hAnsi="TimesNewRomanPSMT" w:cs="TimesNewRomanPSMT"/>
          <w:sz w:val="28"/>
          <w:szCs w:val="28"/>
        </w:rPr>
        <w:lastRenderedPageBreak/>
        <w:t>Access to educational materials for children and teachers, including those who are</w:t>
      </w:r>
      <w:r w:rsidR="000474F8">
        <w:rPr>
          <w:rFonts w:cs="TimesNewRomanPSMT"/>
          <w:sz w:val="28"/>
          <w:szCs w:val="28"/>
          <w:lang w:val="uk-UA"/>
        </w:rPr>
        <w:t xml:space="preserve"> </w:t>
      </w:r>
      <w:r>
        <w:rPr>
          <w:rFonts w:ascii="TimesNewRomanPSMT" w:hAnsi="TimesNewRomanPSMT" w:cs="TimesNewRomanPSMT"/>
          <w:sz w:val="28"/>
          <w:szCs w:val="28"/>
        </w:rPr>
        <w:t>abroad, is free. The information is posted on the website of the State Scientific</w:t>
      </w:r>
      <w:r w:rsidR="000474F8">
        <w:rPr>
          <w:rFonts w:cs="TimesNewRomanPSMT"/>
          <w:sz w:val="28"/>
          <w:szCs w:val="28"/>
          <w:lang w:val="uk-UA"/>
        </w:rPr>
        <w:t xml:space="preserve"> </w:t>
      </w:r>
      <w:r>
        <w:rPr>
          <w:rFonts w:ascii="TimesNewRomanPSMT" w:hAnsi="TimesNewRomanPSMT" w:cs="TimesNewRomanPSMT"/>
          <w:sz w:val="28"/>
          <w:szCs w:val="28"/>
        </w:rPr>
        <w:t>Institution "Institute of Modernization of the Content of Education" of the Ministry</w:t>
      </w:r>
      <w:r w:rsidR="000474F8">
        <w:rPr>
          <w:rFonts w:cs="TimesNewRomanPSMT"/>
          <w:sz w:val="28"/>
          <w:szCs w:val="28"/>
          <w:lang w:val="uk-UA"/>
        </w:rPr>
        <w:t xml:space="preserve"> </w:t>
      </w:r>
      <w:r>
        <w:rPr>
          <w:rFonts w:ascii="TimesNewRomanPSMT" w:hAnsi="TimesNewRomanPSMT" w:cs="TimesNewRomanPSMT"/>
          <w:sz w:val="28"/>
          <w:szCs w:val="28"/>
        </w:rPr>
        <w:t>of</w:t>
      </w:r>
      <w:r w:rsidR="000474F8">
        <w:rPr>
          <w:rFonts w:cs="TimesNewRomanPSMT"/>
          <w:sz w:val="28"/>
          <w:szCs w:val="28"/>
          <w:lang w:val="uk-UA"/>
        </w:rPr>
        <w:t xml:space="preserve"> </w:t>
      </w:r>
      <w:r>
        <w:rPr>
          <w:rFonts w:ascii="TimesNewRomanPSMT" w:hAnsi="TimesNewRomanPSMT" w:cs="TimesNewRomanPSMT"/>
          <w:sz w:val="28"/>
          <w:szCs w:val="28"/>
        </w:rPr>
        <w:t>Education and Science of Ukraine.</w:t>
      </w:r>
    </w:p>
    <w:p w14:paraId="72BA321B" w14:textId="77777777" w:rsidR="000474F8" w:rsidRDefault="00580D38" w:rsidP="00013B1E">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sidRPr="00C84F39">
        <w:rPr>
          <w:rFonts w:ascii="TimesNewRomanPS-BoldItalicMT" w:hAnsi="TimesNewRomanPS-BoldItalicMT" w:cs="TimesNewRomanPS-BoldItalicMT"/>
          <w:b/>
          <w:bCs/>
          <w:i/>
          <w:iCs/>
          <w:sz w:val="28"/>
          <w:szCs w:val="28"/>
        </w:rPr>
        <w:t>Vocational education</w:t>
      </w:r>
      <w:r>
        <w:rPr>
          <w:rFonts w:ascii="TimesNewRomanPS-BoldItalicMT" w:hAnsi="TimesNewRomanPS-BoldItalicMT" w:cs="TimesNewRomanPS-BoldItalicMT"/>
          <w:b/>
          <w:bCs/>
          <w:i/>
          <w:iCs/>
          <w:sz w:val="28"/>
          <w:szCs w:val="28"/>
        </w:rPr>
        <w:t xml:space="preserve"> and training</w:t>
      </w:r>
    </w:p>
    <w:p w14:paraId="03D52875" w14:textId="7E14A9AE" w:rsidR="00C84F39" w:rsidRDefault="00580D38" w:rsidP="00C84F39">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rPr>
      </w:pPr>
      <w:r>
        <w:rPr>
          <w:rFonts w:ascii="TimesNewRomanPSMT" w:hAnsi="TimesNewRomanPSMT" w:cs="TimesNewRomanPSMT"/>
          <w:sz w:val="28"/>
          <w:szCs w:val="28"/>
        </w:rPr>
        <w:t>According to Article 5 of the Law of Ukraine "On Vocational (Vocational and</w:t>
      </w:r>
      <w:r w:rsidR="000474F8">
        <w:rPr>
          <w:rFonts w:cs="TimesNewRomanPS-BoldItalicMT"/>
          <w:b/>
          <w:bCs/>
          <w:i/>
          <w:iCs/>
          <w:sz w:val="28"/>
          <w:szCs w:val="28"/>
          <w:lang w:val="uk-UA"/>
        </w:rPr>
        <w:t xml:space="preserve"> </w:t>
      </w:r>
      <w:r>
        <w:rPr>
          <w:rFonts w:ascii="TimesNewRomanPSMT" w:hAnsi="TimesNewRomanPSMT" w:cs="TimesNewRomanPSMT"/>
          <w:sz w:val="28"/>
          <w:szCs w:val="28"/>
        </w:rPr>
        <w:t xml:space="preserve">Technical) Education", citizens of Ukraine have equal rights to obtain </w:t>
      </w:r>
      <w:r w:rsidR="002A13CE">
        <w:rPr>
          <w:rFonts w:ascii="TimesNewRomanPSMT" w:hAnsi="TimesNewRomanPSMT" w:cs="TimesNewRomanPSMT"/>
          <w:sz w:val="28"/>
          <w:szCs w:val="28"/>
        </w:rPr>
        <w:t>vocational</w:t>
      </w:r>
      <w:r w:rsidR="000474F8">
        <w:rPr>
          <w:rFonts w:cs="TimesNewRomanPS-BoldItalicMT"/>
          <w:b/>
          <w:bCs/>
          <w:i/>
          <w:iCs/>
          <w:sz w:val="28"/>
          <w:szCs w:val="28"/>
          <w:lang w:val="uk-UA"/>
        </w:rPr>
        <w:t xml:space="preserve"> </w:t>
      </w:r>
      <w:r>
        <w:rPr>
          <w:rFonts w:ascii="TimesNewRomanPSMT" w:hAnsi="TimesNewRomanPSMT" w:cs="TimesNewRomanPSMT"/>
          <w:sz w:val="28"/>
          <w:szCs w:val="28"/>
        </w:rPr>
        <w:t>(vocational-technical) education in accordance with their abilities and inclinations.</w:t>
      </w:r>
      <w:r w:rsidR="000474F8">
        <w:rPr>
          <w:rFonts w:cs="TimesNewRomanPS-BoldItalicMT"/>
          <w:b/>
          <w:bCs/>
          <w:i/>
          <w:iCs/>
          <w:sz w:val="28"/>
          <w:szCs w:val="28"/>
          <w:lang w:val="uk-UA"/>
        </w:rPr>
        <w:t xml:space="preserve"> </w:t>
      </w:r>
      <w:r>
        <w:rPr>
          <w:rFonts w:ascii="TimesNewRomanPSMT" w:hAnsi="TimesNewRomanPSMT" w:cs="TimesNewRomanPSMT"/>
          <w:sz w:val="28"/>
          <w:szCs w:val="28"/>
        </w:rPr>
        <w:t>Restrictions are allowed based on medical and age indicators, as well as indicators</w:t>
      </w:r>
      <w:r w:rsidR="000474F8">
        <w:rPr>
          <w:rFonts w:cs="TimesNewRomanPSMT"/>
          <w:sz w:val="28"/>
          <w:szCs w:val="28"/>
          <w:lang w:val="uk-UA"/>
        </w:rPr>
        <w:t xml:space="preserve"> </w:t>
      </w:r>
      <w:r>
        <w:rPr>
          <w:rFonts w:ascii="TimesNewRomanPSMT" w:hAnsi="TimesNewRomanPSMT" w:cs="TimesNewRomanPSMT"/>
          <w:sz w:val="28"/>
          <w:szCs w:val="28"/>
        </w:rPr>
        <w:t>of</w:t>
      </w:r>
      <w:r w:rsidR="000474F8">
        <w:rPr>
          <w:rFonts w:cs="TimesNewRomanPS-BoldItalicMT"/>
          <w:b/>
          <w:bCs/>
          <w:i/>
          <w:iCs/>
          <w:sz w:val="28"/>
          <w:szCs w:val="28"/>
          <w:lang w:val="uk-UA"/>
        </w:rPr>
        <w:t xml:space="preserve"> </w:t>
      </w:r>
      <w:r>
        <w:rPr>
          <w:rFonts w:ascii="TimesNewRomanPSMT" w:hAnsi="TimesNewRomanPSMT" w:cs="TimesNewRomanPSMT"/>
          <w:sz w:val="28"/>
          <w:szCs w:val="28"/>
        </w:rPr>
        <w:t>professional fitness determined by the Cabinet of Ministers of Ukraine.</w:t>
      </w:r>
      <w:r w:rsidR="000474F8">
        <w:rPr>
          <w:rFonts w:cs="TimesNewRomanPS-BoldItalicMT"/>
          <w:b/>
          <w:bCs/>
          <w:i/>
          <w:iCs/>
          <w:sz w:val="28"/>
          <w:szCs w:val="28"/>
          <w:lang w:val="uk-UA"/>
        </w:rPr>
        <w:t xml:space="preserve"> </w:t>
      </w:r>
      <w:r>
        <w:rPr>
          <w:rFonts w:ascii="TimesNewRomanPSMT" w:hAnsi="TimesNewRomanPSMT" w:cs="TimesNewRomanPSMT"/>
          <w:sz w:val="28"/>
          <w:szCs w:val="28"/>
        </w:rPr>
        <w:t>Vocational (vocational and technical) education is obtained by citizens of Ukraine</w:t>
      </w:r>
      <w:r w:rsidR="000474F8">
        <w:rPr>
          <w:rFonts w:cs="TimesNewRomanPS-BoldItalicMT"/>
          <w:b/>
          <w:bCs/>
          <w:i/>
          <w:iCs/>
          <w:sz w:val="28"/>
          <w:szCs w:val="28"/>
          <w:lang w:val="uk-UA"/>
        </w:rPr>
        <w:t xml:space="preserve"> </w:t>
      </w:r>
      <w:r>
        <w:rPr>
          <w:rFonts w:ascii="TimesNewRomanPSMT" w:hAnsi="TimesNewRomanPSMT" w:cs="TimesNewRomanPSMT"/>
          <w:sz w:val="28"/>
          <w:szCs w:val="28"/>
        </w:rPr>
        <w:t>in state and communal VET institutions free of charge, at the expense of the state,</w:t>
      </w:r>
      <w:r w:rsidR="000474F8">
        <w:rPr>
          <w:rFonts w:cs="TimesNewRomanPSMT"/>
          <w:sz w:val="28"/>
          <w:szCs w:val="28"/>
          <w:lang w:val="uk-UA"/>
        </w:rPr>
        <w:t xml:space="preserve"> </w:t>
      </w:r>
      <w:r>
        <w:rPr>
          <w:rFonts w:ascii="TimesNewRomanPSMT" w:hAnsi="TimesNewRomanPSMT" w:cs="TimesNewRomanPSMT"/>
          <w:sz w:val="28"/>
          <w:szCs w:val="28"/>
        </w:rPr>
        <w:t>and</w:t>
      </w:r>
      <w:r w:rsidR="000474F8">
        <w:rPr>
          <w:rFonts w:cs="TimesNewRomanPS-BoldItalicMT"/>
          <w:b/>
          <w:bCs/>
          <w:i/>
          <w:iCs/>
          <w:sz w:val="28"/>
          <w:szCs w:val="28"/>
          <w:lang w:val="uk-UA"/>
        </w:rPr>
        <w:t xml:space="preserve"> </w:t>
      </w:r>
      <w:r>
        <w:rPr>
          <w:rFonts w:ascii="TimesNewRomanPSMT" w:hAnsi="TimesNewRomanPSMT" w:cs="TimesNewRomanPSMT"/>
          <w:sz w:val="28"/>
          <w:szCs w:val="28"/>
        </w:rPr>
        <w:t xml:space="preserve">in state and communal accredited </w:t>
      </w:r>
      <w:r w:rsidR="002A13CE">
        <w:rPr>
          <w:rFonts w:ascii="TimesNewRomanPSMT" w:hAnsi="TimesNewRomanPSMT" w:cs="TimesNewRomanPSMT"/>
          <w:sz w:val="28"/>
          <w:szCs w:val="28"/>
        </w:rPr>
        <w:t>vocational</w:t>
      </w:r>
      <w:r>
        <w:rPr>
          <w:rFonts w:ascii="TimesNewRomanPSMT" w:hAnsi="TimesNewRomanPSMT" w:cs="TimesNewRomanPSMT"/>
          <w:sz w:val="28"/>
          <w:szCs w:val="28"/>
        </w:rPr>
        <w:t xml:space="preserve"> </w:t>
      </w:r>
      <w:r w:rsidR="002A13CE">
        <w:rPr>
          <w:rFonts w:ascii="TimesNewRomanPSMT" w:hAnsi="TimesNewRomanPSMT" w:cs="TimesNewRomanPSMT"/>
          <w:sz w:val="28"/>
          <w:szCs w:val="28"/>
        </w:rPr>
        <w:t>institutions</w:t>
      </w:r>
      <w:r>
        <w:rPr>
          <w:rFonts w:ascii="TimesNewRomanPSMT" w:hAnsi="TimesNewRomanPSMT" w:cs="TimesNewRomanPSMT"/>
          <w:sz w:val="28"/>
          <w:szCs w:val="28"/>
        </w:rPr>
        <w:t xml:space="preserve"> and vocational</w:t>
      </w:r>
      <w:r w:rsidR="000474F8">
        <w:rPr>
          <w:rFonts w:cs="TimesNewRomanPSMT"/>
          <w:sz w:val="28"/>
          <w:szCs w:val="28"/>
          <w:lang w:val="uk-UA"/>
        </w:rPr>
        <w:t xml:space="preserve"> </w:t>
      </w:r>
      <w:r>
        <w:rPr>
          <w:rFonts w:ascii="TimesNewRomanPSMT" w:hAnsi="TimesNewRomanPSMT" w:cs="TimesNewRomanPSMT"/>
          <w:sz w:val="28"/>
          <w:szCs w:val="28"/>
        </w:rPr>
        <w:t>education</w:t>
      </w:r>
      <w:r w:rsidR="000474F8">
        <w:rPr>
          <w:rFonts w:cs="TimesNewRomanPS-BoldItalicMT"/>
          <w:b/>
          <w:bCs/>
          <w:i/>
          <w:iCs/>
          <w:sz w:val="28"/>
          <w:szCs w:val="28"/>
          <w:lang w:val="uk-UA"/>
        </w:rPr>
        <w:t xml:space="preserve"> </w:t>
      </w:r>
      <w:r>
        <w:rPr>
          <w:rFonts w:ascii="TimesNewRomanPSMT" w:hAnsi="TimesNewRomanPSMT" w:cs="TimesNewRomanPSMT"/>
          <w:sz w:val="28"/>
          <w:szCs w:val="28"/>
        </w:rPr>
        <w:t>centers - within the limits of the state and/or or regional order free of</w:t>
      </w:r>
      <w:r w:rsidR="000474F8">
        <w:rPr>
          <w:rFonts w:cs="TimesNewRomanPSMT"/>
          <w:sz w:val="28"/>
          <w:szCs w:val="28"/>
          <w:lang w:val="uk-UA"/>
        </w:rPr>
        <w:t xml:space="preserve"> </w:t>
      </w:r>
      <w:r>
        <w:rPr>
          <w:rFonts w:ascii="TimesNewRomanPSMT" w:hAnsi="TimesNewRomanPSMT" w:cs="TimesNewRomanPSMT"/>
          <w:sz w:val="28"/>
          <w:szCs w:val="28"/>
        </w:rPr>
        <w:t>charge, on a</w:t>
      </w:r>
      <w:r w:rsidR="000474F8">
        <w:rPr>
          <w:rFonts w:cs="TimesNewRomanPS-BoldItalicMT"/>
          <w:b/>
          <w:bCs/>
          <w:i/>
          <w:iCs/>
          <w:sz w:val="28"/>
          <w:szCs w:val="28"/>
          <w:lang w:val="uk-UA"/>
        </w:rPr>
        <w:t xml:space="preserve"> </w:t>
      </w:r>
      <w:r>
        <w:rPr>
          <w:rFonts w:ascii="TimesNewRomanPSMT" w:hAnsi="TimesNewRomanPSMT" w:cs="TimesNewRomanPSMT"/>
          <w:sz w:val="28"/>
          <w:szCs w:val="28"/>
        </w:rPr>
        <w:t>competitive basis.</w:t>
      </w:r>
    </w:p>
    <w:p w14:paraId="4CDBB39D" w14:textId="77777777" w:rsidR="00C84F39" w:rsidRDefault="00580D38" w:rsidP="00C84F39">
      <w:pPr>
        <w:autoSpaceDE w:val="0"/>
        <w:autoSpaceDN w:val="0"/>
        <w:adjustRightInd w:val="0"/>
        <w:spacing w:after="0" w:line="240" w:lineRule="auto"/>
        <w:ind w:firstLine="720"/>
        <w:jc w:val="both"/>
        <w:rPr>
          <w:rFonts w:cs="TimesNewRomanPSMT"/>
          <w:sz w:val="28"/>
          <w:szCs w:val="28"/>
        </w:rPr>
      </w:pPr>
      <w:r>
        <w:rPr>
          <w:rFonts w:ascii="TimesNewRomanPSMT" w:hAnsi="TimesNewRomanPSMT" w:cs="TimesNewRomanPSMT"/>
          <w:sz w:val="28"/>
          <w:szCs w:val="28"/>
        </w:rPr>
        <w:t>In 2022, the Law of Ukraine "On Amendments to the Law of Ukraine "On</w:t>
      </w:r>
      <w:r w:rsidR="000474F8">
        <w:rPr>
          <w:rFonts w:cs="TimesNewRomanPSMT"/>
          <w:sz w:val="28"/>
          <w:szCs w:val="28"/>
          <w:lang w:val="uk-UA"/>
        </w:rPr>
        <w:t xml:space="preserve"> </w:t>
      </w:r>
      <w:r>
        <w:rPr>
          <w:rFonts w:ascii="TimesNewRomanPSMT" w:hAnsi="TimesNewRomanPSMT" w:cs="TimesNewRomanPSMT"/>
          <w:sz w:val="28"/>
          <w:szCs w:val="28"/>
        </w:rPr>
        <w:t>Vocational (Vocational and Technical) Education" regarding certain aspects of</w:t>
      </w:r>
      <w:r w:rsidR="000474F8">
        <w:rPr>
          <w:rFonts w:cs="TimesNewRomanPSMT"/>
          <w:sz w:val="28"/>
          <w:szCs w:val="28"/>
          <w:lang w:val="uk-UA"/>
        </w:rPr>
        <w:t xml:space="preserve"> </w:t>
      </w:r>
      <w:r>
        <w:rPr>
          <w:rFonts w:ascii="TimesNewRomanPSMT" w:hAnsi="TimesNewRomanPSMT" w:cs="TimesNewRomanPSMT"/>
          <w:sz w:val="28"/>
          <w:szCs w:val="28"/>
        </w:rPr>
        <w:t>training</w:t>
      </w:r>
      <w:r w:rsidR="000474F8">
        <w:rPr>
          <w:rFonts w:cs="TimesNewRomanPSMT"/>
          <w:sz w:val="28"/>
          <w:szCs w:val="28"/>
          <w:lang w:val="uk-UA"/>
        </w:rPr>
        <w:t xml:space="preserve"> </w:t>
      </w:r>
      <w:r>
        <w:rPr>
          <w:rFonts w:ascii="TimesNewRomanPSMT" w:hAnsi="TimesNewRomanPSMT" w:cs="TimesNewRomanPSMT"/>
          <w:sz w:val="28"/>
          <w:szCs w:val="28"/>
        </w:rPr>
        <w:t>skilled workers in conditions of martial law and economic recovery"</w:t>
      </w:r>
      <w:r w:rsidR="000474F8">
        <w:rPr>
          <w:rFonts w:cs="TimesNewRomanPSMT"/>
          <w:sz w:val="28"/>
          <w:szCs w:val="28"/>
          <w:lang w:val="uk-UA"/>
        </w:rPr>
        <w:t xml:space="preserve"> </w:t>
      </w:r>
      <w:r>
        <w:rPr>
          <w:rFonts w:ascii="TimesNewRomanPSMT" w:hAnsi="TimesNewRomanPSMT" w:cs="TimesNewRomanPSMT"/>
          <w:sz w:val="28"/>
          <w:szCs w:val="28"/>
        </w:rPr>
        <w:t>amended Article</w:t>
      </w:r>
      <w:r w:rsidR="000474F8">
        <w:rPr>
          <w:rFonts w:cs="TimesNewRomanPSMT"/>
          <w:sz w:val="28"/>
          <w:szCs w:val="28"/>
          <w:lang w:val="uk-UA"/>
        </w:rPr>
        <w:t xml:space="preserve"> </w:t>
      </w:r>
      <w:r>
        <w:rPr>
          <w:rFonts w:ascii="TimesNewRomanPSMT" w:hAnsi="TimesNewRomanPSMT" w:cs="TimesNewRomanPSMT"/>
          <w:sz w:val="28"/>
          <w:szCs w:val="28"/>
        </w:rPr>
        <w:t>5 of the Law of Ukraine "On Vocational (Vocational and</w:t>
      </w:r>
      <w:r w:rsidR="000474F8">
        <w:rPr>
          <w:rFonts w:cs="TimesNewRomanPSMT"/>
          <w:sz w:val="28"/>
          <w:szCs w:val="28"/>
          <w:lang w:val="uk-UA"/>
        </w:rPr>
        <w:t xml:space="preserve"> </w:t>
      </w:r>
      <w:r>
        <w:rPr>
          <w:rFonts w:ascii="TimesNewRomanPSMT" w:hAnsi="TimesNewRomanPSMT" w:cs="TimesNewRomanPSMT"/>
          <w:sz w:val="28"/>
          <w:szCs w:val="28"/>
        </w:rPr>
        <w:t>Technical) Education")</w:t>
      </w:r>
      <w:r w:rsidR="000474F8">
        <w:rPr>
          <w:rFonts w:cs="TimesNewRomanPSMT"/>
          <w:sz w:val="28"/>
          <w:szCs w:val="28"/>
          <w:lang w:val="uk-UA"/>
        </w:rPr>
        <w:t xml:space="preserve"> </w:t>
      </w:r>
      <w:r>
        <w:rPr>
          <w:rFonts w:ascii="TimesNewRomanPSMT" w:hAnsi="TimesNewRomanPSMT" w:cs="TimesNewRomanPSMT"/>
          <w:sz w:val="28"/>
          <w:szCs w:val="28"/>
        </w:rPr>
        <w:t>education", according to which individuals have the right to</w:t>
      </w:r>
      <w:r w:rsidR="000474F8">
        <w:rPr>
          <w:rFonts w:cs="TimesNewRomanPSMT"/>
          <w:sz w:val="28"/>
          <w:szCs w:val="28"/>
          <w:lang w:val="uk-UA"/>
        </w:rPr>
        <w:t xml:space="preserve"> </w:t>
      </w:r>
      <w:r>
        <w:rPr>
          <w:rFonts w:ascii="TimesNewRomanPSMT" w:hAnsi="TimesNewRomanPSMT" w:cs="TimesNewRomanPSMT"/>
          <w:sz w:val="28"/>
          <w:szCs w:val="28"/>
        </w:rPr>
        <w:t>obtain full or partial</w:t>
      </w:r>
      <w:r w:rsidR="000474F8">
        <w:rPr>
          <w:rFonts w:cs="TimesNewRomanPSMT"/>
          <w:sz w:val="28"/>
          <w:szCs w:val="28"/>
          <w:lang w:val="uk-UA"/>
        </w:rPr>
        <w:t xml:space="preserve"> </w:t>
      </w:r>
      <w:r>
        <w:rPr>
          <w:rFonts w:ascii="TimesNewRomanPSMT" w:hAnsi="TimesNewRomanPSMT" w:cs="TimesNewRomanPSMT"/>
          <w:sz w:val="28"/>
          <w:szCs w:val="28"/>
        </w:rPr>
        <w:t>professional qualifications without simultaneously obtaining a</w:t>
      </w:r>
      <w:r w:rsidR="000474F8">
        <w:rPr>
          <w:rFonts w:cs="TimesNewRomanPSMT"/>
          <w:sz w:val="28"/>
          <w:szCs w:val="28"/>
          <w:lang w:val="uk-UA"/>
        </w:rPr>
        <w:t xml:space="preserve"> </w:t>
      </w:r>
      <w:r>
        <w:rPr>
          <w:rFonts w:ascii="TimesNewRomanPSMT" w:hAnsi="TimesNewRomanPSMT" w:cs="TimesNewRomanPSMT"/>
          <w:sz w:val="28"/>
          <w:szCs w:val="28"/>
        </w:rPr>
        <w:t>full general secondary</w:t>
      </w:r>
      <w:r w:rsidR="000474F8">
        <w:rPr>
          <w:rFonts w:cs="TimesNewRomanPSMT"/>
          <w:sz w:val="28"/>
          <w:szCs w:val="28"/>
          <w:lang w:val="uk-UA"/>
        </w:rPr>
        <w:t xml:space="preserve"> </w:t>
      </w:r>
      <w:r>
        <w:rPr>
          <w:rFonts w:ascii="TimesNewRomanPSMT" w:hAnsi="TimesNewRomanPSMT" w:cs="TimesNewRomanPSMT"/>
          <w:sz w:val="28"/>
          <w:szCs w:val="28"/>
        </w:rPr>
        <w:t>education, which they can obtain free of charge at any other</w:t>
      </w:r>
      <w:r w:rsidR="000474F8">
        <w:rPr>
          <w:rFonts w:cs="TimesNewRomanPSMT"/>
          <w:sz w:val="28"/>
          <w:szCs w:val="28"/>
          <w:lang w:val="uk-UA"/>
        </w:rPr>
        <w:t xml:space="preserve"> </w:t>
      </w:r>
      <w:r>
        <w:rPr>
          <w:rFonts w:ascii="TimesNewRomanPSMT" w:hAnsi="TimesNewRomanPSMT" w:cs="TimesNewRomanPSMT"/>
          <w:sz w:val="28"/>
          <w:szCs w:val="28"/>
        </w:rPr>
        <w:t>time during their life by</w:t>
      </w:r>
      <w:r w:rsidR="000474F8">
        <w:rPr>
          <w:rFonts w:cs="TimesNewRomanPSMT"/>
          <w:sz w:val="28"/>
          <w:szCs w:val="28"/>
          <w:lang w:val="uk-UA"/>
        </w:rPr>
        <w:t xml:space="preserve"> </w:t>
      </w:r>
      <w:r>
        <w:rPr>
          <w:rFonts w:ascii="TimesNewRomanPSMT" w:hAnsi="TimesNewRomanPSMT" w:cs="TimesNewRomanPSMT"/>
          <w:sz w:val="28"/>
          <w:szCs w:val="28"/>
        </w:rPr>
        <w:t>any form of education. In addition, free acquisition of a</w:t>
      </w:r>
      <w:r w:rsidR="000474F8">
        <w:rPr>
          <w:rFonts w:cs="TimesNewRomanPSMT"/>
          <w:sz w:val="28"/>
          <w:szCs w:val="28"/>
          <w:lang w:val="uk-UA"/>
        </w:rPr>
        <w:t xml:space="preserve"> </w:t>
      </w:r>
      <w:r>
        <w:rPr>
          <w:rFonts w:ascii="TimesNewRomanPSMT" w:hAnsi="TimesNewRomanPSMT" w:cs="TimesNewRomanPSMT"/>
          <w:sz w:val="28"/>
          <w:szCs w:val="28"/>
        </w:rPr>
        <w:t>second labor profession is</w:t>
      </w:r>
      <w:r w:rsidR="00C84F39">
        <w:rPr>
          <w:rFonts w:cs="TimesNewRomanPSMT"/>
          <w:sz w:val="28"/>
          <w:szCs w:val="28"/>
          <w:lang w:val="uk-UA"/>
        </w:rPr>
        <w:t xml:space="preserve"> </w:t>
      </w:r>
      <w:r>
        <w:rPr>
          <w:rFonts w:ascii="TimesNewRomanPSMT" w:hAnsi="TimesNewRomanPSMT" w:cs="TimesNewRomanPSMT"/>
          <w:sz w:val="28"/>
          <w:szCs w:val="28"/>
        </w:rPr>
        <w:t>provided for, but not earlier than three years after the</w:t>
      </w:r>
      <w:r w:rsidR="00C84F39">
        <w:rPr>
          <w:rFonts w:cs="TimesNewRomanPSMT"/>
          <w:sz w:val="28"/>
          <w:szCs w:val="28"/>
          <w:lang w:val="uk-UA"/>
        </w:rPr>
        <w:t xml:space="preserve"> </w:t>
      </w:r>
      <w:r>
        <w:rPr>
          <w:rFonts w:ascii="TimesNewRomanPSMT" w:hAnsi="TimesNewRomanPSMT" w:cs="TimesNewRomanPSMT"/>
          <w:sz w:val="28"/>
          <w:szCs w:val="28"/>
        </w:rPr>
        <w:t>completion of free of charge</w:t>
      </w:r>
      <w:r w:rsidR="00C84F39">
        <w:rPr>
          <w:rFonts w:cs="TimesNewRomanPSMT"/>
          <w:sz w:val="28"/>
          <w:szCs w:val="28"/>
          <w:lang w:val="uk-UA"/>
        </w:rPr>
        <w:t xml:space="preserve"> </w:t>
      </w:r>
      <w:r>
        <w:rPr>
          <w:rFonts w:ascii="TimesNewRomanPSMT" w:hAnsi="TimesNewRomanPSMT" w:cs="TimesNewRomanPSMT"/>
          <w:sz w:val="28"/>
          <w:szCs w:val="28"/>
        </w:rPr>
        <w:t>vocational (vocational and technical) education in the</w:t>
      </w:r>
      <w:r w:rsidR="00C84F39">
        <w:rPr>
          <w:rFonts w:cs="TimesNewRomanPSMT"/>
          <w:sz w:val="28"/>
          <w:szCs w:val="28"/>
          <w:lang w:val="uk-UA"/>
        </w:rPr>
        <w:t xml:space="preserve"> </w:t>
      </w:r>
      <w:r>
        <w:rPr>
          <w:rFonts w:ascii="TimesNewRomanPSMT" w:hAnsi="TimesNewRomanPSMT" w:cs="TimesNewRomanPSMT"/>
          <w:sz w:val="28"/>
          <w:szCs w:val="28"/>
        </w:rPr>
        <w:t>previously acquired profession</w:t>
      </w:r>
      <w:r w:rsidR="00C84F39">
        <w:rPr>
          <w:rFonts w:cs="TimesNewRomanPSMT"/>
          <w:sz w:val="28"/>
          <w:szCs w:val="28"/>
          <w:lang w:val="uk-UA"/>
        </w:rPr>
        <w:t xml:space="preserve"> </w:t>
      </w:r>
      <w:r>
        <w:rPr>
          <w:rFonts w:ascii="TimesNewRomanPSMT" w:hAnsi="TimesNewRomanPSMT" w:cs="TimesNewRomanPSMT"/>
          <w:sz w:val="28"/>
          <w:szCs w:val="28"/>
        </w:rPr>
        <w:t>(professions), provided there is a confirmed</w:t>
      </w:r>
      <w:r w:rsidR="00C84F39">
        <w:rPr>
          <w:rFonts w:cs="TimesNewRomanPSMT"/>
          <w:sz w:val="28"/>
          <w:szCs w:val="28"/>
          <w:lang w:val="uk-UA"/>
        </w:rPr>
        <w:t xml:space="preserve"> </w:t>
      </w:r>
      <w:r>
        <w:rPr>
          <w:rFonts w:ascii="TimesNewRomanPSMT" w:hAnsi="TimesNewRomanPSMT" w:cs="TimesNewRomanPSMT"/>
          <w:sz w:val="28"/>
          <w:szCs w:val="28"/>
        </w:rPr>
        <w:t>insurance experience of at least two years</w:t>
      </w:r>
      <w:r w:rsidR="00C84F39">
        <w:rPr>
          <w:rFonts w:cs="TimesNewRomanPSMT"/>
          <w:sz w:val="28"/>
          <w:szCs w:val="28"/>
          <w:lang w:val="uk-UA"/>
        </w:rPr>
        <w:t xml:space="preserve"> </w:t>
      </w:r>
      <w:r>
        <w:rPr>
          <w:rFonts w:ascii="TimesNewRomanPSMT" w:hAnsi="TimesNewRomanPSMT" w:cs="TimesNewRomanPSMT"/>
          <w:sz w:val="28"/>
          <w:szCs w:val="28"/>
        </w:rPr>
        <w:t>and there are free places after enrolling</w:t>
      </w:r>
      <w:r w:rsidR="00C84F39">
        <w:rPr>
          <w:rFonts w:cs="TimesNewRomanPSMT"/>
          <w:sz w:val="28"/>
          <w:szCs w:val="28"/>
          <w:lang w:val="uk-UA"/>
        </w:rPr>
        <w:t xml:space="preserve"> </w:t>
      </w:r>
      <w:r>
        <w:rPr>
          <w:rFonts w:ascii="TimesNewRomanPSMT" w:hAnsi="TimesNewRomanPSMT" w:cs="TimesNewRomanPSMT"/>
          <w:sz w:val="28"/>
          <w:szCs w:val="28"/>
        </w:rPr>
        <w:t>persons who will acquire vocational (vocational</w:t>
      </w:r>
      <w:r w:rsidR="00C84F39">
        <w:rPr>
          <w:rFonts w:cs="TimesNewRomanPSMT"/>
          <w:sz w:val="28"/>
          <w:szCs w:val="28"/>
          <w:lang w:val="uk-UA"/>
        </w:rPr>
        <w:t xml:space="preserve"> </w:t>
      </w:r>
      <w:r>
        <w:rPr>
          <w:rFonts w:ascii="TimesNewRomanPSMT" w:hAnsi="TimesNewRomanPSMT" w:cs="TimesNewRomanPSMT"/>
          <w:sz w:val="28"/>
          <w:szCs w:val="28"/>
        </w:rPr>
        <w:t>and technical) education free of</w:t>
      </w:r>
      <w:r w:rsidR="00C84F39">
        <w:rPr>
          <w:rFonts w:cs="TimesNewRomanPSMT"/>
          <w:sz w:val="28"/>
          <w:szCs w:val="28"/>
          <w:lang w:val="uk-UA"/>
        </w:rPr>
        <w:t xml:space="preserve"> </w:t>
      </w:r>
      <w:r>
        <w:rPr>
          <w:rFonts w:ascii="TimesNewRomanPSMT" w:hAnsi="TimesNewRomanPSMT" w:cs="TimesNewRomanPSMT"/>
          <w:sz w:val="28"/>
          <w:szCs w:val="28"/>
        </w:rPr>
        <w:t>charge for the first time.</w:t>
      </w:r>
      <w:r w:rsidR="00C84F39">
        <w:rPr>
          <w:rFonts w:cs="TimesNewRomanPSMT"/>
          <w:sz w:val="28"/>
          <w:szCs w:val="28"/>
          <w:lang w:val="uk-UA"/>
        </w:rPr>
        <w:t xml:space="preserve"> </w:t>
      </w:r>
      <w:r>
        <w:rPr>
          <w:rFonts w:ascii="TimesNewRomanPSMT" w:hAnsi="TimesNewRomanPSMT" w:cs="TimesNewRomanPSMT"/>
          <w:sz w:val="28"/>
          <w:szCs w:val="28"/>
        </w:rPr>
        <w:t>Until the end of the three-year period and/or in the absence</w:t>
      </w:r>
      <w:r w:rsidR="00C84F39">
        <w:rPr>
          <w:rFonts w:cs="TimesNewRomanPSMT"/>
          <w:sz w:val="28"/>
          <w:szCs w:val="28"/>
          <w:lang w:val="uk-UA"/>
        </w:rPr>
        <w:t xml:space="preserve"> </w:t>
      </w:r>
      <w:r>
        <w:rPr>
          <w:rFonts w:ascii="TimesNewRomanPSMT" w:hAnsi="TimesNewRomanPSMT" w:cs="TimesNewRomanPSMT"/>
          <w:sz w:val="28"/>
          <w:szCs w:val="28"/>
        </w:rPr>
        <w:t>of confirmed insurance</w:t>
      </w:r>
      <w:r w:rsidR="00C84F39">
        <w:rPr>
          <w:rFonts w:cs="TimesNewRomanPSMT"/>
          <w:sz w:val="28"/>
          <w:szCs w:val="28"/>
          <w:lang w:val="uk-UA"/>
        </w:rPr>
        <w:t xml:space="preserve"> </w:t>
      </w:r>
      <w:r>
        <w:rPr>
          <w:rFonts w:ascii="TimesNewRomanPSMT" w:hAnsi="TimesNewRomanPSMT" w:cs="TimesNewRomanPSMT"/>
          <w:sz w:val="28"/>
          <w:szCs w:val="28"/>
        </w:rPr>
        <w:t>experience of at least two years, a person has the right to</w:t>
      </w:r>
      <w:r w:rsidR="00C84F39">
        <w:rPr>
          <w:rFonts w:cs="TimesNewRomanPSMT"/>
          <w:sz w:val="28"/>
          <w:szCs w:val="28"/>
          <w:lang w:val="uk-UA"/>
        </w:rPr>
        <w:t xml:space="preserve"> </w:t>
      </w:r>
      <w:r>
        <w:rPr>
          <w:rFonts w:ascii="TimesNewRomanPSMT" w:hAnsi="TimesNewRomanPSMT" w:cs="TimesNewRomanPSMT"/>
          <w:sz w:val="28"/>
          <w:szCs w:val="28"/>
        </w:rPr>
        <w:t>obtain vocational (vocational</w:t>
      </w:r>
      <w:r w:rsidR="00C84F39">
        <w:rPr>
          <w:rFonts w:cs="TimesNewRomanPSMT"/>
          <w:sz w:val="28"/>
          <w:szCs w:val="28"/>
          <w:lang w:val="uk-UA"/>
        </w:rPr>
        <w:t xml:space="preserve"> </w:t>
      </w:r>
      <w:r>
        <w:rPr>
          <w:rFonts w:ascii="TimesNewRomanPSMT" w:hAnsi="TimesNewRomanPSMT" w:cs="TimesNewRomanPSMT"/>
          <w:sz w:val="28"/>
          <w:szCs w:val="28"/>
        </w:rPr>
        <w:t>and technical) education in another profession free of</w:t>
      </w:r>
      <w:r w:rsidR="00C84F39">
        <w:rPr>
          <w:rFonts w:cs="TimesNewRomanPSMT"/>
          <w:sz w:val="28"/>
          <w:szCs w:val="28"/>
          <w:lang w:val="uk-UA"/>
        </w:rPr>
        <w:t xml:space="preserve"> </w:t>
      </w:r>
      <w:r>
        <w:rPr>
          <w:rFonts w:ascii="TimesNewRomanPSMT" w:hAnsi="TimesNewRomanPSMT" w:cs="TimesNewRomanPSMT"/>
          <w:sz w:val="28"/>
          <w:szCs w:val="28"/>
        </w:rPr>
        <w:t>charge, if due to health conditions</w:t>
      </w:r>
      <w:r w:rsidR="00C84F39">
        <w:rPr>
          <w:rFonts w:cs="TimesNewRomanPSMT"/>
          <w:sz w:val="28"/>
          <w:szCs w:val="28"/>
          <w:lang w:val="uk-UA"/>
        </w:rPr>
        <w:t xml:space="preserve"> </w:t>
      </w:r>
      <w:r>
        <w:rPr>
          <w:rFonts w:ascii="TimesNewRomanPSMT" w:hAnsi="TimesNewRomanPSMT" w:cs="TimesNewRomanPSMT"/>
          <w:sz w:val="28"/>
          <w:szCs w:val="28"/>
        </w:rPr>
        <w:t>he has lost the opportunity to perform work in the</w:t>
      </w:r>
      <w:r w:rsidR="00C84F39">
        <w:rPr>
          <w:rFonts w:cs="TimesNewRomanPSMT"/>
          <w:sz w:val="28"/>
          <w:szCs w:val="28"/>
          <w:lang w:val="uk-UA"/>
        </w:rPr>
        <w:t xml:space="preserve"> </w:t>
      </w:r>
      <w:r>
        <w:rPr>
          <w:rFonts w:ascii="TimesNewRomanPSMT" w:hAnsi="TimesNewRomanPSMT" w:cs="TimesNewRomanPSMT"/>
          <w:sz w:val="28"/>
          <w:szCs w:val="28"/>
        </w:rPr>
        <w:t>previously acquired profession,</w:t>
      </w:r>
      <w:r w:rsidR="00C84F39">
        <w:rPr>
          <w:rFonts w:cs="TimesNewRomanPSMT"/>
          <w:sz w:val="28"/>
          <w:szCs w:val="28"/>
          <w:lang w:val="uk-UA"/>
        </w:rPr>
        <w:t xml:space="preserve"> </w:t>
      </w:r>
      <w:r>
        <w:rPr>
          <w:rFonts w:ascii="TimesNewRomanPSMT" w:hAnsi="TimesNewRomanPSMT" w:cs="TimesNewRomanPSMT"/>
          <w:sz w:val="28"/>
          <w:szCs w:val="28"/>
        </w:rPr>
        <w:t>which is confirmed by the opinion of the medical</w:t>
      </w:r>
      <w:r w:rsidR="00C84F39">
        <w:rPr>
          <w:rFonts w:cs="TimesNewRomanPSMT"/>
          <w:sz w:val="28"/>
          <w:szCs w:val="28"/>
          <w:lang w:val="uk-UA"/>
        </w:rPr>
        <w:t xml:space="preserve"> </w:t>
      </w:r>
      <w:r>
        <w:rPr>
          <w:rFonts w:ascii="TimesNewRomanPSMT" w:hAnsi="TimesNewRomanPSMT" w:cs="TimesNewRomanPSMT"/>
          <w:sz w:val="28"/>
          <w:szCs w:val="28"/>
        </w:rPr>
        <w:t>and social expert commission, or if</w:t>
      </w:r>
      <w:r w:rsidR="00C84F39">
        <w:rPr>
          <w:rFonts w:cs="TimesNewRomanPSMT"/>
          <w:sz w:val="28"/>
          <w:szCs w:val="28"/>
          <w:lang w:val="uk-UA"/>
        </w:rPr>
        <w:t xml:space="preserve"> </w:t>
      </w:r>
      <w:r>
        <w:rPr>
          <w:rFonts w:ascii="TimesNewRomanPSMT" w:hAnsi="TimesNewRomanPSMT" w:cs="TimesNewRomanPSMT"/>
          <w:sz w:val="28"/>
          <w:szCs w:val="28"/>
        </w:rPr>
        <w:t>a request is submitted for urgent provision of the</w:t>
      </w:r>
      <w:r w:rsidR="00C84F39">
        <w:rPr>
          <w:rFonts w:cs="TimesNewRomanPSMT"/>
          <w:sz w:val="28"/>
          <w:szCs w:val="28"/>
          <w:lang w:val="uk-UA"/>
        </w:rPr>
        <w:t xml:space="preserve"> </w:t>
      </w:r>
      <w:r>
        <w:rPr>
          <w:rFonts w:ascii="TimesNewRomanPSMT" w:hAnsi="TimesNewRomanPSMT" w:cs="TimesNewRomanPSMT"/>
          <w:sz w:val="28"/>
          <w:szCs w:val="28"/>
        </w:rPr>
        <w:t>needs of the state (region) in the</w:t>
      </w:r>
      <w:r w:rsidR="00C84F39">
        <w:rPr>
          <w:rFonts w:cs="TimesNewRomanPSMT"/>
          <w:sz w:val="28"/>
          <w:szCs w:val="28"/>
          <w:lang w:val="uk-UA"/>
        </w:rPr>
        <w:t xml:space="preserve"> </w:t>
      </w:r>
      <w:r>
        <w:rPr>
          <w:rFonts w:ascii="TimesNewRomanPSMT" w:hAnsi="TimesNewRomanPSMT" w:cs="TimesNewRomanPSMT"/>
          <w:sz w:val="28"/>
          <w:szCs w:val="28"/>
        </w:rPr>
        <w:t>training of the necessary qualified workers under</w:t>
      </w:r>
      <w:r w:rsidR="00C84F39">
        <w:rPr>
          <w:rFonts w:cs="TimesNewRomanPSMT"/>
          <w:sz w:val="28"/>
          <w:szCs w:val="28"/>
          <w:lang w:val="uk-UA"/>
        </w:rPr>
        <w:t xml:space="preserve"> </w:t>
      </w:r>
      <w:r>
        <w:rPr>
          <w:rFonts w:ascii="TimesNewRomanPSMT" w:hAnsi="TimesNewRomanPSMT" w:cs="TimesNewRomanPSMT"/>
          <w:sz w:val="28"/>
          <w:szCs w:val="28"/>
        </w:rPr>
        <w:t>the conditions of the state (regional)</w:t>
      </w:r>
      <w:r w:rsidR="00C84F39">
        <w:rPr>
          <w:rFonts w:cs="TimesNewRomanPSMT"/>
          <w:sz w:val="28"/>
          <w:szCs w:val="28"/>
          <w:lang w:val="uk-UA"/>
        </w:rPr>
        <w:t xml:space="preserve"> </w:t>
      </w:r>
      <w:r>
        <w:rPr>
          <w:rFonts w:ascii="TimesNewRomanPSMT" w:hAnsi="TimesNewRomanPSMT" w:cs="TimesNewRomanPSMT"/>
          <w:sz w:val="28"/>
          <w:szCs w:val="28"/>
        </w:rPr>
        <w:t>order, or in other cases provided for by law.</w:t>
      </w:r>
    </w:p>
    <w:p w14:paraId="2C181317" w14:textId="25D94354" w:rsidR="00580D38" w:rsidRPr="00C84F39" w:rsidRDefault="00580D38" w:rsidP="00C84F39">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rPr>
      </w:pPr>
      <w:r>
        <w:rPr>
          <w:rFonts w:ascii="TimesNewRomanPSMT" w:hAnsi="TimesNewRomanPSMT" w:cs="TimesNewRomanPSMT"/>
          <w:sz w:val="28"/>
          <w:szCs w:val="28"/>
        </w:rPr>
        <w:t>Students and teaching staff of VET institutions can use the right to academic</w:t>
      </w:r>
      <w:r w:rsidR="00C84F39">
        <w:rPr>
          <w:rFonts w:cs="TimesNewRomanPS-BoldItalicMT"/>
          <w:b/>
          <w:bCs/>
          <w:i/>
          <w:iCs/>
          <w:sz w:val="28"/>
          <w:szCs w:val="28"/>
          <w:lang w:val="uk-UA"/>
        </w:rPr>
        <w:t xml:space="preserve"> </w:t>
      </w:r>
      <w:r>
        <w:rPr>
          <w:rFonts w:ascii="TimesNewRomanPSMT" w:hAnsi="TimesNewRomanPSMT" w:cs="TimesNewRomanPSMT"/>
          <w:sz w:val="28"/>
          <w:szCs w:val="28"/>
        </w:rPr>
        <w:t>mobility within the limits defined by Articles 52 and 53 of the Law of Ukraine "On</w:t>
      </w:r>
      <w:r w:rsidR="00C84F39">
        <w:rPr>
          <w:rFonts w:cs="TimesNewRomanPS-BoldItalicMT"/>
          <w:b/>
          <w:bCs/>
          <w:i/>
          <w:iCs/>
          <w:sz w:val="28"/>
          <w:szCs w:val="28"/>
          <w:lang w:val="uk-UA"/>
        </w:rPr>
        <w:t xml:space="preserve"> </w:t>
      </w:r>
      <w:r>
        <w:rPr>
          <w:rFonts w:ascii="TimesNewRomanPSMT" w:hAnsi="TimesNewRomanPSMT" w:cs="TimesNewRomanPSMT"/>
          <w:sz w:val="28"/>
          <w:szCs w:val="28"/>
        </w:rPr>
        <w:t>Vocational (Vocational and Technical) Education" and in accordance with the</w:t>
      </w:r>
      <w:r w:rsidR="00C84F39">
        <w:rPr>
          <w:rFonts w:cs="TimesNewRomanPS-BoldItalicMT"/>
          <w:b/>
          <w:bCs/>
          <w:i/>
          <w:iCs/>
          <w:sz w:val="28"/>
          <w:szCs w:val="28"/>
          <w:lang w:val="uk-UA"/>
        </w:rPr>
        <w:t xml:space="preserve"> </w:t>
      </w:r>
      <w:r>
        <w:rPr>
          <w:rFonts w:ascii="TimesNewRomanPSMT" w:hAnsi="TimesNewRomanPSMT" w:cs="TimesNewRomanPSMT"/>
          <w:sz w:val="28"/>
          <w:szCs w:val="28"/>
        </w:rPr>
        <w:t>Procedure for realizing the right to academic mobility, approved by Resolution №</w:t>
      </w:r>
      <w:r w:rsidR="00C84F39">
        <w:rPr>
          <w:rFonts w:cs="TimesNewRomanPSMT"/>
          <w:sz w:val="28"/>
          <w:szCs w:val="28"/>
          <w:lang w:val="uk-UA"/>
        </w:rPr>
        <w:t xml:space="preserve"> </w:t>
      </w:r>
      <w:r>
        <w:rPr>
          <w:rFonts w:ascii="TimesNewRomanPSMT" w:hAnsi="TimesNewRomanPSMT" w:cs="TimesNewRomanPSMT"/>
          <w:sz w:val="28"/>
          <w:szCs w:val="28"/>
        </w:rPr>
        <w:lastRenderedPageBreak/>
        <w:t>579</w:t>
      </w:r>
      <w:r w:rsidR="00C84F39">
        <w:rPr>
          <w:rFonts w:cs="TimesNewRomanPS-BoldItalicMT"/>
          <w:b/>
          <w:bCs/>
          <w:i/>
          <w:iCs/>
          <w:sz w:val="28"/>
          <w:szCs w:val="28"/>
          <w:lang w:val="uk-UA"/>
        </w:rPr>
        <w:t xml:space="preserve"> </w:t>
      </w:r>
      <w:r>
        <w:rPr>
          <w:rFonts w:ascii="TimesNewRomanPSMT" w:hAnsi="TimesNewRomanPSMT" w:cs="TimesNewRomanPSMT"/>
          <w:sz w:val="28"/>
          <w:szCs w:val="28"/>
        </w:rPr>
        <w:t>of the Cabinet of Ministers of Ukraine dated August 12, 2015, as amended by</w:t>
      </w:r>
      <w:r w:rsidR="00C84F39">
        <w:rPr>
          <w:rFonts w:cs="TimesNewRomanPS-BoldItalicMT"/>
          <w:b/>
          <w:bCs/>
          <w:i/>
          <w:iCs/>
          <w:sz w:val="28"/>
          <w:szCs w:val="28"/>
          <w:lang w:val="uk-UA"/>
        </w:rPr>
        <w:t xml:space="preserve"> </w:t>
      </w:r>
      <w:r>
        <w:rPr>
          <w:rFonts w:ascii="TimesNewRomanPSMT" w:hAnsi="TimesNewRomanPSMT" w:cs="TimesNewRomanPSMT"/>
          <w:sz w:val="28"/>
          <w:szCs w:val="28"/>
        </w:rPr>
        <w:t>Resolution № 599 of the Cabinet of Ministers of Ukraine dated May 13, 2022.</w:t>
      </w:r>
      <w:r w:rsidR="00C84F39">
        <w:rPr>
          <w:rFonts w:cs="TimesNewRomanPS-BoldItalicMT"/>
          <w:b/>
          <w:bCs/>
          <w:i/>
          <w:iCs/>
          <w:sz w:val="28"/>
          <w:szCs w:val="28"/>
          <w:lang w:val="uk-UA"/>
        </w:rPr>
        <w:t xml:space="preserve"> </w:t>
      </w:r>
      <w:r>
        <w:rPr>
          <w:rFonts w:ascii="TimesNewRomanPSMT" w:hAnsi="TimesNewRomanPSMT" w:cs="TimesNewRomanPSMT"/>
          <w:sz w:val="28"/>
          <w:szCs w:val="28"/>
        </w:rPr>
        <w:t>The</w:t>
      </w:r>
      <w:r w:rsidR="00C84F39">
        <w:rPr>
          <w:rFonts w:cs="TimesNewRomanPSMT"/>
          <w:sz w:val="28"/>
          <w:szCs w:val="28"/>
          <w:lang w:val="uk-UA"/>
        </w:rPr>
        <w:t xml:space="preserve"> </w:t>
      </w:r>
      <w:r>
        <w:rPr>
          <w:rFonts w:ascii="TimesNewRomanPSMT" w:hAnsi="TimesNewRomanPSMT" w:cs="TimesNewRomanPSMT"/>
          <w:sz w:val="28"/>
          <w:szCs w:val="28"/>
        </w:rPr>
        <w:t>Regulation on the internal academic mobility of vocational (vocational and</w:t>
      </w:r>
      <w:r w:rsidR="00C84F39">
        <w:rPr>
          <w:rFonts w:cs="TimesNewRomanPS-BoldItalicMT"/>
          <w:b/>
          <w:bCs/>
          <w:i/>
          <w:iCs/>
          <w:sz w:val="28"/>
          <w:szCs w:val="28"/>
          <w:lang w:val="uk-UA"/>
        </w:rPr>
        <w:t xml:space="preserve"> </w:t>
      </w:r>
      <w:r>
        <w:rPr>
          <w:rFonts w:ascii="TimesNewRomanPSMT" w:hAnsi="TimesNewRomanPSMT" w:cs="TimesNewRomanPSMT"/>
          <w:sz w:val="28"/>
          <w:szCs w:val="28"/>
        </w:rPr>
        <w:t>technical) students during martial law was approved (order of the Ministry of</w:t>
      </w:r>
      <w:r w:rsidR="00C84F39">
        <w:rPr>
          <w:rFonts w:cs="TimesNewRomanPS-BoldItalicMT"/>
          <w:b/>
          <w:bCs/>
          <w:i/>
          <w:iCs/>
          <w:sz w:val="28"/>
          <w:szCs w:val="28"/>
          <w:lang w:val="uk-UA"/>
        </w:rPr>
        <w:t xml:space="preserve"> </w:t>
      </w:r>
      <w:r>
        <w:rPr>
          <w:rFonts w:ascii="TimesNewRomanPSMT" w:hAnsi="TimesNewRomanPSMT" w:cs="TimesNewRomanPSMT"/>
          <w:sz w:val="28"/>
          <w:szCs w:val="28"/>
        </w:rPr>
        <w:t>Education and Science of Ukraine dated 03/26/2022 № 273, registered in the</w:t>
      </w:r>
      <w:r w:rsidR="00C84F39">
        <w:rPr>
          <w:rFonts w:cs="TimesNewRomanPSMT"/>
          <w:sz w:val="28"/>
          <w:szCs w:val="28"/>
          <w:lang w:val="uk-UA"/>
        </w:rPr>
        <w:t xml:space="preserve"> </w:t>
      </w:r>
      <w:r>
        <w:rPr>
          <w:rFonts w:ascii="TimesNewRomanPSMT" w:hAnsi="TimesNewRomanPSMT" w:cs="TimesNewRomanPSMT"/>
          <w:sz w:val="28"/>
          <w:szCs w:val="28"/>
        </w:rPr>
        <w:t>Ministry</w:t>
      </w:r>
      <w:r w:rsidR="00C84F39">
        <w:rPr>
          <w:rFonts w:cs="TimesNewRomanPS-BoldItalicMT"/>
          <w:b/>
          <w:bCs/>
          <w:i/>
          <w:iCs/>
          <w:sz w:val="28"/>
          <w:szCs w:val="28"/>
          <w:lang w:val="uk-UA"/>
        </w:rPr>
        <w:t xml:space="preserve"> </w:t>
      </w:r>
      <w:r>
        <w:rPr>
          <w:rFonts w:ascii="TimesNewRomanPSMT" w:hAnsi="TimesNewRomanPSMT" w:cs="TimesNewRomanPSMT"/>
          <w:sz w:val="28"/>
          <w:szCs w:val="28"/>
        </w:rPr>
        <w:t>of Justice of Ukraine on 04/20/2022 under № 437/37773). Every student,</w:t>
      </w:r>
      <w:r w:rsidR="00C84F39">
        <w:rPr>
          <w:rFonts w:cs="TimesNewRomanPSMT"/>
          <w:sz w:val="28"/>
          <w:szCs w:val="28"/>
          <w:lang w:val="uk-UA"/>
        </w:rPr>
        <w:t xml:space="preserve"> </w:t>
      </w:r>
      <w:r>
        <w:rPr>
          <w:rFonts w:ascii="TimesNewRomanPSMT" w:hAnsi="TimesNewRomanPSMT" w:cs="TimesNewRomanPSMT"/>
          <w:sz w:val="28"/>
          <w:szCs w:val="28"/>
        </w:rPr>
        <w:t>regardless of</w:t>
      </w:r>
      <w:r w:rsidR="00C84F39">
        <w:rPr>
          <w:rFonts w:cs="TimesNewRomanPS-BoldItalicMT"/>
          <w:b/>
          <w:bCs/>
          <w:i/>
          <w:iCs/>
          <w:sz w:val="28"/>
          <w:szCs w:val="28"/>
          <w:lang w:val="uk-UA"/>
        </w:rPr>
        <w:t xml:space="preserve"> </w:t>
      </w:r>
      <w:r>
        <w:rPr>
          <w:rFonts w:ascii="TimesNewRomanPSMT" w:hAnsi="TimesNewRomanPSMT" w:cs="TimesNewRomanPSMT"/>
          <w:sz w:val="28"/>
          <w:szCs w:val="28"/>
        </w:rPr>
        <w:t>the actual place of stay within Ukraine, has the opportunity to study at</w:t>
      </w:r>
      <w:r w:rsidR="00C84F39">
        <w:rPr>
          <w:rFonts w:cs="TimesNewRomanPSMT"/>
          <w:sz w:val="28"/>
          <w:szCs w:val="28"/>
          <w:lang w:val="uk-UA"/>
        </w:rPr>
        <w:t xml:space="preserve"> </w:t>
      </w:r>
      <w:r>
        <w:rPr>
          <w:rFonts w:ascii="TimesNewRomanPSMT" w:hAnsi="TimesNewRomanPSMT" w:cs="TimesNewRomanPSMT"/>
          <w:sz w:val="28"/>
          <w:szCs w:val="28"/>
        </w:rPr>
        <w:t>any VET</w:t>
      </w:r>
      <w:r w:rsidR="00C84F39">
        <w:rPr>
          <w:rFonts w:cs="TimesNewRomanPS-BoldItalicMT"/>
          <w:b/>
          <w:bCs/>
          <w:i/>
          <w:iCs/>
          <w:sz w:val="28"/>
          <w:szCs w:val="28"/>
          <w:lang w:val="uk-UA"/>
        </w:rPr>
        <w:t xml:space="preserve"> </w:t>
      </w:r>
      <w:r>
        <w:rPr>
          <w:rFonts w:ascii="TimesNewRomanPSMT" w:hAnsi="TimesNewRomanPSMT" w:cs="TimesNewRomanPSMT"/>
          <w:sz w:val="28"/>
          <w:szCs w:val="28"/>
        </w:rPr>
        <w:t>institution (provided there is training in the relevant profession).</w:t>
      </w:r>
      <w:r w:rsidR="00C84F39">
        <w:rPr>
          <w:rFonts w:cs="TimesNewRomanPS-BoldItalicMT"/>
          <w:b/>
          <w:bCs/>
          <w:i/>
          <w:iCs/>
          <w:sz w:val="28"/>
          <w:szCs w:val="28"/>
          <w:lang w:val="uk-UA"/>
        </w:rPr>
        <w:t xml:space="preserve"> </w:t>
      </w:r>
      <w:r>
        <w:rPr>
          <w:rFonts w:ascii="TimesNewRomanPSMT" w:hAnsi="TimesNewRomanPSMT" w:cs="TimesNewRomanPSMT"/>
          <w:sz w:val="28"/>
          <w:szCs w:val="28"/>
        </w:rPr>
        <w:t>Amendments have been made to the Standard Rules for Admission to VET</w:t>
      </w:r>
      <w:r w:rsidR="00C84F39">
        <w:rPr>
          <w:rFonts w:cs="TimesNewRomanPSMT"/>
          <w:sz w:val="28"/>
          <w:szCs w:val="28"/>
          <w:lang w:val="uk-UA"/>
        </w:rPr>
        <w:t xml:space="preserve"> </w:t>
      </w:r>
      <w:r>
        <w:rPr>
          <w:rFonts w:ascii="TimesNewRomanPSMT" w:hAnsi="TimesNewRomanPSMT" w:cs="TimesNewRomanPSMT"/>
          <w:sz w:val="28"/>
          <w:szCs w:val="28"/>
        </w:rPr>
        <w:t>institutions of Ukraine (order of the Ministry of Education and Science of Ukraine</w:t>
      </w:r>
      <w:r w:rsidR="00C84F39">
        <w:rPr>
          <w:rFonts w:cs="TimesNewRomanPS-BoldItalicMT"/>
          <w:b/>
          <w:bCs/>
          <w:i/>
          <w:iCs/>
          <w:sz w:val="28"/>
          <w:szCs w:val="28"/>
          <w:lang w:val="uk-UA"/>
        </w:rPr>
        <w:t xml:space="preserve"> </w:t>
      </w:r>
      <w:r>
        <w:rPr>
          <w:rFonts w:ascii="TimesNewRomanPSMT" w:hAnsi="TimesNewRomanPSMT" w:cs="TimesNewRomanPSMT"/>
          <w:sz w:val="28"/>
          <w:szCs w:val="28"/>
        </w:rPr>
        <w:t>dated 10.06.2022 № 541, registered in the Ministry of Justice of Ukraine on</w:t>
      </w:r>
      <w:r w:rsidR="00C84F39">
        <w:rPr>
          <w:rFonts w:cs="TimesNewRomanPSMT"/>
          <w:sz w:val="28"/>
          <w:szCs w:val="28"/>
          <w:lang w:val="uk-UA"/>
        </w:rPr>
        <w:t xml:space="preserve"> </w:t>
      </w:r>
      <w:r>
        <w:rPr>
          <w:rFonts w:ascii="TimesNewRomanPSMT" w:hAnsi="TimesNewRomanPSMT" w:cs="TimesNewRomanPSMT"/>
          <w:sz w:val="28"/>
          <w:szCs w:val="28"/>
        </w:rPr>
        <w:t>07.09.2022</w:t>
      </w:r>
      <w:r w:rsidR="00C84F39">
        <w:rPr>
          <w:rFonts w:cs="TimesNewRomanPS-BoldItalicMT"/>
          <w:b/>
          <w:bCs/>
          <w:i/>
          <w:iCs/>
          <w:sz w:val="28"/>
          <w:szCs w:val="28"/>
          <w:lang w:val="uk-UA"/>
        </w:rPr>
        <w:t xml:space="preserve"> </w:t>
      </w:r>
      <w:r>
        <w:rPr>
          <w:rFonts w:ascii="TimesNewRomanPSMT" w:hAnsi="TimesNewRomanPSMT" w:cs="TimesNewRomanPSMT"/>
          <w:sz w:val="28"/>
          <w:szCs w:val="28"/>
        </w:rPr>
        <w:t>under № 1021/38357). It is possible to submit documents for admission</w:t>
      </w:r>
      <w:r w:rsidR="00C84F39">
        <w:rPr>
          <w:rFonts w:cs="TimesNewRomanPSMT"/>
          <w:sz w:val="28"/>
          <w:szCs w:val="28"/>
          <w:lang w:val="uk-UA"/>
        </w:rPr>
        <w:t xml:space="preserve"> </w:t>
      </w:r>
      <w:r>
        <w:rPr>
          <w:rFonts w:ascii="TimesNewRomanPSMT" w:hAnsi="TimesNewRomanPSMT" w:cs="TimesNewRomanPSMT"/>
          <w:sz w:val="28"/>
          <w:szCs w:val="28"/>
        </w:rPr>
        <w:t>to a</w:t>
      </w:r>
      <w:r w:rsidR="00C84F39">
        <w:rPr>
          <w:rFonts w:cs="TimesNewRomanPS-BoldItalicMT"/>
          <w:b/>
          <w:bCs/>
          <w:i/>
          <w:iCs/>
          <w:sz w:val="28"/>
          <w:szCs w:val="28"/>
          <w:lang w:val="uk-UA"/>
        </w:rPr>
        <w:t xml:space="preserve"> </w:t>
      </w:r>
      <w:r>
        <w:rPr>
          <w:rFonts w:ascii="TimesNewRomanPSMT" w:hAnsi="TimesNewRomanPSMT" w:cs="TimesNewRomanPSMT"/>
          <w:sz w:val="28"/>
          <w:szCs w:val="28"/>
        </w:rPr>
        <w:t>vocational</w:t>
      </w:r>
      <w:r w:rsidR="00C84F39">
        <w:rPr>
          <w:rFonts w:cs="TimesNewRomanPSMT"/>
          <w:sz w:val="28"/>
          <w:szCs w:val="28"/>
          <w:lang w:val="uk-UA"/>
        </w:rPr>
        <w:t xml:space="preserve"> </w:t>
      </w:r>
      <w:r>
        <w:rPr>
          <w:rFonts w:ascii="TimesNewRomanPSMT" w:hAnsi="TimesNewRomanPSMT" w:cs="TimesNewRomanPSMT"/>
          <w:sz w:val="28"/>
          <w:szCs w:val="28"/>
        </w:rPr>
        <w:t>(vocational and technical) education institution through the electronic</w:t>
      </w:r>
      <w:r w:rsidR="00C84F39">
        <w:rPr>
          <w:rFonts w:cs="TimesNewRomanPSMT"/>
          <w:sz w:val="28"/>
          <w:szCs w:val="28"/>
          <w:lang w:val="uk-UA"/>
        </w:rPr>
        <w:t xml:space="preserve"> </w:t>
      </w:r>
      <w:r>
        <w:rPr>
          <w:rFonts w:ascii="TimesNewRomanPSMT" w:hAnsi="TimesNewRomanPSMT" w:cs="TimesNewRomanPSMT"/>
          <w:sz w:val="28"/>
          <w:szCs w:val="28"/>
        </w:rPr>
        <w:t>office</w:t>
      </w:r>
      <w:r w:rsidR="00C84F39">
        <w:rPr>
          <w:rFonts w:cs="TimesNewRomanPS-BoldItalicMT"/>
          <w:b/>
          <w:bCs/>
          <w:i/>
          <w:iCs/>
          <w:sz w:val="28"/>
          <w:szCs w:val="28"/>
          <w:lang w:val="uk-UA"/>
        </w:rPr>
        <w:t xml:space="preserve"> </w:t>
      </w:r>
      <w:r>
        <w:rPr>
          <w:rFonts w:ascii="TimesNewRomanPSMT" w:hAnsi="TimesNewRomanPSMT" w:cs="TimesNewRomanPSMT"/>
          <w:sz w:val="28"/>
          <w:szCs w:val="28"/>
        </w:rPr>
        <w:t>and, in the absence of educational documents, to submit an extract from the</w:t>
      </w:r>
      <w:r w:rsidR="00C84F39">
        <w:rPr>
          <w:rFonts w:cs="TimesNewRomanPSMT"/>
          <w:sz w:val="28"/>
          <w:szCs w:val="28"/>
          <w:lang w:val="uk-UA"/>
        </w:rPr>
        <w:t xml:space="preserve"> </w:t>
      </w:r>
      <w:r>
        <w:rPr>
          <w:rFonts w:ascii="TimesNewRomanPSMT" w:hAnsi="TimesNewRomanPSMT" w:cs="TimesNewRomanPSMT"/>
          <w:sz w:val="28"/>
          <w:szCs w:val="28"/>
        </w:rPr>
        <w:t>Register</w:t>
      </w:r>
      <w:r w:rsidR="00C84F39">
        <w:rPr>
          <w:rFonts w:cs="TimesNewRomanPS-BoldItalicMT"/>
          <w:b/>
          <w:bCs/>
          <w:i/>
          <w:iCs/>
          <w:sz w:val="28"/>
          <w:szCs w:val="28"/>
          <w:lang w:val="uk-UA"/>
        </w:rPr>
        <w:t xml:space="preserve"> </w:t>
      </w:r>
      <w:r>
        <w:rPr>
          <w:rFonts w:ascii="TimesNewRomanPSMT" w:hAnsi="TimesNewRomanPSMT" w:cs="TimesNewRomanPSMT"/>
          <w:sz w:val="28"/>
          <w:szCs w:val="28"/>
        </w:rPr>
        <w:t>of Educational Documents of the EDEBO.</w:t>
      </w:r>
    </w:p>
    <w:p w14:paraId="0D5EA679" w14:textId="77777777" w:rsidR="00C84F39" w:rsidRDefault="00580D38" w:rsidP="00013B1E">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Professional pre-higher, higher education</w:t>
      </w:r>
    </w:p>
    <w:p w14:paraId="6D88A054" w14:textId="77777777" w:rsidR="00C84F39" w:rsidRDefault="00580D38" w:rsidP="00C84F39">
      <w:pPr>
        <w:autoSpaceDE w:val="0"/>
        <w:autoSpaceDN w:val="0"/>
        <w:adjustRightInd w:val="0"/>
        <w:spacing w:after="0" w:line="240" w:lineRule="auto"/>
        <w:ind w:firstLine="720"/>
        <w:jc w:val="both"/>
        <w:rPr>
          <w:rFonts w:cs="TimesNewRomanPS-BoldItalicMT"/>
          <w:b/>
          <w:bCs/>
          <w:i/>
          <w:iCs/>
          <w:sz w:val="28"/>
          <w:szCs w:val="28"/>
          <w:lang w:val="uk-UA"/>
        </w:rPr>
      </w:pPr>
      <w:r>
        <w:rPr>
          <w:rFonts w:ascii="TimesNewRomanPSMT" w:hAnsi="TimesNewRomanPSMT" w:cs="TimesNewRomanPSMT"/>
          <w:sz w:val="28"/>
          <w:szCs w:val="28"/>
        </w:rPr>
        <w:t>According to Part 3 of Article 53 of the Constitution of Ukraine, citizens have the</w:t>
      </w:r>
      <w:r w:rsidR="00C84F39">
        <w:rPr>
          <w:rFonts w:cs="TimesNewRomanPS-BoldItalicMT"/>
          <w:b/>
          <w:bCs/>
          <w:i/>
          <w:iCs/>
          <w:sz w:val="28"/>
          <w:szCs w:val="28"/>
          <w:lang w:val="uk-UA"/>
        </w:rPr>
        <w:t xml:space="preserve"> </w:t>
      </w:r>
      <w:r>
        <w:rPr>
          <w:rFonts w:ascii="TimesNewRomanPSMT" w:hAnsi="TimesNewRomanPSMT" w:cs="TimesNewRomanPSMT"/>
          <w:sz w:val="28"/>
          <w:szCs w:val="28"/>
        </w:rPr>
        <w:t>right to obtain higher education free of charge in state and communal educational</w:t>
      </w:r>
      <w:r w:rsidR="00C84F39">
        <w:rPr>
          <w:rFonts w:cs="TimesNewRomanPS-BoldItalicMT"/>
          <w:b/>
          <w:bCs/>
          <w:i/>
          <w:iCs/>
          <w:sz w:val="28"/>
          <w:szCs w:val="28"/>
          <w:lang w:val="uk-UA"/>
        </w:rPr>
        <w:t xml:space="preserve"> </w:t>
      </w:r>
      <w:r>
        <w:rPr>
          <w:rFonts w:ascii="TimesNewRomanPSMT" w:hAnsi="TimesNewRomanPSMT" w:cs="TimesNewRomanPSMT"/>
          <w:sz w:val="28"/>
          <w:szCs w:val="28"/>
        </w:rPr>
        <w:t>institutions on a competitive basis.</w:t>
      </w:r>
      <w:r w:rsidR="00C84F39">
        <w:rPr>
          <w:rFonts w:cs="TimesNewRomanPS-BoldItalicMT"/>
          <w:b/>
          <w:bCs/>
          <w:i/>
          <w:iCs/>
          <w:sz w:val="28"/>
          <w:szCs w:val="28"/>
          <w:lang w:val="uk-UA"/>
        </w:rPr>
        <w:t xml:space="preserve"> </w:t>
      </w:r>
      <w:r>
        <w:rPr>
          <w:rFonts w:ascii="TimesNewRomanPSMT" w:hAnsi="TimesNewRomanPSMT" w:cs="TimesNewRomanPSMT"/>
          <w:sz w:val="28"/>
          <w:szCs w:val="28"/>
        </w:rPr>
        <w:t>In order to fulfill the provisions of Article 23 of</w:t>
      </w:r>
      <w:r w:rsidR="00C84F39">
        <w:rPr>
          <w:rFonts w:cs="TimesNewRomanPSMT"/>
          <w:sz w:val="28"/>
          <w:szCs w:val="28"/>
          <w:lang w:val="uk-UA"/>
        </w:rPr>
        <w:t xml:space="preserve"> </w:t>
      </w:r>
      <w:r>
        <w:rPr>
          <w:rFonts w:ascii="TimesNewRomanPSMT" w:hAnsi="TimesNewRomanPSMT" w:cs="TimesNewRomanPSMT"/>
          <w:sz w:val="28"/>
          <w:szCs w:val="28"/>
        </w:rPr>
        <w:t>the Constitution of Ukraine, which</w:t>
      </w:r>
      <w:r w:rsidR="00C84F39">
        <w:rPr>
          <w:rFonts w:cs="TimesNewRomanPS-BoldItalicMT"/>
          <w:b/>
          <w:bCs/>
          <w:i/>
          <w:iCs/>
          <w:sz w:val="28"/>
          <w:szCs w:val="28"/>
          <w:lang w:val="uk-UA"/>
        </w:rPr>
        <w:t xml:space="preserve"> </w:t>
      </w:r>
      <w:r>
        <w:rPr>
          <w:rFonts w:ascii="TimesNewRomanPSMT" w:hAnsi="TimesNewRomanPSMT" w:cs="TimesNewRomanPSMT"/>
          <w:sz w:val="28"/>
          <w:szCs w:val="28"/>
        </w:rPr>
        <w:t>guarantee a person's right to the free development</w:t>
      </w:r>
      <w:r w:rsidR="00C84F39">
        <w:rPr>
          <w:rFonts w:cs="TimesNewRomanPSMT"/>
          <w:sz w:val="28"/>
          <w:szCs w:val="28"/>
          <w:lang w:val="uk-UA"/>
        </w:rPr>
        <w:t xml:space="preserve"> </w:t>
      </w:r>
      <w:r>
        <w:rPr>
          <w:rFonts w:ascii="TimesNewRomanPSMT" w:hAnsi="TimesNewRomanPSMT" w:cs="TimesNewRomanPSMT"/>
          <w:sz w:val="28"/>
          <w:szCs w:val="28"/>
        </w:rPr>
        <w:t>of his/her personality, in accordance</w:t>
      </w:r>
      <w:r w:rsidR="00C84F39">
        <w:rPr>
          <w:rFonts w:cs="TimesNewRomanPS-BoldItalicMT"/>
          <w:b/>
          <w:bCs/>
          <w:i/>
          <w:iCs/>
          <w:sz w:val="28"/>
          <w:szCs w:val="28"/>
          <w:lang w:val="uk-UA"/>
        </w:rPr>
        <w:t xml:space="preserve"> </w:t>
      </w:r>
      <w:r>
        <w:rPr>
          <w:rFonts w:ascii="TimesNewRomanPSMT" w:hAnsi="TimesNewRomanPSMT" w:cs="TimesNewRomanPSMT"/>
          <w:sz w:val="28"/>
          <w:szCs w:val="28"/>
        </w:rPr>
        <w:t>with the first part of Article 53 of the</w:t>
      </w:r>
      <w:r w:rsidR="00C84F39">
        <w:rPr>
          <w:rFonts w:cs="TimesNewRomanPSMT"/>
          <w:sz w:val="28"/>
          <w:szCs w:val="28"/>
          <w:lang w:val="uk-UA"/>
        </w:rPr>
        <w:t xml:space="preserve"> </w:t>
      </w:r>
      <w:r>
        <w:rPr>
          <w:rFonts w:ascii="TimesNewRomanPSMT" w:hAnsi="TimesNewRomanPSMT" w:cs="TimesNewRomanPSMT"/>
          <w:sz w:val="28"/>
          <w:szCs w:val="28"/>
        </w:rPr>
        <w:t>Constitution of Ukraine, the state also ensures</w:t>
      </w:r>
      <w:r w:rsidR="00C84F39">
        <w:rPr>
          <w:rFonts w:cs="TimesNewRomanPS-BoldItalicMT"/>
          <w:b/>
          <w:bCs/>
          <w:i/>
          <w:iCs/>
          <w:sz w:val="28"/>
          <w:szCs w:val="28"/>
          <w:lang w:val="uk-UA"/>
        </w:rPr>
        <w:t xml:space="preserve"> </w:t>
      </w:r>
      <w:r>
        <w:rPr>
          <w:rFonts w:ascii="TimesNewRomanPS-BoldItalicMT" w:hAnsi="TimesNewRomanPS-BoldItalicMT" w:cs="TimesNewRomanPS-BoldItalicMT"/>
          <w:b/>
          <w:bCs/>
          <w:i/>
          <w:iCs/>
          <w:sz w:val="28"/>
          <w:szCs w:val="28"/>
        </w:rPr>
        <w:t>the availability of higher education</w:t>
      </w:r>
      <w:r>
        <w:rPr>
          <w:rFonts w:ascii="TimesNewRomanPSMT" w:hAnsi="TimesNewRomanPSMT" w:cs="TimesNewRomanPSMT"/>
          <w:sz w:val="28"/>
          <w:szCs w:val="28"/>
        </w:rPr>
        <w:t>,</w:t>
      </w:r>
      <w:r w:rsidR="00C84F39">
        <w:rPr>
          <w:rFonts w:cs="TimesNewRomanPSMT"/>
          <w:sz w:val="28"/>
          <w:szCs w:val="28"/>
          <w:lang w:val="uk-UA"/>
        </w:rPr>
        <w:t xml:space="preserve"> </w:t>
      </w:r>
      <w:r>
        <w:rPr>
          <w:rFonts w:ascii="TimesNewRomanPSMT" w:hAnsi="TimesNewRomanPSMT" w:cs="TimesNewRomanPSMT"/>
          <w:sz w:val="28"/>
          <w:szCs w:val="28"/>
        </w:rPr>
        <w:t>various forms of education, the provision of state</w:t>
      </w:r>
      <w:r w:rsidR="00C84F39">
        <w:rPr>
          <w:rFonts w:cs="TimesNewRomanPS-BoldItalicMT"/>
          <w:b/>
          <w:bCs/>
          <w:i/>
          <w:iCs/>
          <w:sz w:val="28"/>
          <w:szCs w:val="28"/>
          <w:lang w:val="uk-UA"/>
        </w:rPr>
        <w:t xml:space="preserve"> </w:t>
      </w:r>
      <w:r>
        <w:rPr>
          <w:rFonts w:ascii="TimesNewRomanPSMT" w:hAnsi="TimesNewRomanPSMT" w:cs="TimesNewRomanPSMT"/>
          <w:sz w:val="28"/>
          <w:szCs w:val="28"/>
        </w:rPr>
        <w:t>scholarships and benefits to</w:t>
      </w:r>
      <w:r w:rsidR="00C84F39">
        <w:rPr>
          <w:rFonts w:cs="TimesNewRomanPSMT"/>
          <w:sz w:val="28"/>
          <w:szCs w:val="28"/>
          <w:lang w:val="uk-UA"/>
        </w:rPr>
        <w:t xml:space="preserve"> </w:t>
      </w:r>
      <w:r>
        <w:rPr>
          <w:rFonts w:ascii="TimesNewRomanPSMT" w:hAnsi="TimesNewRomanPSMT" w:cs="TimesNewRomanPSMT"/>
          <w:sz w:val="28"/>
          <w:szCs w:val="28"/>
        </w:rPr>
        <w:t>students. The availability of higher education in state and</w:t>
      </w:r>
      <w:r w:rsidR="00C84F39">
        <w:rPr>
          <w:rFonts w:cs="TimesNewRomanPS-BoldItalicMT"/>
          <w:b/>
          <w:bCs/>
          <w:i/>
          <w:iCs/>
          <w:sz w:val="28"/>
          <w:szCs w:val="28"/>
          <w:lang w:val="uk-UA"/>
        </w:rPr>
        <w:t xml:space="preserve"> </w:t>
      </w:r>
      <w:r>
        <w:rPr>
          <w:rFonts w:ascii="TimesNewRomanPSMT" w:hAnsi="TimesNewRomanPSMT" w:cs="TimesNewRomanPSMT"/>
          <w:sz w:val="28"/>
          <w:szCs w:val="28"/>
        </w:rPr>
        <w:t>municipal educational</w:t>
      </w:r>
      <w:r w:rsidR="00C84F39">
        <w:rPr>
          <w:rFonts w:cs="TimesNewRomanPSMT"/>
          <w:sz w:val="28"/>
          <w:szCs w:val="28"/>
          <w:lang w:val="uk-UA"/>
        </w:rPr>
        <w:t xml:space="preserve"> </w:t>
      </w:r>
      <w:r>
        <w:rPr>
          <w:rFonts w:ascii="TimesNewRomanPSMT" w:hAnsi="TimesNewRomanPSMT" w:cs="TimesNewRomanPSMT"/>
          <w:sz w:val="28"/>
          <w:szCs w:val="28"/>
        </w:rPr>
        <w:t>institutions consists in the creation by the state of appropriate</w:t>
      </w:r>
      <w:r w:rsidR="00C84F39">
        <w:rPr>
          <w:rFonts w:cs="TimesNewRomanPS-BoldItalicMT"/>
          <w:b/>
          <w:bCs/>
          <w:i/>
          <w:iCs/>
          <w:sz w:val="28"/>
          <w:szCs w:val="28"/>
          <w:lang w:val="uk-UA"/>
        </w:rPr>
        <w:t xml:space="preserve"> </w:t>
      </w:r>
      <w:r>
        <w:rPr>
          <w:rFonts w:ascii="TimesNewRomanPSMT" w:hAnsi="TimesNewRomanPSMT" w:cs="TimesNewRomanPSMT"/>
          <w:sz w:val="28"/>
          <w:szCs w:val="28"/>
        </w:rPr>
        <w:t>conditions for their</w:t>
      </w:r>
      <w:r w:rsidR="00C84F39">
        <w:rPr>
          <w:rFonts w:cs="TimesNewRomanPSMT"/>
          <w:sz w:val="28"/>
          <w:szCs w:val="28"/>
          <w:lang w:val="uk-UA"/>
        </w:rPr>
        <w:t xml:space="preserve"> </w:t>
      </w:r>
      <w:r>
        <w:rPr>
          <w:rFonts w:ascii="TimesNewRomanPSMT" w:hAnsi="TimesNewRomanPSMT" w:cs="TimesNewRomanPSMT"/>
          <w:sz w:val="28"/>
          <w:szCs w:val="28"/>
        </w:rPr>
        <w:t>functioning and development, under which a person would be able</w:t>
      </w:r>
      <w:r w:rsidR="00C84F39">
        <w:rPr>
          <w:rFonts w:cs="TimesNewRomanPS-BoldItalicMT"/>
          <w:b/>
          <w:bCs/>
          <w:i/>
          <w:iCs/>
          <w:sz w:val="28"/>
          <w:szCs w:val="28"/>
          <w:lang w:val="uk-UA"/>
        </w:rPr>
        <w:t xml:space="preserve"> </w:t>
      </w:r>
      <w:r>
        <w:rPr>
          <w:rFonts w:ascii="TimesNewRomanPSMT" w:hAnsi="TimesNewRomanPSMT" w:cs="TimesNewRomanPSMT"/>
          <w:sz w:val="28"/>
          <w:szCs w:val="28"/>
        </w:rPr>
        <w:t>to exercise his</w:t>
      </w:r>
      <w:r w:rsidR="00C84F39">
        <w:rPr>
          <w:rFonts w:cs="TimesNewRomanPSMT"/>
          <w:sz w:val="28"/>
          <w:szCs w:val="28"/>
          <w:lang w:val="uk-UA"/>
        </w:rPr>
        <w:t xml:space="preserve"> </w:t>
      </w:r>
      <w:r>
        <w:rPr>
          <w:rFonts w:ascii="TimesNewRomanPSMT" w:hAnsi="TimesNewRomanPSMT" w:cs="TimesNewRomanPSMT"/>
          <w:sz w:val="28"/>
          <w:szCs w:val="28"/>
        </w:rPr>
        <w:t>right to obtain higher education on the basis of competitive selection,</w:t>
      </w:r>
      <w:r w:rsidR="00C84F39">
        <w:rPr>
          <w:rFonts w:cs="TimesNewRomanPS-BoldItalicMT"/>
          <w:b/>
          <w:bCs/>
          <w:i/>
          <w:iCs/>
          <w:sz w:val="28"/>
          <w:szCs w:val="28"/>
          <w:lang w:val="uk-UA"/>
        </w:rPr>
        <w:t xml:space="preserve"> </w:t>
      </w:r>
      <w:r>
        <w:rPr>
          <w:rFonts w:ascii="TimesNewRomanPSMT" w:hAnsi="TimesNewRomanPSMT" w:cs="TimesNewRomanPSMT"/>
          <w:sz w:val="28"/>
          <w:szCs w:val="28"/>
        </w:rPr>
        <w:t>taking into</w:t>
      </w:r>
      <w:r w:rsidR="00C84F39">
        <w:rPr>
          <w:rFonts w:cs="TimesNewRomanPSMT"/>
          <w:sz w:val="28"/>
          <w:szCs w:val="28"/>
          <w:lang w:val="uk-UA"/>
        </w:rPr>
        <w:t xml:space="preserve"> </w:t>
      </w:r>
      <w:r>
        <w:rPr>
          <w:rFonts w:ascii="TimesNewRomanPSMT" w:hAnsi="TimesNewRomanPSMT" w:cs="TimesNewRomanPSMT"/>
          <w:sz w:val="28"/>
          <w:szCs w:val="28"/>
        </w:rPr>
        <w:t>account his abilities and interests in freely choosing a higher education</w:t>
      </w:r>
      <w:r w:rsidR="00C84F39">
        <w:rPr>
          <w:rFonts w:cs="TimesNewRomanPS-BoldItalicMT"/>
          <w:b/>
          <w:bCs/>
          <w:i/>
          <w:iCs/>
          <w:sz w:val="28"/>
          <w:szCs w:val="28"/>
          <w:lang w:val="uk-UA"/>
        </w:rPr>
        <w:t xml:space="preserve"> </w:t>
      </w:r>
      <w:r>
        <w:rPr>
          <w:rFonts w:ascii="TimesNewRomanPSMT" w:hAnsi="TimesNewRomanPSMT" w:cs="TimesNewRomanPSMT"/>
          <w:sz w:val="28"/>
          <w:szCs w:val="28"/>
        </w:rPr>
        <w:t>institution</w:t>
      </w:r>
      <w:r w:rsidR="00C84F39">
        <w:rPr>
          <w:rFonts w:cs="TimesNewRomanPSMT"/>
          <w:sz w:val="28"/>
          <w:szCs w:val="28"/>
          <w:lang w:val="uk-UA"/>
        </w:rPr>
        <w:t xml:space="preserve"> </w:t>
      </w:r>
      <w:r>
        <w:rPr>
          <w:rFonts w:ascii="TimesNewRomanPSMT" w:hAnsi="TimesNewRomanPSMT" w:cs="TimesNewRomanPSMT"/>
          <w:sz w:val="28"/>
          <w:szCs w:val="28"/>
        </w:rPr>
        <w:t>and specialties.</w:t>
      </w:r>
      <w:r w:rsidR="00C84F39">
        <w:rPr>
          <w:rFonts w:cs="TimesNewRomanPS-BoldItalicMT"/>
          <w:b/>
          <w:bCs/>
          <w:i/>
          <w:iCs/>
          <w:sz w:val="28"/>
          <w:szCs w:val="28"/>
          <w:lang w:val="uk-UA"/>
        </w:rPr>
        <w:t xml:space="preserve"> </w:t>
      </w:r>
    </w:p>
    <w:p w14:paraId="7F4B79E8" w14:textId="156562B6" w:rsidR="00580D38" w:rsidRPr="00C84F39" w:rsidRDefault="00580D38" w:rsidP="00C84F39">
      <w:pPr>
        <w:autoSpaceDE w:val="0"/>
        <w:autoSpaceDN w:val="0"/>
        <w:adjustRightInd w:val="0"/>
        <w:spacing w:after="0" w:line="240" w:lineRule="auto"/>
        <w:ind w:firstLine="720"/>
        <w:jc w:val="both"/>
        <w:rPr>
          <w:rFonts w:ascii="TimesNewRomanPS-BoldItalicMT" w:hAnsi="TimesNewRomanPS-BoldItalicMT" w:cs="TimesNewRomanPS-BoldItalicMT"/>
          <w:b/>
          <w:bCs/>
          <w:i/>
          <w:iCs/>
          <w:sz w:val="28"/>
          <w:szCs w:val="28"/>
        </w:rPr>
      </w:pPr>
      <w:r>
        <w:rPr>
          <w:rFonts w:ascii="TimesNewRomanPSMT" w:hAnsi="TimesNewRomanPSMT" w:cs="TimesNewRomanPSMT"/>
          <w:sz w:val="28"/>
          <w:szCs w:val="28"/>
        </w:rPr>
        <w:t>Access to higher education for vulnerable categories of persons is</w:t>
      </w:r>
      <w:r w:rsidR="00C84F39">
        <w:rPr>
          <w:rFonts w:cs="TimesNewRomanPSMT"/>
          <w:sz w:val="28"/>
          <w:szCs w:val="28"/>
          <w:lang w:val="uk-UA"/>
        </w:rPr>
        <w:t xml:space="preserve"> </w:t>
      </w:r>
      <w:r>
        <w:rPr>
          <w:rFonts w:ascii="TimesNewRomanPSMT" w:hAnsi="TimesNewRomanPSMT" w:cs="TimesNewRomanPSMT"/>
          <w:sz w:val="28"/>
          <w:szCs w:val="28"/>
        </w:rPr>
        <w:t>ensured in</w:t>
      </w:r>
      <w:r w:rsidR="00C84F39">
        <w:rPr>
          <w:rFonts w:cs="TimesNewRomanPS-BoldItalicMT"/>
          <w:b/>
          <w:bCs/>
          <w:i/>
          <w:iCs/>
          <w:sz w:val="28"/>
          <w:szCs w:val="28"/>
          <w:lang w:val="uk-UA"/>
        </w:rPr>
        <w:t xml:space="preserve"> </w:t>
      </w:r>
      <w:r>
        <w:rPr>
          <w:rFonts w:ascii="TimesNewRomanPSMT" w:hAnsi="TimesNewRomanPSMT" w:cs="TimesNewRomanPSMT"/>
          <w:sz w:val="28"/>
          <w:szCs w:val="28"/>
        </w:rPr>
        <w:t>accordance with part three of Article 44 of the Law of Ukraine "On Higher</w:t>
      </w:r>
      <w:r w:rsidR="00C84F39">
        <w:rPr>
          <w:rFonts w:cs="TimesNewRomanPSMT"/>
          <w:sz w:val="28"/>
          <w:szCs w:val="28"/>
          <w:lang w:val="uk-UA"/>
        </w:rPr>
        <w:t xml:space="preserve"> </w:t>
      </w:r>
      <w:r>
        <w:rPr>
          <w:rFonts w:ascii="TimesNewRomanPSMT" w:hAnsi="TimesNewRomanPSMT" w:cs="TimesNewRomanPSMT"/>
          <w:sz w:val="28"/>
          <w:szCs w:val="28"/>
        </w:rPr>
        <w:t>Education",</w:t>
      </w:r>
      <w:r w:rsidR="00C84F39">
        <w:rPr>
          <w:rFonts w:cs="TimesNewRomanPS-BoldItalicMT"/>
          <w:b/>
          <w:bCs/>
          <w:i/>
          <w:iCs/>
          <w:sz w:val="28"/>
          <w:szCs w:val="28"/>
          <w:lang w:val="uk-UA"/>
        </w:rPr>
        <w:t xml:space="preserve"> </w:t>
      </w:r>
      <w:r>
        <w:rPr>
          <w:rFonts w:ascii="TimesNewRomanPSMT" w:hAnsi="TimesNewRomanPSMT" w:cs="TimesNewRomanPSMT"/>
          <w:sz w:val="28"/>
          <w:szCs w:val="28"/>
        </w:rPr>
        <w:t>namely, orphans, children, deprived of parental care, persons from</w:t>
      </w:r>
      <w:r w:rsidR="00C84F39">
        <w:rPr>
          <w:rFonts w:cs="TimesNewRomanPSMT"/>
          <w:sz w:val="28"/>
          <w:szCs w:val="28"/>
          <w:lang w:val="uk-UA"/>
        </w:rPr>
        <w:t xml:space="preserve"> </w:t>
      </w:r>
      <w:r>
        <w:rPr>
          <w:rFonts w:ascii="TimesNewRomanPSMT" w:hAnsi="TimesNewRomanPSMT" w:cs="TimesNewRomanPSMT"/>
          <w:sz w:val="28"/>
          <w:szCs w:val="28"/>
        </w:rPr>
        <w:t>among them,</w:t>
      </w:r>
      <w:r w:rsidR="00C84F39">
        <w:rPr>
          <w:rFonts w:cs="TimesNewRomanPS-BoldItalicMT"/>
          <w:b/>
          <w:bCs/>
          <w:i/>
          <w:iCs/>
          <w:sz w:val="28"/>
          <w:szCs w:val="28"/>
          <w:lang w:val="uk-UA"/>
        </w:rPr>
        <w:t xml:space="preserve"> </w:t>
      </w:r>
      <w:r>
        <w:rPr>
          <w:rFonts w:ascii="TimesNewRomanPSMT" w:hAnsi="TimesNewRomanPSMT" w:cs="TimesNewRomanPSMT"/>
          <w:sz w:val="28"/>
          <w:szCs w:val="28"/>
        </w:rPr>
        <w:t>persons recognized by law as participants in hostilities and other</w:t>
      </w:r>
      <w:r w:rsidR="00C84F39">
        <w:rPr>
          <w:rFonts w:cs="TimesNewRomanPSMT"/>
          <w:sz w:val="28"/>
          <w:szCs w:val="28"/>
          <w:lang w:val="uk-UA"/>
        </w:rPr>
        <w:t xml:space="preserve"> </w:t>
      </w:r>
      <w:r>
        <w:rPr>
          <w:rFonts w:ascii="TimesNewRomanPSMT" w:hAnsi="TimesNewRomanPSMT" w:cs="TimesNewRomanPSMT"/>
          <w:sz w:val="28"/>
          <w:szCs w:val="28"/>
        </w:rPr>
        <w:t>vulnerable categories</w:t>
      </w:r>
      <w:r w:rsidR="00C84F39">
        <w:rPr>
          <w:rFonts w:cs="TimesNewRomanPS-BoldItalicMT"/>
          <w:b/>
          <w:bCs/>
          <w:i/>
          <w:iCs/>
          <w:sz w:val="28"/>
          <w:szCs w:val="28"/>
          <w:lang w:val="uk-UA"/>
        </w:rPr>
        <w:t xml:space="preserve"> </w:t>
      </w:r>
      <w:r>
        <w:rPr>
          <w:rFonts w:ascii="TimesNewRomanPSMT" w:hAnsi="TimesNewRomanPSMT" w:cs="TimesNewRomanPSMT"/>
          <w:sz w:val="28"/>
          <w:szCs w:val="28"/>
        </w:rPr>
        <w:t>of persons. In addition, certain categories of persons specified</w:t>
      </w:r>
      <w:r w:rsidR="00C84F39">
        <w:rPr>
          <w:rFonts w:cs="TimesNewRomanPSMT"/>
          <w:sz w:val="28"/>
          <w:szCs w:val="28"/>
          <w:lang w:val="uk-UA"/>
        </w:rPr>
        <w:t xml:space="preserve"> </w:t>
      </w:r>
      <w:r>
        <w:rPr>
          <w:rFonts w:ascii="TimesNewRomanPSMT" w:hAnsi="TimesNewRomanPSMT" w:cs="TimesNewRomanPSMT"/>
          <w:sz w:val="28"/>
          <w:szCs w:val="28"/>
        </w:rPr>
        <w:t>in Article 15 of the Law</w:t>
      </w:r>
      <w:r w:rsidR="00C84F39">
        <w:rPr>
          <w:rFonts w:cs="TimesNewRomanPS-BoldItalicMT"/>
          <w:b/>
          <w:bCs/>
          <w:i/>
          <w:iCs/>
          <w:sz w:val="28"/>
          <w:szCs w:val="28"/>
          <w:lang w:val="uk-UA"/>
        </w:rPr>
        <w:t xml:space="preserve"> </w:t>
      </w:r>
      <w:r>
        <w:rPr>
          <w:rFonts w:ascii="TimesNewRomanPSMT" w:hAnsi="TimesNewRomanPSMT" w:cs="TimesNewRomanPSMT"/>
          <w:sz w:val="28"/>
          <w:szCs w:val="28"/>
        </w:rPr>
        <w:t xml:space="preserve">of Ukraine "On Higher Education" are provided with </w:t>
      </w:r>
      <w:r>
        <w:rPr>
          <w:rFonts w:ascii="TimesNewRomanPS-BoldItalicMT" w:hAnsi="TimesNewRomanPS-BoldItalicMT" w:cs="TimesNewRomanPS-BoldItalicMT"/>
          <w:b/>
          <w:bCs/>
          <w:i/>
          <w:iCs/>
          <w:sz w:val="28"/>
          <w:szCs w:val="28"/>
        </w:rPr>
        <w:t>state</w:t>
      </w:r>
      <w:r w:rsidR="00C84F39">
        <w:rPr>
          <w:rFonts w:cs="TimesNewRomanPS-BoldItalicMT"/>
          <w:b/>
          <w:bCs/>
          <w:i/>
          <w:iCs/>
          <w:sz w:val="28"/>
          <w:szCs w:val="28"/>
          <w:lang w:val="uk-UA"/>
        </w:rPr>
        <w:t xml:space="preserve"> </w:t>
      </w:r>
      <w:r>
        <w:rPr>
          <w:rFonts w:ascii="TimesNewRomanPS-BoldItalicMT" w:hAnsi="TimesNewRomanPS-BoldItalicMT" w:cs="TimesNewRomanPS-BoldItalicMT"/>
          <w:b/>
          <w:bCs/>
          <w:i/>
          <w:iCs/>
          <w:sz w:val="28"/>
          <w:szCs w:val="28"/>
        </w:rPr>
        <w:t xml:space="preserve">targeted support </w:t>
      </w:r>
      <w:r>
        <w:rPr>
          <w:rFonts w:ascii="TimesNewRomanPSMT" w:hAnsi="TimesNewRomanPSMT" w:cs="TimesNewRomanPSMT"/>
          <w:sz w:val="28"/>
          <w:szCs w:val="28"/>
        </w:rPr>
        <w:t>for</w:t>
      </w:r>
      <w:r w:rsidR="00C84F39">
        <w:rPr>
          <w:rFonts w:cs="TimesNewRomanPS-BoldItalicMT"/>
          <w:b/>
          <w:bCs/>
          <w:i/>
          <w:iCs/>
          <w:sz w:val="28"/>
          <w:szCs w:val="28"/>
          <w:lang w:val="uk-UA"/>
        </w:rPr>
        <w:t xml:space="preserve"> </w:t>
      </w:r>
      <w:r>
        <w:rPr>
          <w:rFonts w:ascii="TimesNewRomanPSMT" w:hAnsi="TimesNewRomanPSMT" w:cs="TimesNewRomanPSMT"/>
          <w:sz w:val="28"/>
          <w:szCs w:val="28"/>
        </w:rPr>
        <w:t>obtaining higher education in the form of: full or partial</w:t>
      </w:r>
      <w:r w:rsidR="00C84F39">
        <w:rPr>
          <w:rFonts w:cs="TimesNewRomanPSMT"/>
          <w:sz w:val="28"/>
          <w:szCs w:val="28"/>
          <w:lang w:val="uk-UA"/>
        </w:rPr>
        <w:t xml:space="preserve"> </w:t>
      </w:r>
      <w:r>
        <w:rPr>
          <w:rFonts w:ascii="TimesNewRomanPSMT" w:hAnsi="TimesNewRomanPSMT" w:cs="TimesNewRomanPSMT"/>
          <w:sz w:val="28"/>
          <w:szCs w:val="28"/>
        </w:rPr>
        <w:t>payment of tuition at the</w:t>
      </w:r>
      <w:r w:rsidR="00C84F39">
        <w:rPr>
          <w:rFonts w:cs="TimesNewRomanPS-BoldItalicMT"/>
          <w:b/>
          <w:bCs/>
          <w:i/>
          <w:iCs/>
          <w:sz w:val="28"/>
          <w:szCs w:val="28"/>
          <w:lang w:val="uk-UA"/>
        </w:rPr>
        <w:t xml:space="preserve"> </w:t>
      </w:r>
      <w:r>
        <w:rPr>
          <w:rFonts w:ascii="TimesNewRomanPSMT" w:hAnsi="TimesNewRomanPSMT" w:cs="TimesNewRomanPSMT"/>
          <w:sz w:val="28"/>
          <w:szCs w:val="28"/>
        </w:rPr>
        <w:t>expense of state and local budgets, preferential long-term loans for obtaining</w:t>
      </w:r>
      <w:r w:rsidR="00C84F39">
        <w:rPr>
          <w:rFonts w:cs="TimesNewRomanPS-BoldItalicMT"/>
          <w:b/>
          <w:bCs/>
          <w:i/>
          <w:iCs/>
          <w:sz w:val="28"/>
          <w:szCs w:val="28"/>
          <w:lang w:val="uk-UA"/>
        </w:rPr>
        <w:t xml:space="preserve"> </w:t>
      </w:r>
      <w:r>
        <w:rPr>
          <w:rFonts w:ascii="TimesNewRomanPSMT" w:hAnsi="TimesNewRomanPSMT" w:cs="TimesNewRomanPSMT"/>
          <w:sz w:val="28"/>
          <w:szCs w:val="28"/>
        </w:rPr>
        <w:t>education, social scholarships, free provision of textbooks, free</w:t>
      </w:r>
      <w:r w:rsidR="00C84F39">
        <w:rPr>
          <w:rFonts w:cs="TimesNewRomanPSMT"/>
          <w:sz w:val="28"/>
          <w:szCs w:val="28"/>
          <w:lang w:val="uk-UA"/>
        </w:rPr>
        <w:t xml:space="preserve"> </w:t>
      </w:r>
      <w:r>
        <w:rPr>
          <w:rFonts w:ascii="TimesNewRomanPSMT" w:hAnsi="TimesNewRomanPSMT" w:cs="TimesNewRomanPSMT"/>
          <w:sz w:val="28"/>
          <w:szCs w:val="28"/>
        </w:rPr>
        <w:t>access to the Internet,</w:t>
      </w:r>
      <w:r w:rsidR="00C84F39">
        <w:rPr>
          <w:rFonts w:cs="TimesNewRomanPS-BoldItalicMT"/>
          <w:b/>
          <w:bCs/>
          <w:i/>
          <w:iCs/>
          <w:sz w:val="28"/>
          <w:szCs w:val="28"/>
          <w:lang w:val="uk-UA"/>
        </w:rPr>
        <w:t xml:space="preserve"> </w:t>
      </w:r>
      <w:r>
        <w:rPr>
          <w:rFonts w:ascii="TimesNewRomanPSMT" w:hAnsi="TimesNewRomanPSMT" w:cs="TimesNewRomanPSMT"/>
          <w:sz w:val="28"/>
          <w:szCs w:val="28"/>
        </w:rPr>
        <w:t>database systems in state and communal educational</w:t>
      </w:r>
      <w:r w:rsidR="00C84F39">
        <w:rPr>
          <w:rFonts w:cs="TimesNewRomanPSMT"/>
          <w:sz w:val="28"/>
          <w:szCs w:val="28"/>
          <w:lang w:val="uk-UA"/>
        </w:rPr>
        <w:t xml:space="preserve"> </w:t>
      </w:r>
      <w:r>
        <w:rPr>
          <w:rFonts w:ascii="TimesNewRomanPSMT" w:hAnsi="TimesNewRomanPSMT" w:cs="TimesNewRomanPSMT"/>
          <w:sz w:val="28"/>
          <w:szCs w:val="28"/>
        </w:rPr>
        <w:t>institutions, free accommodation</w:t>
      </w:r>
      <w:r w:rsidR="00C84F39">
        <w:rPr>
          <w:rFonts w:cs="TimesNewRomanPS-BoldItalicMT"/>
          <w:b/>
          <w:bCs/>
          <w:i/>
          <w:iCs/>
          <w:sz w:val="28"/>
          <w:szCs w:val="28"/>
          <w:lang w:val="uk-UA"/>
        </w:rPr>
        <w:t xml:space="preserve"> </w:t>
      </w:r>
      <w:r>
        <w:rPr>
          <w:rFonts w:ascii="TimesNewRomanPSMT" w:hAnsi="TimesNewRomanPSMT" w:cs="TimesNewRomanPSMT"/>
          <w:sz w:val="28"/>
          <w:szCs w:val="28"/>
        </w:rPr>
        <w:t>in a dormitory, other measures approved by the</w:t>
      </w:r>
      <w:r w:rsidR="00C84F39">
        <w:rPr>
          <w:rFonts w:cs="TimesNewRomanPSMT"/>
          <w:sz w:val="28"/>
          <w:szCs w:val="28"/>
          <w:lang w:val="uk-UA"/>
        </w:rPr>
        <w:t xml:space="preserve"> </w:t>
      </w:r>
      <w:r>
        <w:rPr>
          <w:rFonts w:ascii="TimesNewRomanPSMT" w:hAnsi="TimesNewRomanPSMT" w:cs="TimesNewRomanPSMT"/>
          <w:sz w:val="28"/>
          <w:szCs w:val="28"/>
        </w:rPr>
        <w:lastRenderedPageBreak/>
        <w:t>Cabinet of Ministers of Ukraine.</w:t>
      </w:r>
      <w:r w:rsidR="00C84F39">
        <w:rPr>
          <w:rFonts w:cs="TimesNewRomanPS-BoldItalicMT"/>
          <w:b/>
          <w:bCs/>
          <w:i/>
          <w:iCs/>
          <w:sz w:val="28"/>
          <w:szCs w:val="28"/>
          <w:lang w:val="uk-UA"/>
        </w:rPr>
        <w:t xml:space="preserve"> </w:t>
      </w:r>
      <w:r>
        <w:rPr>
          <w:rFonts w:ascii="TimesNewRomanPSMT" w:hAnsi="TimesNewRomanPSMT" w:cs="TimesNewRomanPSMT"/>
          <w:sz w:val="28"/>
          <w:szCs w:val="28"/>
        </w:rPr>
        <w:t>According to Article 12 of the Law of Ukraine "On</w:t>
      </w:r>
      <w:r w:rsidR="00C84F39">
        <w:rPr>
          <w:rFonts w:cs="TimesNewRomanPSMT"/>
          <w:sz w:val="28"/>
          <w:szCs w:val="28"/>
          <w:lang w:val="uk-UA"/>
        </w:rPr>
        <w:t xml:space="preserve"> </w:t>
      </w:r>
      <w:r>
        <w:rPr>
          <w:rFonts w:ascii="TimesNewRomanPSMT" w:hAnsi="TimesNewRomanPSMT" w:cs="TimesNewRomanPSMT"/>
          <w:sz w:val="28"/>
          <w:szCs w:val="28"/>
        </w:rPr>
        <w:t>Higher Education", students</w:t>
      </w:r>
      <w:r w:rsidR="00C84F39">
        <w:rPr>
          <w:rFonts w:cs="TimesNewRomanPS-BoldItalicMT"/>
          <w:b/>
          <w:bCs/>
          <w:i/>
          <w:iCs/>
          <w:sz w:val="28"/>
          <w:szCs w:val="28"/>
          <w:lang w:val="uk-UA"/>
        </w:rPr>
        <w:t xml:space="preserve"> </w:t>
      </w:r>
      <w:r>
        <w:rPr>
          <w:rFonts w:ascii="TimesNewRomanPSMT" w:hAnsi="TimesNewRomanPSMT" w:cs="TimesNewRomanPSMT"/>
          <w:sz w:val="28"/>
          <w:szCs w:val="28"/>
        </w:rPr>
        <w:t>of higher education institutions also have the right to safe and harmless conditions of</w:t>
      </w:r>
      <w:r w:rsidR="00C84F39">
        <w:rPr>
          <w:rFonts w:cs="TimesNewRomanPS-BoldItalicMT"/>
          <w:b/>
          <w:bCs/>
          <w:i/>
          <w:iCs/>
          <w:sz w:val="28"/>
          <w:szCs w:val="28"/>
          <w:lang w:val="uk-UA"/>
        </w:rPr>
        <w:t xml:space="preserve"> </w:t>
      </w:r>
      <w:r>
        <w:rPr>
          <w:rFonts w:ascii="TimesNewRomanPSMT" w:hAnsi="TimesNewRomanPSMT" w:cs="TimesNewRomanPSMT"/>
          <w:sz w:val="28"/>
          <w:szCs w:val="28"/>
        </w:rPr>
        <w:t>study, work and life, work outside of school hours,</w:t>
      </w:r>
      <w:r w:rsidR="00C84F39">
        <w:rPr>
          <w:rFonts w:cs="TimesNewRomanPSMT"/>
          <w:sz w:val="28"/>
          <w:szCs w:val="28"/>
          <w:lang w:val="uk-UA"/>
        </w:rPr>
        <w:t xml:space="preserve"> </w:t>
      </w:r>
      <w:r>
        <w:rPr>
          <w:rFonts w:ascii="TimesNewRomanPSMT" w:hAnsi="TimesNewRomanPSMT" w:cs="TimesNewRomanPSMT"/>
          <w:sz w:val="28"/>
          <w:szCs w:val="28"/>
        </w:rPr>
        <w:t>academic mobility, including</w:t>
      </w:r>
      <w:r w:rsidR="00C84F39">
        <w:rPr>
          <w:rFonts w:cs="TimesNewRomanPS-BoldItalicMT"/>
          <w:b/>
          <w:bCs/>
          <w:i/>
          <w:iCs/>
          <w:sz w:val="28"/>
          <w:szCs w:val="28"/>
          <w:lang w:val="uk-UA"/>
        </w:rPr>
        <w:t xml:space="preserve"> </w:t>
      </w:r>
      <w:r>
        <w:rPr>
          <w:rFonts w:ascii="TimesNewRomanPSMT" w:hAnsi="TimesNewRomanPSMT" w:cs="TimesNewRomanPSMT"/>
          <w:sz w:val="28"/>
          <w:szCs w:val="28"/>
        </w:rPr>
        <w:t>international mobility, receiving social assistance in</w:t>
      </w:r>
      <w:r w:rsidR="00C84F39">
        <w:rPr>
          <w:rFonts w:cs="TimesNewRomanPSMT"/>
          <w:sz w:val="28"/>
          <w:szCs w:val="28"/>
          <w:lang w:val="uk-UA"/>
        </w:rPr>
        <w:t xml:space="preserve"> </w:t>
      </w:r>
      <w:r>
        <w:rPr>
          <w:rFonts w:ascii="TimesNewRomanPSMT" w:hAnsi="TimesNewRomanPSMT" w:cs="TimesNewRomanPSMT"/>
          <w:sz w:val="28"/>
          <w:szCs w:val="28"/>
        </w:rPr>
        <w:t>cases established by law, the</w:t>
      </w:r>
      <w:r w:rsidR="00C84F39">
        <w:rPr>
          <w:rFonts w:cs="TimesNewRomanPS-BoldItalicMT"/>
          <w:b/>
          <w:bCs/>
          <w:i/>
          <w:iCs/>
          <w:sz w:val="28"/>
          <w:szCs w:val="28"/>
          <w:lang w:val="uk-UA"/>
        </w:rPr>
        <w:t xml:space="preserve"> </w:t>
      </w:r>
      <w:r>
        <w:rPr>
          <w:rFonts w:ascii="TimesNewRomanPSMT" w:hAnsi="TimesNewRomanPSMT" w:cs="TimesNewRomanPSMT"/>
          <w:sz w:val="28"/>
          <w:szCs w:val="28"/>
        </w:rPr>
        <w:t>choice of academic disciplines within the limits</w:t>
      </w:r>
      <w:r w:rsidR="00C84F39">
        <w:rPr>
          <w:rFonts w:cs="TimesNewRomanPSMT"/>
          <w:sz w:val="28"/>
          <w:szCs w:val="28"/>
          <w:lang w:val="uk-UA"/>
        </w:rPr>
        <w:t xml:space="preserve"> </w:t>
      </w:r>
      <w:r>
        <w:rPr>
          <w:rFonts w:ascii="TimesNewRomanPSMT" w:hAnsi="TimesNewRomanPSMT" w:cs="TimesNewRomanPSMT"/>
          <w:sz w:val="28"/>
          <w:szCs w:val="28"/>
        </w:rPr>
        <w:t>stipulated by the relevant educational</w:t>
      </w:r>
      <w:r w:rsidR="00C84F39">
        <w:rPr>
          <w:rFonts w:cs="TimesNewRomanPS-BoldItalicMT"/>
          <w:b/>
          <w:bCs/>
          <w:i/>
          <w:iCs/>
          <w:sz w:val="28"/>
          <w:szCs w:val="28"/>
          <w:lang w:val="uk-UA"/>
        </w:rPr>
        <w:t xml:space="preserve"> </w:t>
      </w:r>
      <w:r>
        <w:rPr>
          <w:rFonts w:ascii="TimesNewRomanPSMT" w:hAnsi="TimesNewRomanPSMT" w:cs="TimesNewRomanPSMT"/>
          <w:sz w:val="28"/>
          <w:szCs w:val="28"/>
        </w:rPr>
        <w:t>program and curriculum, in the amount of at</w:t>
      </w:r>
      <w:r w:rsidR="00C84F39">
        <w:rPr>
          <w:rFonts w:cs="TimesNewRomanPSMT"/>
          <w:sz w:val="28"/>
          <w:szCs w:val="28"/>
          <w:lang w:val="uk-UA"/>
        </w:rPr>
        <w:t xml:space="preserve"> </w:t>
      </w:r>
      <w:r>
        <w:rPr>
          <w:rFonts w:ascii="TimesNewRomanPSMT" w:hAnsi="TimesNewRomanPSMT" w:cs="TimesNewRomanPSMT"/>
          <w:sz w:val="28"/>
          <w:szCs w:val="28"/>
        </w:rPr>
        <w:t>least 25% of the total number of ECTS</w:t>
      </w:r>
      <w:r w:rsidR="00C84F39">
        <w:rPr>
          <w:rFonts w:cs="TimesNewRomanPS-BoldItalicMT"/>
          <w:b/>
          <w:bCs/>
          <w:i/>
          <w:iCs/>
          <w:sz w:val="28"/>
          <w:szCs w:val="28"/>
          <w:lang w:val="uk-UA"/>
        </w:rPr>
        <w:t xml:space="preserve"> </w:t>
      </w:r>
      <w:r>
        <w:rPr>
          <w:rFonts w:ascii="TimesNewRomanPSMT" w:hAnsi="TimesNewRomanPSMT" w:cs="TimesNewRomanPSMT"/>
          <w:sz w:val="28"/>
          <w:szCs w:val="28"/>
        </w:rPr>
        <w:t>credits provided for this level of higher</w:t>
      </w:r>
      <w:r w:rsidR="00C84F39">
        <w:rPr>
          <w:rFonts w:cs="TimesNewRomanPSMT"/>
          <w:sz w:val="28"/>
          <w:szCs w:val="28"/>
          <w:lang w:val="uk-UA"/>
        </w:rPr>
        <w:t xml:space="preserve"> </w:t>
      </w:r>
      <w:r>
        <w:rPr>
          <w:rFonts w:ascii="TimesNewRomanPSMT" w:hAnsi="TimesNewRomanPSMT" w:cs="TimesNewRomanPSMT"/>
          <w:sz w:val="28"/>
          <w:szCs w:val="28"/>
        </w:rPr>
        <w:t>education and others.</w:t>
      </w:r>
    </w:p>
    <w:p w14:paraId="52D03B7B" w14:textId="77777777" w:rsidR="00C84F39" w:rsidRDefault="00580D38" w:rsidP="00013B1E">
      <w:pPr>
        <w:autoSpaceDE w:val="0"/>
        <w:autoSpaceDN w:val="0"/>
        <w:adjustRightInd w:val="0"/>
        <w:spacing w:after="0" w:line="240" w:lineRule="auto"/>
        <w:jc w:val="both"/>
        <w:rPr>
          <w:rFonts w:ascii="TimesNewRomanPSMT" w:hAnsi="TimesNewRomanPSMT" w:cs="TimesNewRomanPSMT"/>
          <w:sz w:val="28"/>
          <w:szCs w:val="28"/>
        </w:rPr>
      </w:pPr>
      <w:r w:rsidRPr="00C84F39">
        <w:rPr>
          <w:rFonts w:ascii="TimesNewRomanPS-BoldItalicMT" w:hAnsi="TimesNewRomanPS-BoldItalicMT" w:cs="TimesNewRomanPS-BoldItalicMT"/>
          <w:b/>
          <w:bCs/>
          <w:i/>
          <w:iCs/>
          <w:sz w:val="28"/>
          <w:szCs w:val="28"/>
        </w:rPr>
        <w:t>Regarding the implementation of the choice of specialty by applicants</w:t>
      </w:r>
      <w:r w:rsidRPr="00C84F39">
        <w:rPr>
          <w:rFonts w:ascii="TimesNewRomanPSMT" w:hAnsi="TimesNewRomanPSMT" w:cs="TimesNewRomanPSMT"/>
          <w:sz w:val="28"/>
          <w:szCs w:val="28"/>
        </w:rPr>
        <w:t>, at the</w:t>
      </w:r>
      <w:r w:rsidR="00C84F39" w:rsidRPr="00C84F39">
        <w:rPr>
          <w:rFonts w:cs="TimesNewRomanPSMT"/>
          <w:sz w:val="28"/>
          <w:szCs w:val="28"/>
          <w:lang w:val="uk-UA"/>
        </w:rPr>
        <w:t xml:space="preserve"> </w:t>
      </w:r>
      <w:r w:rsidRPr="00C84F39">
        <w:rPr>
          <w:rFonts w:ascii="TimesNewRomanPSMT" w:hAnsi="TimesNewRomanPSMT" w:cs="TimesNewRomanPSMT"/>
          <w:sz w:val="28"/>
          <w:szCs w:val="28"/>
        </w:rPr>
        <w:t>second (master's</w:t>
      </w:r>
      <w:r>
        <w:rPr>
          <w:rFonts w:ascii="TimesNewRomanPSMT" w:hAnsi="TimesNewRomanPSMT" w:cs="TimesNewRomanPSMT"/>
          <w:sz w:val="28"/>
          <w:szCs w:val="28"/>
        </w:rPr>
        <w:t>) and third (educational and scientific) levels of higher education,</w:t>
      </w:r>
      <w:r w:rsidR="00C84F39">
        <w:rPr>
          <w:rFonts w:cs="TimesNewRomanPSMT"/>
          <w:sz w:val="28"/>
          <w:szCs w:val="28"/>
          <w:lang w:val="uk-UA"/>
        </w:rPr>
        <w:t xml:space="preserve"> </w:t>
      </w:r>
      <w:r>
        <w:rPr>
          <w:rFonts w:ascii="TimesNewRomanPSMT" w:hAnsi="TimesNewRomanPSMT" w:cs="TimesNewRomanPSMT"/>
          <w:sz w:val="28"/>
          <w:szCs w:val="28"/>
        </w:rPr>
        <w:t>institutions of higher education can develop interdisciplinary educational and</w:t>
      </w:r>
      <w:r w:rsidR="00C84F39">
        <w:rPr>
          <w:rFonts w:cs="TimesNewRomanPSMT"/>
          <w:sz w:val="28"/>
          <w:szCs w:val="28"/>
          <w:lang w:val="uk-UA"/>
        </w:rPr>
        <w:t xml:space="preserve"> </w:t>
      </w:r>
      <w:r>
        <w:rPr>
          <w:rFonts w:ascii="TimesNewRomanPSMT" w:hAnsi="TimesNewRomanPSMT" w:cs="TimesNewRomanPSMT"/>
          <w:sz w:val="28"/>
          <w:szCs w:val="28"/>
        </w:rPr>
        <w:t>scientific</w:t>
      </w:r>
      <w:r w:rsidR="00C84F39">
        <w:rPr>
          <w:rFonts w:cs="TimesNewRomanPSMT"/>
          <w:sz w:val="28"/>
          <w:szCs w:val="28"/>
          <w:lang w:val="uk-UA"/>
        </w:rPr>
        <w:t xml:space="preserve"> </w:t>
      </w:r>
      <w:r>
        <w:rPr>
          <w:rFonts w:ascii="TimesNewRomanPSMT" w:hAnsi="TimesNewRomanPSMT" w:cs="TimesNewRomanPSMT"/>
          <w:sz w:val="28"/>
          <w:szCs w:val="28"/>
        </w:rPr>
        <w:t>programs in two or three specialties belonging to one or different fields of</w:t>
      </w:r>
      <w:r w:rsidR="00C84F39">
        <w:rPr>
          <w:rFonts w:cs="TimesNewRomanPSMT"/>
          <w:sz w:val="28"/>
          <w:szCs w:val="28"/>
          <w:lang w:val="uk-UA"/>
        </w:rPr>
        <w:t xml:space="preserve"> </w:t>
      </w:r>
      <w:r>
        <w:rPr>
          <w:rFonts w:ascii="TimesNewRomanPSMT" w:hAnsi="TimesNewRomanPSMT" w:cs="TimesNewRomanPSMT"/>
          <w:sz w:val="28"/>
          <w:szCs w:val="28"/>
        </w:rPr>
        <w:t>knowledge.</w:t>
      </w:r>
      <w:r w:rsidR="00C84F39">
        <w:rPr>
          <w:rFonts w:cs="TimesNewRomanPSMT"/>
          <w:sz w:val="28"/>
          <w:szCs w:val="28"/>
          <w:lang w:val="uk-UA"/>
        </w:rPr>
        <w:t xml:space="preserve"> </w:t>
      </w:r>
      <w:r>
        <w:rPr>
          <w:rFonts w:ascii="TimesNewRomanPSMT" w:hAnsi="TimesNewRomanPSMT" w:cs="TimesNewRomanPSMT"/>
          <w:sz w:val="28"/>
          <w:szCs w:val="28"/>
        </w:rPr>
        <w:t>Interdisciplinary – extended – educational programs can be developed</w:t>
      </w:r>
      <w:r w:rsidR="00C84F39">
        <w:rPr>
          <w:rFonts w:cs="TimesNewRomanPSMT"/>
          <w:sz w:val="28"/>
          <w:szCs w:val="28"/>
          <w:lang w:val="uk-UA"/>
        </w:rPr>
        <w:t xml:space="preserve"> </w:t>
      </w:r>
      <w:r>
        <w:rPr>
          <w:rFonts w:ascii="TimesNewRomanPSMT" w:hAnsi="TimesNewRomanPSMT" w:cs="TimesNewRomanPSMT"/>
          <w:sz w:val="28"/>
          <w:szCs w:val="28"/>
        </w:rPr>
        <w:t>at the initial</w:t>
      </w:r>
      <w:r w:rsidR="00C84F39">
        <w:rPr>
          <w:rFonts w:cs="TimesNewRomanPSMT"/>
          <w:sz w:val="28"/>
          <w:szCs w:val="28"/>
          <w:lang w:val="uk-UA"/>
        </w:rPr>
        <w:t xml:space="preserve"> </w:t>
      </w:r>
      <w:r>
        <w:rPr>
          <w:rFonts w:ascii="TimesNewRomanPSMT" w:hAnsi="TimesNewRomanPSMT" w:cs="TimesNewRomanPSMT"/>
          <w:sz w:val="28"/>
          <w:szCs w:val="28"/>
        </w:rPr>
        <w:t>level (short cycle) of higher education. The introduction of such</w:t>
      </w:r>
      <w:r w:rsidR="00C84F39">
        <w:rPr>
          <w:rFonts w:cs="TimesNewRomanPSMT"/>
          <w:sz w:val="28"/>
          <w:szCs w:val="28"/>
          <w:lang w:val="uk-UA"/>
        </w:rPr>
        <w:t xml:space="preserve"> </w:t>
      </w:r>
      <w:r>
        <w:rPr>
          <w:rFonts w:ascii="TimesNewRomanPSMT" w:hAnsi="TimesNewRomanPSMT" w:cs="TimesNewRomanPSMT"/>
          <w:sz w:val="28"/>
          <w:szCs w:val="28"/>
        </w:rPr>
        <w:t>programs within a</w:t>
      </w:r>
      <w:r w:rsidR="00C84F39">
        <w:rPr>
          <w:rFonts w:cs="TimesNewRomanPSMT"/>
          <w:sz w:val="28"/>
          <w:szCs w:val="28"/>
          <w:lang w:val="uk-UA"/>
        </w:rPr>
        <w:t xml:space="preserve"> </w:t>
      </w:r>
      <w:r>
        <w:rPr>
          <w:rFonts w:ascii="TimesNewRomanPSMT" w:hAnsi="TimesNewRomanPSMT" w:cs="TimesNewRomanPSMT"/>
          <w:sz w:val="28"/>
          <w:szCs w:val="28"/>
        </w:rPr>
        <w:t>short cycle contributes to the education seeker making a conscious</w:t>
      </w:r>
      <w:r w:rsidR="00C84F39">
        <w:rPr>
          <w:rFonts w:cs="TimesNewRomanPSMT"/>
          <w:sz w:val="28"/>
          <w:szCs w:val="28"/>
          <w:lang w:val="uk-UA"/>
        </w:rPr>
        <w:t xml:space="preserve"> </w:t>
      </w:r>
      <w:r>
        <w:rPr>
          <w:rFonts w:ascii="TimesNewRomanPSMT" w:hAnsi="TimesNewRomanPSMT" w:cs="TimesNewRomanPSMT"/>
          <w:sz w:val="28"/>
          <w:szCs w:val="28"/>
        </w:rPr>
        <w:t>further choice of</w:t>
      </w:r>
      <w:r w:rsidR="00C84F39">
        <w:rPr>
          <w:rFonts w:cs="TimesNewRomanPSMT"/>
          <w:sz w:val="28"/>
          <w:szCs w:val="28"/>
          <w:lang w:val="uk-UA"/>
        </w:rPr>
        <w:t xml:space="preserve"> </w:t>
      </w:r>
      <w:r>
        <w:rPr>
          <w:rFonts w:ascii="TimesNewRomanPSMT" w:hAnsi="TimesNewRomanPSMT" w:cs="TimesNewRomanPSMT"/>
          <w:sz w:val="28"/>
          <w:szCs w:val="28"/>
        </w:rPr>
        <w:t>specialty for continuing education. At the second and third levels</w:t>
      </w:r>
      <w:r w:rsidR="00C84F39">
        <w:rPr>
          <w:rFonts w:cs="TimesNewRomanPSMT"/>
          <w:sz w:val="28"/>
          <w:szCs w:val="28"/>
          <w:lang w:val="uk-UA"/>
        </w:rPr>
        <w:t xml:space="preserve"> </w:t>
      </w:r>
      <w:r>
        <w:rPr>
          <w:rFonts w:ascii="TimesNewRomanPSMT" w:hAnsi="TimesNewRomanPSMT" w:cs="TimesNewRomanPSMT"/>
          <w:sz w:val="28"/>
          <w:szCs w:val="28"/>
        </w:rPr>
        <w:t>of education, such</w:t>
      </w:r>
      <w:r w:rsidR="00C84F39">
        <w:rPr>
          <w:rFonts w:cs="TimesNewRomanPSMT"/>
          <w:sz w:val="28"/>
          <w:szCs w:val="28"/>
          <w:lang w:val="uk-UA"/>
        </w:rPr>
        <w:t xml:space="preserve"> </w:t>
      </w:r>
      <w:r>
        <w:rPr>
          <w:rFonts w:ascii="TimesNewRomanPSMT" w:hAnsi="TimesNewRomanPSMT" w:cs="TimesNewRomanPSMT"/>
          <w:sz w:val="28"/>
          <w:szCs w:val="28"/>
        </w:rPr>
        <w:t>programs will open new professional and academic rights to</w:t>
      </w:r>
      <w:r w:rsidR="00C84F39">
        <w:rPr>
          <w:rFonts w:cs="TimesNewRomanPSMT"/>
          <w:sz w:val="28"/>
          <w:szCs w:val="28"/>
          <w:lang w:val="uk-UA"/>
        </w:rPr>
        <w:t xml:space="preserve"> </w:t>
      </w:r>
      <w:r>
        <w:rPr>
          <w:rFonts w:ascii="TimesNewRomanPSMT" w:hAnsi="TimesNewRomanPSMT" w:cs="TimesNewRomanPSMT"/>
          <w:sz w:val="28"/>
          <w:szCs w:val="28"/>
        </w:rPr>
        <w:t>future specialists and</w:t>
      </w:r>
      <w:r w:rsidR="00C84F39">
        <w:rPr>
          <w:rFonts w:cs="TimesNewRomanPSMT"/>
          <w:sz w:val="28"/>
          <w:szCs w:val="28"/>
          <w:lang w:val="uk-UA"/>
        </w:rPr>
        <w:t xml:space="preserve"> </w:t>
      </w:r>
      <w:r>
        <w:rPr>
          <w:rFonts w:ascii="TimesNewRomanPSMT" w:hAnsi="TimesNewRomanPSMT" w:cs="TimesNewRomanPSMT"/>
          <w:sz w:val="28"/>
          <w:szCs w:val="28"/>
        </w:rPr>
        <w:t>contribute to increasing the competitiveness of the national</w:t>
      </w:r>
      <w:r w:rsidR="00C84F39">
        <w:rPr>
          <w:rFonts w:cs="TimesNewRomanPSMT"/>
          <w:sz w:val="28"/>
          <w:szCs w:val="28"/>
          <w:lang w:val="uk-UA"/>
        </w:rPr>
        <w:t xml:space="preserve"> </w:t>
      </w:r>
      <w:r>
        <w:rPr>
          <w:rFonts w:ascii="TimesNewRomanPSMT" w:hAnsi="TimesNewRomanPSMT" w:cs="TimesNewRomanPSMT"/>
          <w:sz w:val="28"/>
          <w:szCs w:val="28"/>
        </w:rPr>
        <w:t>higher education system as</w:t>
      </w:r>
      <w:r w:rsidR="00C84F39">
        <w:rPr>
          <w:rFonts w:cs="TimesNewRomanPSMT"/>
          <w:sz w:val="28"/>
          <w:szCs w:val="28"/>
          <w:lang w:val="uk-UA"/>
        </w:rPr>
        <w:t xml:space="preserve"> </w:t>
      </w:r>
      <w:r>
        <w:rPr>
          <w:rFonts w:ascii="TimesNewRomanPSMT" w:hAnsi="TimesNewRomanPSMT" w:cs="TimesNewRomanPSMT"/>
          <w:sz w:val="28"/>
          <w:szCs w:val="28"/>
        </w:rPr>
        <w:t>a whole. The requirements for interdisciplinary</w:t>
      </w:r>
      <w:r w:rsidR="00C84F39">
        <w:rPr>
          <w:rFonts w:cs="TimesNewRomanPSMT"/>
          <w:sz w:val="28"/>
          <w:szCs w:val="28"/>
          <w:lang w:val="uk-UA"/>
        </w:rPr>
        <w:t xml:space="preserve"> </w:t>
      </w:r>
      <w:r>
        <w:rPr>
          <w:rFonts w:ascii="TimesNewRomanPSMT" w:hAnsi="TimesNewRomanPSMT" w:cs="TimesNewRomanPSMT"/>
          <w:sz w:val="28"/>
          <w:szCs w:val="28"/>
        </w:rPr>
        <w:t>educational (scientific) programs are</w:t>
      </w:r>
      <w:r w:rsidR="00C84F39" w:rsidRPr="00C84F39">
        <w:rPr>
          <w:rFonts w:ascii="TimesNewRomanPSMT" w:hAnsi="TimesNewRomanPSMT" w:cs="TimesNewRomanPSMT"/>
          <w:sz w:val="28"/>
          <w:szCs w:val="28"/>
        </w:rPr>
        <w:t xml:space="preserve"> </w:t>
      </w:r>
      <w:r>
        <w:rPr>
          <w:rFonts w:ascii="TimesNewRomanPSMT" w:hAnsi="TimesNewRomanPSMT" w:cs="TimesNewRomanPSMT"/>
          <w:sz w:val="28"/>
          <w:szCs w:val="28"/>
        </w:rPr>
        <w:t>approved by the relevant order of the Ministry</w:t>
      </w:r>
      <w:r w:rsidR="00C84F39" w:rsidRPr="00C84F39">
        <w:rPr>
          <w:rFonts w:ascii="TimesNewRomanPSMT" w:hAnsi="TimesNewRomanPSMT" w:cs="TimesNewRomanPSMT"/>
          <w:sz w:val="28"/>
          <w:szCs w:val="28"/>
        </w:rPr>
        <w:t xml:space="preserve"> </w:t>
      </w:r>
      <w:r>
        <w:rPr>
          <w:rFonts w:ascii="TimesNewRomanPSMT" w:hAnsi="TimesNewRomanPSMT" w:cs="TimesNewRomanPSMT"/>
          <w:sz w:val="28"/>
          <w:szCs w:val="28"/>
        </w:rPr>
        <w:t>of Education and Science of Ukraine of</w:t>
      </w:r>
      <w:r w:rsidR="00C84F39" w:rsidRPr="00C84F39">
        <w:rPr>
          <w:rFonts w:ascii="TimesNewRomanPSMT" w:hAnsi="TimesNewRomanPSMT" w:cs="TimesNewRomanPSMT"/>
          <w:sz w:val="28"/>
          <w:szCs w:val="28"/>
        </w:rPr>
        <w:t xml:space="preserve"> </w:t>
      </w:r>
      <w:r>
        <w:rPr>
          <w:rFonts w:ascii="TimesNewRomanPSMT" w:hAnsi="TimesNewRomanPSMT" w:cs="TimesNewRomanPSMT"/>
          <w:sz w:val="28"/>
          <w:szCs w:val="28"/>
        </w:rPr>
        <w:t>February 1, 2021 № 128, registered</w:t>
      </w:r>
      <w:r w:rsidR="00C84F39">
        <w:rPr>
          <w:rFonts w:ascii="TimesNewRomanPSMT" w:hAnsi="TimesNewRomanPSMT" w:cs="TimesNewRomanPSMT"/>
          <w:sz w:val="28"/>
          <w:szCs w:val="28"/>
        </w:rPr>
        <w:t xml:space="preserve"> </w:t>
      </w:r>
      <w:r w:rsidR="00C84F39" w:rsidRPr="00C84F39">
        <w:rPr>
          <w:rFonts w:ascii="TimesNewRomanPSMT" w:hAnsi="TimesNewRomanPSMT" w:cs="TimesNewRomanPSMT"/>
          <w:sz w:val="28"/>
          <w:szCs w:val="28"/>
        </w:rPr>
        <w:t>as</w:t>
      </w:r>
      <w:r>
        <w:rPr>
          <w:rFonts w:ascii="TimesNewRomanPSMT" w:hAnsi="TimesNewRomanPSMT" w:cs="TimesNewRomanPSMT"/>
          <w:sz w:val="28"/>
          <w:szCs w:val="28"/>
        </w:rPr>
        <w:t xml:space="preserve"> a</w:t>
      </w:r>
      <w:r w:rsidR="00C84F39">
        <w:rPr>
          <w:rFonts w:ascii="TimesNewRomanPSMT" w:hAnsi="TimesNewRomanPSMT" w:cs="TimesNewRomanPSMT"/>
          <w:sz w:val="28"/>
          <w:szCs w:val="28"/>
        </w:rPr>
        <w:t xml:space="preserve"> </w:t>
      </w:r>
      <w:r>
        <w:rPr>
          <w:rFonts w:ascii="TimesNewRomanPSMT" w:hAnsi="TimesNewRomanPSMT" w:cs="TimesNewRomanPSMT"/>
          <w:sz w:val="28"/>
          <w:szCs w:val="28"/>
        </w:rPr>
        <w:t>result of the military aggression of the Russian Federation, the system of</w:t>
      </w:r>
      <w:r w:rsidR="00C84F39">
        <w:rPr>
          <w:rFonts w:ascii="TimesNewRomanPSMT" w:hAnsi="TimesNewRomanPSMT" w:cs="TimesNewRomanPSMT"/>
          <w:sz w:val="28"/>
          <w:szCs w:val="28"/>
        </w:rPr>
        <w:t xml:space="preserve"> </w:t>
      </w:r>
      <w:r>
        <w:rPr>
          <w:rFonts w:ascii="TimesNewRomanPSMT" w:hAnsi="TimesNewRomanPSMT" w:cs="TimesNewRomanPSMT"/>
          <w:sz w:val="28"/>
          <w:szCs w:val="28"/>
        </w:rPr>
        <w:t>higher</w:t>
      </w:r>
      <w:r w:rsidR="00C84F39">
        <w:rPr>
          <w:rFonts w:ascii="TimesNewRomanPSMT" w:hAnsi="TimesNewRomanPSMT" w:cs="TimesNewRomanPSMT"/>
          <w:sz w:val="28"/>
          <w:szCs w:val="28"/>
        </w:rPr>
        <w:t xml:space="preserve"> </w:t>
      </w:r>
      <w:r>
        <w:rPr>
          <w:rFonts w:ascii="TimesNewRomanPSMT" w:hAnsi="TimesNewRomanPSMT" w:cs="TimesNewRomanPSMT"/>
          <w:sz w:val="28"/>
          <w:szCs w:val="28"/>
        </w:rPr>
        <w:t>education was forced to adapt quickly. Due to the presence of a complex of</w:t>
      </w:r>
      <w:r w:rsidR="00C84F39">
        <w:rPr>
          <w:rFonts w:ascii="TimesNewRomanPSMT" w:hAnsi="TimesNewRomanPSMT" w:cs="TimesNewRomanPSMT"/>
          <w:sz w:val="28"/>
          <w:szCs w:val="28"/>
        </w:rPr>
        <w:t xml:space="preserve"> </w:t>
      </w:r>
      <w:r>
        <w:rPr>
          <w:rFonts w:ascii="TimesNewRomanPSMT" w:hAnsi="TimesNewRomanPSMT" w:cs="TimesNewRomanPSMT"/>
          <w:sz w:val="28"/>
          <w:szCs w:val="28"/>
        </w:rPr>
        <w:t>guaranteed rights, as well as the existing autonomy of higher education institutions,</w:t>
      </w:r>
      <w:r w:rsidR="00C84F39">
        <w:rPr>
          <w:rFonts w:ascii="TimesNewRomanPSMT" w:hAnsi="TimesNewRomanPSMT" w:cs="TimesNewRomanPSMT"/>
          <w:sz w:val="28"/>
          <w:szCs w:val="28"/>
        </w:rPr>
        <w:t xml:space="preserve"> </w:t>
      </w:r>
      <w:r>
        <w:rPr>
          <w:rFonts w:ascii="TimesNewRomanPSMT" w:hAnsi="TimesNewRomanPSMT" w:cs="TimesNewRomanPSMT"/>
          <w:sz w:val="28"/>
          <w:szCs w:val="28"/>
        </w:rPr>
        <w:t>such adaptation became possible.</w:t>
      </w:r>
    </w:p>
    <w:p w14:paraId="393E1B6F" w14:textId="6542A58B"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BoldItalicMT" w:hAnsi="TimesNewRomanPS-BoldItalicMT" w:cs="TimesNewRomanPS-BoldItalicMT"/>
          <w:b/>
          <w:bCs/>
          <w:i/>
          <w:iCs/>
          <w:sz w:val="28"/>
          <w:szCs w:val="28"/>
        </w:rPr>
        <w:t>The potential for the realization of the right of professional pre-higher and</w:t>
      </w:r>
      <w:r w:rsidR="00C84F39">
        <w:rPr>
          <w:rFonts w:ascii="TimesNewRomanPSMT" w:hAnsi="TimesNewRomanPSMT" w:cs="TimesNewRomanPSMT"/>
          <w:sz w:val="28"/>
          <w:szCs w:val="28"/>
        </w:rPr>
        <w:t xml:space="preserve"> </w:t>
      </w:r>
      <w:r>
        <w:rPr>
          <w:rFonts w:ascii="TimesNewRomanPS-BoldItalicMT" w:hAnsi="TimesNewRomanPS-BoldItalicMT" w:cs="TimesNewRomanPS-BoldItalicMT"/>
          <w:b/>
          <w:bCs/>
          <w:i/>
          <w:iCs/>
          <w:sz w:val="28"/>
          <w:szCs w:val="28"/>
        </w:rPr>
        <w:t>higher</w:t>
      </w:r>
      <w:r w:rsidR="00C84F39">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 xml:space="preserve">education applicants to academic mobility </w:t>
      </w:r>
      <w:r>
        <w:rPr>
          <w:rFonts w:ascii="TimesNewRomanPSMT" w:hAnsi="TimesNewRomanPSMT" w:cs="TimesNewRomanPSMT"/>
          <w:sz w:val="28"/>
          <w:szCs w:val="28"/>
        </w:rPr>
        <w:t>is implemented in accordance with</w:t>
      </w:r>
      <w:r w:rsidR="00C84F39">
        <w:rPr>
          <w:rFonts w:ascii="TimesNewRomanPSMT" w:hAnsi="TimesNewRomanPSMT" w:cs="TimesNewRomanPSMT"/>
          <w:sz w:val="28"/>
          <w:szCs w:val="28"/>
        </w:rPr>
        <w:t xml:space="preserve"> </w:t>
      </w:r>
      <w:r>
        <w:rPr>
          <w:rFonts w:ascii="TimesNewRomanPSMT" w:hAnsi="TimesNewRomanPSMT" w:cs="TimesNewRomanPSMT"/>
          <w:sz w:val="28"/>
          <w:szCs w:val="28"/>
        </w:rPr>
        <w:t>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 xml:space="preserve">relevant procedure approved by </w:t>
      </w:r>
      <w:proofErr w:type="gramStart"/>
      <w:r>
        <w:rPr>
          <w:rFonts w:ascii="TimesNewRomanPSMT" w:hAnsi="TimesNewRomanPSMT" w:cs="TimesNewRomanPSMT"/>
          <w:sz w:val="28"/>
          <w:szCs w:val="28"/>
        </w:rPr>
        <w:t>the</w:t>
      </w:r>
      <w:r w:rsidR="00240974">
        <w:rPr>
          <w:rFonts w:cs="TimesNewRomanPSMT"/>
          <w:sz w:val="28"/>
          <w:szCs w:val="28"/>
          <w:lang w:val="uk-UA"/>
        </w:rPr>
        <w:t xml:space="preserve"> </w:t>
      </w:r>
      <w:r>
        <w:rPr>
          <w:rFonts w:ascii="TimesNewRomanPSMT" w:hAnsi="TimesNewRomanPSMT" w:cs="TimesNewRomanPSMT"/>
          <w:sz w:val="28"/>
          <w:szCs w:val="28"/>
        </w:rPr>
        <w:t xml:space="preserve"> Cabinet</w:t>
      </w:r>
      <w:proofErr w:type="gramEnd"/>
      <w:r>
        <w:rPr>
          <w:rFonts w:ascii="TimesNewRomanPSMT" w:hAnsi="TimesNewRomanPSMT" w:cs="TimesNewRomanPSMT"/>
          <w:sz w:val="28"/>
          <w:szCs w:val="28"/>
        </w:rPr>
        <w:t xml:space="preserve"> of Ministers of Ukraine Resolution №</w:t>
      </w:r>
      <w:r w:rsidR="00C84F39">
        <w:rPr>
          <w:rFonts w:ascii="TimesNewRomanPSMT" w:hAnsi="TimesNewRomanPSMT" w:cs="TimesNewRomanPSMT"/>
          <w:sz w:val="28"/>
          <w:szCs w:val="28"/>
        </w:rPr>
        <w:t xml:space="preserve"> </w:t>
      </w:r>
      <w:r>
        <w:rPr>
          <w:rFonts w:ascii="TimesNewRomanPSMT" w:hAnsi="TimesNewRomanPSMT" w:cs="TimesNewRomanPSMT"/>
          <w:sz w:val="28"/>
          <w:szCs w:val="28"/>
        </w:rPr>
        <w:t>579 dated 08/12/2015. Students of higher education who, as a result of the military</w:t>
      </w:r>
      <w:r w:rsidR="00C84F39">
        <w:rPr>
          <w:rFonts w:ascii="TimesNewRomanPSMT" w:hAnsi="TimesNewRomanPSMT" w:cs="TimesNewRomanPSMT"/>
          <w:sz w:val="28"/>
          <w:szCs w:val="28"/>
        </w:rPr>
        <w:t xml:space="preserve"> </w:t>
      </w:r>
      <w:r>
        <w:rPr>
          <w:rFonts w:ascii="TimesNewRomanPSMT" w:hAnsi="TimesNewRomanPSMT" w:cs="TimesNewRomanPSMT"/>
          <w:sz w:val="28"/>
          <w:szCs w:val="28"/>
        </w:rPr>
        <w:t>aggression of the Russian Federation, were forced to move to the territory of the EU,</w:t>
      </w:r>
      <w:r w:rsidR="00C84F39">
        <w:rPr>
          <w:rFonts w:ascii="TimesNewRomanPSMT" w:hAnsi="TimesNewRomanPSMT" w:cs="TimesNewRomanPSMT"/>
          <w:sz w:val="28"/>
          <w:szCs w:val="28"/>
        </w:rPr>
        <w:t xml:space="preserve"> </w:t>
      </w:r>
      <w:r>
        <w:rPr>
          <w:rFonts w:ascii="TimesNewRomanPSMT" w:hAnsi="TimesNewRomanPSMT" w:cs="TimesNewRomanPSMT"/>
          <w:sz w:val="28"/>
          <w:szCs w:val="28"/>
        </w:rPr>
        <w:t>had the opportunity to continue their studies in other professional pre-higher and</w:t>
      </w:r>
      <w:r w:rsidR="00C84F39">
        <w:rPr>
          <w:rFonts w:ascii="TimesNewRomanPSMT" w:hAnsi="TimesNewRomanPSMT" w:cs="TimesNewRomanPSMT"/>
          <w:sz w:val="28"/>
          <w:szCs w:val="28"/>
        </w:rPr>
        <w:t xml:space="preserve"> </w:t>
      </w:r>
      <w:r>
        <w:rPr>
          <w:rFonts w:ascii="TimesNewRomanPSMT" w:hAnsi="TimesNewRomanPSMT" w:cs="TimesNewRomanPSMT"/>
          <w:sz w:val="28"/>
          <w:szCs w:val="28"/>
        </w:rPr>
        <w:t>higher</w:t>
      </w:r>
      <w:r w:rsidR="00C84F39">
        <w:rPr>
          <w:rFonts w:ascii="TimesNewRomanPSMT" w:hAnsi="TimesNewRomanPSMT" w:cs="TimesNewRomanPSMT"/>
          <w:sz w:val="28"/>
          <w:szCs w:val="28"/>
        </w:rPr>
        <w:t xml:space="preserve"> </w:t>
      </w:r>
      <w:r>
        <w:rPr>
          <w:rFonts w:ascii="TimesNewRomanPSMT" w:hAnsi="TimesNewRomanPSMT" w:cs="TimesNewRomanPSMT"/>
          <w:sz w:val="28"/>
          <w:szCs w:val="28"/>
        </w:rPr>
        <w:t>education institutions directly or remotely, exercising their right to academic</w:t>
      </w:r>
      <w:r w:rsidR="00C84F39">
        <w:rPr>
          <w:rFonts w:ascii="TimesNewRomanPSMT" w:hAnsi="TimesNewRomanPSMT" w:cs="TimesNewRomanPSMT"/>
          <w:sz w:val="28"/>
          <w:szCs w:val="28"/>
        </w:rPr>
        <w:t xml:space="preserve"> </w:t>
      </w:r>
      <w:r>
        <w:rPr>
          <w:rFonts w:ascii="TimesNewRomanPSMT" w:hAnsi="TimesNewRomanPSMT" w:cs="TimesNewRomanPSMT"/>
          <w:sz w:val="28"/>
          <w:szCs w:val="28"/>
        </w:rPr>
        <w:t>(credit)</w:t>
      </w:r>
      <w:r w:rsidR="00C84F39">
        <w:rPr>
          <w:rFonts w:ascii="TimesNewRomanPSMT" w:hAnsi="TimesNewRomanPSMT" w:cs="TimesNewRomanPSMT"/>
          <w:sz w:val="28"/>
          <w:szCs w:val="28"/>
        </w:rPr>
        <w:t xml:space="preserve"> </w:t>
      </w:r>
      <w:r>
        <w:rPr>
          <w:rFonts w:ascii="TimesNewRomanPSMT" w:hAnsi="TimesNewRomanPSMT" w:cs="TimesNewRomanPSMT"/>
          <w:sz w:val="28"/>
          <w:szCs w:val="28"/>
        </w:rPr>
        <w:t>mobility. This form provides wide opportunities for applicants who, being</w:t>
      </w:r>
      <w:r w:rsidR="00C84F39">
        <w:rPr>
          <w:rFonts w:ascii="TimesNewRomanPSMT" w:hAnsi="TimesNewRomanPSMT" w:cs="TimesNewRomanPSMT"/>
          <w:sz w:val="28"/>
          <w:szCs w:val="28"/>
        </w:rPr>
        <w:t xml:space="preserve"> </w:t>
      </w:r>
      <w:r>
        <w:rPr>
          <w:rFonts w:ascii="TimesNewRomanPSMT" w:hAnsi="TimesNewRomanPSMT" w:cs="TimesNewRomanPSMT"/>
          <w:sz w:val="28"/>
          <w:szCs w:val="28"/>
        </w:rPr>
        <w:t>moved from</w:t>
      </w:r>
      <w:r w:rsidR="00C84F39">
        <w:rPr>
          <w:rFonts w:ascii="TimesNewRomanPSMT" w:hAnsi="TimesNewRomanPSMT" w:cs="TimesNewRomanPSMT"/>
          <w:sz w:val="28"/>
          <w:szCs w:val="28"/>
        </w:rPr>
        <w:t xml:space="preserve"> </w:t>
      </w:r>
      <w:r>
        <w:rPr>
          <w:rFonts w:ascii="TimesNewRomanPSMT" w:hAnsi="TimesNewRomanPSMT" w:cs="TimesNewRomanPSMT"/>
          <w:sz w:val="28"/>
          <w:szCs w:val="28"/>
        </w:rPr>
        <w:t>the territory of hostilities to the EU countries, can continue their studies</w:t>
      </w:r>
      <w:r w:rsidR="00C84F39">
        <w:rPr>
          <w:rFonts w:ascii="TimesNewRomanPSMT" w:hAnsi="TimesNewRomanPSMT" w:cs="TimesNewRomanPSMT"/>
          <w:sz w:val="28"/>
          <w:szCs w:val="28"/>
        </w:rPr>
        <w:t xml:space="preserve"> </w:t>
      </w:r>
      <w:r>
        <w:rPr>
          <w:rFonts w:ascii="TimesNewRomanPSMT" w:hAnsi="TimesNewRomanPSMT" w:cs="TimesNewRomanPSMT"/>
          <w:sz w:val="28"/>
          <w:szCs w:val="28"/>
        </w:rPr>
        <w:t>remotely,</w:t>
      </w:r>
      <w:r w:rsidR="00C84F39">
        <w:rPr>
          <w:rFonts w:ascii="TimesNewRomanPSMT" w:hAnsi="TimesNewRomanPSMT" w:cs="TimesNewRomanPSMT"/>
          <w:sz w:val="28"/>
          <w:szCs w:val="28"/>
        </w:rPr>
        <w:t xml:space="preserve"> </w:t>
      </w:r>
      <w:proofErr w:type="gramStart"/>
      <w:r>
        <w:rPr>
          <w:rFonts w:ascii="TimesNewRomanPSMT" w:hAnsi="TimesNewRomanPSMT" w:cs="TimesNewRomanPSMT"/>
          <w:sz w:val="28"/>
          <w:szCs w:val="28"/>
        </w:rPr>
        <w:t>using:</w:t>
      </w:r>
      <w:proofErr w:type="gramEnd"/>
      <w:r>
        <w:rPr>
          <w:rFonts w:ascii="TimesNewRomanPSMT" w:hAnsi="TimesNewRomanPSMT" w:cs="TimesNewRomanPSMT"/>
          <w:sz w:val="28"/>
          <w:szCs w:val="28"/>
        </w:rPr>
        <w:t xml:space="preserve"> internal academic mobility - being participants in the educational</w:t>
      </w:r>
      <w:r w:rsidR="00C84F39">
        <w:rPr>
          <w:rFonts w:ascii="TimesNewRomanPSMT" w:hAnsi="TimesNewRomanPSMT" w:cs="TimesNewRomanPSMT"/>
          <w:sz w:val="28"/>
          <w:szCs w:val="28"/>
        </w:rPr>
        <w:t xml:space="preserve"> </w:t>
      </w:r>
      <w:r>
        <w:rPr>
          <w:rFonts w:ascii="TimesNewRomanPSMT" w:hAnsi="TimesNewRomanPSMT" w:cs="TimesNewRomanPSMT"/>
          <w:sz w:val="28"/>
          <w:szCs w:val="28"/>
        </w:rPr>
        <w:t>process in</w:t>
      </w:r>
      <w:r w:rsidR="00C84F39">
        <w:rPr>
          <w:rFonts w:ascii="TimesNewRomanPSMT" w:hAnsi="TimesNewRomanPSMT" w:cs="TimesNewRomanPSMT"/>
          <w:sz w:val="28"/>
          <w:szCs w:val="28"/>
        </w:rPr>
        <w:t xml:space="preserve"> </w:t>
      </w:r>
      <w:r>
        <w:rPr>
          <w:rFonts w:ascii="TimesNewRomanPSMT" w:hAnsi="TimesNewRomanPSMT" w:cs="TimesNewRomanPSMT"/>
          <w:sz w:val="28"/>
          <w:szCs w:val="28"/>
        </w:rPr>
        <w:t>professional pre-higher, higher education institutions within Ukraine</w:t>
      </w:r>
      <w:r w:rsidR="00C84F39">
        <w:rPr>
          <w:rFonts w:ascii="TimesNewRomanPSMT" w:hAnsi="TimesNewRomanPSMT" w:cs="TimesNewRomanPSMT"/>
          <w:sz w:val="28"/>
          <w:szCs w:val="28"/>
        </w:rPr>
        <w:t xml:space="preserve"> </w:t>
      </w:r>
      <w:r>
        <w:rPr>
          <w:rFonts w:ascii="TimesNewRomanPSMT" w:hAnsi="TimesNewRomanPSMT" w:cs="TimesNewRomanPSMT"/>
          <w:sz w:val="28"/>
          <w:szCs w:val="28"/>
        </w:rPr>
        <w:t>(mainly in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western regions); external academic mobility - as participants in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educational</w:t>
      </w:r>
      <w:r w:rsidR="00C84F39">
        <w:rPr>
          <w:rFonts w:ascii="TimesNewRomanPSMT" w:hAnsi="TimesNewRomanPSMT" w:cs="TimesNewRomanPSMT"/>
          <w:sz w:val="28"/>
          <w:szCs w:val="28"/>
        </w:rPr>
        <w:t xml:space="preserve"> </w:t>
      </w:r>
      <w:r>
        <w:rPr>
          <w:rFonts w:ascii="TimesNewRomanPSMT" w:hAnsi="TimesNewRomanPSMT" w:cs="TimesNewRomanPSMT"/>
          <w:sz w:val="28"/>
          <w:szCs w:val="28"/>
        </w:rPr>
        <w:t>process in professional pre-higher, higher education institutions in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EU.</w:t>
      </w:r>
    </w:p>
    <w:p w14:paraId="032A17F7" w14:textId="359C5D28" w:rsidR="00580D38" w:rsidRDefault="00580D38" w:rsidP="00013B1E">
      <w:pPr>
        <w:autoSpaceDE w:val="0"/>
        <w:autoSpaceDN w:val="0"/>
        <w:adjustRightInd w:val="0"/>
        <w:spacing w:after="0" w:line="240" w:lineRule="auto"/>
        <w:jc w:val="both"/>
        <w:rPr>
          <w:rFonts w:ascii="TimesNewRomanPSMT" w:hAnsi="TimesNewRomanPSMT" w:cs="TimesNewRomanPSMT"/>
          <w:sz w:val="28"/>
          <w:szCs w:val="28"/>
        </w:rPr>
      </w:pPr>
      <w:r>
        <w:rPr>
          <w:rFonts w:ascii="TimesNewRomanPS-BoldItalicMT" w:hAnsi="TimesNewRomanPS-BoldItalicMT" w:cs="TimesNewRomanPS-BoldItalicMT"/>
          <w:b/>
          <w:bCs/>
          <w:i/>
          <w:iCs/>
          <w:sz w:val="28"/>
          <w:szCs w:val="28"/>
        </w:rPr>
        <w:lastRenderedPageBreak/>
        <w:t xml:space="preserve">The right of the student to choose an individual learning trajectory </w:t>
      </w:r>
      <w:r>
        <w:rPr>
          <w:rFonts w:ascii="TimesNewRomanPSMT" w:hAnsi="TimesNewRomanPSMT" w:cs="TimesNewRomanPSMT"/>
          <w:sz w:val="28"/>
          <w:szCs w:val="28"/>
        </w:rPr>
        <w:t>has been</w:t>
      </w:r>
      <w:r w:rsidR="00C84F39">
        <w:rPr>
          <w:rFonts w:ascii="TimesNewRomanPSMT" w:hAnsi="TimesNewRomanPSMT" w:cs="TimesNewRomanPSMT"/>
          <w:sz w:val="28"/>
          <w:szCs w:val="28"/>
        </w:rPr>
        <w:t xml:space="preserve"> </w:t>
      </w:r>
      <w:r>
        <w:rPr>
          <w:rFonts w:ascii="TimesNewRomanPSMT" w:hAnsi="TimesNewRomanPSMT" w:cs="TimesNewRomanPSMT"/>
          <w:sz w:val="28"/>
          <w:szCs w:val="28"/>
        </w:rPr>
        <w:t>expanded based on the possibility of recognition of non-formal education, which is</w:t>
      </w:r>
      <w:r w:rsidR="00C84F39">
        <w:rPr>
          <w:rFonts w:ascii="TimesNewRomanPSMT" w:hAnsi="TimesNewRomanPSMT" w:cs="TimesNewRomanPSMT"/>
          <w:sz w:val="28"/>
          <w:szCs w:val="28"/>
        </w:rPr>
        <w:t xml:space="preserve"> </w:t>
      </w:r>
      <w:r>
        <w:rPr>
          <w:rFonts w:ascii="TimesNewRomanPSMT" w:hAnsi="TimesNewRomanPSMT" w:cs="TimesNewRomanPSMT"/>
          <w:sz w:val="28"/>
          <w:szCs w:val="28"/>
        </w:rPr>
        <w:t>carried out in accordance with the Procedure approved by the order of the Ministry</w:t>
      </w:r>
      <w:r w:rsidR="00C84F39">
        <w:rPr>
          <w:rFonts w:ascii="TimesNewRomanPSMT" w:hAnsi="TimesNewRomanPSMT" w:cs="TimesNewRomanPSMT"/>
          <w:sz w:val="28"/>
          <w:szCs w:val="28"/>
        </w:rPr>
        <w:t xml:space="preserve"> </w:t>
      </w:r>
      <w:r>
        <w:rPr>
          <w:rFonts w:ascii="TimesNewRomanPSMT" w:hAnsi="TimesNewRomanPSMT" w:cs="TimesNewRomanPSMT"/>
          <w:sz w:val="28"/>
          <w:szCs w:val="28"/>
        </w:rPr>
        <w:t>of</w:t>
      </w:r>
      <w:r w:rsidR="00C84F39">
        <w:rPr>
          <w:rFonts w:ascii="TimesNewRomanPSMT" w:hAnsi="TimesNewRomanPSMT" w:cs="TimesNewRomanPSMT"/>
          <w:sz w:val="28"/>
          <w:szCs w:val="28"/>
        </w:rPr>
        <w:t xml:space="preserve"> </w:t>
      </w:r>
      <w:r>
        <w:rPr>
          <w:rFonts w:ascii="TimesNewRomanPSMT" w:hAnsi="TimesNewRomanPSMT" w:cs="TimesNewRomanPSMT"/>
          <w:sz w:val="28"/>
          <w:szCs w:val="28"/>
        </w:rPr>
        <w:t>Education and Science of Ukraine dated 08.02.2022 № 130 "On approval of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Procedure for recognition in higher and professional pre-higher education of</w:t>
      </w:r>
      <w:r w:rsidR="00C84F39">
        <w:rPr>
          <w:rFonts w:ascii="TimesNewRomanPSMT" w:hAnsi="TimesNewRomanPSMT" w:cs="TimesNewRomanPSMT"/>
          <w:sz w:val="28"/>
          <w:szCs w:val="28"/>
        </w:rPr>
        <w:t xml:space="preserve"> </w:t>
      </w:r>
      <w:r>
        <w:rPr>
          <w:rFonts w:ascii="TimesNewRomanPSMT" w:hAnsi="TimesNewRomanPSMT" w:cs="TimesNewRomanPSMT"/>
          <w:sz w:val="28"/>
          <w:szCs w:val="28"/>
        </w:rPr>
        <w:t>learning</w:t>
      </w:r>
      <w:r w:rsidR="00C84F39">
        <w:rPr>
          <w:rFonts w:ascii="TimesNewRomanPSMT" w:hAnsi="TimesNewRomanPSMT" w:cs="TimesNewRomanPSMT"/>
          <w:sz w:val="28"/>
          <w:szCs w:val="28"/>
        </w:rPr>
        <w:t xml:space="preserve"> </w:t>
      </w:r>
      <w:r>
        <w:rPr>
          <w:rFonts w:ascii="TimesNewRomanPSMT" w:hAnsi="TimesNewRomanPSMT" w:cs="TimesNewRomanPSMT"/>
          <w:sz w:val="28"/>
          <w:szCs w:val="28"/>
        </w:rPr>
        <w:t>results obtained through non-formal and/or informal education", registered</w:t>
      </w:r>
      <w:r w:rsidR="00C84F39">
        <w:rPr>
          <w:rFonts w:ascii="TimesNewRomanPSMT" w:hAnsi="TimesNewRomanPSMT" w:cs="TimesNewRomanPSMT"/>
          <w:sz w:val="28"/>
          <w:szCs w:val="28"/>
        </w:rPr>
        <w:t xml:space="preserve"> </w:t>
      </w:r>
      <w:r>
        <w:rPr>
          <w:rFonts w:ascii="TimesNewRomanPSMT" w:hAnsi="TimesNewRomanPSMT" w:cs="TimesNewRomanPSMT"/>
          <w:sz w:val="28"/>
          <w:szCs w:val="28"/>
        </w:rPr>
        <w:t>with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Ministry of Justice of Ukraine on March 16, 2022 under № 328/37664.</w:t>
      </w:r>
    </w:p>
    <w:p w14:paraId="04B5AE13" w14:textId="33B4DF5C" w:rsidR="00EE6B24" w:rsidRPr="00C84F39" w:rsidRDefault="00580D38" w:rsidP="00C84F39">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The student's right to choose the form of education, as well as the autonomy of</w:t>
      </w:r>
      <w:r w:rsidR="00C84F39">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sz w:val="28"/>
          <w:szCs w:val="28"/>
        </w:rPr>
        <w:t xml:space="preserve">higher education institutions </w:t>
      </w:r>
      <w:r>
        <w:rPr>
          <w:rFonts w:ascii="TimesNewRomanPSMT" w:hAnsi="TimesNewRomanPSMT" w:cs="TimesNewRomanPSMT"/>
          <w:sz w:val="28"/>
          <w:szCs w:val="28"/>
        </w:rPr>
        <w:t>(the right to independently determine the forms of</w:t>
      </w:r>
      <w:r w:rsidR="00C84F39">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education and the forms of organization of the educational process) allowed them to</w:t>
      </w:r>
      <w:r w:rsidR="00C84F39">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adequately adapt to the changing situation during the military aggression of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Russian</w:t>
      </w:r>
      <w:r w:rsidR="00C84F39">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Federation. In accordance with the security situation, the possibility of</w:t>
      </w:r>
      <w:r w:rsidR="00C84F39">
        <w:rPr>
          <w:rFonts w:ascii="TimesNewRomanPSMT" w:hAnsi="TimesNewRomanPSMT" w:cs="TimesNewRomanPSMT"/>
          <w:sz w:val="28"/>
          <w:szCs w:val="28"/>
        </w:rPr>
        <w:t xml:space="preserve"> </w:t>
      </w:r>
      <w:r>
        <w:rPr>
          <w:rFonts w:ascii="TimesNewRomanPSMT" w:hAnsi="TimesNewRomanPSMT" w:cs="TimesNewRomanPSMT"/>
          <w:sz w:val="28"/>
          <w:szCs w:val="28"/>
        </w:rPr>
        <w:t>providing safe</w:t>
      </w:r>
      <w:r w:rsidR="00C84F39">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conditions (availability of shelter) for the training of applicants, the</w:t>
      </w:r>
      <w:r w:rsidR="00C84F39">
        <w:rPr>
          <w:rFonts w:ascii="TimesNewRomanPSMT" w:hAnsi="TimesNewRomanPSMT" w:cs="TimesNewRomanPSMT"/>
          <w:sz w:val="28"/>
          <w:szCs w:val="28"/>
        </w:rPr>
        <w:t xml:space="preserve"> </w:t>
      </w:r>
      <w:r>
        <w:rPr>
          <w:rFonts w:ascii="TimesNewRomanPSMT" w:hAnsi="TimesNewRomanPSMT" w:cs="TimesNewRomanPSMT"/>
          <w:sz w:val="28"/>
          <w:szCs w:val="28"/>
        </w:rPr>
        <w:t>institutions</w:t>
      </w:r>
      <w:r w:rsidR="00C84F39">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themselves determined the form of education of applicants - distance,</w:t>
      </w:r>
      <w:r w:rsidR="00C84F39">
        <w:rPr>
          <w:rFonts w:ascii="TimesNewRomanPSMT" w:hAnsi="TimesNewRomanPSMT" w:cs="TimesNewRomanPSMT"/>
          <w:sz w:val="28"/>
          <w:szCs w:val="28"/>
        </w:rPr>
        <w:t xml:space="preserve"> </w:t>
      </w:r>
      <w:r>
        <w:rPr>
          <w:rFonts w:ascii="TimesNewRomanPSMT" w:hAnsi="TimesNewRomanPSMT" w:cs="TimesNewRomanPSMT"/>
          <w:sz w:val="28"/>
          <w:szCs w:val="28"/>
        </w:rPr>
        <w:t>face-to-face or</w:t>
      </w:r>
      <w:r w:rsidR="00C84F39">
        <w:rPr>
          <w:rFonts w:ascii="TimesNewRomanPS-BoldItalicMT" w:hAnsi="TimesNewRomanPS-BoldItalicMT" w:cs="TimesNewRomanPS-BoldItalicMT"/>
          <w:b/>
          <w:bCs/>
          <w:i/>
          <w:iCs/>
          <w:sz w:val="28"/>
          <w:szCs w:val="28"/>
        </w:rPr>
        <w:t xml:space="preserve"> </w:t>
      </w:r>
      <w:r>
        <w:rPr>
          <w:rFonts w:ascii="TimesNewRomanPSMT" w:hAnsi="TimesNewRomanPSMT" w:cs="TimesNewRomanPSMT"/>
          <w:sz w:val="28"/>
          <w:szCs w:val="28"/>
        </w:rPr>
        <w:t>mixed.</w:t>
      </w:r>
    </w:p>
    <w:sectPr w:rsidR="00EE6B24" w:rsidRPr="00C8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41"/>
    <w:rsid w:val="00013B1E"/>
    <w:rsid w:val="000474F8"/>
    <w:rsid w:val="000B1E03"/>
    <w:rsid w:val="00240974"/>
    <w:rsid w:val="002A13CE"/>
    <w:rsid w:val="0034449E"/>
    <w:rsid w:val="004727C9"/>
    <w:rsid w:val="00580D38"/>
    <w:rsid w:val="00C84F39"/>
    <w:rsid w:val="00E20821"/>
    <w:rsid w:val="00E36741"/>
    <w:rsid w:val="00E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DDAD"/>
  <w15:chartTrackingRefBased/>
  <w15:docId w15:val="{BABC6839-2C0B-4E0F-95AA-FC85DBB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3567</Words>
  <Characters>20334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Hlukhova Anna</dc:creator>
  <cp:keywords/>
  <dc:description/>
  <cp:lastModifiedBy>Mylene Bidault Abdulle</cp:lastModifiedBy>
  <cp:revision>2</cp:revision>
  <dcterms:created xsi:type="dcterms:W3CDTF">2023-01-25T13:25:00Z</dcterms:created>
  <dcterms:modified xsi:type="dcterms:W3CDTF">2023-01-25T13:25:00Z</dcterms:modified>
</cp:coreProperties>
</file>