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FD2" w14:textId="330C4CD7" w:rsidR="00B62D5C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>Dear UN</w:t>
      </w:r>
      <w:r w:rsidR="003B73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OHCHR Committee on Enforced Disappearances, </w:t>
      </w:r>
    </w:p>
    <w:p w14:paraId="34B48A02" w14:textId="77777777" w:rsidR="00874F7C" w:rsidRDefault="00874F7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022E56D" w14:textId="7FD8DE6B" w:rsidR="00280454" w:rsidRPr="00280454" w:rsidRDefault="00280454" w:rsidP="00FD2E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454">
        <w:rPr>
          <w:rFonts w:asciiTheme="minorHAnsi" w:hAnsiTheme="minorHAnsi" w:cstheme="minorHAnsi"/>
          <w:sz w:val="22"/>
          <w:szCs w:val="22"/>
        </w:rPr>
        <w:t>Circle Green Community Legal provide</w:t>
      </w:r>
      <w:r w:rsidR="00FD2E8F">
        <w:rPr>
          <w:rFonts w:asciiTheme="minorHAnsi" w:hAnsiTheme="minorHAnsi" w:cstheme="minorHAnsi"/>
          <w:sz w:val="22"/>
          <w:szCs w:val="22"/>
        </w:rPr>
        <w:t>s</w:t>
      </w:r>
      <w:r w:rsidRPr="00280454">
        <w:rPr>
          <w:rFonts w:asciiTheme="minorHAnsi" w:hAnsiTheme="minorHAnsi" w:cstheme="minorHAnsi"/>
          <w:sz w:val="22"/>
          <w:szCs w:val="22"/>
        </w:rPr>
        <w:t xml:space="preserve"> advice and assistance to people</w:t>
      </w:r>
      <w:r w:rsidR="00FD2E8F">
        <w:rPr>
          <w:rFonts w:asciiTheme="minorHAnsi" w:hAnsiTheme="minorHAnsi" w:cstheme="minorHAnsi"/>
          <w:sz w:val="22"/>
          <w:szCs w:val="22"/>
        </w:rPr>
        <w:t xml:space="preserve"> who are </w:t>
      </w:r>
      <w:r w:rsidR="00022614">
        <w:rPr>
          <w:rFonts w:asciiTheme="minorHAnsi" w:hAnsiTheme="minorHAnsi" w:cstheme="minorHAnsi"/>
          <w:sz w:val="22"/>
          <w:szCs w:val="22"/>
        </w:rPr>
        <w:t>c</w:t>
      </w:r>
      <w:r w:rsidR="00FD2E8F">
        <w:rPr>
          <w:rFonts w:asciiTheme="minorHAnsi" w:hAnsiTheme="minorHAnsi" w:cstheme="minorHAnsi"/>
          <w:sz w:val="22"/>
          <w:szCs w:val="22"/>
        </w:rPr>
        <w:t xml:space="preserve">ulturally and </w:t>
      </w:r>
      <w:r w:rsidR="00022614">
        <w:rPr>
          <w:rFonts w:asciiTheme="minorHAnsi" w:hAnsiTheme="minorHAnsi" w:cstheme="minorHAnsi"/>
          <w:sz w:val="22"/>
          <w:szCs w:val="22"/>
        </w:rPr>
        <w:t>l</w:t>
      </w:r>
      <w:r w:rsidR="00FD2E8F">
        <w:rPr>
          <w:rFonts w:asciiTheme="minorHAnsi" w:hAnsiTheme="minorHAnsi" w:cstheme="minorHAnsi"/>
          <w:sz w:val="22"/>
          <w:szCs w:val="22"/>
        </w:rPr>
        <w:t xml:space="preserve">inguistically </w:t>
      </w:r>
      <w:r w:rsidR="00022614">
        <w:rPr>
          <w:rFonts w:asciiTheme="minorHAnsi" w:hAnsiTheme="minorHAnsi" w:cstheme="minorHAnsi"/>
          <w:sz w:val="22"/>
          <w:szCs w:val="22"/>
        </w:rPr>
        <w:t>d</w:t>
      </w:r>
      <w:r w:rsidR="00FD2E8F">
        <w:rPr>
          <w:rFonts w:asciiTheme="minorHAnsi" w:hAnsiTheme="minorHAnsi" w:cstheme="minorHAnsi"/>
          <w:sz w:val="22"/>
          <w:szCs w:val="22"/>
        </w:rPr>
        <w:t>iverse</w:t>
      </w:r>
      <w:r w:rsidRPr="00280454">
        <w:rPr>
          <w:rFonts w:asciiTheme="minorHAnsi" w:hAnsiTheme="minorHAnsi" w:cstheme="minorHAnsi"/>
          <w:sz w:val="22"/>
          <w:szCs w:val="22"/>
        </w:rPr>
        <w:t>, who have recently arrived in Western Australia</w:t>
      </w:r>
      <w:r w:rsidR="005463E2">
        <w:rPr>
          <w:rFonts w:asciiTheme="minorHAnsi" w:hAnsiTheme="minorHAnsi" w:cstheme="minorHAnsi"/>
          <w:sz w:val="22"/>
          <w:szCs w:val="22"/>
        </w:rPr>
        <w:t>,</w:t>
      </w:r>
      <w:r w:rsidRPr="00280454">
        <w:rPr>
          <w:rFonts w:asciiTheme="minorHAnsi" w:hAnsiTheme="minorHAnsi" w:cstheme="minorHAnsi"/>
          <w:sz w:val="22"/>
          <w:szCs w:val="22"/>
        </w:rPr>
        <w:t xml:space="preserve"> have limited financial capacity</w:t>
      </w:r>
      <w:r w:rsidR="005463E2">
        <w:rPr>
          <w:rFonts w:asciiTheme="minorHAnsi" w:hAnsiTheme="minorHAnsi" w:cstheme="minorHAnsi"/>
          <w:sz w:val="22"/>
          <w:szCs w:val="22"/>
        </w:rPr>
        <w:t xml:space="preserve"> and are disadvantaged in their access to justice</w:t>
      </w:r>
      <w:r w:rsidRPr="00280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2BD17F" w14:textId="77777777" w:rsidR="00280454" w:rsidRPr="00280454" w:rsidRDefault="00280454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93E996" w14:textId="34258BCC" w:rsidR="00B62D5C" w:rsidRPr="00280454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>As an organi</w:t>
      </w:r>
      <w:r w:rsidR="00280454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ation that provides legal assistance to</w:t>
      </w:r>
      <w:r w:rsidR="00022614">
        <w:rPr>
          <w:rFonts w:asciiTheme="minorHAnsi" w:eastAsia="Times New Roman" w:hAnsiTheme="minorHAnsi" w:cstheme="minorHAnsi"/>
          <w:sz w:val="22"/>
          <w:szCs w:val="22"/>
        </w:rPr>
        <w:t xml:space="preserve"> many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humanitarian arrivals, we see and hear stories of disappearances perpetrated by Non-State Actors.</w:t>
      </w:r>
      <w:r w:rsidR="00874F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Therefore, we welcome any expansion of the definition given to the term "enforced disappearances by Non-State actors”</w:t>
      </w:r>
      <w:r w:rsidR="00DC0AE1">
        <w:rPr>
          <w:rFonts w:asciiTheme="minorHAnsi" w:eastAsia="Times New Roman" w:hAnsiTheme="minorHAnsi" w:cstheme="minorHAnsi"/>
          <w:sz w:val="22"/>
          <w:szCs w:val="22"/>
        </w:rPr>
        <w:t>. However, in addition to the expansion we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would like to see the future accommodation of some acts regulated under Article 3 of the </w:t>
      </w:r>
      <w:r w:rsidRPr="0028045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Convention on the Protection of all Persons against Enforced Disappearances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under the notion of </w:t>
      </w:r>
      <w:r w:rsidRPr="00280454">
        <w:rPr>
          <w:rFonts w:asciiTheme="minorHAnsi" w:eastAsia="Times New Roman" w:hAnsiTheme="minorHAnsi" w:cstheme="minorHAnsi"/>
          <w:i/>
          <w:iCs/>
          <w:sz w:val="22"/>
          <w:szCs w:val="22"/>
        </w:rPr>
        <w:t>enforced disappearances</w:t>
      </w:r>
      <w:r w:rsidR="00DC0AE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  <w:r w:rsidR="00DC0AE1" w:rsidRPr="00DC0AE1">
        <w:rPr>
          <w:rFonts w:asciiTheme="minorHAnsi" w:eastAsia="Times New Roman" w:hAnsiTheme="minorHAnsi" w:cstheme="minorHAnsi"/>
          <w:sz w:val="22"/>
          <w:szCs w:val="22"/>
        </w:rPr>
        <w:t>Even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though perpetrated by Non-State Actors without the authori</w:t>
      </w:r>
      <w:r w:rsidR="00DC0AE1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ation, support or acquiescence of the State.</w:t>
      </w:r>
    </w:p>
    <w:p w14:paraId="2B6CA1D5" w14:textId="77777777" w:rsidR="00FF0261" w:rsidRPr="00280454" w:rsidRDefault="00FF0261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0E258F" w14:textId="4C033933" w:rsidR="00B62D5C" w:rsidRPr="00280454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>We are optimistic that this clarification will have a positive impact on the future applicability of the Convention, and consider the broader interpretation given to the notion of “enforced disappearance by Non-State actors” as justified in light of the developments in International Law since the Convention</w:t>
      </w:r>
      <w:r w:rsidR="00DC0AE1">
        <w:rPr>
          <w:rFonts w:asciiTheme="minorHAnsi" w:eastAsia="Times New Roman" w:hAnsiTheme="minorHAnsi" w:cstheme="minorHAnsi"/>
          <w:sz w:val="22"/>
          <w:szCs w:val="22"/>
        </w:rPr>
        <w:t>’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s first entry into force. </w:t>
      </w:r>
    </w:p>
    <w:p w14:paraId="6E444490" w14:textId="77777777" w:rsidR="00B62D5C" w:rsidRPr="00280454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EC3D7A9" w14:textId="7239EA08" w:rsidR="00B62D5C" w:rsidRPr="00280454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>However, we do regret that the three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“scenarios” newly covered under the “enforced disappearance” umbrella (‘Crimes Against Humanity scenario’, ‘non-international armed conflict scenario’ and ‘effective control over a territory scenario’) seem to be mostly an affirmation of customary law.</w:t>
      </w:r>
    </w:p>
    <w:p w14:paraId="109DD0A6" w14:textId="77777777" w:rsidR="00874F7C" w:rsidRDefault="00874F7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3539C7" w14:textId="3C75C16B" w:rsidR="00B62D5C" w:rsidRPr="00280454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Additionally, both the threshold for a conflict of non-international character to be considered a non-international armed conflict 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>under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International Humanitarian Law a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>s well as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the requirements to fulfill the contextual element of 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Crime Against Humanity 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 xml:space="preserve">under Article 7 of the Rome Statute </w:t>
      </w:r>
      <w:r w:rsidR="00FD2E8F" w:rsidRPr="00280454"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>difficult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to attain. Therefore, a vast number of cases of disappearances will 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 xml:space="preserve">continue to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not be covered</w:t>
      </w:r>
      <w:r w:rsidR="00E7076E" w:rsidRPr="00280454">
        <w:rPr>
          <w:rFonts w:asciiTheme="minorHAnsi" w:eastAsia="Times New Roman" w:hAnsiTheme="minorHAnsi" w:cstheme="minorHAnsi"/>
          <w:sz w:val="22"/>
          <w:szCs w:val="22"/>
        </w:rPr>
        <w:t xml:space="preserve"> under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broader interpretation given to Article 3.</w:t>
      </w:r>
    </w:p>
    <w:p w14:paraId="49102D5B" w14:textId="77777777" w:rsidR="00874F7C" w:rsidRDefault="00874F7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6F6306E" w14:textId="44019507" w:rsidR="00B62D5C" w:rsidRDefault="00B62D5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0454">
        <w:rPr>
          <w:rFonts w:asciiTheme="minorHAnsi" w:eastAsia="Times New Roman" w:hAnsiTheme="minorHAnsi" w:cstheme="minorHAnsi"/>
          <w:sz w:val="22"/>
          <w:szCs w:val="22"/>
        </w:rPr>
        <w:t>For th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se reasons, in our opinion 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draft statement is limited. While we appreciate any development that extends the definition, we would welcome an even more progressive definition given to the term 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>enforced disappearance by non-state actors</w:t>
      </w:r>
      <w:r w:rsidR="00FD2E8F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80454">
        <w:rPr>
          <w:rFonts w:asciiTheme="minorHAnsi" w:eastAsia="Times New Roman" w:hAnsiTheme="minorHAnsi" w:cstheme="minorHAnsi"/>
          <w:sz w:val="22"/>
          <w:szCs w:val="22"/>
        </w:rPr>
        <w:t xml:space="preserve"> in the future. </w:t>
      </w:r>
    </w:p>
    <w:p w14:paraId="43E2BFAA" w14:textId="6CDFA6DC" w:rsidR="00874F7C" w:rsidRDefault="00874F7C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113869" w14:textId="59AC0381" w:rsidR="00874F7C" w:rsidRDefault="00CA5D5A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Yours faithfully</w:t>
      </w:r>
    </w:p>
    <w:p w14:paraId="370F5A02" w14:textId="221E4110" w:rsidR="00CA5D5A" w:rsidRDefault="00CA5D5A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B2C32C" w14:textId="77777777" w:rsidR="00197CAF" w:rsidRDefault="00197CAF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581AA51" w14:textId="2818B18C" w:rsidR="00CA5D5A" w:rsidRPr="003B7301" w:rsidRDefault="00CA5D5A" w:rsidP="00874F7C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B7301">
        <w:rPr>
          <w:rFonts w:asciiTheme="minorHAnsi" w:eastAsia="Times New Roman" w:hAnsiTheme="minorHAnsi" w:cstheme="minorHAnsi"/>
          <w:b/>
          <w:bCs/>
          <w:sz w:val="22"/>
          <w:szCs w:val="22"/>
        </w:rPr>
        <w:t>Circle Green Community Legal – Humanitarian</w:t>
      </w:r>
    </w:p>
    <w:p w14:paraId="31522595" w14:textId="5D0B4E3F" w:rsidR="00CA5D5A" w:rsidRDefault="00CA5D5A" w:rsidP="00874F7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Prepared by Nadine Schmid</w:t>
      </w:r>
    </w:p>
    <w:p w14:paraId="54DDC167" w14:textId="3C6836CE" w:rsidR="005C36ED" w:rsidRPr="00280454" w:rsidRDefault="00CA5D5A" w:rsidP="00FD2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Approved by Katy Welch, Principal Lawyer</w:t>
      </w:r>
    </w:p>
    <w:sectPr w:rsidR="005C36ED" w:rsidRPr="00280454" w:rsidSect="00FD2E8F">
      <w:headerReference w:type="default" r:id="rId7"/>
      <w:headerReference w:type="first" r:id="rId8"/>
      <w:pgSz w:w="11900" w:h="16840"/>
      <w:pgMar w:top="1871" w:right="1440" w:bottom="187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135" w14:textId="77777777" w:rsidR="005D59F4" w:rsidRDefault="005D59F4" w:rsidP="00095A29">
      <w:r>
        <w:separator/>
      </w:r>
    </w:p>
  </w:endnote>
  <w:endnote w:type="continuationSeparator" w:id="0">
    <w:p w14:paraId="60ABE36C" w14:textId="77777777" w:rsidR="005D59F4" w:rsidRDefault="005D59F4" w:rsidP="000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D4FD" w14:textId="77777777" w:rsidR="005D59F4" w:rsidRDefault="005D59F4" w:rsidP="00095A29">
      <w:r>
        <w:separator/>
      </w:r>
    </w:p>
  </w:footnote>
  <w:footnote w:type="continuationSeparator" w:id="0">
    <w:p w14:paraId="58B68311" w14:textId="77777777" w:rsidR="005D59F4" w:rsidRDefault="005D59F4" w:rsidP="0009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2D7" w14:textId="77777777" w:rsidR="00095A29" w:rsidRDefault="00095A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1815C" wp14:editId="73CC6F06">
          <wp:simplePos x="0" y="0"/>
          <wp:positionH relativeFrom="column">
            <wp:posOffset>-935355</wp:posOffset>
          </wp:positionH>
          <wp:positionV relativeFrom="paragraph">
            <wp:posOffset>-427990</wp:posOffset>
          </wp:positionV>
          <wp:extent cx="7538371" cy="10663200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R605002_Circle_Green_Letterhead_v5_C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71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FF35" w14:textId="77777777" w:rsidR="00095A29" w:rsidRDefault="00095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C39C3" wp14:editId="29D095A1">
          <wp:simplePos x="0" y="0"/>
          <wp:positionH relativeFrom="column">
            <wp:posOffset>-871871</wp:posOffset>
          </wp:positionH>
          <wp:positionV relativeFrom="paragraph">
            <wp:posOffset>-428315</wp:posOffset>
          </wp:positionV>
          <wp:extent cx="7517219" cy="1063328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R605002_Circle_Green_Letterhead_v5_C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87" cy="10657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204"/>
    <w:multiLevelType w:val="hybridMultilevel"/>
    <w:tmpl w:val="141CCE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57"/>
    <w:multiLevelType w:val="hybridMultilevel"/>
    <w:tmpl w:val="A4B645DE"/>
    <w:lvl w:ilvl="0" w:tplc="A9AA82BA">
      <w:start w:val="1"/>
      <w:numFmt w:val="decimal"/>
      <w:pStyle w:val="NoSpacing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637">
    <w:abstractNumId w:val="1"/>
  </w:num>
  <w:num w:numId="2" w16cid:durableId="2088186396">
    <w:abstractNumId w:val="1"/>
    <w:lvlOverride w:ilvl="0">
      <w:startOverride w:val="1"/>
    </w:lvlOverride>
  </w:num>
  <w:num w:numId="3" w16cid:durableId="13674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7"/>
    <w:rsid w:val="000015BF"/>
    <w:rsid w:val="00022614"/>
    <w:rsid w:val="000410D6"/>
    <w:rsid w:val="00095A29"/>
    <w:rsid w:val="000E0486"/>
    <w:rsid w:val="000F017F"/>
    <w:rsid w:val="000F5822"/>
    <w:rsid w:val="00101452"/>
    <w:rsid w:val="001573FC"/>
    <w:rsid w:val="00197CAF"/>
    <w:rsid w:val="001B0926"/>
    <w:rsid w:val="001E1E16"/>
    <w:rsid w:val="001F75AC"/>
    <w:rsid w:val="00220B10"/>
    <w:rsid w:val="00280454"/>
    <w:rsid w:val="0033213B"/>
    <w:rsid w:val="003B7301"/>
    <w:rsid w:val="0042027D"/>
    <w:rsid w:val="00450A3B"/>
    <w:rsid w:val="004F13A9"/>
    <w:rsid w:val="005463E2"/>
    <w:rsid w:val="005675DF"/>
    <w:rsid w:val="005B0E36"/>
    <w:rsid w:val="005C36ED"/>
    <w:rsid w:val="005D1B9F"/>
    <w:rsid w:val="005D59F4"/>
    <w:rsid w:val="005F54F5"/>
    <w:rsid w:val="006D7C74"/>
    <w:rsid w:val="007E5DCB"/>
    <w:rsid w:val="00800FDF"/>
    <w:rsid w:val="00815415"/>
    <w:rsid w:val="00831825"/>
    <w:rsid w:val="00852002"/>
    <w:rsid w:val="00860ECB"/>
    <w:rsid w:val="00874F7C"/>
    <w:rsid w:val="008B3A20"/>
    <w:rsid w:val="008E4E32"/>
    <w:rsid w:val="009515B0"/>
    <w:rsid w:val="009D3C7A"/>
    <w:rsid w:val="00A53361"/>
    <w:rsid w:val="00A91A57"/>
    <w:rsid w:val="00AD742D"/>
    <w:rsid w:val="00AF11D0"/>
    <w:rsid w:val="00AF6EA5"/>
    <w:rsid w:val="00B62D5C"/>
    <w:rsid w:val="00C04444"/>
    <w:rsid w:val="00CA5D5A"/>
    <w:rsid w:val="00CF5C54"/>
    <w:rsid w:val="00D279A0"/>
    <w:rsid w:val="00D27C51"/>
    <w:rsid w:val="00DC0AE1"/>
    <w:rsid w:val="00E035FF"/>
    <w:rsid w:val="00E52B5D"/>
    <w:rsid w:val="00E5361F"/>
    <w:rsid w:val="00E7076E"/>
    <w:rsid w:val="00F015F0"/>
    <w:rsid w:val="00FD152D"/>
    <w:rsid w:val="00FD2E8F"/>
    <w:rsid w:val="00FE1299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27B87"/>
  <w14:defaultImageDpi w14:val="32767"/>
  <w15:chartTrackingRefBased/>
  <w15:docId w15:val="{B6B98C7C-D9ED-479C-9C39-72B60C9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5A29"/>
    <w:rPr>
      <w:rFonts w:ascii="Cambria" w:hAnsi="Cambr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926"/>
    <w:pPr>
      <w:spacing w:before="600" w:after="240"/>
      <w:jc w:val="both"/>
      <w:outlineLvl w:val="0"/>
    </w:pPr>
    <w:rPr>
      <w:rFonts w:asciiTheme="minorHAnsi" w:eastAsia="Calibri" w:hAnsiTheme="minorHAnsi" w:cs="Times New Roman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26"/>
    <w:pPr>
      <w:spacing w:before="600" w:after="240"/>
      <w:jc w:val="both"/>
      <w:outlineLvl w:val="1"/>
    </w:pPr>
    <w:rPr>
      <w:rFonts w:asciiTheme="minorHAnsi" w:eastAsia="Calibri" w:hAnsiTheme="minorHAnsi" w:cs="Times New Roman"/>
      <w:i/>
      <w:iCs/>
      <w:sz w:val="22"/>
      <w:szCs w:val="2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1B0926"/>
    <w:pPr>
      <w:numPr>
        <w:numId w:val="0"/>
      </w:numPr>
      <w:ind w:firstLine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A2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9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A29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B0926"/>
    <w:rPr>
      <w:rFonts w:eastAsia="Calibri" w:cs="Times New Roman"/>
      <w:b/>
      <w:bCs/>
      <w:i/>
      <w:iCs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B0926"/>
    <w:rPr>
      <w:rFonts w:eastAsia="Calibri" w:cs="Times New Roman"/>
      <w:i/>
      <w:i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B0926"/>
    <w:rPr>
      <w:sz w:val="22"/>
      <w:szCs w:val="22"/>
      <w:u w:val="single"/>
      <w:lang w:val="en-AU"/>
    </w:rPr>
  </w:style>
  <w:style w:type="character" w:styleId="Hyperlink">
    <w:name w:val="Hyperlink"/>
    <w:basedOn w:val="DefaultParagraphFont"/>
    <w:uiPriority w:val="99"/>
    <w:unhideWhenUsed/>
    <w:rsid w:val="001B0926"/>
    <w:rPr>
      <w:color w:val="0563C1" w:themeColor="hyperlink"/>
      <w:u w:val="single"/>
    </w:rPr>
  </w:style>
  <w:style w:type="character" w:customStyle="1" w:styleId="NoSpacingChar">
    <w:name w:val="No Spacing Char"/>
    <w:aliases w:val="Numbered paragraphs Char"/>
    <w:basedOn w:val="DefaultParagraphFont"/>
    <w:link w:val="NoSpacing"/>
    <w:uiPriority w:val="1"/>
    <w:locked/>
    <w:rsid w:val="001B0926"/>
  </w:style>
  <w:style w:type="paragraph" w:styleId="NoSpacing">
    <w:name w:val="No Spacing"/>
    <w:aliases w:val="Numbered paragraphs"/>
    <w:basedOn w:val="ListParagraph"/>
    <w:link w:val="NoSpacingChar"/>
    <w:uiPriority w:val="1"/>
    <w:qFormat/>
    <w:rsid w:val="001B0926"/>
    <w:pPr>
      <w:numPr>
        <w:numId w:val="1"/>
      </w:numPr>
      <w:spacing w:before="240" w:after="240"/>
      <w:contextualSpacing w:val="0"/>
      <w:jc w:val="both"/>
    </w:pPr>
    <w:rPr>
      <w:rFonts w:asciiTheme="minorHAnsi" w:hAnsiTheme="minorHAnsi"/>
      <w:lang w:val="en-US"/>
    </w:rPr>
  </w:style>
  <w:style w:type="character" w:styleId="FootnoteReference">
    <w:name w:val="footnote reference"/>
    <w:basedOn w:val="DefaultParagraphFont"/>
    <w:rsid w:val="001B09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0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926"/>
    <w:pPr>
      <w:spacing w:before="240" w:after="240"/>
      <w:jc w:val="both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926"/>
    <w:rPr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26"/>
    <w:pPr>
      <w:jc w:val="both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26"/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B0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kane\AppData\Local\Microsoft\Windows\INetCache\Content.Outlook\RGB8UOWE\Circle%20Green%20Word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Circle Green Word Template V1</Template>
  <TotalTime>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Kane</dc:creator>
  <cp:keywords/>
  <dc:description/>
  <cp:lastModifiedBy>Katy Welch</cp:lastModifiedBy>
  <cp:revision>6</cp:revision>
  <cp:lastPrinted>2022-08-30T09:49:00Z</cp:lastPrinted>
  <dcterms:created xsi:type="dcterms:W3CDTF">2022-08-30T09:52:00Z</dcterms:created>
  <dcterms:modified xsi:type="dcterms:W3CDTF">2022-08-30T10:14:00Z</dcterms:modified>
</cp:coreProperties>
</file>