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2C" w:rsidRPr="00A60890" w:rsidRDefault="00EA09FA" w:rsidP="007918D1">
      <w:pPr>
        <w:pStyle w:val="Heading1"/>
        <w:rPr>
          <w:rFonts w:ascii="Arial" w:hAnsi="Arial" w:cs="Arial"/>
          <w:sz w:val="24"/>
          <w:lang w:val="en-GB"/>
        </w:rPr>
      </w:pPr>
      <w:r w:rsidRPr="00691A9D">
        <w:rPr>
          <w:noProof/>
          <w:color w:val="000000"/>
          <w:lang w:val="en-US"/>
        </w:rPr>
        <w:drawing>
          <wp:inline distT="0" distB="0" distL="0" distR="0">
            <wp:extent cx="1071245" cy="1071245"/>
            <wp:effectExtent l="0" t="0" r="0" b="0"/>
            <wp:docPr id="1" name="Picture 1" descr="Description: D:\Hesabat şura udpo 2015 təqdim\logo ud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Hesabat şura udpo 2015 təqdim\logo udp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245" cy="1071245"/>
                    </a:xfrm>
                    <a:prstGeom prst="rect">
                      <a:avLst/>
                    </a:prstGeom>
                    <a:noFill/>
                    <a:ln>
                      <a:noFill/>
                    </a:ln>
                  </pic:spPr>
                </pic:pic>
              </a:graphicData>
            </a:graphic>
          </wp:inline>
        </w:drawing>
      </w:r>
    </w:p>
    <w:p w:rsidR="00EA09FA" w:rsidRDefault="00EA09FA" w:rsidP="00A60890">
      <w:pPr>
        <w:jc w:val="center"/>
        <w:rPr>
          <w:rFonts w:ascii="Arial" w:hAnsi="Arial" w:cs="Arial"/>
          <w:b/>
          <w:color w:val="000000"/>
          <w:lang w:val="en-GB"/>
        </w:rPr>
      </w:pPr>
    </w:p>
    <w:p w:rsidR="00A60890" w:rsidRPr="00A60890" w:rsidRDefault="00A60890" w:rsidP="00A60890">
      <w:pPr>
        <w:jc w:val="center"/>
        <w:rPr>
          <w:rFonts w:ascii="Arial" w:hAnsi="Arial" w:cs="Arial"/>
          <w:b/>
          <w:color w:val="000000"/>
          <w:lang w:val="en-GB"/>
        </w:rPr>
      </w:pPr>
      <w:r w:rsidRPr="00A60890">
        <w:rPr>
          <w:rFonts w:ascii="Arial" w:hAnsi="Arial" w:cs="Arial"/>
          <w:b/>
          <w:color w:val="000000"/>
          <w:lang w:val="en-GB"/>
        </w:rPr>
        <w:t xml:space="preserve">The Implementation of the </w:t>
      </w:r>
    </w:p>
    <w:p w:rsidR="00A60890" w:rsidRPr="00A60890" w:rsidRDefault="00A60890" w:rsidP="00A60890">
      <w:pPr>
        <w:jc w:val="center"/>
        <w:rPr>
          <w:rFonts w:ascii="Arial" w:hAnsi="Arial" w:cs="Arial"/>
          <w:b/>
          <w:color w:val="000000"/>
          <w:lang w:val="en-GB"/>
        </w:rPr>
      </w:pPr>
      <w:r w:rsidRPr="00A60890">
        <w:rPr>
          <w:rFonts w:ascii="Arial" w:hAnsi="Arial" w:cs="Arial"/>
          <w:b/>
          <w:color w:val="000000"/>
          <w:lang w:val="en-GB"/>
        </w:rPr>
        <w:t>UN Convention on the Rights of Persons with Disabilities in Azerbaijan</w:t>
      </w:r>
    </w:p>
    <w:p w:rsidR="00A60890" w:rsidRPr="00A60890" w:rsidRDefault="00A60890" w:rsidP="00A60890">
      <w:pPr>
        <w:jc w:val="center"/>
        <w:rPr>
          <w:rFonts w:ascii="Arial" w:hAnsi="Arial" w:cs="Arial"/>
          <w:b/>
          <w:color w:val="000000"/>
          <w:lang w:val="en-GB"/>
        </w:rPr>
      </w:pPr>
    </w:p>
    <w:p w:rsidR="00A60890" w:rsidRPr="00A60890" w:rsidRDefault="00A60890" w:rsidP="00A60890">
      <w:pPr>
        <w:jc w:val="center"/>
        <w:rPr>
          <w:rFonts w:ascii="Arial" w:hAnsi="Arial" w:cs="Arial"/>
          <w:b/>
          <w:color w:val="000000"/>
          <w:lang w:val="en-GB"/>
        </w:rPr>
      </w:pPr>
    </w:p>
    <w:p w:rsidR="00A60890" w:rsidRPr="00A60890" w:rsidRDefault="00A60890" w:rsidP="00A60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b/>
          <w:color w:val="000000"/>
          <w:lang w:val="en-GB"/>
        </w:rPr>
      </w:pPr>
      <w:r w:rsidRPr="00A60890">
        <w:rPr>
          <w:rFonts w:ascii="Arial" w:hAnsi="Arial" w:cs="Arial"/>
          <w:b/>
          <w:color w:val="000000"/>
          <w:lang w:val="en-GB"/>
        </w:rPr>
        <w:t>Publishing information</w:t>
      </w:r>
    </w:p>
    <w:p w:rsidR="00A60890" w:rsidRPr="00A60890" w:rsidRDefault="00A60890" w:rsidP="00A60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b/>
          <w:color w:val="000000"/>
          <w:lang w:val="en-GB"/>
        </w:rPr>
      </w:pPr>
    </w:p>
    <w:p w:rsidR="007B5C16" w:rsidRDefault="007B5C16" w:rsidP="00A60890">
      <w:pPr>
        <w:jc w:val="center"/>
        <w:rPr>
          <w:rFonts w:ascii="Arial" w:hAnsi="Arial" w:cs="Arial"/>
        </w:rPr>
      </w:pPr>
      <w:r w:rsidRPr="007B5C16">
        <w:rPr>
          <w:rFonts w:ascii="Arial" w:hAnsi="Arial" w:cs="Arial"/>
        </w:rPr>
        <w:t>for the thematic report of the Special Rapporteur on the rights of persons with disabilities on armed conflict</w:t>
      </w:r>
      <w:r>
        <w:rPr>
          <w:rFonts w:ascii="Arial" w:hAnsi="Arial" w:cs="Arial"/>
        </w:rPr>
        <w:t xml:space="preserve"> to the United Nations</w:t>
      </w:r>
      <w:r w:rsidR="00B63876" w:rsidRPr="00EA09FA">
        <w:rPr>
          <w:rFonts w:ascii="Arial" w:hAnsi="Arial" w:cs="Arial"/>
        </w:rPr>
        <w:t xml:space="preserve"> General Assembly, 76</w:t>
      </w:r>
      <w:r w:rsidR="00B63876" w:rsidRPr="007B5C16">
        <w:rPr>
          <w:rFonts w:ascii="Arial" w:hAnsi="Arial" w:cs="Arial"/>
        </w:rPr>
        <w:t>th</w:t>
      </w:r>
      <w:r>
        <w:rPr>
          <w:rFonts w:ascii="Arial" w:hAnsi="Arial" w:cs="Arial"/>
        </w:rPr>
        <w:t xml:space="preserve"> session</w:t>
      </w:r>
      <w:r w:rsidR="00B63876" w:rsidRPr="00EA09FA">
        <w:rPr>
          <w:rFonts w:ascii="Arial" w:hAnsi="Arial" w:cs="Arial"/>
        </w:rPr>
        <w:t xml:space="preserve"> </w:t>
      </w:r>
    </w:p>
    <w:p w:rsidR="007B5C16" w:rsidRDefault="007B5C16" w:rsidP="00A60890">
      <w:pPr>
        <w:jc w:val="center"/>
        <w:rPr>
          <w:rFonts w:ascii="Arial" w:hAnsi="Arial" w:cs="Arial"/>
        </w:rPr>
      </w:pPr>
    </w:p>
    <w:p w:rsidR="00B63876" w:rsidRPr="007B5C16" w:rsidRDefault="007B5C16" w:rsidP="00A60890">
      <w:pPr>
        <w:jc w:val="center"/>
        <w:rPr>
          <w:rFonts w:ascii="Arial" w:hAnsi="Arial" w:cs="Arial"/>
        </w:rPr>
      </w:pPr>
      <w:r>
        <w:rPr>
          <w:rFonts w:ascii="Arial" w:hAnsi="Arial" w:cs="Arial"/>
        </w:rPr>
        <w:t>T</w:t>
      </w:r>
      <w:r w:rsidR="00B63876" w:rsidRPr="00EA09FA">
        <w:rPr>
          <w:rFonts w:ascii="Arial" w:hAnsi="Arial" w:cs="Arial"/>
        </w:rPr>
        <w:t>he Special Rapporteur on the rights of persons with disabilities, Mr. Gerard Quinn</w:t>
      </w:r>
    </w:p>
    <w:p w:rsidR="00B63876" w:rsidRPr="007B5C16" w:rsidRDefault="00B63876" w:rsidP="00A60890">
      <w:pPr>
        <w:jc w:val="center"/>
        <w:rPr>
          <w:rFonts w:ascii="Arial" w:hAnsi="Arial" w:cs="Arial"/>
          <w:b/>
          <w:color w:val="000000"/>
        </w:rPr>
      </w:pPr>
    </w:p>
    <w:p w:rsidR="00A60890" w:rsidRPr="00EA09FA" w:rsidRDefault="00805C15" w:rsidP="00A60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b/>
          <w:color w:val="000000"/>
        </w:rPr>
      </w:pPr>
      <w:r w:rsidRPr="00A60890">
        <w:rPr>
          <w:rFonts w:ascii="Arial" w:hAnsi="Arial" w:cs="Arial"/>
          <w:b/>
          <w:color w:val="000000"/>
          <w:lang w:val="en-GB"/>
        </w:rPr>
        <w:t>B</w:t>
      </w:r>
      <w:r w:rsidR="00A60890" w:rsidRPr="00A60890">
        <w:rPr>
          <w:rFonts w:ascii="Arial" w:hAnsi="Arial" w:cs="Arial"/>
          <w:b/>
          <w:color w:val="000000"/>
          <w:lang w:val="en-GB"/>
        </w:rPr>
        <w:t>y</w:t>
      </w:r>
      <w:r>
        <w:rPr>
          <w:rFonts w:ascii="Arial" w:hAnsi="Arial" w:cs="Arial"/>
          <w:b/>
          <w:color w:val="000000"/>
          <w:lang w:val="en-GB"/>
        </w:rPr>
        <w:t xml:space="preserve"> </w:t>
      </w:r>
      <w:r w:rsidR="00A60890" w:rsidRPr="00A60890">
        <w:rPr>
          <w:rFonts w:ascii="Arial" w:hAnsi="Arial" w:cs="Arial"/>
          <w:b/>
          <w:color w:val="000000"/>
          <w:lang w:val="en-GB"/>
        </w:rPr>
        <w:t>the</w:t>
      </w:r>
      <w:r>
        <w:rPr>
          <w:rFonts w:ascii="Arial" w:hAnsi="Arial" w:cs="Arial"/>
          <w:b/>
          <w:color w:val="000000"/>
          <w:lang w:val="en-GB"/>
        </w:rPr>
        <w:t xml:space="preserve"> </w:t>
      </w:r>
      <w:r w:rsidR="00A60890" w:rsidRPr="00A60890">
        <w:rPr>
          <w:rFonts w:ascii="Arial" w:hAnsi="Arial" w:cs="Arial"/>
          <w:b/>
          <w:color w:val="000000"/>
          <w:lang w:val="en-GB"/>
        </w:rPr>
        <w:t>Union</w:t>
      </w:r>
      <w:r>
        <w:rPr>
          <w:rFonts w:ascii="Arial" w:hAnsi="Arial" w:cs="Arial"/>
          <w:b/>
          <w:color w:val="000000"/>
          <w:lang w:val="en-GB"/>
        </w:rPr>
        <w:t xml:space="preserve"> </w:t>
      </w:r>
      <w:r w:rsidR="00A60890" w:rsidRPr="00A60890">
        <w:rPr>
          <w:rFonts w:ascii="Arial" w:hAnsi="Arial" w:cs="Arial"/>
          <w:b/>
          <w:color w:val="000000"/>
          <w:lang w:val="en-GB"/>
        </w:rPr>
        <w:t>of</w:t>
      </w:r>
      <w:r>
        <w:rPr>
          <w:rFonts w:ascii="Arial" w:hAnsi="Arial" w:cs="Arial"/>
          <w:b/>
          <w:color w:val="000000"/>
          <w:lang w:val="en-GB"/>
        </w:rPr>
        <w:t xml:space="preserve"> </w:t>
      </w:r>
      <w:r w:rsidR="00A60890" w:rsidRPr="00A60890">
        <w:rPr>
          <w:rFonts w:ascii="Arial" w:hAnsi="Arial" w:cs="Arial"/>
          <w:b/>
          <w:color w:val="000000"/>
          <w:lang w:val="en-GB"/>
        </w:rPr>
        <w:t>Disabled</w:t>
      </w:r>
      <w:r>
        <w:rPr>
          <w:rFonts w:ascii="Arial" w:hAnsi="Arial" w:cs="Arial"/>
          <w:b/>
          <w:color w:val="000000"/>
          <w:lang w:val="en-GB"/>
        </w:rPr>
        <w:t xml:space="preserve"> </w:t>
      </w:r>
      <w:r w:rsidR="00A60890" w:rsidRPr="00A60890">
        <w:rPr>
          <w:rFonts w:ascii="Arial" w:hAnsi="Arial" w:cs="Arial"/>
          <w:b/>
          <w:color w:val="000000"/>
          <w:lang w:val="en-GB"/>
        </w:rPr>
        <w:t>People</w:t>
      </w:r>
      <w:r>
        <w:rPr>
          <w:rFonts w:ascii="Arial" w:hAnsi="Arial" w:cs="Arial"/>
          <w:b/>
          <w:color w:val="000000"/>
          <w:lang w:val="en-GB"/>
        </w:rPr>
        <w:t xml:space="preserve"> </w:t>
      </w:r>
      <w:r w:rsidR="00A60890" w:rsidRPr="00A60890">
        <w:rPr>
          <w:rFonts w:ascii="Arial" w:hAnsi="Arial" w:cs="Arial"/>
          <w:b/>
          <w:color w:val="000000"/>
          <w:lang w:val="en-GB"/>
        </w:rPr>
        <w:t>Organization</w:t>
      </w:r>
      <w:r w:rsidR="00EA09FA">
        <w:rPr>
          <w:rFonts w:ascii="Arial" w:hAnsi="Arial" w:cs="Arial"/>
          <w:b/>
          <w:color w:val="000000"/>
          <w:lang w:val="en-GB"/>
        </w:rPr>
        <w:t>s</w:t>
      </w:r>
      <w:r w:rsidR="00A60890" w:rsidRPr="00A60890">
        <w:rPr>
          <w:rStyle w:val="FootnoteReference"/>
          <w:rFonts w:ascii="Arial" w:hAnsi="Arial" w:cs="Arial"/>
          <w:b/>
          <w:color w:val="000000"/>
        </w:rPr>
        <w:footnoteReference w:id="1"/>
      </w:r>
      <w:r w:rsidR="00EA09FA">
        <w:rPr>
          <w:rFonts w:ascii="Arial" w:hAnsi="Arial" w:cs="Arial"/>
          <w:b/>
          <w:color w:val="000000"/>
        </w:rPr>
        <w:t xml:space="preserve"> (UDPO) of Azerbaijan</w:t>
      </w:r>
    </w:p>
    <w:p w:rsidR="00A60890" w:rsidRPr="00A60890" w:rsidRDefault="00A60890" w:rsidP="00A60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b/>
          <w:color w:val="000000"/>
        </w:rPr>
      </w:pPr>
    </w:p>
    <w:p w:rsidR="00A60890" w:rsidRPr="00A60890" w:rsidRDefault="00A60890" w:rsidP="00A60890">
      <w:pPr>
        <w:pStyle w:val="HTMLPreformatted"/>
        <w:jc w:val="center"/>
        <w:rPr>
          <w:rFonts w:cs="Arial"/>
          <w:sz w:val="24"/>
          <w:szCs w:val="24"/>
          <w:lang w:val="en-US"/>
        </w:rPr>
      </w:pPr>
      <w:r w:rsidRPr="00A60890">
        <w:rPr>
          <w:rFonts w:cs="Arial"/>
          <w:sz w:val="24"/>
          <w:szCs w:val="24"/>
          <w:lang w:val="en-US"/>
        </w:rPr>
        <w:t xml:space="preserve">Address: M.C. Mammadzade </w:t>
      </w:r>
      <w:r w:rsidR="007B5C16">
        <w:rPr>
          <w:rFonts w:cs="Arial"/>
          <w:sz w:val="24"/>
          <w:szCs w:val="24"/>
          <w:lang w:val="en-US"/>
        </w:rPr>
        <w:t>s</w:t>
      </w:r>
      <w:r w:rsidR="007B5C16" w:rsidRPr="00A60890">
        <w:rPr>
          <w:rFonts w:cs="Arial"/>
          <w:sz w:val="24"/>
          <w:szCs w:val="24"/>
          <w:lang w:val="en-US"/>
        </w:rPr>
        <w:t xml:space="preserve">treet </w:t>
      </w:r>
      <w:r w:rsidR="008F04FB">
        <w:rPr>
          <w:rFonts w:cs="Arial"/>
          <w:sz w:val="24"/>
          <w:szCs w:val="24"/>
          <w:lang w:val="en-US"/>
        </w:rPr>
        <w:t>166a, Yasamal d</w:t>
      </w:r>
      <w:r w:rsidRPr="00A60890">
        <w:rPr>
          <w:rFonts w:cs="Arial"/>
          <w:sz w:val="24"/>
          <w:szCs w:val="24"/>
          <w:lang w:val="en-US"/>
        </w:rPr>
        <w:t>istrict,</w:t>
      </w:r>
    </w:p>
    <w:p w:rsidR="00A60890" w:rsidRPr="00A60890" w:rsidRDefault="00A60890" w:rsidP="00A60890">
      <w:pPr>
        <w:pStyle w:val="HTMLPreformatted"/>
        <w:jc w:val="center"/>
        <w:rPr>
          <w:rFonts w:cs="Arial"/>
          <w:sz w:val="24"/>
          <w:szCs w:val="24"/>
          <w:lang w:val="en-US"/>
        </w:rPr>
      </w:pPr>
      <w:r w:rsidRPr="00A60890">
        <w:rPr>
          <w:rFonts w:cs="Arial"/>
          <w:sz w:val="24"/>
          <w:szCs w:val="24"/>
          <w:lang w:val="en-US"/>
        </w:rPr>
        <w:t>Baku city, AZ1138, Azerbaijan</w:t>
      </w:r>
    </w:p>
    <w:p w:rsidR="00A60890" w:rsidRPr="00A60890" w:rsidRDefault="00A60890" w:rsidP="00A60890">
      <w:pPr>
        <w:pStyle w:val="HTMLPreformatted"/>
        <w:jc w:val="center"/>
        <w:rPr>
          <w:rFonts w:cs="Arial"/>
          <w:sz w:val="24"/>
          <w:szCs w:val="24"/>
          <w:lang w:val="en-US"/>
        </w:rPr>
      </w:pPr>
      <w:r w:rsidRPr="00A60890">
        <w:rPr>
          <w:rFonts w:cs="Arial"/>
          <w:sz w:val="24"/>
          <w:szCs w:val="24"/>
          <w:lang w:val="en-US"/>
        </w:rPr>
        <w:t>Phone: (+994 12) 434 48 36, mobile: (+994 50) 371 03 02</w:t>
      </w:r>
    </w:p>
    <w:p w:rsidR="00A60890" w:rsidRPr="00A60890" w:rsidRDefault="00A60890" w:rsidP="00A60890">
      <w:pPr>
        <w:pStyle w:val="HTMLPreformatted"/>
        <w:jc w:val="center"/>
        <w:rPr>
          <w:rFonts w:cs="Arial"/>
          <w:sz w:val="24"/>
          <w:szCs w:val="24"/>
          <w:lang w:val="en-US"/>
        </w:rPr>
      </w:pPr>
      <w:r w:rsidRPr="00A60890">
        <w:rPr>
          <w:rFonts w:cs="Arial"/>
          <w:sz w:val="24"/>
          <w:szCs w:val="24"/>
          <w:lang w:val="en-US"/>
        </w:rPr>
        <w:t>Phone/Fax: (+994 12) 434 93 29</w:t>
      </w:r>
    </w:p>
    <w:p w:rsidR="00A60890" w:rsidRPr="00A60890" w:rsidRDefault="00A60890" w:rsidP="00A60890">
      <w:pPr>
        <w:pStyle w:val="HTMLPreformatted"/>
        <w:jc w:val="center"/>
        <w:rPr>
          <w:rFonts w:cs="Arial"/>
          <w:sz w:val="24"/>
          <w:szCs w:val="24"/>
          <w:lang w:val="en-US"/>
        </w:rPr>
      </w:pPr>
      <w:r w:rsidRPr="00A60890">
        <w:rPr>
          <w:rFonts w:cs="Arial"/>
          <w:sz w:val="24"/>
          <w:szCs w:val="24"/>
          <w:lang w:val="en-US"/>
        </w:rPr>
        <w:t xml:space="preserve">E-mail:   </w:t>
      </w:r>
      <w:hyperlink r:id="rId12" w:history="1">
        <w:r w:rsidR="007B5C16" w:rsidRPr="00CD1FE8">
          <w:rPr>
            <w:rStyle w:val="Hyperlink"/>
            <w:rFonts w:cs="Arial"/>
            <w:sz w:val="24"/>
            <w:szCs w:val="24"/>
            <w:lang w:val="en-US"/>
          </w:rPr>
          <w:t>union-dpo@baku.az</w:t>
        </w:r>
      </w:hyperlink>
      <w:r w:rsidRPr="00A60890">
        <w:rPr>
          <w:rFonts w:cs="Arial"/>
          <w:sz w:val="24"/>
          <w:szCs w:val="24"/>
          <w:lang w:val="en-US"/>
        </w:rPr>
        <w:t xml:space="preserve">; </w:t>
      </w:r>
      <w:hyperlink r:id="rId13" w:history="1">
        <w:r w:rsidRPr="00A60890">
          <w:rPr>
            <w:rStyle w:val="Hyperlink"/>
            <w:rFonts w:cs="Arial"/>
            <w:sz w:val="24"/>
            <w:szCs w:val="24"/>
            <w:lang w:val="en-US"/>
          </w:rPr>
          <w:t>info@udpo.az</w:t>
        </w:r>
      </w:hyperlink>
      <w:r w:rsidR="007B5C16">
        <w:rPr>
          <w:rFonts w:cs="Arial"/>
          <w:sz w:val="24"/>
          <w:szCs w:val="24"/>
          <w:lang w:val="en-US"/>
        </w:rPr>
        <w:t>:</w:t>
      </w:r>
      <w:r w:rsidRPr="00A60890">
        <w:rPr>
          <w:rFonts w:cs="Arial"/>
          <w:sz w:val="24"/>
          <w:szCs w:val="24"/>
          <w:lang w:val="en-US"/>
        </w:rPr>
        <w:t xml:space="preserve"> </w:t>
      </w:r>
      <w:hyperlink r:id="rId14" w:history="1">
        <w:r w:rsidRPr="00A60890">
          <w:rPr>
            <w:rStyle w:val="Hyperlink"/>
            <w:rFonts w:cs="Arial"/>
            <w:sz w:val="24"/>
            <w:szCs w:val="24"/>
            <w:lang w:val="en-US"/>
          </w:rPr>
          <w:t>davudrehimli@gmail.com</w:t>
        </w:r>
      </w:hyperlink>
    </w:p>
    <w:p w:rsidR="00A60890" w:rsidRPr="00A60890" w:rsidRDefault="007B5C16" w:rsidP="00A60890">
      <w:pPr>
        <w:pStyle w:val="HTMLPreformatted"/>
        <w:jc w:val="center"/>
        <w:rPr>
          <w:rFonts w:cs="Arial"/>
          <w:sz w:val="24"/>
          <w:szCs w:val="24"/>
          <w:lang w:val="en-US"/>
        </w:rPr>
      </w:pPr>
      <w:r>
        <w:rPr>
          <w:rFonts w:cs="Arial"/>
          <w:sz w:val="24"/>
          <w:szCs w:val="24"/>
          <w:lang w:val="en-US"/>
        </w:rPr>
        <w:t>Website</w:t>
      </w:r>
      <w:r w:rsidR="00A60890" w:rsidRPr="00A60890">
        <w:rPr>
          <w:rFonts w:cs="Arial"/>
          <w:sz w:val="24"/>
          <w:szCs w:val="24"/>
          <w:lang w:val="en-US"/>
        </w:rPr>
        <w:t xml:space="preserve">: </w:t>
      </w:r>
      <w:hyperlink r:id="rId15" w:history="1">
        <w:r w:rsidR="00A60890" w:rsidRPr="00A60890">
          <w:rPr>
            <w:rStyle w:val="Hyperlink"/>
            <w:rFonts w:cs="Arial"/>
            <w:sz w:val="24"/>
            <w:szCs w:val="24"/>
            <w:lang w:val="en-US"/>
          </w:rPr>
          <w:t>www.udpo.az</w:t>
        </w:r>
      </w:hyperlink>
    </w:p>
    <w:p w:rsidR="00A60890" w:rsidRPr="00A60890" w:rsidRDefault="00A60890" w:rsidP="00A60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b/>
          <w:color w:val="000000"/>
        </w:rPr>
      </w:pPr>
    </w:p>
    <w:p w:rsidR="00A60890" w:rsidRPr="00A60890" w:rsidRDefault="00A60890" w:rsidP="00A60890">
      <w:pPr>
        <w:pStyle w:val="nexttonumber"/>
        <w:spacing w:before="0" w:beforeAutospacing="0" w:after="180" w:afterAutospacing="0"/>
        <w:jc w:val="both"/>
        <w:rPr>
          <w:rFonts w:ascii="Arial" w:hAnsi="Arial" w:cs="Arial"/>
          <w:b/>
          <w:color w:val="000000"/>
        </w:rPr>
      </w:pPr>
    </w:p>
    <w:p w:rsidR="00A60890" w:rsidRPr="00A60890" w:rsidRDefault="00A60890" w:rsidP="00A60890">
      <w:pPr>
        <w:pStyle w:val="nexttonumber"/>
        <w:spacing w:before="0" w:beforeAutospacing="0" w:after="0" w:afterAutospacing="0"/>
        <w:jc w:val="center"/>
        <w:rPr>
          <w:rFonts w:ascii="Arial" w:hAnsi="Arial" w:cs="Arial"/>
          <w:color w:val="000000"/>
        </w:rPr>
      </w:pPr>
      <w:r w:rsidRPr="00A60890">
        <w:rPr>
          <w:rFonts w:ascii="Arial" w:hAnsi="Arial" w:cs="Arial"/>
          <w:color w:val="000000"/>
        </w:rPr>
        <w:t xml:space="preserve">All rights reserved. No part of this publication may be reproduced, without the written permission of the Union of Disabled Persons of Azerbaijan (UDPO of Azerbaijan), </w:t>
      </w:r>
    </w:p>
    <w:p w:rsidR="00A60890" w:rsidRPr="00A60890" w:rsidRDefault="00A60890" w:rsidP="00A60890">
      <w:pPr>
        <w:pStyle w:val="nexttonumber"/>
        <w:spacing w:before="0" w:beforeAutospacing="0" w:after="0" w:afterAutospacing="0"/>
        <w:jc w:val="center"/>
        <w:rPr>
          <w:rFonts w:ascii="Arial" w:hAnsi="Arial" w:cs="Arial"/>
          <w:color w:val="000000"/>
        </w:rPr>
      </w:pPr>
      <w:r w:rsidRPr="00A60890">
        <w:rPr>
          <w:rFonts w:ascii="Arial" w:hAnsi="Arial" w:cs="Arial"/>
          <w:color w:val="000000"/>
        </w:rPr>
        <w:t>except only the usage authorized under the Copyright Law of June 5, 1996.</w:t>
      </w:r>
    </w:p>
    <w:p w:rsidR="00A60890" w:rsidRPr="00A60890" w:rsidRDefault="00A60890" w:rsidP="00A60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color w:val="000000"/>
        </w:rPr>
      </w:pPr>
    </w:p>
    <w:p w:rsidR="00A60890" w:rsidRPr="00A60890" w:rsidRDefault="00A60890" w:rsidP="00A60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color w:val="000000"/>
        </w:rPr>
      </w:pPr>
      <w:r w:rsidRPr="00A60890">
        <w:rPr>
          <w:rFonts w:ascii="Arial" w:hAnsi="Arial" w:cs="Arial"/>
          <w:color w:val="000000"/>
        </w:rPr>
        <w:t xml:space="preserve">© </w:t>
      </w:r>
      <w:r w:rsidRPr="00A60890">
        <w:rPr>
          <w:rFonts w:ascii="Arial" w:hAnsi="Arial" w:cs="Arial"/>
          <w:color w:val="000000"/>
          <w:lang w:val="en-GB"/>
        </w:rPr>
        <w:t>The</w:t>
      </w:r>
      <w:r w:rsidR="00805C15">
        <w:rPr>
          <w:rFonts w:ascii="Arial" w:hAnsi="Arial" w:cs="Arial"/>
          <w:color w:val="000000"/>
          <w:lang w:val="en-GB"/>
        </w:rPr>
        <w:t xml:space="preserve"> </w:t>
      </w:r>
      <w:r w:rsidRPr="00A60890">
        <w:rPr>
          <w:rFonts w:ascii="Arial" w:hAnsi="Arial" w:cs="Arial"/>
          <w:color w:val="000000"/>
          <w:lang w:val="en-GB"/>
        </w:rPr>
        <w:t>Union</w:t>
      </w:r>
      <w:r w:rsidR="00805C15">
        <w:rPr>
          <w:rFonts w:ascii="Arial" w:hAnsi="Arial" w:cs="Arial"/>
          <w:color w:val="000000"/>
          <w:lang w:val="en-GB"/>
        </w:rPr>
        <w:t xml:space="preserve"> </w:t>
      </w:r>
      <w:r w:rsidRPr="00A60890">
        <w:rPr>
          <w:rFonts w:ascii="Arial" w:hAnsi="Arial" w:cs="Arial"/>
          <w:color w:val="000000"/>
          <w:lang w:val="en-GB"/>
        </w:rPr>
        <w:t>of</w:t>
      </w:r>
      <w:r w:rsidR="00805C15">
        <w:rPr>
          <w:rFonts w:ascii="Arial" w:hAnsi="Arial" w:cs="Arial"/>
          <w:color w:val="000000"/>
          <w:lang w:val="en-GB"/>
        </w:rPr>
        <w:t xml:space="preserve"> </w:t>
      </w:r>
      <w:r w:rsidRPr="00A60890">
        <w:rPr>
          <w:rFonts w:ascii="Arial" w:hAnsi="Arial" w:cs="Arial"/>
          <w:color w:val="000000"/>
          <w:lang w:val="en-GB"/>
        </w:rPr>
        <w:t>Disabled</w:t>
      </w:r>
      <w:r w:rsidR="00805C15">
        <w:rPr>
          <w:rFonts w:ascii="Arial" w:hAnsi="Arial" w:cs="Arial"/>
          <w:color w:val="000000"/>
          <w:lang w:val="en-GB"/>
        </w:rPr>
        <w:t xml:space="preserve"> </w:t>
      </w:r>
      <w:r w:rsidRPr="00A60890">
        <w:rPr>
          <w:rFonts w:ascii="Arial" w:hAnsi="Arial" w:cs="Arial"/>
          <w:color w:val="000000"/>
          <w:lang w:val="en-GB"/>
        </w:rPr>
        <w:t>People</w:t>
      </w:r>
      <w:r w:rsidR="00805C15">
        <w:rPr>
          <w:rFonts w:ascii="Arial" w:hAnsi="Arial" w:cs="Arial"/>
          <w:color w:val="000000"/>
          <w:lang w:val="en-GB"/>
        </w:rPr>
        <w:t xml:space="preserve"> </w:t>
      </w:r>
      <w:r w:rsidRPr="00A60890">
        <w:rPr>
          <w:rFonts w:ascii="Arial" w:hAnsi="Arial" w:cs="Arial"/>
          <w:color w:val="000000"/>
          <w:lang w:val="en-GB"/>
        </w:rPr>
        <w:t>Organization</w:t>
      </w:r>
      <w:r w:rsidRPr="00A60890">
        <w:rPr>
          <w:rFonts w:ascii="Arial" w:hAnsi="Arial" w:cs="Arial"/>
          <w:color w:val="000000"/>
        </w:rPr>
        <w:t xml:space="preserve"> (UDPO of Azerbaijan)</w:t>
      </w:r>
    </w:p>
    <w:p w:rsidR="00A60890" w:rsidRPr="00A60890" w:rsidRDefault="00B63876" w:rsidP="00A60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color w:val="000000"/>
          <w:lang w:val="en-GB"/>
        </w:rPr>
      </w:pPr>
      <w:r w:rsidRPr="00A60890">
        <w:rPr>
          <w:rFonts w:ascii="Arial" w:hAnsi="Arial" w:cs="Arial"/>
          <w:color w:val="000000"/>
        </w:rPr>
        <w:t>June</w:t>
      </w:r>
      <w:r w:rsidR="00805C15">
        <w:rPr>
          <w:rFonts w:ascii="Arial" w:hAnsi="Arial" w:cs="Arial"/>
          <w:color w:val="000000"/>
        </w:rPr>
        <w:t xml:space="preserve"> </w:t>
      </w:r>
      <w:r w:rsidR="00A60890" w:rsidRPr="00A60890">
        <w:rPr>
          <w:rFonts w:ascii="Arial" w:hAnsi="Arial" w:cs="Arial"/>
          <w:color w:val="000000"/>
          <w:lang w:val="en-GB"/>
        </w:rPr>
        <w:t>2021</w:t>
      </w:r>
    </w:p>
    <w:p w:rsidR="00A60890" w:rsidRPr="00A60890" w:rsidRDefault="00A60890" w:rsidP="00A60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color w:val="000000"/>
          <w:lang w:val="en-GB"/>
        </w:rPr>
      </w:pPr>
    </w:p>
    <w:p w:rsidR="00A60890" w:rsidRPr="00A60890" w:rsidRDefault="00A60890" w:rsidP="00A60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b/>
          <w:color w:val="000000"/>
        </w:rPr>
      </w:pPr>
      <w:r w:rsidRPr="00A60890">
        <w:rPr>
          <w:rFonts w:ascii="Arial" w:hAnsi="Arial" w:cs="Arial"/>
          <w:b/>
          <w:color w:val="000000"/>
          <w:lang w:val="az-Latn-AZ"/>
        </w:rPr>
        <w:t>Executive Summary</w:t>
      </w:r>
    </w:p>
    <w:p w:rsidR="00A60890" w:rsidRPr="00A60890" w:rsidRDefault="00A60890" w:rsidP="00A608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b/>
          <w:color w:val="000000"/>
        </w:rPr>
      </w:pPr>
    </w:p>
    <w:p w:rsidR="00B92825" w:rsidRPr="00B92825" w:rsidRDefault="00B92825" w:rsidP="00B92825">
      <w:pPr>
        <w:spacing w:line="276" w:lineRule="auto"/>
        <w:jc w:val="both"/>
        <w:rPr>
          <w:rFonts w:ascii="Arial" w:hAnsi="Arial" w:cs="Arial"/>
          <w:color w:val="000000"/>
          <w:lang w:val="en-GB"/>
        </w:rPr>
      </w:pPr>
      <w:r w:rsidRPr="00B92825">
        <w:rPr>
          <w:rFonts w:ascii="Arial" w:hAnsi="Arial" w:cs="Arial"/>
          <w:color w:val="000000"/>
          <w:lang w:val="en-GB"/>
        </w:rPr>
        <w:t xml:space="preserve">The requested information has been prepared according to the acquired experience and methodology on preparation of three alternative reports on issues raised by the UN Committee on the Rights of Persons with Disabilities in relation to the Government of Azerbaijan. We consider the report as an important step for the implementation of the provisions of the Article 11 of the Convention on the Rights of Persons with Disabilities. </w:t>
      </w:r>
    </w:p>
    <w:p w:rsidR="00A60890" w:rsidRPr="00B92825" w:rsidRDefault="00B92825" w:rsidP="00B92825">
      <w:pPr>
        <w:spacing w:line="276" w:lineRule="auto"/>
        <w:jc w:val="both"/>
        <w:rPr>
          <w:rFonts w:ascii="Arial" w:hAnsi="Arial" w:cs="Arial"/>
          <w:color w:val="000000"/>
          <w:lang w:val="en-GB"/>
        </w:rPr>
      </w:pPr>
      <w:r w:rsidRPr="00B92825">
        <w:rPr>
          <w:rFonts w:ascii="Arial" w:hAnsi="Arial" w:cs="Arial"/>
          <w:color w:val="000000"/>
          <w:lang w:val="en-GB"/>
        </w:rPr>
        <w:t>If it is deemed necessary to provide additional information about the raised issues, the Union of Disabled People Organizations of Azerbaijan is interested to assist accordingly for the preparation of the thematic report on the rights of persons with disabilities on armed conflict.</w:t>
      </w:r>
    </w:p>
    <w:p w:rsidR="00EA09FA" w:rsidRDefault="00EA09FA" w:rsidP="007918D1">
      <w:pPr>
        <w:pStyle w:val="Heading1"/>
        <w:rPr>
          <w:rFonts w:ascii="Arial" w:hAnsi="Arial" w:cs="Arial"/>
          <w:sz w:val="24"/>
          <w:lang w:val="en-GB"/>
        </w:rPr>
      </w:pPr>
    </w:p>
    <w:p w:rsidR="007B5C16" w:rsidRDefault="007B5C16" w:rsidP="007B5C16">
      <w:pPr>
        <w:rPr>
          <w:lang w:val="en-GB"/>
        </w:rPr>
      </w:pPr>
    </w:p>
    <w:p w:rsidR="007B5C16" w:rsidRPr="007B5C16" w:rsidRDefault="007B5C16" w:rsidP="007B5C16">
      <w:pPr>
        <w:rPr>
          <w:lang w:val="en-GB"/>
        </w:rPr>
      </w:pPr>
    </w:p>
    <w:p w:rsidR="00662087" w:rsidRPr="00A60890" w:rsidRDefault="003F2493" w:rsidP="007918D1">
      <w:pPr>
        <w:pStyle w:val="Heading1"/>
        <w:rPr>
          <w:rFonts w:ascii="Arial" w:hAnsi="Arial" w:cs="Arial"/>
          <w:sz w:val="24"/>
          <w:lang w:val="en-GB"/>
        </w:rPr>
      </w:pPr>
      <w:r w:rsidRPr="00A60890">
        <w:rPr>
          <w:rFonts w:ascii="Arial" w:hAnsi="Arial" w:cs="Arial"/>
          <w:sz w:val="24"/>
          <w:lang w:val="en-GB"/>
        </w:rPr>
        <w:t xml:space="preserve">C: </w:t>
      </w:r>
      <w:r w:rsidR="00662087" w:rsidRPr="00A60890">
        <w:rPr>
          <w:rFonts w:ascii="Arial" w:hAnsi="Arial" w:cs="Arial"/>
          <w:sz w:val="24"/>
          <w:lang w:val="en-GB"/>
        </w:rPr>
        <w:t>Civil Society</w:t>
      </w:r>
    </w:p>
    <w:p w:rsidR="00662087" w:rsidRPr="00A60890" w:rsidRDefault="00662087" w:rsidP="007918D1">
      <w:pPr>
        <w:rPr>
          <w:rFonts w:ascii="Arial" w:hAnsi="Arial" w:cs="Arial"/>
        </w:rPr>
      </w:pPr>
    </w:p>
    <w:p w:rsidR="00F108A8" w:rsidRPr="00A60890" w:rsidRDefault="007A68C8" w:rsidP="00B63876">
      <w:pPr>
        <w:jc w:val="both"/>
        <w:rPr>
          <w:rFonts w:ascii="Arial" w:hAnsi="Arial" w:cs="Arial"/>
        </w:rPr>
      </w:pPr>
      <w:r w:rsidRPr="00A60890">
        <w:rPr>
          <w:rFonts w:ascii="Arial" w:hAnsi="Arial" w:cs="Arial"/>
        </w:rPr>
        <w:t>The purpose of this set of questions</w:t>
      </w:r>
      <w:r w:rsidR="004F6358" w:rsidRPr="00A60890">
        <w:rPr>
          <w:rFonts w:ascii="Arial" w:hAnsi="Arial" w:cs="Arial"/>
        </w:rPr>
        <w:t xml:space="preserve"> is to ascertain </w:t>
      </w:r>
      <w:r w:rsidR="00B33DCB" w:rsidRPr="00A60890">
        <w:rPr>
          <w:rFonts w:ascii="Arial" w:hAnsi="Arial" w:cs="Arial"/>
        </w:rPr>
        <w:t>whether and to what extent civil society has engaged with their respective</w:t>
      </w:r>
      <w:r w:rsidR="00DD6DE0" w:rsidRPr="00A60890">
        <w:rPr>
          <w:rFonts w:ascii="Arial" w:hAnsi="Arial" w:cs="Arial"/>
        </w:rPr>
        <w:t xml:space="preserve"> g</w:t>
      </w:r>
      <w:r w:rsidR="00B33DCB" w:rsidRPr="00A60890">
        <w:rPr>
          <w:rFonts w:ascii="Arial" w:hAnsi="Arial" w:cs="Arial"/>
        </w:rPr>
        <w:t xml:space="preserve">overnments and militaries on the implications of the CRPD and </w:t>
      </w:r>
      <w:r w:rsidR="00FF10E2" w:rsidRPr="00A60890">
        <w:rPr>
          <w:rFonts w:ascii="Arial" w:hAnsi="Arial" w:cs="Arial"/>
        </w:rPr>
        <w:t xml:space="preserve">UN </w:t>
      </w:r>
      <w:r w:rsidR="00B33DCB" w:rsidRPr="00A60890">
        <w:rPr>
          <w:rFonts w:ascii="Arial" w:hAnsi="Arial" w:cs="Arial"/>
        </w:rPr>
        <w:t>Security Council Resolution 2475 (2019) in relevant military operations (including peace keeping and peace</w:t>
      </w:r>
      <w:r w:rsidR="00805C15">
        <w:rPr>
          <w:rFonts w:ascii="Arial" w:hAnsi="Arial" w:cs="Arial"/>
        </w:rPr>
        <w:t xml:space="preserve"> </w:t>
      </w:r>
      <w:r w:rsidR="00B33DCB" w:rsidRPr="00A60890">
        <w:rPr>
          <w:rFonts w:ascii="Arial" w:hAnsi="Arial" w:cs="Arial"/>
        </w:rPr>
        <w:t xml:space="preserve">building operations) and what impact they </w:t>
      </w:r>
      <w:r w:rsidR="003D0212" w:rsidRPr="00A60890">
        <w:rPr>
          <w:rFonts w:ascii="Arial" w:hAnsi="Arial" w:cs="Arial"/>
        </w:rPr>
        <w:t xml:space="preserve">can </w:t>
      </w:r>
      <w:r w:rsidR="00B33DCB" w:rsidRPr="00A60890">
        <w:rPr>
          <w:rFonts w:ascii="Arial" w:hAnsi="Arial" w:cs="Arial"/>
        </w:rPr>
        <w:t>report from such engagement.</w:t>
      </w:r>
    </w:p>
    <w:p w:rsidR="003F2493" w:rsidRPr="00A60890" w:rsidRDefault="003F2493" w:rsidP="00B63876">
      <w:pPr>
        <w:jc w:val="both"/>
        <w:rPr>
          <w:rFonts w:ascii="Arial" w:hAnsi="Arial" w:cs="Arial"/>
        </w:rPr>
      </w:pPr>
    </w:p>
    <w:p w:rsidR="00B33DCB" w:rsidRPr="00A60890" w:rsidRDefault="00B33DCB" w:rsidP="00B63876">
      <w:pPr>
        <w:jc w:val="both"/>
        <w:rPr>
          <w:rFonts w:ascii="Arial" w:hAnsi="Arial" w:cs="Arial"/>
        </w:rPr>
      </w:pPr>
      <w:r w:rsidRPr="00A60890">
        <w:rPr>
          <w:rFonts w:ascii="Arial" w:hAnsi="Arial" w:cs="Arial"/>
        </w:rPr>
        <w:t xml:space="preserve">These are engagement-oriented questions and will be supplemented by more detailed policy questions directed at States </w:t>
      </w:r>
      <w:r w:rsidR="003F2493" w:rsidRPr="00A60890">
        <w:rPr>
          <w:rFonts w:ascii="Arial" w:hAnsi="Arial" w:cs="Arial"/>
        </w:rPr>
        <w:t xml:space="preserve">(A: above) </w:t>
      </w:r>
      <w:r w:rsidRPr="00A60890">
        <w:rPr>
          <w:rFonts w:ascii="Arial" w:hAnsi="Arial" w:cs="Arial"/>
        </w:rPr>
        <w:t>and operational questions directed at military authorities</w:t>
      </w:r>
      <w:r w:rsidR="003F2493" w:rsidRPr="00A60890">
        <w:rPr>
          <w:rFonts w:ascii="Arial" w:hAnsi="Arial" w:cs="Arial"/>
        </w:rPr>
        <w:t xml:space="preserve"> (B: above)</w:t>
      </w:r>
      <w:r w:rsidRPr="00A60890">
        <w:rPr>
          <w:rFonts w:ascii="Arial" w:hAnsi="Arial" w:cs="Arial"/>
        </w:rPr>
        <w:t>.</w:t>
      </w:r>
    </w:p>
    <w:p w:rsidR="00B33DCB" w:rsidRPr="00A60890" w:rsidRDefault="00B33DCB" w:rsidP="00B63876">
      <w:pPr>
        <w:jc w:val="both"/>
        <w:rPr>
          <w:rFonts w:ascii="Arial" w:hAnsi="Arial" w:cs="Arial"/>
          <w:highlight w:val="yellow"/>
        </w:rPr>
      </w:pPr>
    </w:p>
    <w:p w:rsidR="003D0212" w:rsidRPr="00A60890" w:rsidRDefault="003D0212" w:rsidP="00B63876">
      <w:pPr>
        <w:jc w:val="both"/>
        <w:rPr>
          <w:rFonts w:ascii="Arial" w:hAnsi="Arial" w:cs="Arial"/>
        </w:rPr>
      </w:pPr>
      <w:r w:rsidRPr="00A60890">
        <w:rPr>
          <w:rFonts w:ascii="Arial" w:hAnsi="Arial" w:cs="Arial"/>
        </w:rPr>
        <w:t>Please attach links to any relevant reports, trainings, press statements, or other documents.</w:t>
      </w:r>
    </w:p>
    <w:p w:rsidR="00BD629C" w:rsidRPr="00A60890" w:rsidRDefault="00BD629C" w:rsidP="00B63876">
      <w:pPr>
        <w:jc w:val="both"/>
        <w:rPr>
          <w:rFonts w:ascii="Arial" w:hAnsi="Arial" w:cs="Arial"/>
        </w:rPr>
      </w:pPr>
    </w:p>
    <w:p w:rsidR="00BD629C" w:rsidRPr="00A60890" w:rsidRDefault="00BD629C" w:rsidP="00B63876">
      <w:pPr>
        <w:pStyle w:val="Heading2"/>
        <w:jc w:val="both"/>
        <w:rPr>
          <w:rFonts w:ascii="Arial" w:hAnsi="Arial" w:cs="Arial"/>
        </w:rPr>
      </w:pPr>
      <w:r w:rsidRPr="00A60890">
        <w:rPr>
          <w:rFonts w:ascii="Arial" w:hAnsi="Arial" w:cs="Arial"/>
        </w:rPr>
        <w:t>QUESTIONS</w:t>
      </w:r>
    </w:p>
    <w:p w:rsidR="00662087" w:rsidRPr="00A60890" w:rsidRDefault="00662087" w:rsidP="00B63876">
      <w:pPr>
        <w:jc w:val="both"/>
        <w:rPr>
          <w:rFonts w:ascii="Arial" w:hAnsi="Arial" w:cs="Arial"/>
        </w:rPr>
      </w:pPr>
    </w:p>
    <w:p w:rsidR="00662087" w:rsidRPr="00A60890" w:rsidRDefault="00662087" w:rsidP="00B63876">
      <w:pPr>
        <w:pStyle w:val="ListParagraph"/>
        <w:numPr>
          <w:ilvl w:val="0"/>
          <w:numId w:val="3"/>
        </w:numPr>
        <w:spacing w:after="0" w:line="240" w:lineRule="auto"/>
        <w:contextualSpacing w:val="0"/>
        <w:jc w:val="both"/>
        <w:rPr>
          <w:rFonts w:ascii="Arial" w:hAnsi="Arial" w:cs="Arial"/>
          <w:bCs/>
          <w:sz w:val="24"/>
          <w:szCs w:val="24"/>
        </w:rPr>
      </w:pPr>
      <w:r w:rsidRPr="00A60890">
        <w:rPr>
          <w:rFonts w:ascii="Arial" w:hAnsi="Arial" w:cs="Arial"/>
          <w:bCs/>
          <w:sz w:val="24"/>
          <w:szCs w:val="24"/>
        </w:rPr>
        <w:t xml:space="preserve">Please provide information on </w:t>
      </w:r>
      <w:r w:rsidR="003D0212" w:rsidRPr="00A60890">
        <w:rPr>
          <w:rFonts w:ascii="Arial" w:hAnsi="Arial" w:cs="Arial"/>
          <w:bCs/>
          <w:sz w:val="24"/>
          <w:szCs w:val="24"/>
        </w:rPr>
        <w:t xml:space="preserve">whether and </w:t>
      </w:r>
      <w:r w:rsidRPr="00A60890">
        <w:rPr>
          <w:rFonts w:ascii="Arial" w:hAnsi="Arial" w:cs="Arial"/>
          <w:bCs/>
          <w:sz w:val="24"/>
          <w:szCs w:val="24"/>
        </w:rPr>
        <w:t>how your organization engages on the protection of persons with disabilities under international humanitarian law.</w:t>
      </w:r>
    </w:p>
    <w:p w:rsidR="00662087" w:rsidRPr="00A60890" w:rsidRDefault="00662087" w:rsidP="007918D1">
      <w:pPr>
        <w:pStyle w:val="ListParagraph"/>
        <w:spacing w:after="0" w:line="240" w:lineRule="auto"/>
        <w:ind w:left="360"/>
        <w:contextualSpacing w:val="0"/>
        <w:rPr>
          <w:rFonts w:ascii="Arial" w:hAnsi="Arial" w:cs="Arial"/>
          <w:sz w:val="24"/>
          <w:szCs w:val="24"/>
        </w:rPr>
      </w:pPr>
    </w:p>
    <w:p w:rsidR="00BD36EC" w:rsidRPr="00A60890" w:rsidRDefault="00A64895" w:rsidP="000C4CB4">
      <w:pPr>
        <w:jc w:val="both"/>
        <w:rPr>
          <w:rFonts w:ascii="Arial" w:hAnsi="Arial" w:cs="Arial"/>
          <w:i/>
        </w:rPr>
      </w:pPr>
      <w:r w:rsidRPr="00A60890">
        <w:rPr>
          <w:rFonts w:ascii="Arial" w:hAnsi="Arial" w:cs="Arial"/>
          <w:i/>
        </w:rPr>
        <w:t>The mission of the Union of Disabled People Organizations is to support the formation of an inclusive society with equal rights and opportunities</w:t>
      </w:r>
      <w:r w:rsidR="001418A0" w:rsidRPr="00A60890">
        <w:rPr>
          <w:rFonts w:ascii="Arial" w:hAnsi="Arial" w:cs="Arial"/>
          <w:i/>
        </w:rPr>
        <w:t xml:space="preserve"> via coordination of </w:t>
      </w:r>
      <w:r w:rsidR="00911618" w:rsidRPr="00A60890">
        <w:rPr>
          <w:rFonts w:ascii="Arial" w:hAnsi="Arial" w:cs="Arial"/>
          <w:i/>
        </w:rPr>
        <w:t xml:space="preserve">the </w:t>
      </w:r>
      <w:r w:rsidR="001418A0" w:rsidRPr="00A60890">
        <w:rPr>
          <w:rFonts w:ascii="Arial" w:hAnsi="Arial" w:cs="Arial"/>
          <w:i/>
        </w:rPr>
        <w:t>activities of Disabled People Organizations and protection of the</w:t>
      </w:r>
      <w:r w:rsidR="00911618" w:rsidRPr="00A60890">
        <w:rPr>
          <w:rFonts w:ascii="Arial" w:hAnsi="Arial" w:cs="Arial"/>
          <w:i/>
        </w:rPr>
        <w:t>ir</w:t>
      </w:r>
      <w:r w:rsidR="001418A0" w:rsidRPr="00A60890">
        <w:rPr>
          <w:rFonts w:ascii="Arial" w:hAnsi="Arial" w:cs="Arial"/>
          <w:i/>
        </w:rPr>
        <w:t xml:space="preserve"> rights and interests. </w:t>
      </w:r>
      <w:r w:rsidR="00BD36EC" w:rsidRPr="00A60890">
        <w:rPr>
          <w:rFonts w:ascii="Arial" w:hAnsi="Arial" w:cs="Arial"/>
          <w:i/>
        </w:rPr>
        <w:t>UDPO actively participated in the process of the ratification of the UN CRPD in Azerbaijan and adaptation of the national legislation to its requirements</w:t>
      </w:r>
      <w:r w:rsidR="00443E27" w:rsidRPr="00A60890">
        <w:rPr>
          <w:rFonts w:ascii="Arial" w:hAnsi="Arial" w:cs="Arial"/>
          <w:i/>
        </w:rPr>
        <w:t xml:space="preserve">. It </w:t>
      </w:r>
      <w:r w:rsidR="00BD36EC" w:rsidRPr="00A60890">
        <w:rPr>
          <w:rFonts w:ascii="Arial" w:hAnsi="Arial" w:cs="Arial"/>
          <w:i/>
        </w:rPr>
        <w:t xml:space="preserve">was </w:t>
      </w:r>
      <w:r w:rsidR="00443E27" w:rsidRPr="00A60890">
        <w:rPr>
          <w:rFonts w:ascii="Arial" w:hAnsi="Arial" w:cs="Arial"/>
          <w:i/>
        </w:rPr>
        <w:t xml:space="preserve">also </w:t>
      </w:r>
      <w:r w:rsidR="00BD36EC" w:rsidRPr="00A60890">
        <w:rPr>
          <w:rFonts w:ascii="Arial" w:hAnsi="Arial" w:cs="Arial"/>
          <w:i/>
        </w:rPr>
        <w:t xml:space="preserve">involved in preparation </w:t>
      </w:r>
      <w:r w:rsidR="00443E27" w:rsidRPr="00A60890">
        <w:rPr>
          <w:rFonts w:ascii="Arial" w:hAnsi="Arial" w:cs="Arial"/>
          <w:i/>
        </w:rPr>
        <w:t xml:space="preserve">of </w:t>
      </w:r>
      <w:r w:rsidR="00BD36EC" w:rsidRPr="00A60890">
        <w:rPr>
          <w:rFonts w:ascii="Arial" w:hAnsi="Arial" w:cs="Arial"/>
          <w:i/>
        </w:rPr>
        <w:t>alternative and parallel reports and their submission to the Office of the UN High Commission</w:t>
      </w:r>
      <w:r w:rsidR="00443E27" w:rsidRPr="00A60890">
        <w:rPr>
          <w:rFonts w:ascii="Arial" w:hAnsi="Arial" w:cs="Arial"/>
          <w:i/>
        </w:rPr>
        <w:t xml:space="preserve">er </w:t>
      </w:r>
      <w:r w:rsidR="00A266D3" w:rsidRPr="00A60890">
        <w:rPr>
          <w:rFonts w:ascii="Arial" w:hAnsi="Arial" w:cs="Arial"/>
          <w:i/>
        </w:rPr>
        <w:t>(</w:t>
      </w:r>
      <w:r w:rsidR="00A266D3" w:rsidRPr="00A60890">
        <w:rPr>
          <w:rFonts w:ascii="Arial" w:hAnsi="Arial" w:cs="Arial"/>
          <w:i/>
          <w:lang w:val="az-Latn-AZ"/>
        </w:rPr>
        <w:t xml:space="preserve">We would like to inform you that our organization has prepared </w:t>
      </w:r>
      <w:r w:rsidR="002B722A" w:rsidRPr="00A60890">
        <w:rPr>
          <w:rFonts w:ascii="Arial" w:hAnsi="Arial" w:cs="Arial"/>
          <w:i/>
          <w:lang w:val="az-Latn-AZ"/>
        </w:rPr>
        <w:t>4</w:t>
      </w:r>
      <w:r w:rsidR="00A266D3" w:rsidRPr="00A60890">
        <w:rPr>
          <w:rFonts w:ascii="Arial" w:hAnsi="Arial" w:cs="Arial"/>
          <w:i/>
          <w:lang w:val="az-Latn-AZ"/>
        </w:rPr>
        <w:t xml:space="preserve"> alternative reports on CRPD (September 2013, March 2014 and September 2018</w:t>
      </w:r>
      <w:r w:rsidR="004874D8" w:rsidRPr="00A60890">
        <w:rPr>
          <w:rFonts w:ascii="Arial" w:hAnsi="Arial" w:cs="Arial"/>
          <w:i/>
          <w:lang w:val="az-Latn-AZ"/>
        </w:rPr>
        <w:t>, 2019 Au</w:t>
      </w:r>
      <w:r w:rsidR="002B722A" w:rsidRPr="00A60890">
        <w:rPr>
          <w:rFonts w:ascii="Arial" w:hAnsi="Arial" w:cs="Arial"/>
          <w:i/>
          <w:lang w:val="az-Latn-AZ"/>
        </w:rPr>
        <w:t>gust</w:t>
      </w:r>
      <w:r w:rsidR="00A266D3" w:rsidRPr="00A60890">
        <w:rPr>
          <w:rFonts w:ascii="Arial" w:hAnsi="Arial" w:cs="Arial"/>
          <w:i/>
          <w:lang w:val="az-Latn-AZ"/>
        </w:rPr>
        <w:t>) and submitted them to OHCHR. Also , it has prepared reports on various CRPD articles at various times, based on inquiries from international organizations</w:t>
      </w:r>
      <w:r w:rsidR="009F39F7" w:rsidRPr="00A60890">
        <w:rPr>
          <w:rStyle w:val="FootnoteReference"/>
          <w:rFonts w:ascii="Arial" w:hAnsi="Arial" w:cs="Arial"/>
          <w:i/>
        </w:rPr>
        <w:footnoteReference w:id="2"/>
      </w:r>
      <w:r w:rsidR="009F39F7" w:rsidRPr="00A60890">
        <w:rPr>
          <w:rFonts w:ascii="Arial" w:hAnsi="Arial" w:cs="Arial"/>
          <w:i/>
        </w:rPr>
        <w:t xml:space="preserve">) </w:t>
      </w:r>
      <w:r w:rsidR="00443E27" w:rsidRPr="00A60890">
        <w:rPr>
          <w:rFonts w:ascii="Arial" w:hAnsi="Arial" w:cs="Arial"/>
          <w:i/>
        </w:rPr>
        <w:t xml:space="preserve">as well as preparation and submission of the </w:t>
      </w:r>
      <w:r w:rsidR="003A5537" w:rsidRPr="00A60890">
        <w:rPr>
          <w:rFonts w:ascii="Arial" w:hAnsi="Arial" w:cs="Arial"/>
          <w:i/>
        </w:rPr>
        <w:t xml:space="preserve">report related to </w:t>
      </w:r>
      <w:r w:rsidR="00911618" w:rsidRPr="00A60890">
        <w:rPr>
          <w:rFonts w:ascii="Arial" w:hAnsi="Arial" w:cs="Arial"/>
          <w:i/>
        </w:rPr>
        <w:t xml:space="preserve">the </w:t>
      </w:r>
      <w:r w:rsidR="00443E27" w:rsidRPr="00A60890">
        <w:rPr>
          <w:rFonts w:ascii="Arial" w:hAnsi="Arial" w:cs="Arial"/>
          <w:i/>
        </w:rPr>
        <w:t>Universal Periodic Review</w:t>
      </w:r>
      <w:r w:rsidR="008727BB" w:rsidRPr="00A60890">
        <w:rPr>
          <w:rFonts w:ascii="Arial" w:hAnsi="Arial" w:cs="Arial"/>
          <w:i/>
        </w:rPr>
        <w:t>.</w:t>
      </w:r>
      <w:r w:rsidR="008727BB" w:rsidRPr="00A60890">
        <w:rPr>
          <w:rStyle w:val="FootnoteReference"/>
          <w:rFonts w:ascii="Arial" w:hAnsi="Arial" w:cs="Arial"/>
          <w:i/>
        </w:rPr>
        <w:footnoteReference w:id="3"/>
      </w:r>
      <w:r w:rsidR="000D11CB" w:rsidRPr="00A60890">
        <w:rPr>
          <w:rFonts w:ascii="Arial" w:hAnsi="Arial" w:cs="Arial"/>
          <w:i/>
        </w:rPr>
        <w:fldChar w:fldCharType="begin"/>
      </w:r>
      <w:r w:rsidR="00BD36EC" w:rsidRPr="00A60890">
        <w:rPr>
          <w:rFonts w:ascii="Arial" w:hAnsi="Arial" w:cs="Arial"/>
          <w:i/>
        </w:rPr>
        <w:instrText xml:space="preserve"> HYPERLINK "https://en.wikipedia.org/wiki/Office_of_the_United_Nations_High_Commissioner_for_Human_Rights" </w:instrText>
      </w:r>
      <w:r w:rsidR="000D11CB" w:rsidRPr="00A60890">
        <w:rPr>
          <w:rFonts w:ascii="Arial" w:hAnsi="Arial" w:cs="Arial"/>
          <w:i/>
        </w:rPr>
        <w:fldChar w:fldCharType="separate"/>
      </w:r>
    </w:p>
    <w:p w:rsidR="00BD36EC" w:rsidRPr="00A60890" w:rsidRDefault="00BD36EC" w:rsidP="000C4CB4">
      <w:pPr>
        <w:pStyle w:val="Heading3"/>
        <w:spacing w:before="0" w:after="32"/>
        <w:jc w:val="both"/>
        <w:rPr>
          <w:rFonts w:ascii="Arial" w:eastAsia="Calibri" w:hAnsi="Arial" w:cs="Arial"/>
          <w:b w:val="0"/>
          <w:bCs w:val="0"/>
          <w:i/>
          <w:sz w:val="24"/>
          <w:szCs w:val="24"/>
        </w:rPr>
      </w:pPr>
    </w:p>
    <w:p w:rsidR="00662087" w:rsidRDefault="000D11CB" w:rsidP="000C4CB4">
      <w:pPr>
        <w:jc w:val="both"/>
        <w:rPr>
          <w:rFonts w:ascii="Arial" w:hAnsi="Arial" w:cs="Arial"/>
          <w:bCs/>
        </w:rPr>
      </w:pPr>
      <w:r w:rsidRPr="00A60890">
        <w:rPr>
          <w:rFonts w:ascii="Arial" w:hAnsi="Arial" w:cs="Arial"/>
          <w:i/>
        </w:rPr>
        <w:fldChar w:fldCharType="end"/>
      </w:r>
      <w:r w:rsidR="00662087" w:rsidRPr="00A60890">
        <w:rPr>
          <w:rFonts w:ascii="Arial" w:hAnsi="Arial" w:cs="Arial"/>
          <w:bCs/>
        </w:rPr>
        <w:t>Please provide information on the engagement of your organization with</w:t>
      </w:r>
      <w:r w:rsidR="00DD6DE0" w:rsidRPr="00A60890">
        <w:rPr>
          <w:rFonts w:ascii="Arial" w:hAnsi="Arial" w:cs="Arial"/>
          <w:bCs/>
        </w:rPr>
        <w:t xml:space="preserve"> the</w:t>
      </w:r>
      <w:r w:rsidR="00805C15">
        <w:rPr>
          <w:rFonts w:ascii="Arial" w:hAnsi="Arial" w:cs="Arial"/>
          <w:bCs/>
        </w:rPr>
        <w:t xml:space="preserve"> </w:t>
      </w:r>
      <w:r w:rsidR="00DD6DE0" w:rsidRPr="00A60890">
        <w:rPr>
          <w:rFonts w:ascii="Arial" w:hAnsi="Arial" w:cs="Arial"/>
          <w:bCs/>
        </w:rPr>
        <w:t>g</w:t>
      </w:r>
      <w:r w:rsidR="00662087" w:rsidRPr="00A60890">
        <w:rPr>
          <w:rFonts w:ascii="Arial" w:hAnsi="Arial" w:cs="Arial"/>
          <w:bCs/>
        </w:rPr>
        <w:t>overnment and/or military authorities relating to the protection of persons with disabilities in armed conflict.</w:t>
      </w:r>
    </w:p>
    <w:p w:rsidR="00B63876" w:rsidRPr="00A60890" w:rsidRDefault="00B63876" w:rsidP="000C4CB4">
      <w:pPr>
        <w:jc w:val="both"/>
        <w:rPr>
          <w:rFonts w:ascii="Arial" w:hAnsi="Arial" w:cs="Arial"/>
          <w:bCs/>
        </w:rPr>
      </w:pPr>
    </w:p>
    <w:p w:rsidR="00662087" w:rsidRPr="00A60890" w:rsidRDefault="00662087" w:rsidP="007918D1">
      <w:pPr>
        <w:pStyle w:val="ListParagraph"/>
        <w:numPr>
          <w:ilvl w:val="1"/>
          <w:numId w:val="3"/>
        </w:numPr>
        <w:spacing w:after="0" w:line="240" w:lineRule="auto"/>
        <w:contextualSpacing w:val="0"/>
        <w:rPr>
          <w:rFonts w:ascii="Arial" w:hAnsi="Arial" w:cs="Arial"/>
          <w:sz w:val="24"/>
          <w:szCs w:val="24"/>
        </w:rPr>
      </w:pPr>
      <w:r w:rsidRPr="00A60890">
        <w:rPr>
          <w:rFonts w:ascii="Arial" w:hAnsi="Arial" w:cs="Arial"/>
          <w:sz w:val="24"/>
          <w:szCs w:val="24"/>
        </w:rPr>
        <w:t>Who initiated the engagement?</w:t>
      </w:r>
    </w:p>
    <w:p w:rsidR="008727BB" w:rsidRPr="00A60890" w:rsidRDefault="008727BB" w:rsidP="008727BB">
      <w:pPr>
        <w:pStyle w:val="ListParagraph"/>
        <w:spacing w:after="0" w:line="240" w:lineRule="auto"/>
        <w:ind w:left="1080"/>
        <w:contextualSpacing w:val="0"/>
        <w:rPr>
          <w:rFonts w:ascii="Arial" w:hAnsi="Arial" w:cs="Arial"/>
          <w:sz w:val="24"/>
          <w:szCs w:val="24"/>
        </w:rPr>
      </w:pPr>
    </w:p>
    <w:p w:rsidR="008727BB" w:rsidRDefault="008727BB" w:rsidP="000C4CB4">
      <w:pPr>
        <w:jc w:val="both"/>
        <w:rPr>
          <w:rFonts w:ascii="Arial" w:hAnsi="Arial" w:cs="Arial"/>
          <w:i/>
          <w:lang w:val="az-Latn-AZ"/>
        </w:rPr>
      </w:pPr>
      <w:r w:rsidRPr="00A60890">
        <w:rPr>
          <w:rFonts w:ascii="Arial" w:hAnsi="Arial" w:cs="Arial"/>
          <w:i/>
          <w:lang w:val="az-Latn-AZ"/>
        </w:rPr>
        <w:t>The initiative came from our organization. We would like to note that we collaborate mainly with the Minsitry of Emergency Situations</w:t>
      </w:r>
      <w:r w:rsidRPr="00A60890">
        <w:rPr>
          <w:rStyle w:val="FootnoteReference"/>
          <w:rFonts w:ascii="Arial" w:hAnsi="Arial" w:cs="Arial"/>
          <w:i/>
          <w:lang w:val="az-Latn-AZ"/>
        </w:rPr>
        <w:footnoteReference w:id="4"/>
      </w:r>
      <w:r w:rsidR="004B2831" w:rsidRPr="00A60890">
        <w:rPr>
          <w:rFonts w:ascii="Arial" w:hAnsi="Arial" w:cs="Arial"/>
          <w:i/>
          <w:lang w:val="az-Latn-AZ"/>
        </w:rPr>
        <w:t xml:space="preserve"> (MES)</w:t>
      </w:r>
      <w:r w:rsidRPr="00A60890">
        <w:rPr>
          <w:rFonts w:ascii="Arial" w:hAnsi="Arial" w:cs="Arial"/>
          <w:i/>
          <w:lang w:val="az-Latn-AZ"/>
        </w:rPr>
        <w:t xml:space="preserve"> on this matter.</w:t>
      </w:r>
    </w:p>
    <w:p w:rsidR="00B92825" w:rsidRDefault="00B92825" w:rsidP="000C4CB4">
      <w:pPr>
        <w:jc w:val="both"/>
        <w:rPr>
          <w:rFonts w:ascii="Arial" w:hAnsi="Arial" w:cs="Arial"/>
          <w:i/>
          <w:lang w:val="az-Latn-AZ"/>
        </w:rPr>
      </w:pPr>
    </w:p>
    <w:p w:rsidR="00B92825" w:rsidRDefault="00B92825" w:rsidP="000C4CB4">
      <w:pPr>
        <w:jc w:val="both"/>
        <w:rPr>
          <w:rFonts w:ascii="Arial" w:hAnsi="Arial" w:cs="Arial"/>
          <w:i/>
          <w:lang w:val="az-Latn-AZ"/>
        </w:rPr>
      </w:pPr>
    </w:p>
    <w:p w:rsidR="00B92825" w:rsidRPr="00A60890" w:rsidRDefault="00B92825" w:rsidP="000C4CB4">
      <w:pPr>
        <w:jc w:val="both"/>
        <w:rPr>
          <w:rFonts w:ascii="Arial" w:hAnsi="Arial" w:cs="Arial"/>
          <w:i/>
          <w:lang w:val="az-Latn-AZ"/>
        </w:rPr>
      </w:pPr>
    </w:p>
    <w:p w:rsidR="008727BB" w:rsidRPr="00A60890" w:rsidRDefault="008727BB" w:rsidP="008727BB">
      <w:pPr>
        <w:pStyle w:val="ListParagraph"/>
        <w:spacing w:after="0" w:line="240" w:lineRule="auto"/>
        <w:ind w:left="1080"/>
        <w:contextualSpacing w:val="0"/>
        <w:rPr>
          <w:rFonts w:ascii="Arial" w:hAnsi="Arial" w:cs="Arial"/>
          <w:sz w:val="24"/>
          <w:szCs w:val="24"/>
          <w:lang w:val="az-Latn-AZ"/>
        </w:rPr>
      </w:pPr>
    </w:p>
    <w:p w:rsidR="00662087" w:rsidRPr="00A60890" w:rsidRDefault="00662087" w:rsidP="007918D1">
      <w:pPr>
        <w:pStyle w:val="ListParagraph"/>
        <w:numPr>
          <w:ilvl w:val="1"/>
          <w:numId w:val="3"/>
        </w:numPr>
        <w:spacing w:after="0" w:line="240" w:lineRule="auto"/>
        <w:contextualSpacing w:val="0"/>
        <w:rPr>
          <w:rFonts w:ascii="Arial" w:hAnsi="Arial" w:cs="Arial"/>
          <w:sz w:val="24"/>
          <w:szCs w:val="24"/>
        </w:rPr>
      </w:pPr>
      <w:r w:rsidRPr="00A60890">
        <w:rPr>
          <w:rFonts w:ascii="Arial" w:hAnsi="Arial" w:cs="Arial"/>
          <w:sz w:val="24"/>
          <w:szCs w:val="24"/>
        </w:rPr>
        <w:lastRenderedPageBreak/>
        <w:t>What was the motivation, purpose, and outcome of these engagements?</w:t>
      </w:r>
    </w:p>
    <w:p w:rsidR="004B2831" w:rsidRPr="00A60890" w:rsidRDefault="00FD1914" w:rsidP="000C4CB4">
      <w:pPr>
        <w:jc w:val="both"/>
        <w:rPr>
          <w:rFonts w:ascii="Arial" w:hAnsi="Arial" w:cs="Arial"/>
          <w:i/>
        </w:rPr>
      </w:pPr>
      <w:r w:rsidRPr="00A60890">
        <w:rPr>
          <w:rFonts w:ascii="Arial" w:hAnsi="Arial" w:cs="Arial"/>
        </w:rPr>
        <w:br/>
      </w:r>
      <w:r w:rsidR="004B2831" w:rsidRPr="00A60890">
        <w:rPr>
          <w:rFonts w:ascii="Arial" w:hAnsi="Arial" w:cs="Arial"/>
          <w:i/>
        </w:rPr>
        <w:t>The purpose of these engagements was raising awareness of persons with disabilities about the emergency situations</w:t>
      </w:r>
      <w:r w:rsidR="00911618" w:rsidRPr="00A60890">
        <w:rPr>
          <w:rFonts w:ascii="Arial" w:hAnsi="Arial" w:cs="Arial"/>
          <w:i/>
        </w:rPr>
        <w:t xml:space="preserve"> as well as evacuation issues</w:t>
      </w:r>
      <w:r w:rsidR="004B2831" w:rsidRPr="00A60890">
        <w:rPr>
          <w:rFonts w:ascii="Arial" w:hAnsi="Arial" w:cs="Arial"/>
          <w:i/>
        </w:rPr>
        <w:t xml:space="preserve">. </w:t>
      </w:r>
    </w:p>
    <w:p w:rsidR="008727BB" w:rsidRPr="00A60890" w:rsidRDefault="008727BB" w:rsidP="008727BB">
      <w:pPr>
        <w:pStyle w:val="ListParagraph"/>
        <w:spacing w:after="0" w:line="240" w:lineRule="auto"/>
        <w:ind w:left="1080"/>
        <w:contextualSpacing w:val="0"/>
        <w:rPr>
          <w:rFonts w:ascii="Arial" w:hAnsi="Arial" w:cs="Arial"/>
          <w:sz w:val="24"/>
          <w:szCs w:val="24"/>
        </w:rPr>
      </w:pPr>
    </w:p>
    <w:p w:rsidR="00662087" w:rsidRPr="00A60890" w:rsidRDefault="00662087" w:rsidP="00B63876">
      <w:pPr>
        <w:pStyle w:val="ListParagraph"/>
        <w:numPr>
          <w:ilvl w:val="1"/>
          <w:numId w:val="3"/>
        </w:numPr>
        <w:spacing w:after="0" w:line="240" w:lineRule="auto"/>
        <w:contextualSpacing w:val="0"/>
        <w:jc w:val="both"/>
        <w:rPr>
          <w:rFonts w:ascii="Arial" w:hAnsi="Arial" w:cs="Arial"/>
          <w:sz w:val="24"/>
          <w:szCs w:val="24"/>
        </w:rPr>
      </w:pPr>
      <w:r w:rsidRPr="00A60890">
        <w:rPr>
          <w:rFonts w:ascii="Arial" w:hAnsi="Arial" w:cs="Arial"/>
          <w:sz w:val="24"/>
          <w:szCs w:val="24"/>
        </w:rPr>
        <w:t xml:space="preserve">Was </w:t>
      </w:r>
      <w:r w:rsidR="00FF10E2" w:rsidRPr="00A60890">
        <w:rPr>
          <w:rFonts w:ascii="Arial" w:hAnsi="Arial" w:cs="Arial"/>
          <w:sz w:val="24"/>
          <w:szCs w:val="24"/>
        </w:rPr>
        <w:t>Article 11 of the CRPD</w:t>
      </w:r>
      <w:r w:rsidRPr="00A60890">
        <w:rPr>
          <w:rFonts w:ascii="Arial" w:hAnsi="Arial" w:cs="Arial"/>
          <w:sz w:val="24"/>
          <w:szCs w:val="24"/>
        </w:rPr>
        <w:t xml:space="preserve"> and/or UN Security Council Resolution 2475 (2019) discussed in these engagements?</w:t>
      </w:r>
    </w:p>
    <w:p w:rsidR="00662087" w:rsidRPr="00A60890" w:rsidRDefault="00662087" w:rsidP="007918D1">
      <w:pPr>
        <w:pStyle w:val="ListParagraph"/>
        <w:spacing w:after="0" w:line="240" w:lineRule="auto"/>
        <w:ind w:left="1080"/>
        <w:contextualSpacing w:val="0"/>
        <w:rPr>
          <w:rFonts w:ascii="Arial" w:hAnsi="Arial" w:cs="Arial"/>
          <w:sz w:val="24"/>
          <w:szCs w:val="24"/>
        </w:rPr>
      </w:pPr>
    </w:p>
    <w:p w:rsidR="004B2831" w:rsidRPr="00A60890" w:rsidRDefault="00213069" w:rsidP="000C4CB4">
      <w:pPr>
        <w:jc w:val="both"/>
        <w:rPr>
          <w:rFonts w:ascii="Arial" w:hAnsi="Arial" w:cs="Arial"/>
          <w:i/>
          <w:lang w:val="az-Latn-AZ"/>
        </w:rPr>
      </w:pPr>
      <w:r w:rsidRPr="00A60890">
        <w:rPr>
          <w:rFonts w:ascii="Arial" w:hAnsi="Arial" w:cs="Arial"/>
          <w:i/>
          <w:lang w:val="az-Latn-AZ"/>
        </w:rPr>
        <w:t xml:space="preserve">During and after </w:t>
      </w:r>
      <w:r w:rsidR="004B2831" w:rsidRPr="00A60890">
        <w:rPr>
          <w:rFonts w:ascii="Arial" w:hAnsi="Arial" w:cs="Arial"/>
          <w:i/>
          <w:lang w:val="az-Latn-AZ"/>
        </w:rPr>
        <w:t xml:space="preserve">process of preparation of the alternative reports, </w:t>
      </w:r>
      <w:r w:rsidRPr="00A60890">
        <w:rPr>
          <w:rFonts w:ascii="Arial" w:hAnsi="Arial" w:cs="Arial"/>
          <w:i/>
          <w:lang w:val="az-Latn-AZ"/>
        </w:rPr>
        <w:t xml:space="preserve">in our meetings </w:t>
      </w:r>
      <w:r w:rsidR="004B2831" w:rsidRPr="00A60890">
        <w:rPr>
          <w:rFonts w:ascii="Arial" w:hAnsi="Arial" w:cs="Arial"/>
          <w:i/>
          <w:lang w:val="az-Latn-AZ"/>
        </w:rPr>
        <w:t xml:space="preserve">we discussed with the </w:t>
      </w:r>
      <w:r w:rsidRPr="00A60890">
        <w:rPr>
          <w:rFonts w:ascii="Arial" w:hAnsi="Arial" w:cs="Arial"/>
          <w:i/>
          <w:lang w:val="az-Latn-AZ"/>
        </w:rPr>
        <w:t xml:space="preserve">representatives and </w:t>
      </w:r>
      <w:r w:rsidR="004B2831" w:rsidRPr="00A60890">
        <w:rPr>
          <w:rFonts w:ascii="Arial" w:hAnsi="Arial" w:cs="Arial"/>
          <w:i/>
          <w:lang w:val="az-Latn-AZ"/>
        </w:rPr>
        <w:t xml:space="preserve">leadership of the the Minsitry of Emergency Situations issues arising from Article 11 of the CRPDand </w:t>
      </w:r>
      <w:r w:rsidRPr="00A60890">
        <w:rPr>
          <w:rFonts w:ascii="Arial" w:hAnsi="Arial" w:cs="Arial"/>
          <w:i/>
          <w:lang w:val="az-Latn-AZ"/>
        </w:rPr>
        <w:t xml:space="preserve">then </w:t>
      </w:r>
      <w:r w:rsidR="004B2831" w:rsidRPr="00A60890">
        <w:rPr>
          <w:rFonts w:ascii="Arial" w:hAnsi="Arial" w:cs="Arial"/>
          <w:i/>
          <w:lang w:val="az-Latn-AZ"/>
        </w:rPr>
        <w:t>prepared proposals. We have involved MES staff in our trainings. We are currently represented in the Public Council</w:t>
      </w:r>
      <w:r w:rsidR="003E7252" w:rsidRPr="00A60890">
        <w:rPr>
          <w:rStyle w:val="FootnoteReference"/>
          <w:rFonts w:ascii="Arial" w:hAnsi="Arial" w:cs="Arial"/>
          <w:i/>
          <w:lang w:val="az-Latn-AZ"/>
        </w:rPr>
        <w:footnoteReference w:id="5"/>
      </w:r>
      <w:r w:rsidR="004B2831" w:rsidRPr="00A60890">
        <w:rPr>
          <w:rFonts w:ascii="Arial" w:hAnsi="Arial" w:cs="Arial"/>
          <w:i/>
          <w:lang w:val="az-Latn-AZ"/>
        </w:rPr>
        <w:t xml:space="preserve"> established under the Ministry of Emergency Situations with the purpose to get </w:t>
      </w:r>
      <w:r w:rsidRPr="00A60890">
        <w:rPr>
          <w:rFonts w:ascii="Arial" w:hAnsi="Arial" w:cs="Arial"/>
          <w:i/>
          <w:lang w:val="az-Latn-AZ"/>
        </w:rPr>
        <w:t xml:space="preserve">better </w:t>
      </w:r>
      <w:r w:rsidR="004B2831" w:rsidRPr="00A60890">
        <w:rPr>
          <w:rFonts w:ascii="Arial" w:hAnsi="Arial" w:cs="Arial"/>
          <w:i/>
          <w:lang w:val="az-Latn-AZ"/>
        </w:rPr>
        <w:t>acquainted with this area and prepare proposals.</w:t>
      </w:r>
    </w:p>
    <w:p w:rsidR="004B2831" w:rsidRPr="00A60890" w:rsidRDefault="004B2831" w:rsidP="007918D1">
      <w:pPr>
        <w:pStyle w:val="ListParagraph"/>
        <w:spacing w:after="0" w:line="240" w:lineRule="auto"/>
        <w:ind w:left="1080"/>
        <w:contextualSpacing w:val="0"/>
        <w:rPr>
          <w:rFonts w:ascii="Arial" w:hAnsi="Arial" w:cs="Arial"/>
          <w:sz w:val="24"/>
          <w:szCs w:val="24"/>
          <w:lang w:val="az-Latn-AZ"/>
        </w:rPr>
      </w:pPr>
    </w:p>
    <w:p w:rsidR="00B33DCB" w:rsidRPr="00A60890" w:rsidRDefault="00662087" w:rsidP="00B63876">
      <w:pPr>
        <w:pStyle w:val="ListParagraph"/>
        <w:numPr>
          <w:ilvl w:val="0"/>
          <w:numId w:val="3"/>
        </w:numPr>
        <w:spacing w:after="0" w:line="240" w:lineRule="auto"/>
        <w:contextualSpacing w:val="0"/>
        <w:jc w:val="both"/>
        <w:rPr>
          <w:rFonts w:ascii="Arial" w:hAnsi="Arial" w:cs="Arial"/>
          <w:bCs/>
          <w:sz w:val="24"/>
          <w:szCs w:val="24"/>
        </w:rPr>
      </w:pPr>
      <w:r w:rsidRPr="00A60890">
        <w:rPr>
          <w:rFonts w:ascii="Arial" w:hAnsi="Arial" w:cs="Arial"/>
          <w:bCs/>
          <w:sz w:val="24"/>
          <w:szCs w:val="24"/>
        </w:rPr>
        <w:t>Please provide information on</w:t>
      </w:r>
      <w:r w:rsidR="00B33DCB" w:rsidRPr="00A60890">
        <w:rPr>
          <w:rFonts w:ascii="Arial" w:hAnsi="Arial" w:cs="Arial"/>
          <w:bCs/>
          <w:sz w:val="24"/>
          <w:szCs w:val="24"/>
        </w:rPr>
        <w:t xml:space="preserve"> whether your organization engages with </w:t>
      </w:r>
      <w:r w:rsidR="003D0212" w:rsidRPr="00A60890">
        <w:rPr>
          <w:rFonts w:ascii="Arial" w:hAnsi="Arial" w:cs="Arial"/>
          <w:bCs/>
          <w:sz w:val="24"/>
          <w:szCs w:val="24"/>
        </w:rPr>
        <w:t xml:space="preserve">the </w:t>
      </w:r>
      <w:r w:rsidR="00DD6DE0" w:rsidRPr="00A60890">
        <w:rPr>
          <w:rFonts w:ascii="Arial" w:hAnsi="Arial" w:cs="Arial"/>
          <w:bCs/>
          <w:sz w:val="24"/>
          <w:szCs w:val="24"/>
        </w:rPr>
        <w:t>g</w:t>
      </w:r>
      <w:r w:rsidR="00B33DCB" w:rsidRPr="00A60890">
        <w:rPr>
          <w:rFonts w:ascii="Arial" w:hAnsi="Arial" w:cs="Arial"/>
          <w:bCs/>
          <w:sz w:val="24"/>
          <w:szCs w:val="24"/>
        </w:rPr>
        <w:t>overnment on laws or statutes that punish criminal acts that specifically target persons with disabilities.</w:t>
      </w:r>
    </w:p>
    <w:p w:rsidR="00662087" w:rsidRPr="00A60890" w:rsidRDefault="00662087" w:rsidP="007918D1">
      <w:pPr>
        <w:pStyle w:val="ListParagraph"/>
        <w:spacing w:after="0" w:line="240" w:lineRule="auto"/>
        <w:ind w:left="360"/>
        <w:contextualSpacing w:val="0"/>
        <w:rPr>
          <w:rFonts w:ascii="Arial" w:hAnsi="Arial" w:cs="Arial"/>
          <w:bCs/>
          <w:sz w:val="24"/>
          <w:szCs w:val="24"/>
        </w:rPr>
      </w:pPr>
    </w:p>
    <w:p w:rsidR="00AB2AA7" w:rsidRPr="00A60890" w:rsidRDefault="00AB2AA7" w:rsidP="000C4CB4">
      <w:pPr>
        <w:jc w:val="both"/>
        <w:rPr>
          <w:rFonts w:ascii="Arial" w:hAnsi="Arial" w:cs="Arial"/>
          <w:bCs/>
          <w:i/>
          <w:lang w:val="az-Latn-AZ"/>
        </w:rPr>
      </w:pPr>
      <w:r w:rsidRPr="00A60890">
        <w:rPr>
          <w:rFonts w:ascii="Arial" w:hAnsi="Arial" w:cs="Arial"/>
          <w:bCs/>
          <w:i/>
          <w:lang w:val="az-Latn-AZ"/>
        </w:rPr>
        <w:t>Punishments for criminal acts are the same for all individuals. We work mainly with relevant government agencies, the Ombudsman and specialized NGO</w:t>
      </w:r>
      <w:r w:rsidR="00782F46" w:rsidRPr="00A60890">
        <w:rPr>
          <w:rFonts w:ascii="Arial" w:hAnsi="Arial" w:cs="Arial"/>
          <w:bCs/>
          <w:i/>
          <w:lang w:val="az-Latn-AZ"/>
        </w:rPr>
        <w:t xml:space="preserve">s in areas related to access to </w:t>
      </w:r>
      <w:r w:rsidRPr="00A60890">
        <w:rPr>
          <w:rFonts w:ascii="Arial" w:hAnsi="Arial" w:cs="Arial"/>
          <w:bCs/>
          <w:i/>
          <w:lang w:val="az-Latn-AZ"/>
        </w:rPr>
        <w:t>justice</w:t>
      </w:r>
      <w:r w:rsidR="00782F46" w:rsidRPr="00A60890">
        <w:rPr>
          <w:rFonts w:ascii="Arial" w:hAnsi="Arial" w:cs="Arial"/>
          <w:bCs/>
          <w:i/>
          <w:lang w:val="az-Latn-AZ"/>
        </w:rPr>
        <w:t xml:space="preserve"> and</w:t>
      </w:r>
      <w:r w:rsidRPr="00A60890">
        <w:rPr>
          <w:rFonts w:ascii="Arial" w:hAnsi="Arial" w:cs="Arial"/>
          <w:bCs/>
          <w:i/>
          <w:lang w:val="az-Latn-AZ"/>
        </w:rPr>
        <w:t xml:space="preserve"> provision of </w:t>
      </w:r>
      <w:r w:rsidR="0069201D" w:rsidRPr="00A60890">
        <w:rPr>
          <w:rFonts w:ascii="Arial" w:hAnsi="Arial" w:cs="Arial"/>
          <w:bCs/>
          <w:i/>
          <w:lang w:val="az-Latn-AZ"/>
        </w:rPr>
        <w:t>legal</w:t>
      </w:r>
      <w:r w:rsidR="00805C15">
        <w:rPr>
          <w:rFonts w:ascii="Arial" w:hAnsi="Arial" w:cs="Arial"/>
          <w:bCs/>
          <w:i/>
          <w:lang w:val="az-Latn-AZ"/>
        </w:rPr>
        <w:t xml:space="preserve"> </w:t>
      </w:r>
      <w:r w:rsidR="0069201D" w:rsidRPr="00A60890">
        <w:rPr>
          <w:rFonts w:ascii="Arial" w:hAnsi="Arial" w:cs="Arial"/>
          <w:bCs/>
          <w:i/>
          <w:lang w:val="az-Latn-AZ"/>
        </w:rPr>
        <w:t xml:space="preserve">protection </w:t>
      </w:r>
      <w:r w:rsidRPr="00A60890">
        <w:rPr>
          <w:rFonts w:ascii="Arial" w:hAnsi="Arial" w:cs="Arial"/>
          <w:bCs/>
          <w:i/>
          <w:lang w:val="az-Latn-AZ"/>
        </w:rPr>
        <w:t>services</w:t>
      </w:r>
      <w:r w:rsidR="00782F46" w:rsidRPr="00A60890">
        <w:rPr>
          <w:rFonts w:ascii="Arial" w:hAnsi="Arial" w:cs="Arial"/>
          <w:bCs/>
          <w:i/>
          <w:lang w:val="az-Latn-AZ"/>
        </w:rPr>
        <w:t xml:space="preserve"> for persons with disabilities, </w:t>
      </w:r>
      <w:r w:rsidR="0069201D" w:rsidRPr="00A60890">
        <w:rPr>
          <w:rFonts w:ascii="Arial" w:hAnsi="Arial" w:cs="Arial"/>
          <w:bCs/>
          <w:i/>
          <w:lang w:val="az-Latn-AZ"/>
        </w:rPr>
        <w:t>conditions</w:t>
      </w:r>
      <w:r w:rsidRPr="00A60890">
        <w:rPr>
          <w:rFonts w:ascii="Arial" w:hAnsi="Arial" w:cs="Arial"/>
          <w:bCs/>
          <w:i/>
          <w:lang w:val="az-Latn-AZ"/>
        </w:rPr>
        <w:t xml:space="preserve"> in prisons</w:t>
      </w:r>
      <w:r w:rsidR="00782F46" w:rsidRPr="00A60890">
        <w:rPr>
          <w:rFonts w:ascii="Arial" w:hAnsi="Arial" w:cs="Arial"/>
          <w:bCs/>
          <w:i/>
          <w:lang w:val="az-Latn-AZ"/>
        </w:rPr>
        <w:t xml:space="preserve"> and disability </w:t>
      </w:r>
      <w:r w:rsidR="00782F46" w:rsidRPr="00A60890">
        <w:rPr>
          <w:rFonts w:ascii="Arial" w:hAnsi="Arial" w:cs="Arial"/>
          <w:bCs/>
          <w:i/>
        </w:rPr>
        <w:t>awareness</w:t>
      </w:r>
      <w:r w:rsidRPr="00A60890">
        <w:rPr>
          <w:rFonts w:ascii="Arial" w:hAnsi="Arial" w:cs="Arial"/>
          <w:bCs/>
          <w:i/>
          <w:lang w:val="az-Latn-AZ"/>
        </w:rPr>
        <w:t>.</w:t>
      </w:r>
    </w:p>
    <w:p w:rsidR="00AB2AA7" w:rsidRPr="00A60890" w:rsidRDefault="00AB2AA7" w:rsidP="007918D1">
      <w:pPr>
        <w:pStyle w:val="ListParagraph"/>
        <w:spacing w:after="0" w:line="240" w:lineRule="auto"/>
        <w:ind w:left="360"/>
        <w:contextualSpacing w:val="0"/>
        <w:rPr>
          <w:rFonts w:ascii="Arial" w:hAnsi="Arial" w:cs="Arial"/>
          <w:bCs/>
          <w:sz w:val="24"/>
          <w:szCs w:val="24"/>
          <w:lang w:val="az-Latn-AZ"/>
        </w:rPr>
      </w:pPr>
    </w:p>
    <w:p w:rsidR="00662087" w:rsidRPr="00A60890" w:rsidRDefault="00662087" w:rsidP="00B63876">
      <w:pPr>
        <w:numPr>
          <w:ilvl w:val="0"/>
          <w:numId w:val="3"/>
        </w:numPr>
        <w:spacing w:line="360" w:lineRule="auto"/>
        <w:jc w:val="both"/>
        <w:rPr>
          <w:rFonts w:ascii="Arial" w:hAnsi="Arial" w:cs="Arial"/>
          <w:bCs/>
        </w:rPr>
      </w:pPr>
      <w:r w:rsidRPr="00A60890">
        <w:rPr>
          <w:rFonts w:ascii="Arial" w:hAnsi="Arial" w:cs="Arial"/>
          <w:bCs/>
        </w:rPr>
        <w:t>Please provide information on relevant legislation and policies related to</w:t>
      </w:r>
      <w:r w:rsidR="007918D1" w:rsidRPr="00A60890">
        <w:rPr>
          <w:rFonts w:ascii="Arial" w:hAnsi="Arial" w:cs="Arial"/>
          <w:bCs/>
        </w:rPr>
        <w:t xml:space="preserve"> the following</w:t>
      </w:r>
      <w:r w:rsidRPr="00A60890">
        <w:rPr>
          <w:rFonts w:ascii="Arial" w:hAnsi="Arial" w:cs="Arial"/>
          <w:bCs/>
        </w:rPr>
        <w:t>:</w:t>
      </w:r>
    </w:p>
    <w:p w:rsidR="00662087" w:rsidRPr="00A60890" w:rsidRDefault="00662087" w:rsidP="00B63876">
      <w:pPr>
        <w:pStyle w:val="ListParagraph"/>
        <w:numPr>
          <w:ilvl w:val="1"/>
          <w:numId w:val="3"/>
        </w:numPr>
        <w:spacing w:after="0" w:line="240" w:lineRule="auto"/>
        <w:ind w:left="720"/>
        <w:contextualSpacing w:val="0"/>
        <w:jc w:val="both"/>
        <w:rPr>
          <w:rFonts w:ascii="Arial" w:hAnsi="Arial" w:cs="Arial"/>
          <w:sz w:val="24"/>
          <w:szCs w:val="24"/>
        </w:rPr>
      </w:pPr>
      <w:r w:rsidRPr="00A60890">
        <w:rPr>
          <w:rFonts w:ascii="Arial" w:hAnsi="Arial" w:cs="Arial"/>
          <w:sz w:val="24"/>
          <w:szCs w:val="24"/>
        </w:rPr>
        <w:t>Are persons with disabilities excluded from serving in the armed forces on the basis of their disability? Do you engage with</w:t>
      </w:r>
      <w:r w:rsidR="00DD6DE0" w:rsidRPr="00A60890">
        <w:rPr>
          <w:rFonts w:ascii="Arial" w:hAnsi="Arial" w:cs="Arial"/>
          <w:sz w:val="24"/>
          <w:szCs w:val="24"/>
        </w:rPr>
        <w:t xml:space="preserve"> the</w:t>
      </w:r>
      <w:r w:rsidR="00805C15">
        <w:rPr>
          <w:rFonts w:ascii="Arial" w:hAnsi="Arial" w:cs="Arial"/>
          <w:sz w:val="24"/>
          <w:szCs w:val="24"/>
        </w:rPr>
        <w:t xml:space="preserve"> </w:t>
      </w:r>
      <w:r w:rsidR="00DD6DE0" w:rsidRPr="00A60890">
        <w:rPr>
          <w:rFonts w:ascii="Arial" w:hAnsi="Arial" w:cs="Arial"/>
          <w:sz w:val="24"/>
          <w:szCs w:val="24"/>
        </w:rPr>
        <w:t>g</w:t>
      </w:r>
      <w:r w:rsidRPr="00A60890">
        <w:rPr>
          <w:rFonts w:ascii="Arial" w:hAnsi="Arial" w:cs="Arial"/>
          <w:sz w:val="24"/>
          <w:szCs w:val="24"/>
        </w:rPr>
        <w:t>overnment on this issue?</w:t>
      </w:r>
    </w:p>
    <w:p w:rsidR="004E54DD" w:rsidRPr="00A60890" w:rsidRDefault="004E54DD" w:rsidP="004E54DD">
      <w:pPr>
        <w:rPr>
          <w:rFonts w:ascii="Arial" w:hAnsi="Arial" w:cs="Arial"/>
        </w:rPr>
      </w:pPr>
    </w:p>
    <w:p w:rsidR="002B2102" w:rsidRPr="00A60890" w:rsidRDefault="00B37677" w:rsidP="000C4CB4">
      <w:pPr>
        <w:jc w:val="both"/>
        <w:rPr>
          <w:rFonts w:ascii="Arial" w:hAnsi="Arial" w:cs="Arial"/>
          <w:i/>
        </w:rPr>
      </w:pPr>
      <w:r w:rsidRPr="00A60890">
        <w:rPr>
          <w:rFonts w:ascii="Arial" w:hAnsi="Arial" w:cs="Arial"/>
          <w:i/>
        </w:rPr>
        <w:t xml:space="preserve">According to the national legislation, persons with disabilities </w:t>
      </w:r>
      <w:r w:rsidR="004E54DD" w:rsidRPr="00A60890">
        <w:rPr>
          <w:rFonts w:ascii="Arial" w:hAnsi="Arial" w:cs="Arial"/>
          <w:i/>
        </w:rPr>
        <w:t xml:space="preserve">also </w:t>
      </w:r>
      <w:r w:rsidR="00E1161E" w:rsidRPr="00A60890">
        <w:rPr>
          <w:rFonts w:ascii="Arial" w:hAnsi="Arial" w:cs="Arial"/>
          <w:i/>
        </w:rPr>
        <w:t>go</w:t>
      </w:r>
      <w:r w:rsidR="00AD70A8" w:rsidRPr="00A60890">
        <w:rPr>
          <w:rFonts w:ascii="Arial" w:hAnsi="Arial" w:cs="Arial"/>
          <w:i/>
        </w:rPr>
        <w:t xml:space="preserve"> throug</w:t>
      </w:r>
      <w:r w:rsidR="004E54DD" w:rsidRPr="00A60890">
        <w:rPr>
          <w:rFonts w:ascii="Arial" w:hAnsi="Arial" w:cs="Arial"/>
          <w:i/>
        </w:rPr>
        <w:t>h medical examination when they are</w:t>
      </w:r>
      <w:r w:rsidR="00AD70A8" w:rsidRPr="00A60890">
        <w:rPr>
          <w:rFonts w:ascii="Arial" w:hAnsi="Arial" w:cs="Arial"/>
          <w:i/>
        </w:rPr>
        <w:t xml:space="preserve"> called for military service. If they do not meet set up requirements for the </w:t>
      </w:r>
      <w:r w:rsidR="00B63876" w:rsidRPr="00A60890">
        <w:rPr>
          <w:rFonts w:ascii="Arial" w:hAnsi="Arial" w:cs="Arial"/>
          <w:i/>
        </w:rPr>
        <w:t>service,</w:t>
      </w:r>
      <w:r w:rsidR="00AD70A8" w:rsidRPr="00A60890">
        <w:rPr>
          <w:rFonts w:ascii="Arial" w:hAnsi="Arial" w:cs="Arial"/>
          <w:i/>
        </w:rPr>
        <w:t xml:space="preserve"> then they are not accepted to serve in the army.</w:t>
      </w:r>
    </w:p>
    <w:p w:rsidR="002B2102" w:rsidRPr="00A60890" w:rsidRDefault="002B2102" w:rsidP="002B2102">
      <w:pPr>
        <w:rPr>
          <w:rFonts w:ascii="Arial" w:hAnsi="Arial" w:cs="Arial"/>
        </w:rPr>
      </w:pPr>
    </w:p>
    <w:p w:rsidR="00662087" w:rsidRPr="00A60890" w:rsidRDefault="003D0212" w:rsidP="00B63876">
      <w:pPr>
        <w:pStyle w:val="ListParagraph"/>
        <w:numPr>
          <w:ilvl w:val="1"/>
          <w:numId w:val="3"/>
        </w:numPr>
        <w:spacing w:after="0" w:line="240" w:lineRule="auto"/>
        <w:ind w:left="720"/>
        <w:contextualSpacing w:val="0"/>
        <w:jc w:val="both"/>
        <w:rPr>
          <w:rFonts w:ascii="Arial" w:hAnsi="Arial" w:cs="Arial"/>
          <w:sz w:val="24"/>
          <w:szCs w:val="24"/>
        </w:rPr>
      </w:pPr>
      <w:r w:rsidRPr="00A60890">
        <w:rPr>
          <w:rFonts w:ascii="Arial" w:hAnsi="Arial" w:cs="Arial"/>
          <w:sz w:val="24"/>
          <w:szCs w:val="24"/>
        </w:rPr>
        <w:t xml:space="preserve">Do </w:t>
      </w:r>
      <w:r w:rsidR="00662087" w:rsidRPr="00A60890">
        <w:rPr>
          <w:rFonts w:ascii="Arial" w:hAnsi="Arial" w:cs="Arial"/>
          <w:sz w:val="24"/>
          <w:szCs w:val="24"/>
        </w:rPr>
        <w:t xml:space="preserve">policies or programs </w:t>
      </w:r>
      <w:r w:rsidRPr="00A60890">
        <w:rPr>
          <w:rFonts w:ascii="Arial" w:hAnsi="Arial" w:cs="Arial"/>
          <w:sz w:val="24"/>
          <w:szCs w:val="24"/>
        </w:rPr>
        <w:t xml:space="preserve">exist </w:t>
      </w:r>
      <w:r w:rsidR="00662087" w:rsidRPr="00A60890">
        <w:rPr>
          <w:rFonts w:ascii="Arial" w:hAnsi="Arial" w:cs="Arial"/>
          <w:sz w:val="24"/>
          <w:szCs w:val="24"/>
        </w:rPr>
        <w:t>t</w:t>
      </w:r>
      <w:r w:rsidRPr="00A60890">
        <w:rPr>
          <w:rFonts w:ascii="Arial" w:hAnsi="Arial" w:cs="Arial"/>
          <w:sz w:val="24"/>
          <w:szCs w:val="24"/>
        </w:rPr>
        <w:t>hat</w:t>
      </w:r>
      <w:r w:rsidR="00662087" w:rsidRPr="00A60890">
        <w:rPr>
          <w:rFonts w:ascii="Arial" w:hAnsi="Arial" w:cs="Arial"/>
          <w:sz w:val="24"/>
          <w:szCs w:val="24"/>
        </w:rPr>
        <w:t xml:space="preserve"> allow persons serving in the armed forces to continue serving in cases where they acquire a disability? Do you engage with </w:t>
      </w:r>
      <w:r w:rsidR="00DD6DE0" w:rsidRPr="00A60890">
        <w:rPr>
          <w:rFonts w:ascii="Arial" w:hAnsi="Arial" w:cs="Arial"/>
          <w:sz w:val="24"/>
          <w:szCs w:val="24"/>
        </w:rPr>
        <w:t>the g</w:t>
      </w:r>
      <w:r w:rsidR="00662087" w:rsidRPr="00A60890">
        <w:rPr>
          <w:rFonts w:ascii="Arial" w:hAnsi="Arial" w:cs="Arial"/>
          <w:sz w:val="24"/>
          <w:szCs w:val="24"/>
        </w:rPr>
        <w:t>overnment on this issue?</w:t>
      </w:r>
    </w:p>
    <w:p w:rsidR="004E54DD" w:rsidRPr="00A60890" w:rsidRDefault="004E54DD" w:rsidP="003E7252">
      <w:pPr>
        <w:pStyle w:val="ListParagraph"/>
        <w:ind w:left="360"/>
        <w:rPr>
          <w:rFonts w:ascii="Arial" w:hAnsi="Arial" w:cs="Arial"/>
          <w:sz w:val="24"/>
          <w:szCs w:val="24"/>
        </w:rPr>
      </w:pPr>
    </w:p>
    <w:p w:rsidR="00E1161E" w:rsidRPr="00A60890" w:rsidRDefault="00E1161E" w:rsidP="000C4CB4">
      <w:pPr>
        <w:pStyle w:val="ListParagraph"/>
        <w:ind w:left="0"/>
        <w:rPr>
          <w:rFonts w:ascii="Arial" w:hAnsi="Arial" w:cs="Arial"/>
          <w:i/>
          <w:sz w:val="24"/>
          <w:szCs w:val="24"/>
        </w:rPr>
      </w:pPr>
      <w:r w:rsidRPr="00A60890">
        <w:rPr>
          <w:rFonts w:ascii="Arial" w:hAnsi="Arial" w:cs="Arial"/>
          <w:i/>
          <w:sz w:val="24"/>
          <w:szCs w:val="24"/>
        </w:rPr>
        <w:t xml:space="preserve">Persons serving in the armed forces are discharged </w:t>
      </w:r>
      <w:r w:rsidR="00EA604A" w:rsidRPr="00A60890">
        <w:rPr>
          <w:rFonts w:ascii="Arial" w:hAnsi="Arial" w:cs="Arial"/>
          <w:i/>
          <w:sz w:val="24"/>
          <w:szCs w:val="24"/>
        </w:rPr>
        <w:t xml:space="preserve">from the military service </w:t>
      </w:r>
      <w:r w:rsidRPr="00A60890">
        <w:rPr>
          <w:rFonts w:ascii="Arial" w:hAnsi="Arial" w:cs="Arial"/>
          <w:i/>
          <w:sz w:val="24"/>
          <w:szCs w:val="24"/>
        </w:rPr>
        <w:t xml:space="preserve">if they are unable to continue </w:t>
      </w:r>
      <w:r w:rsidR="00EA604A" w:rsidRPr="00A60890">
        <w:rPr>
          <w:rFonts w:ascii="Arial" w:hAnsi="Arial" w:cs="Arial"/>
          <w:i/>
          <w:sz w:val="24"/>
          <w:szCs w:val="24"/>
        </w:rPr>
        <w:t>it</w:t>
      </w:r>
      <w:r w:rsidRPr="00A60890">
        <w:rPr>
          <w:rFonts w:ascii="Arial" w:hAnsi="Arial" w:cs="Arial"/>
          <w:i/>
          <w:sz w:val="24"/>
          <w:szCs w:val="24"/>
        </w:rPr>
        <w:t xml:space="preserve"> due to injuries or illness, and </w:t>
      </w:r>
      <w:r w:rsidR="004E54DD" w:rsidRPr="00A60890">
        <w:rPr>
          <w:rFonts w:ascii="Arial" w:hAnsi="Arial" w:cs="Arial"/>
          <w:i/>
          <w:sz w:val="24"/>
          <w:szCs w:val="24"/>
        </w:rPr>
        <w:t xml:space="preserve">then they </w:t>
      </w:r>
      <w:r w:rsidRPr="00A60890">
        <w:rPr>
          <w:rFonts w:ascii="Arial" w:hAnsi="Arial" w:cs="Arial"/>
          <w:i/>
          <w:sz w:val="24"/>
          <w:szCs w:val="24"/>
        </w:rPr>
        <w:t>are assigned a disability.</w:t>
      </w:r>
    </w:p>
    <w:p w:rsidR="00662087" w:rsidRPr="00A60890" w:rsidRDefault="00662087" w:rsidP="00B63876">
      <w:pPr>
        <w:numPr>
          <w:ilvl w:val="1"/>
          <w:numId w:val="3"/>
        </w:numPr>
        <w:ind w:left="720"/>
        <w:jc w:val="both"/>
        <w:rPr>
          <w:rFonts w:ascii="Arial" w:hAnsi="Arial" w:cs="Arial"/>
        </w:rPr>
      </w:pPr>
      <w:r w:rsidRPr="00A60890">
        <w:rPr>
          <w:rFonts w:ascii="Arial" w:hAnsi="Arial" w:cs="Arial"/>
        </w:rPr>
        <w:t xml:space="preserve">What supports are available to assist persons experiencing </w:t>
      </w:r>
      <w:r w:rsidR="00837F69" w:rsidRPr="00A60890">
        <w:rPr>
          <w:rFonts w:ascii="Arial" w:hAnsi="Arial" w:cs="Arial"/>
        </w:rPr>
        <w:t>psychosocial</w:t>
      </w:r>
      <w:r w:rsidRPr="00A60890">
        <w:rPr>
          <w:rFonts w:ascii="Arial" w:hAnsi="Arial" w:cs="Arial"/>
        </w:rPr>
        <w:t xml:space="preserve"> trauma as a consequence</w:t>
      </w:r>
      <w:r w:rsidR="00805C15">
        <w:rPr>
          <w:rFonts w:ascii="Arial" w:hAnsi="Arial" w:cs="Arial"/>
        </w:rPr>
        <w:t xml:space="preserve"> </w:t>
      </w:r>
      <w:r w:rsidRPr="00A60890">
        <w:rPr>
          <w:rFonts w:ascii="Arial" w:hAnsi="Arial" w:cs="Arial"/>
        </w:rPr>
        <w:t>of armed conflict (civilian</w:t>
      </w:r>
      <w:r w:rsidR="00EF644F" w:rsidRPr="00A60890">
        <w:rPr>
          <w:rFonts w:ascii="Arial" w:hAnsi="Arial" w:cs="Arial"/>
        </w:rPr>
        <w:t>, current military, or former military</w:t>
      </w:r>
      <w:r w:rsidRPr="00A60890">
        <w:rPr>
          <w:rFonts w:ascii="Arial" w:hAnsi="Arial" w:cs="Arial"/>
        </w:rPr>
        <w:t xml:space="preserve">)?  Do you engage with </w:t>
      </w:r>
      <w:r w:rsidR="00DD6DE0" w:rsidRPr="00A60890">
        <w:rPr>
          <w:rFonts w:ascii="Arial" w:hAnsi="Arial" w:cs="Arial"/>
        </w:rPr>
        <w:t>the g</w:t>
      </w:r>
      <w:r w:rsidRPr="00A60890">
        <w:rPr>
          <w:rFonts w:ascii="Arial" w:hAnsi="Arial" w:cs="Arial"/>
        </w:rPr>
        <w:t>overnment on this issue?</w:t>
      </w:r>
    </w:p>
    <w:p w:rsidR="003E7252" w:rsidRPr="00A60890" w:rsidRDefault="003E7252" w:rsidP="003E7252">
      <w:pPr>
        <w:ind w:left="1080"/>
        <w:jc w:val="both"/>
        <w:rPr>
          <w:rFonts w:ascii="Arial" w:hAnsi="Arial" w:cs="Arial"/>
        </w:rPr>
      </w:pPr>
    </w:p>
    <w:p w:rsidR="00E1161E" w:rsidRPr="00A60890" w:rsidRDefault="00E1161E" w:rsidP="00E1161E">
      <w:pPr>
        <w:jc w:val="both"/>
        <w:rPr>
          <w:rFonts w:ascii="Arial" w:hAnsi="Arial" w:cs="Arial"/>
          <w:i/>
        </w:rPr>
      </w:pPr>
      <w:r w:rsidRPr="00A60890">
        <w:rPr>
          <w:rFonts w:ascii="Arial" w:hAnsi="Arial" w:cs="Arial"/>
          <w:i/>
        </w:rPr>
        <w:t>The government provides special services in such cases. These services are realized both through</w:t>
      </w:r>
      <w:r w:rsidR="00295E49" w:rsidRPr="00A60890">
        <w:rPr>
          <w:rFonts w:ascii="Arial" w:hAnsi="Arial" w:cs="Arial"/>
          <w:i/>
        </w:rPr>
        <w:t xml:space="preserve"> hotlines and directly in field</w:t>
      </w:r>
      <w:r w:rsidR="00EA604A" w:rsidRPr="00A60890">
        <w:rPr>
          <w:rFonts w:ascii="Arial" w:hAnsi="Arial" w:cs="Arial"/>
          <w:i/>
        </w:rPr>
        <w:t>s</w:t>
      </w:r>
      <w:r w:rsidRPr="00A60890">
        <w:rPr>
          <w:rFonts w:ascii="Arial" w:hAnsi="Arial" w:cs="Arial"/>
          <w:i/>
        </w:rPr>
        <w:t xml:space="preserve">. Both during the First Karabakh War, when 20% of Azerbaijan's territory was occupied, and as a result of the liberation of the occupied territories of Azerbaijan during September 27, 2020 – November 10, 2020, the </w:t>
      </w:r>
      <w:r w:rsidRPr="00A60890">
        <w:rPr>
          <w:rFonts w:ascii="Arial" w:hAnsi="Arial" w:cs="Arial"/>
          <w:i/>
        </w:rPr>
        <w:lastRenderedPageBreak/>
        <w:t>government, as well as NGOs and international organizations continue</w:t>
      </w:r>
      <w:r w:rsidR="003F4FCC" w:rsidRPr="00A60890">
        <w:rPr>
          <w:rFonts w:ascii="Arial" w:hAnsi="Arial" w:cs="Arial"/>
          <w:i/>
        </w:rPr>
        <w:t>d</w:t>
      </w:r>
      <w:r w:rsidRPr="00A60890">
        <w:rPr>
          <w:rFonts w:ascii="Arial" w:hAnsi="Arial" w:cs="Arial"/>
          <w:i/>
        </w:rPr>
        <w:t xml:space="preserve"> to provide these activities to civilian and military groups. </w:t>
      </w:r>
      <w:r w:rsidR="00295E49" w:rsidRPr="00A60890">
        <w:rPr>
          <w:rFonts w:ascii="Arial" w:hAnsi="Arial" w:cs="Arial"/>
          <w:i/>
        </w:rPr>
        <w:t>Especially the Ministry of Labour and Social Protection of Population(</w:t>
      </w:r>
      <w:r w:rsidRPr="00A60890">
        <w:rPr>
          <w:rFonts w:ascii="Arial" w:hAnsi="Arial" w:cs="Arial"/>
          <w:i/>
        </w:rPr>
        <w:t>MLSPP</w:t>
      </w:r>
      <w:r w:rsidR="00295E49" w:rsidRPr="00A60890">
        <w:rPr>
          <w:rFonts w:ascii="Arial" w:hAnsi="Arial" w:cs="Arial"/>
          <w:i/>
        </w:rPr>
        <w:t>)</w:t>
      </w:r>
      <w:r w:rsidR="00370280" w:rsidRPr="00A60890">
        <w:rPr>
          <w:rStyle w:val="FootnoteReference"/>
          <w:rFonts w:ascii="Arial" w:hAnsi="Arial" w:cs="Arial"/>
          <w:i/>
        </w:rPr>
        <w:footnoteReference w:id="6"/>
      </w:r>
      <w:r w:rsidR="00295E49" w:rsidRPr="00A60890">
        <w:rPr>
          <w:rFonts w:ascii="Arial" w:hAnsi="Arial" w:cs="Arial"/>
          <w:i/>
        </w:rPr>
        <w:t xml:space="preserve"> as a state agency</w:t>
      </w:r>
      <w:r w:rsidRPr="00A60890">
        <w:rPr>
          <w:rFonts w:ascii="Arial" w:hAnsi="Arial" w:cs="Arial"/>
          <w:i/>
        </w:rPr>
        <w:t>, specialized NGOs, including UDPO</w:t>
      </w:r>
      <w:r w:rsidR="00370280" w:rsidRPr="00A60890">
        <w:rPr>
          <w:rStyle w:val="FootnoteReference"/>
          <w:rFonts w:ascii="Arial" w:hAnsi="Arial" w:cs="Arial"/>
          <w:i/>
        </w:rPr>
        <w:footnoteReference w:id="7"/>
      </w:r>
      <w:r w:rsidRPr="00A60890">
        <w:rPr>
          <w:rFonts w:ascii="Arial" w:hAnsi="Arial" w:cs="Arial"/>
          <w:i/>
        </w:rPr>
        <w:t>, carry out relevant activities in this area.</w:t>
      </w:r>
    </w:p>
    <w:p w:rsidR="003E7252" w:rsidRPr="00A60890" w:rsidRDefault="003E7252" w:rsidP="003E7252">
      <w:pPr>
        <w:ind w:left="1080"/>
        <w:jc w:val="both"/>
        <w:rPr>
          <w:rFonts w:ascii="Arial" w:hAnsi="Arial" w:cs="Arial"/>
        </w:rPr>
      </w:pPr>
    </w:p>
    <w:p w:rsidR="00662087" w:rsidRPr="00A60890" w:rsidRDefault="00587462" w:rsidP="007918D1">
      <w:pPr>
        <w:numPr>
          <w:ilvl w:val="1"/>
          <w:numId w:val="3"/>
        </w:numPr>
        <w:jc w:val="both"/>
        <w:rPr>
          <w:rFonts w:ascii="Arial" w:hAnsi="Arial" w:cs="Arial"/>
        </w:rPr>
      </w:pPr>
      <w:r w:rsidRPr="00A60890">
        <w:rPr>
          <w:rFonts w:ascii="Arial" w:hAnsi="Arial" w:cs="Arial"/>
        </w:rPr>
        <w:t>Are there</w:t>
      </w:r>
      <w:r w:rsidR="00662087" w:rsidRPr="00A60890">
        <w:rPr>
          <w:rFonts w:ascii="Arial" w:hAnsi="Arial" w:cs="Arial"/>
        </w:rPr>
        <w:t xml:space="preserve"> differential services granted to veterans with disabilities on the one hand and civilians with disabilities on the other</w:t>
      </w:r>
      <w:r w:rsidRPr="00A60890">
        <w:rPr>
          <w:rFonts w:ascii="Arial" w:hAnsi="Arial" w:cs="Arial"/>
        </w:rPr>
        <w:t>?</w:t>
      </w:r>
      <w:r w:rsidR="00662087" w:rsidRPr="00A60890">
        <w:rPr>
          <w:rFonts w:ascii="Arial" w:hAnsi="Arial" w:cs="Arial"/>
        </w:rPr>
        <w:t xml:space="preserve">  Do you engage with</w:t>
      </w:r>
      <w:r w:rsidR="00DD6DE0" w:rsidRPr="00A60890">
        <w:rPr>
          <w:rFonts w:ascii="Arial" w:hAnsi="Arial" w:cs="Arial"/>
        </w:rPr>
        <w:t xml:space="preserve"> theg</w:t>
      </w:r>
      <w:r w:rsidR="00662087" w:rsidRPr="00A60890">
        <w:rPr>
          <w:rFonts w:ascii="Arial" w:hAnsi="Arial" w:cs="Arial"/>
        </w:rPr>
        <w:t>overnment on this issue?</w:t>
      </w:r>
    </w:p>
    <w:p w:rsidR="00EA604A" w:rsidRPr="00A60890" w:rsidRDefault="00EA604A" w:rsidP="00EA604A">
      <w:pPr>
        <w:ind w:left="1080"/>
        <w:jc w:val="both"/>
        <w:rPr>
          <w:rFonts w:ascii="Arial" w:hAnsi="Arial" w:cs="Arial"/>
        </w:rPr>
      </w:pPr>
    </w:p>
    <w:p w:rsidR="007600F3" w:rsidRPr="00A60890" w:rsidRDefault="007600F3" w:rsidP="000C4CB4">
      <w:pPr>
        <w:jc w:val="both"/>
        <w:rPr>
          <w:rFonts w:ascii="Arial" w:hAnsi="Arial" w:cs="Arial"/>
          <w:i/>
        </w:rPr>
      </w:pPr>
      <w:r w:rsidRPr="00A60890">
        <w:rPr>
          <w:rFonts w:ascii="Arial" w:hAnsi="Arial" w:cs="Arial"/>
          <w:i/>
        </w:rPr>
        <w:t xml:space="preserve">The Government renders various services for war veterans and persons who received disabilities. </w:t>
      </w:r>
      <w:r w:rsidR="00B14964" w:rsidRPr="00A60890">
        <w:rPr>
          <w:rFonts w:ascii="Arial" w:hAnsi="Arial" w:cs="Arial"/>
          <w:i/>
        </w:rPr>
        <w:t xml:space="preserve">These services are </w:t>
      </w:r>
      <w:r w:rsidR="00D13B08" w:rsidRPr="00A60890">
        <w:rPr>
          <w:rFonts w:ascii="Arial" w:hAnsi="Arial" w:cs="Arial"/>
          <w:i/>
        </w:rPr>
        <w:t xml:space="preserve">granted mainly on needs-based principle. </w:t>
      </w:r>
      <w:r w:rsidRPr="00A60890">
        <w:rPr>
          <w:rFonts w:ascii="Arial" w:hAnsi="Arial" w:cs="Arial"/>
          <w:i/>
        </w:rPr>
        <w:t xml:space="preserve">These services include provision of psychological assistance, provision of financial support and employment, </w:t>
      </w:r>
      <w:r w:rsidR="00EA604A" w:rsidRPr="00A60890">
        <w:rPr>
          <w:rFonts w:ascii="Arial" w:hAnsi="Arial" w:cs="Arial"/>
          <w:i/>
        </w:rPr>
        <w:t xml:space="preserve">medical </w:t>
      </w:r>
      <w:r w:rsidRPr="00A60890">
        <w:rPr>
          <w:rFonts w:ascii="Arial" w:hAnsi="Arial" w:cs="Arial"/>
          <w:i/>
        </w:rPr>
        <w:t xml:space="preserve">treatment (including abroad), provision of prosthetic and orthopedic products, improvement of housing conditions, and provision of housing and cars. </w:t>
      </w:r>
    </w:p>
    <w:p w:rsidR="007600F3" w:rsidRPr="00A60890" w:rsidRDefault="007600F3" w:rsidP="000C4CB4">
      <w:pPr>
        <w:jc w:val="both"/>
        <w:rPr>
          <w:rFonts w:ascii="Arial" w:hAnsi="Arial" w:cs="Arial"/>
          <w:i/>
        </w:rPr>
      </w:pPr>
      <w:r w:rsidRPr="00A60890">
        <w:rPr>
          <w:rFonts w:ascii="Arial" w:hAnsi="Arial" w:cs="Arial"/>
          <w:i/>
        </w:rPr>
        <w:t>The government cooperates with NGOs in providing these services. This cooperation includes monitoring, implementation of services by NGOs, including their direct participation in the implementation of services.</w:t>
      </w:r>
    </w:p>
    <w:p w:rsidR="003E7252" w:rsidRPr="00A60890" w:rsidRDefault="003E7252" w:rsidP="003E7252">
      <w:pPr>
        <w:ind w:left="1080"/>
        <w:jc w:val="both"/>
        <w:rPr>
          <w:rFonts w:ascii="Arial" w:hAnsi="Arial" w:cs="Arial"/>
        </w:rPr>
      </w:pPr>
    </w:p>
    <w:p w:rsidR="00AA4223" w:rsidRPr="00A60890" w:rsidRDefault="00AA4223" w:rsidP="007918D1">
      <w:pPr>
        <w:numPr>
          <w:ilvl w:val="1"/>
          <w:numId w:val="3"/>
        </w:numPr>
        <w:jc w:val="both"/>
        <w:rPr>
          <w:rFonts w:ascii="Arial" w:hAnsi="Arial" w:cs="Arial"/>
        </w:rPr>
      </w:pPr>
      <w:r w:rsidRPr="00A60890">
        <w:rPr>
          <w:rFonts w:ascii="Arial" w:hAnsi="Arial" w:cs="Arial"/>
        </w:rPr>
        <w:t xml:space="preserve">Are there veterans groups with disabilities and do they interact with </w:t>
      </w:r>
      <w:r w:rsidR="003A32A7" w:rsidRPr="00A60890">
        <w:rPr>
          <w:rFonts w:ascii="Arial" w:hAnsi="Arial" w:cs="Arial"/>
        </w:rPr>
        <w:t xml:space="preserve">organizations of persons with disabilities (OPDs) </w:t>
      </w:r>
      <w:r w:rsidRPr="00A60890">
        <w:rPr>
          <w:rFonts w:ascii="Arial" w:hAnsi="Arial" w:cs="Arial"/>
        </w:rPr>
        <w:t>on protection or general disability rights issues?</w:t>
      </w:r>
    </w:p>
    <w:p w:rsidR="00662087" w:rsidRPr="00A60890" w:rsidRDefault="00662087" w:rsidP="007918D1">
      <w:pPr>
        <w:ind w:left="1080"/>
        <w:jc w:val="both"/>
        <w:rPr>
          <w:rFonts w:ascii="Arial" w:hAnsi="Arial" w:cs="Arial"/>
        </w:rPr>
      </w:pPr>
    </w:p>
    <w:p w:rsidR="003E7252" w:rsidRPr="00A60890" w:rsidRDefault="00B3422E" w:rsidP="00C51145">
      <w:pPr>
        <w:jc w:val="both"/>
        <w:rPr>
          <w:rFonts w:ascii="Arial" w:hAnsi="Arial" w:cs="Arial"/>
          <w:i/>
        </w:rPr>
      </w:pPr>
      <w:r w:rsidRPr="00A60890">
        <w:rPr>
          <w:rFonts w:ascii="Arial" w:hAnsi="Arial" w:cs="Arial"/>
          <w:i/>
        </w:rPr>
        <w:t xml:space="preserve">Yes. </w:t>
      </w:r>
      <w:r w:rsidR="00C51145" w:rsidRPr="00A60890">
        <w:rPr>
          <w:rFonts w:ascii="Arial" w:hAnsi="Arial" w:cs="Arial"/>
          <w:i/>
        </w:rPr>
        <w:t>A</w:t>
      </w:r>
      <w:r w:rsidR="00E10202" w:rsidRPr="00A60890">
        <w:rPr>
          <w:rFonts w:ascii="Arial" w:hAnsi="Arial" w:cs="Arial"/>
          <w:i/>
        </w:rPr>
        <w:t xml:space="preserve">fter </w:t>
      </w:r>
      <w:r w:rsidR="00C51145" w:rsidRPr="00A60890">
        <w:rPr>
          <w:rFonts w:ascii="Arial" w:hAnsi="Arial" w:cs="Arial"/>
          <w:i/>
        </w:rPr>
        <w:t>the First Karabakh War many local NGOs</w:t>
      </w:r>
      <w:r w:rsidR="000C4CB4" w:rsidRPr="00A60890">
        <w:rPr>
          <w:rStyle w:val="FootnoteReference"/>
          <w:rFonts w:ascii="Arial" w:hAnsi="Arial" w:cs="Arial"/>
          <w:i/>
        </w:rPr>
        <w:footnoteReference w:id="8"/>
      </w:r>
      <w:r w:rsidR="00C51145" w:rsidRPr="00A60890">
        <w:rPr>
          <w:rFonts w:ascii="Arial" w:hAnsi="Arial" w:cs="Arial"/>
          <w:i/>
        </w:rPr>
        <w:t xml:space="preserve"> were founded by </w:t>
      </w:r>
      <w:r w:rsidR="00283CAD" w:rsidRPr="00A60890">
        <w:rPr>
          <w:rFonts w:ascii="Arial" w:hAnsi="Arial" w:cs="Arial"/>
          <w:i/>
        </w:rPr>
        <w:t xml:space="preserve">war </w:t>
      </w:r>
      <w:r w:rsidR="00C51145" w:rsidRPr="00A60890">
        <w:rPr>
          <w:rFonts w:ascii="Arial" w:hAnsi="Arial" w:cs="Arial"/>
          <w:i/>
        </w:rPr>
        <w:t xml:space="preserve">veterans and persons with disabilities. </w:t>
      </w:r>
      <w:r w:rsidR="00281B05" w:rsidRPr="00A60890">
        <w:rPr>
          <w:rFonts w:ascii="Arial" w:hAnsi="Arial" w:cs="Arial"/>
          <w:i/>
        </w:rPr>
        <w:t xml:space="preserve">There </w:t>
      </w:r>
      <w:r w:rsidR="00707FF6" w:rsidRPr="00A60890">
        <w:rPr>
          <w:rFonts w:ascii="Arial" w:hAnsi="Arial" w:cs="Arial"/>
          <w:i/>
        </w:rPr>
        <w:t xml:space="preserve">are </w:t>
      </w:r>
      <w:r w:rsidR="00281B05" w:rsidRPr="00A60890">
        <w:rPr>
          <w:rFonts w:ascii="Arial" w:hAnsi="Arial" w:cs="Arial"/>
          <w:i/>
        </w:rPr>
        <w:t>about 20 such organizations functioning currently. These organizations</w:t>
      </w:r>
      <w:r w:rsidR="008B2DC8" w:rsidRPr="00A60890">
        <w:rPr>
          <w:rFonts w:ascii="Arial" w:hAnsi="Arial" w:cs="Arial"/>
          <w:i/>
        </w:rPr>
        <w:t xml:space="preserve"> have been</w:t>
      </w:r>
      <w:r w:rsidR="00281B05" w:rsidRPr="00A60890">
        <w:rPr>
          <w:rFonts w:ascii="Arial" w:hAnsi="Arial" w:cs="Arial"/>
          <w:i/>
        </w:rPr>
        <w:t xml:space="preserve"> actively involved in eliminating the consequences of the war. </w:t>
      </w:r>
      <w:r w:rsidR="00AE6C22" w:rsidRPr="00A60890">
        <w:rPr>
          <w:rFonts w:ascii="Arial" w:hAnsi="Arial" w:cs="Arial"/>
          <w:i/>
        </w:rPr>
        <w:t xml:space="preserve">In general, UDPO closely cooperates with these organizations. </w:t>
      </w:r>
      <w:r w:rsidR="00281B05" w:rsidRPr="00A60890">
        <w:rPr>
          <w:rFonts w:ascii="Arial" w:hAnsi="Arial" w:cs="Arial"/>
          <w:i/>
        </w:rPr>
        <w:t>S</w:t>
      </w:r>
      <w:r w:rsidR="006A709A" w:rsidRPr="00A60890">
        <w:rPr>
          <w:rFonts w:ascii="Arial" w:hAnsi="Arial" w:cs="Arial"/>
          <w:i/>
        </w:rPr>
        <w:t>ome of these</w:t>
      </w:r>
      <w:r w:rsidR="00281B05" w:rsidRPr="00A60890">
        <w:rPr>
          <w:rFonts w:ascii="Arial" w:hAnsi="Arial" w:cs="Arial"/>
          <w:i/>
        </w:rPr>
        <w:t xml:space="preserve"> organizations </w:t>
      </w:r>
      <w:r w:rsidR="00AE6C22" w:rsidRPr="00A60890">
        <w:rPr>
          <w:rFonts w:ascii="Arial" w:hAnsi="Arial" w:cs="Arial"/>
          <w:i/>
        </w:rPr>
        <w:t xml:space="preserve">in fact are </w:t>
      </w:r>
      <w:r w:rsidR="00281B05" w:rsidRPr="00A60890">
        <w:rPr>
          <w:rFonts w:ascii="Arial" w:hAnsi="Arial" w:cs="Arial"/>
          <w:i/>
        </w:rPr>
        <w:t>me</w:t>
      </w:r>
      <w:r w:rsidR="006A709A" w:rsidRPr="00A60890">
        <w:rPr>
          <w:rFonts w:ascii="Arial" w:hAnsi="Arial" w:cs="Arial"/>
          <w:i/>
        </w:rPr>
        <w:t>m</w:t>
      </w:r>
      <w:r w:rsidR="00281B05" w:rsidRPr="00A60890">
        <w:rPr>
          <w:rFonts w:ascii="Arial" w:hAnsi="Arial" w:cs="Arial"/>
          <w:i/>
        </w:rPr>
        <w:t>bers of UDPO</w:t>
      </w:r>
      <w:r w:rsidR="006A709A" w:rsidRPr="00A60890">
        <w:rPr>
          <w:rFonts w:ascii="Arial" w:hAnsi="Arial" w:cs="Arial"/>
          <w:i/>
        </w:rPr>
        <w:t xml:space="preserve">. </w:t>
      </w:r>
    </w:p>
    <w:p w:rsidR="00C51145" w:rsidRPr="00A60890" w:rsidRDefault="00C51145" w:rsidP="00C51145">
      <w:pPr>
        <w:jc w:val="both"/>
        <w:rPr>
          <w:rFonts w:ascii="Arial" w:hAnsi="Arial" w:cs="Arial"/>
        </w:rPr>
      </w:pPr>
    </w:p>
    <w:p w:rsidR="001A35E0" w:rsidRPr="00A60890" w:rsidRDefault="00662087" w:rsidP="00B63876">
      <w:pPr>
        <w:pStyle w:val="ListParagraph"/>
        <w:numPr>
          <w:ilvl w:val="0"/>
          <w:numId w:val="3"/>
        </w:numPr>
        <w:spacing w:after="0" w:line="240" w:lineRule="auto"/>
        <w:contextualSpacing w:val="0"/>
        <w:jc w:val="both"/>
        <w:rPr>
          <w:rFonts w:ascii="Arial" w:hAnsi="Arial" w:cs="Arial"/>
          <w:sz w:val="24"/>
          <w:szCs w:val="24"/>
        </w:rPr>
      </w:pPr>
      <w:r w:rsidRPr="00A60890">
        <w:rPr>
          <w:rFonts w:ascii="Arial" w:hAnsi="Arial" w:cs="Arial"/>
          <w:bCs/>
          <w:color w:val="000000"/>
          <w:sz w:val="24"/>
          <w:szCs w:val="24"/>
          <w:shd w:val="clear" w:color="auto" w:fill="FFFFFF"/>
        </w:rPr>
        <w:t xml:space="preserve">Please provide information on how </w:t>
      </w:r>
      <w:r w:rsidRPr="00A60890">
        <w:rPr>
          <w:rFonts w:ascii="Arial" w:hAnsi="Arial" w:cs="Arial"/>
          <w:bCs/>
          <w:sz w:val="24"/>
          <w:szCs w:val="24"/>
        </w:rPr>
        <w:t xml:space="preserve">civil society, specifically OPDs, are involved in the process to identify and address discrimination and marginalization of persons with disabilities in situations of armed conflict, conflict prevention, humanitarian action, </w:t>
      </w:r>
      <w:r w:rsidR="00587462" w:rsidRPr="00A60890">
        <w:rPr>
          <w:rFonts w:ascii="Arial" w:hAnsi="Arial" w:cs="Arial"/>
          <w:bCs/>
          <w:sz w:val="24"/>
          <w:szCs w:val="24"/>
        </w:rPr>
        <w:t xml:space="preserve">and </w:t>
      </w:r>
      <w:r w:rsidRPr="00A60890">
        <w:rPr>
          <w:rFonts w:ascii="Arial" w:hAnsi="Arial" w:cs="Arial"/>
          <w:bCs/>
          <w:sz w:val="24"/>
          <w:szCs w:val="24"/>
        </w:rPr>
        <w:t>peace</w:t>
      </w:r>
      <w:r w:rsidR="00805C15">
        <w:rPr>
          <w:rFonts w:ascii="Arial" w:hAnsi="Arial" w:cs="Arial"/>
          <w:bCs/>
          <w:sz w:val="24"/>
          <w:szCs w:val="24"/>
        </w:rPr>
        <w:t xml:space="preserve"> </w:t>
      </w:r>
      <w:r w:rsidRPr="00A60890">
        <w:rPr>
          <w:rFonts w:ascii="Arial" w:hAnsi="Arial" w:cs="Arial"/>
          <w:bCs/>
          <w:sz w:val="24"/>
          <w:szCs w:val="24"/>
        </w:rPr>
        <w:t>building</w:t>
      </w:r>
      <w:r w:rsidR="00587462" w:rsidRPr="00A60890">
        <w:rPr>
          <w:rFonts w:ascii="Arial" w:hAnsi="Arial" w:cs="Arial"/>
          <w:bCs/>
          <w:sz w:val="24"/>
          <w:szCs w:val="24"/>
        </w:rPr>
        <w:t xml:space="preserve"> operations</w:t>
      </w:r>
      <w:r w:rsidRPr="00A60890">
        <w:rPr>
          <w:rFonts w:ascii="Arial" w:hAnsi="Arial" w:cs="Arial"/>
          <w:bCs/>
          <w:sz w:val="24"/>
          <w:szCs w:val="24"/>
        </w:rPr>
        <w:t>.</w:t>
      </w:r>
    </w:p>
    <w:p w:rsidR="001A35E0" w:rsidRPr="00A60890" w:rsidRDefault="001A35E0" w:rsidP="00002366">
      <w:pPr>
        <w:rPr>
          <w:rFonts w:ascii="Arial" w:hAnsi="Arial" w:cs="Arial"/>
        </w:rPr>
      </w:pPr>
    </w:p>
    <w:p w:rsidR="003E7252" w:rsidRPr="00A60890" w:rsidRDefault="003E7252" w:rsidP="00E534D5">
      <w:pPr>
        <w:rPr>
          <w:rFonts w:ascii="Arial" w:hAnsi="Arial" w:cs="Arial"/>
        </w:rPr>
      </w:pPr>
    </w:p>
    <w:p w:rsidR="00E534D5" w:rsidRPr="00A60890" w:rsidRDefault="00E534D5" w:rsidP="00E534D5">
      <w:pPr>
        <w:jc w:val="both"/>
        <w:rPr>
          <w:rFonts w:ascii="Arial" w:hAnsi="Arial" w:cs="Arial"/>
          <w:i/>
        </w:rPr>
      </w:pPr>
      <w:r w:rsidRPr="00A60890">
        <w:rPr>
          <w:rFonts w:ascii="Arial" w:hAnsi="Arial" w:cs="Arial"/>
          <w:i/>
        </w:rPr>
        <w:t>Both persons with disabilities and their organizations participate in various activity forms on these issues. During the 30-year occupation of Azerbaijani lands, regular efforts were made to end the occupation at the national and international levels, to resolve the conflict peacefully, to restore internationally recognized borders, to return IDPs to their homeland, t</w:t>
      </w:r>
      <w:r w:rsidR="00EA604A" w:rsidRPr="00A60890">
        <w:rPr>
          <w:rFonts w:ascii="Arial" w:hAnsi="Arial" w:cs="Arial"/>
          <w:i/>
        </w:rPr>
        <w:t>o ensure mutual cooperation,</w:t>
      </w:r>
      <w:r w:rsidR="00805C15">
        <w:rPr>
          <w:rFonts w:ascii="Arial" w:hAnsi="Arial" w:cs="Arial"/>
          <w:i/>
        </w:rPr>
        <w:t xml:space="preserve"> </w:t>
      </w:r>
      <w:r w:rsidR="00EA604A" w:rsidRPr="00A60890">
        <w:rPr>
          <w:rFonts w:ascii="Arial" w:hAnsi="Arial" w:cs="Arial"/>
          <w:i/>
        </w:rPr>
        <w:t xml:space="preserve">as well as </w:t>
      </w:r>
      <w:r w:rsidRPr="00A60890">
        <w:rPr>
          <w:rFonts w:ascii="Arial" w:hAnsi="Arial" w:cs="Arial"/>
          <w:i/>
        </w:rPr>
        <w:t>appeals were sent to local and international organizations.</w:t>
      </w:r>
    </w:p>
    <w:p w:rsidR="00B92825" w:rsidRDefault="00E534D5" w:rsidP="00E534D5">
      <w:pPr>
        <w:jc w:val="both"/>
        <w:rPr>
          <w:rFonts w:ascii="Arial" w:hAnsi="Arial" w:cs="Arial"/>
          <w:i/>
        </w:rPr>
      </w:pPr>
      <w:r w:rsidRPr="00A60890">
        <w:rPr>
          <w:rFonts w:ascii="Arial" w:hAnsi="Arial" w:cs="Arial"/>
          <w:i/>
        </w:rPr>
        <w:lastRenderedPageBreak/>
        <w:t>These activities continued after the war ended. At present, NGOs mainly carry out the above-mentioned activities. There are restrictions for conducting activities in the liberated areas. All the infrastructure and civil settlements in the formerly occupied territories were completely destroyed and looted. One of the major problems is the mining of all these territories which was done by the occupying army.</w:t>
      </w:r>
      <w:r w:rsidR="00707FF6" w:rsidRPr="00A60890">
        <w:rPr>
          <w:rFonts w:ascii="Arial" w:hAnsi="Arial" w:cs="Arial"/>
          <w:i/>
        </w:rPr>
        <w:t xml:space="preserve"> It must be noted that many fields were </w:t>
      </w:r>
      <w:r w:rsidR="00424605" w:rsidRPr="00A60890">
        <w:rPr>
          <w:rFonts w:ascii="Arial" w:hAnsi="Arial" w:cs="Arial"/>
          <w:i/>
        </w:rPr>
        <w:t xml:space="preserve">deliberately </w:t>
      </w:r>
      <w:r w:rsidR="00707FF6" w:rsidRPr="00A60890">
        <w:rPr>
          <w:rFonts w:ascii="Arial" w:hAnsi="Arial" w:cs="Arial"/>
          <w:i/>
        </w:rPr>
        <w:t>mined by the Armenian army after the signing of the trilateral statement by the leaders of Armenia, Azerbaijan and the Russian Federation of 10 November 2020</w:t>
      </w:r>
      <w:r w:rsidR="00791A7B" w:rsidRPr="00A60890">
        <w:rPr>
          <w:rFonts w:ascii="Arial" w:hAnsi="Arial" w:cs="Arial"/>
          <w:i/>
        </w:rPr>
        <w:t xml:space="preserve"> which ended the war.</w:t>
      </w:r>
    </w:p>
    <w:p w:rsidR="00E534D5" w:rsidRPr="00A60890" w:rsidRDefault="00791A7B" w:rsidP="00E534D5">
      <w:pPr>
        <w:jc w:val="both"/>
        <w:rPr>
          <w:rFonts w:ascii="Arial" w:hAnsi="Arial" w:cs="Arial"/>
          <w:i/>
        </w:rPr>
      </w:pPr>
      <w:bookmarkStart w:id="0" w:name="_GoBack"/>
      <w:bookmarkEnd w:id="0"/>
      <w:r w:rsidRPr="00A60890">
        <w:rPr>
          <w:rFonts w:ascii="Arial" w:hAnsi="Arial" w:cs="Arial"/>
          <w:i/>
        </w:rPr>
        <w:t xml:space="preserve"> </w:t>
      </w:r>
    </w:p>
    <w:p w:rsidR="00E534D5" w:rsidRDefault="00E534D5" w:rsidP="00E534D5">
      <w:pPr>
        <w:jc w:val="both"/>
        <w:rPr>
          <w:rFonts w:ascii="Arial" w:hAnsi="Arial" w:cs="Arial"/>
          <w:i/>
        </w:rPr>
      </w:pPr>
      <w:r w:rsidRPr="00A60890">
        <w:rPr>
          <w:rFonts w:ascii="Arial" w:hAnsi="Arial" w:cs="Arial"/>
          <w:i/>
        </w:rPr>
        <w:t xml:space="preserve">As a result of this, a large human force was involved in clearing the </w:t>
      </w:r>
      <w:r w:rsidR="00707FF6" w:rsidRPr="00A60890">
        <w:rPr>
          <w:rFonts w:ascii="Arial" w:hAnsi="Arial" w:cs="Arial"/>
          <w:i/>
        </w:rPr>
        <w:t xml:space="preserve">mined </w:t>
      </w:r>
      <w:r w:rsidRPr="00A60890">
        <w:rPr>
          <w:rFonts w:ascii="Arial" w:hAnsi="Arial" w:cs="Arial"/>
          <w:i/>
        </w:rPr>
        <w:t>area</w:t>
      </w:r>
      <w:r w:rsidR="00EA604A" w:rsidRPr="00A60890">
        <w:rPr>
          <w:rFonts w:ascii="Arial" w:hAnsi="Arial" w:cs="Arial"/>
          <w:i/>
        </w:rPr>
        <w:t>s</w:t>
      </w:r>
      <w:r w:rsidRPr="00A60890">
        <w:rPr>
          <w:rFonts w:ascii="Arial" w:hAnsi="Arial" w:cs="Arial"/>
          <w:i/>
        </w:rPr>
        <w:t xml:space="preserve">. </w:t>
      </w:r>
      <w:r w:rsidR="00791A7B" w:rsidRPr="00A60890">
        <w:rPr>
          <w:rFonts w:ascii="Arial" w:hAnsi="Arial" w:cs="Arial"/>
          <w:i/>
        </w:rPr>
        <w:t>G</w:t>
      </w:r>
      <w:r w:rsidRPr="00A60890">
        <w:rPr>
          <w:rFonts w:ascii="Arial" w:hAnsi="Arial" w:cs="Arial"/>
          <w:i/>
        </w:rPr>
        <w:t xml:space="preserve">overnment </w:t>
      </w:r>
      <w:r w:rsidR="00791A7B" w:rsidRPr="00A60890">
        <w:rPr>
          <w:rFonts w:ascii="Arial" w:hAnsi="Arial" w:cs="Arial"/>
          <w:i/>
        </w:rPr>
        <w:t xml:space="preserve">of Azerbaijan </w:t>
      </w:r>
      <w:r w:rsidRPr="00A60890">
        <w:rPr>
          <w:rFonts w:ascii="Arial" w:hAnsi="Arial" w:cs="Arial"/>
          <w:i/>
        </w:rPr>
        <w:t xml:space="preserve">and NGOs appealed to the relevant international organizations to </w:t>
      </w:r>
      <w:r w:rsidR="00707FF6" w:rsidRPr="00A60890">
        <w:rPr>
          <w:rFonts w:ascii="Arial" w:hAnsi="Arial" w:cs="Arial"/>
          <w:i/>
        </w:rPr>
        <w:t xml:space="preserve">urge Armenia to hand over </w:t>
      </w:r>
      <w:r w:rsidR="00EA604A" w:rsidRPr="00A60890">
        <w:rPr>
          <w:rFonts w:ascii="Arial" w:hAnsi="Arial" w:cs="Arial"/>
          <w:i/>
        </w:rPr>
        <w:t>the</w:t>
      </w:r>
      <w:r w:rsidRPr="00A60890">
        <w:rPr>
          <w:rFonts w:ascii="Arial" w:hAnsi="Arial" w:cs="Arial"/>
          <w:i/>
        </w:rPr>
        <w:t xml:space="preserve"> map</w:t>
      </w:r>
      <w:r w:rsidR="00707FF6" w:rsidRPr="00A60890">
        <w:rPr>
          <w:rFonts w:ascii="Arial" w:hAnsi="Arial" w:cs="Arial"/>
          <w:i/>
        </w:rPr>
        <w:t>s</w:t>
      </w:r>
      <w:r w:rsidRPr="00A60890">
        <w:rPr>
          <w:rFonts w:ascii="Arial" w:hAnsi="Arial" w:cs="Arial"/>
          <w:i/>
        </w:rPr>
        <w:t xml:space="preserve"> of the mined areas. Unfortunately, </w:t>
      </w:r>
      <w:r w:rsidR="00707FF6" w:rsidRPr="00A60890">
        <w:rPr>
          <w:rFonts w:ascii="Arial" w:hAnsi="Arial" w:cs="Arial"/>
          <w:i/>
        </w:rPr>
        <w:t xml:space="preserve">Armenia insistently refuses to heed to </w:t>
      </w:r>
      <w:r w:rsidRPr="00A60890">
        <w:rPr>
          <w:rFonts w:ascii="Arial" w:hAnsi="Arial" w:cs="Arial"/>
          <w:i/>
        </w:rPr>
        <w:t xml:space="preserve">these </w:t>
      </w:r>
      <w:r w:rsidR="00707FF6" w:rsidRPr="00A60890">
        <w:rPr>
          <w:rFonts w:ascii="Arial" w:hAnsi="Arial" w:cs="Arial"/>
          <w:i/>
        </w:rPr>
        <w:t>humanitarian calls</w:t>
      </w:r>
      <w:r w:rsidRPr="00A60890">
        <w:rPr>
          <w:rFonts w:ascii="Arial" w:hAnsi="Arial" w:cs="Arial"/>
          <w:i/>
        </w:rPr>
        <w:t xml:space="preserve">. </w:t>
      </w:r>
      <w:r w:rsidR="005D4E7B" w:rsidRPr="00A60890">
        <w:rPr>
          <w:rFonts w:ascii="Arial" w:hAnsi="Arial" w:cs="Arial"/>
          <w:i/>
        </w:rPr>
        <w:t xml:space="preserve">As a </w:t>
      </w:r>
      <w:r w:rsidR="009A6277" w:rsidRPr="00A60890">
        <w:rPr>
          <w:rFonts w:ascii="Arial" w:hAnsi="Arial" w:cs="Arial"/>
          <w:i/>
        </w:rPr>
        <w:t>result,</w:t>
      </w:r>
      <w:r w:rsidR="00805C15">
        <w:rPr>
          <w:rFonts w:ascii="Arial" w:hAnsi="Arial" w:cs="Arial"/>
          <w:i/>
        </w:rPr>
        <w:t xml:space="preserve"> </w:t>
      </w:r>
      <w:r w:rsidR="00707FF6" w:rsidRPr="00A60890">
        <w:rPr>
          <w:rFonts w:ascii="Arial" w:hAnsi="Arial" w:cs="Arial"/>
          <w:i/>
        </w:rPr>
        <w:t xml:space="preserve">innocent people, including civilians and military personnel </w:t>
      </w:r>
      <w:r w:rsidR="00C85855" w:rsidRPr="00A60890">
        <w:rPr>
          <w:rFonts w:ascii="Arial" w:hAnsi="Arial" w:cs="Arial"/>
          <w:i/>
        </w:rPr>
        <w:t xml:space="preserve">continue to fall victim, thus the </w:t>
      </w:r>
      <w:r w:rsidR="00707FF6" w:rsidRPr="00A60890">
        <w:rPr>
          <w:rFonts w:ascii="Arial" w:hAnsi="Arial" w:cs="Arial"/>
          <w:i/>
        </w:rPr>
        <w:t xml:space="preserve">number of </w:t>
      </w:r>
      <w:r w:rsidR="00C85855" w:rsidRPr="00A60890">
        <w:rPr>
          <w:rFonts w:ascii="Arial" w:hAnsi="Arial" w:cs="Arial"/>
          <w:i/>
        </w:rPr>
        <w:t>persons with disabilities continues growing.</w:t>
      </w:r>
      <w:r w:rsidR="00424605" w:rsidRPr="00A60890">
        <w:rPr>
          <w:rFonts w:ascii="Arial" w:hAnsi="Arial" w:cs="Arial"/>
          <w:i/>
        </w:rPr>
        <w:t xml:space="preserve"> Armenia keeps on sending new groups of saboteurs to plant new mines in the formerly occupied territories of Azerbaijan, and that aggravates the situation even further. </w:t>
      </w:r>
      <w:r w:rsidR="00C85855" w:rsidRPr="00A60890">
        <w:rPr>
          <w:rFonts w:ascii="Arial" w:hAnsi="Arial" w:cs="Arial"/>
          <w:i/>
        </w:rPr>
        <w:t xml:space="preserve">For information, since the </w:t>
      </w:r>
      <w:r w:rsidRPr="00A60890">
        <w:rPr>
          <w:rFonts w:ascii="Arial" w:hAnsi="Arial" w:cs="Arial"/>
          <w:i/>
        </w:rPr>
        <w:t xml:space="preserve">end of the </w:t>
      </w:r>
      <w:r w:rsidR="00C85855" w:rsidRPr="00A60890">
        <w:rPr>
          <w:rFonts w:ascii="Arial" w:hAnsi="Arial" w:cs="Arial"/>
          <w:i/>
        </w:rPr>
        <w:t xml:space="preserve">Second Karabakh War </w:t>
      </w:r>
      <w:r w:rsidR="00424605" w:rsidRPr="00A60890">
        <w:rPr>
          <w:rFonts w:ascii="Arial" w:hAnsi="Arial" w:cs="Arial"/>
          <w:i/>
        </w:rPr>
        <w:t>around 100</w:t>
      </w:r>
      <w:r w:rsidRPr="00A60890">
        <w:rPr>
          <w:rFonts w:ascii="Arial" w:hAnsi="Arial" w:cs="Arial"/>
          <w:i/>
        </w:rPr>
        <w:t xml:space="preserve"> people </w:t>
      </w:r>
      <w:r w:rsidR="00C85855" w:rsidRPr="00A60890">
        <w:rPr>
          <w:rFonts w:ascii="Arial" w:hAnsi="Arial" w:cs="Arial"/>
          <w:i/>
        </w:rPr>
        <w:t xml:space="preserve">got </w:t>
      </w:r>
      <w:r w:rsidRPr="00A60890">
        <w:rPr>
          <w:rFonts w:ascii="Arial" w:hAnsi="Arial" w:cs="Arial"/>
          <w:i/>
        </w:rPr>
        <w:t>injured and 2</w:t>
      </w:r>
      <w:r w:rsidR="00424605" w:rsidRPr="00A60890">
        <w:rPr>
          <w:rFonts w:ascii="Arial" w:hAnsi="Arial" w:cs="Arial"/>
          <w:i/>
        </w:rPr>
        <w:t>7</w:t>
      </w:r>
      <w:r w:rsidR="005D4E7B" w:rsidRPr="00A60890">
        <w:rPr>
          <w:rFonts w:ascii="Arial" w:hAnsi="Arial" w:cs="Arial"/>
          <w:i/>
        </w:rPr>
        <w:t xml:space="preserve">people </w:t>
      </w:r>
      <w:r w:rsidR="00C85855" w:rsidRPr="00A60890">
        <w:rPr>
          <w:rFonts w:ascii="Arial" w:hAnsi="Arial" w:cs="Arial"/>
          <w:i/>
        </w:rPr>
        <w:t xml:space="preserve">got </w:t>
      </w:r>
      <w:r w:rsidRPr="00A60890">
        <w:rPr>
          <w:rFonts w:ascii="Arial" w:hAnsi="Arial" w:cs="Arial"/>
          <w:i/>
        </w:rPr>
        <w:t xml:space="preserve">killed </w:t>
      </w:r>
      <w:r w:rsidR="00326AF8" w:rsidRPr="00A60890">
        <w:rPr>
          <w:rFonts w:ascii="Arial" w:hAnsi="Arial" w:cs="Arial"/>
          <w:i/>
        </w:rPr>
        <w:t>as a result of mine explosions</w:t>
      </w:r>
      <w:r w:rsidRPr="00A60890">
        <w:rPr>
          <w:rFonts w:ascii="Arial" w:hAnsi="Arial" w:cs="Arial"/>
          <w:i/>
        </w:rPr>
        <w:t>.</w:t>
      </w:r>
    </w:p>
    <w:p w:rsidR="00EA09FA" w:rsidRPr="00A60890" w:rsidRDefault="00EA09FA" w:rsidP="00E534D5">
      <w:pPr>
        <w:jc w:val="both"/>
        <w:rPr>
          <w:rFonts w:ascii="Arial" w:hAnsi="Arial" w:cs="Arial"/>
          <w:i/>
        </w:rPr>
      </w:pPr>
    </w:p>
    <w:p w:rsidR="00E534D5" w:rsidRPr="00EA09FA" w:rsidRDefault="00E534D5" w:rsidP="00E534D5">
      <w:pPr>
        <w:jc w:val="both"/>
        <w:rPr>
          <w:rFonts w:ascii="Arial" w:hAnsi="Arial" w:cs="Arial"/>
          <w:i/>
        </w:rPr>
      </w:pPr>
      <w:r w:rsidRPr="00EA09FA">
        <w:rPr>
          <w:rFonts w:ascii="Arial" w:hAnsi="Arial" w:cs="Arial"/>
          <w:i/>
        </w:rPr>
        <w:t>Overall, at different times, both during the occupation and during the war, as well as after the war, the organizations of persons with disabilities and veterans have made various statements and appeals to international organizations.</w:t>
      </w:r>
    </w:p>
    <w:p w:rsidR="00B14964" w:rsidRPr="00EA09FA" w:rsidRDefault="00B14964" w:rsidP="00E534D5">
      <w:pPr>
        <w:jc w:val="both"/>
        <w:rPr>
          <w:rFonts w:ascii="Arial" w:hAnsi="Arial" w:cs="Arial"/>
          <w:i/>
        </w:rPr>
      </w:pPr>
    </w:p>
    <w:p w:rsidR="00B14964" w:rsidRPr="00EA09FA" w:rsidRDefault="00B14964" w:rsidP="00E534D5">
      <w:pPr>
        <w:jc w:val="both"/>
        <w:rPr>
          <w:rFonts w:ascii="Arial" w:hAnsi="Arial" w:cs="Arial"/>
          <w:i/>
          <w:lang w:val="en-GB"/>
        </w:rPr>
      </w:pPr>
      <w:r w:rsidRPr="00EA09FA">
        <w:rPr>
          <w:rFonts w:ascii="Arial" w:hAnsi="Arial" w:cs="Arial"/>
          <w:i/>
          <w:lang w:val="en-GB"/>
        </w:rPr>
        <w:t xml:space="preserve">The Government intends to restore the liberated lands based on “smart village” and “smart city” models which will take into account the needs of all vulnerable people, including people with disabilities.  </w:t>
      </w:r>
    </w:p>
    <w:p w:rsidR="00E534D5" w:rsidRPr="00A60890" w:rsidRDefault="00E534D5" w:rsidP="00E534D5">
      <w:pPr>
        <w:jc w:val="both"/>
        <w:rPr>
          <w:rFonts w:ascii="Arial" w:hAnsi="Arial" w:cs="Arial"/>
          <w:color w:val="0070C0"/>
        </w:rPr>
      </w:pPr>
    </w:p>
    <w:p w:rsidR="00E534D5" w:rsidRPr="00A60890" w:rsidRDefault="00E534D5" w:rsidP="00E534D5">
      <w:pPr>
        <w:jc w:val="both"/>
        <w:rPr>
          <w:rFonts w:ascii="Arial" w:hAnsi="Arial" w:cs="Arial"/>
          <w:color w:val="0070C0"/>
        </w:rPr>
      </w:pPr>
      <w:r w:rsidRPr="00A60890">
        <w:rPr>
          <w:rFonts w:ascii="Arial" w:hAnsi="Arial" w:cs="Arial"/>
          <w:color w:val="0070C0"/>
        </w:rPr>
        <w:t>Links</w:t>
      </w:r>
      <w:r w:rsidRPr="00A60890">
        <w:rPr>
          <w:rStyle w:val="FootnoteReference"/>
          <w:rFonts w:ascii="Arial" w:hAnsi="Arial" w:cs="Arial"/>
          <w:color w:val="0070C0"/>
        </w:rPr>
        <w:footnoteReference w:id="9"/>
      </w:r>
      <w:r w:rsidRPr="00A60890">
        <w:rPr>
          <w:rStyle w:val="FootnoteReference"/>
          <w:rFonts w:ascii="Arial" w:hAnsi="Arial" w:cs="Arial"/>
          <w:color w:val="0070C0"/>
        </w:rPr>
        <w:footnoteReference w:id="10"/>
      </w:r>
      <w:r w:rsidRPr="00A60890">
        <w:rPr>
          <w:rStyle w:val="FootnoteReference"/>
          <w:rFonts w:ascii="Arial" w:hAnsi="Arial" w:cs="Arial"/>
          <w:color w:val="0070C0"/>
        </w:rPr>
        <w:footnoteReference w:id="11"/>
      </w:r>
      <w:r w:rsidRPr="00A60890">
        <w:rPr>
          <w:rStyle w:val="FootnoteReference"/>
          <w:rFonts w:ascii="Arial" w:hAnsi="Arial" w:cs="Arial"/>
          <w:color w:val="0070C0"/>
        </w:rPr>
        <w:footnoteReference w:id="12"/>
      </w:r>
      <w:r w:rsidRPr="00A60890">
        <w:rPr>
          <w:rStyle w:val="FootnoteReference"/>
          <w:rFonts w:ascii="Arial" w:hAnsi="Arial" w:cs="Arial"/>
          <w:color w:val="0070C0"/>
        </w:rPr>
        <w:footnoteReference w:id="13"/>
      </w:r>
      <w:r w:rsidRPr="00A60890">
        <w:rPr>
          <w:rStyle w:val="FootnoteReference"/>
          <w:rFonts w:ascii="Arial" w:hAnsi="Arial" w:cs="Arial"/>
          <w:color w:val="0070C0"/>
        </w:rPr>
        <w:footnoteReference w:id="14"/>
      </w:r>
    </w:p>
    <w:p w:rsidR="00AE2786" w:rsidRPr="00A60890" w:rsidRDefault="00AE2786" w:rsidP="0084417F">
      <w:pPr>
        <w:jc w:val="both"/>
        <w:rPr>
          <w:rFonts w:ascii="Arial" w:hAnsi="Arial" w:cs="Arial"/>
        </w:rPr>
      </w:pPr>
    </w:p>
    <w:p w:rsidR="00CA63EA" w:rsidRPr="00A60890" w:rsidRDefault="00143D55" w:rsidP="0084417F">
      <w:pPr>
        <w:jc w:val="both"/>
        <w:rPr>
          <w:rFonts w:ascii="Arial" w:hAnsi="Arial" w:cs="Arial"/>
        </w:rPr>
      </w:pPr>
      <w:r w:rsidRPr="00A60890">
        <w:rPr>
          <w:rFonts w:ascii="Arial" w:hAnsi="Arial" w:cs="Arial"/>
        </w:rPr>
        <w:t>Link</w:t>
      </w:r>
      <w:r w:rsidR="00AE2786" w:rsidRPr="00A60890">
        <w:rPr>
          <w:rFonts w:ascii="Arial" w:hAnsi="Arial" w:cs="Arial"/>
        </w:rPr>
        <w:t>s</w:t>
      </w:r>
      <w:r w:rsidRPr="00A60890">
        <w:rPr>
          <w:rStyle w:val="FootnoteReference"/>
          <w:rFonts w:ascii="Arial" w:hAnsi="Arial" w:cs="Arial"/>
        </w:rPr>
        <w:footnoteReference w:id="15"/>
      </w:r>
      <w:r w:rsidRPr="00A60890">
        <w:rPr>
          <w:rStyle w:val="FootnoteReference"/>
          <w:rFonts w:ascii="Arial" w:hAnsi="Arial" w:cs="Arial"/>
        </w:rPr>
        <w:footnoteReference w:id="16"/>
      </w:r>
      <w:r w:rsidRPr="00A60890">
        <w:rPr>
          <w:rStyle w:val="FootnoteReference"/>
          <w:rFonts w:ascii="Arial" w:hAnsi="Arial" w:cs="Arial"/>
        </w:rPr>
        <w:footnoteReference w:id="17"/>
      </w:r>
      <w:r w:rsidR="00FF36F4" w:rsidRPr="00A60890">
        <w:rPr>
          <w:rStyle w:val="FootnoteReference"/>
          <w:rFonts w:ascii="Arial" w:hAnsi="Arial" w:cs="Arial"/>
        </w:rPr>
        <w:footnoteReference w:id="18"/>
      </w:r>
      <w:r w:rsidR="00845754" w:rsidRPr="00A60890">
        <w:rPr>
          <w:rStyle w:val="FootnoteReference"/>
          <w:rFonts w:ascii="Arial" w:hAnsi="Arial" w:cs="Arial"/>
        </w:rPr>
        <w:footnoteReference w:id="19"/>
      </w:r>
      <w:r w:rsidR="002C2CFC" w:rsidRPr="00A60890">
        <w:rPr>
          <w:rStyle w:val="FootnoteReference"/>
          <w:rFonts w:ascii="Arial" w:hAnsi="Arial" w:cs="Arial"/>
        </w:rPr>
        <w:footnoteReference w:id="20"/>
      </w:r>
    </w:p>
    <w:sectPr w:rsidR="00CA63EA" w:rsidRPr="00A60890" w:rsidSect="00B63876">
      <w:footerReference w:type="even" r:id="rId16"/>
      <w:footerReference w:type="default" r:id="rId17"/>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17" w:rsidRDefault="00694317" w:rsidP="003F2493">
      <w:r>
        <w:separator/>
      </w:r>
    </w:p>
  </w:endnote>
  <w:endnote w:type="continuationSeparator" w:id="0">
    <w:p w:rsidR="00694317" w:rsidRDefault="00694317" w:rsidP="003F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93" w:rsidRDefault="000D11CB" w:rsidP="000E1BB1">
    <w:pPr>
      <w:pStyle w:val="Footer"/>
      <w:framePr w:wrap="none" w:vAnchor="text" w:hAnchor="margin" w:xAlign="right" w:y="1"/>
      <w:rPr>
        <w:rStyle w:val="PageNumber"/>
      </w:rPr>
    </w:pPr>
    <w:r>
      <w:rPr>
        <w:rStyle w:val="PageNumber"/>
      </w:rPr>
      <w:fldChar w:fldCharType="begin"/>
    </w:r>
    <w:r w:rsidR="003F2493">
      <w:rPr>
        <w:rStyle w:val="PageNumber"/>
      </w:rPr>
      <w:instrText xml:space="preserve"> PAGE </w:instrText>
    </w:r>
    <w:r>
      <w:rPr>
        <w:rStyle w:val="PageNumber"/>
      </w:rPr>
      <w:fldChar w:fldCharType="end"/>
    </w:r>
  </w:p>
  <w:p w:rsidR="003F2493" w:rsidRDefault="003F2493" w:rsidP="00AA4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93" w:rsidRPr="007918D1" w:rsidRDefault="000D11CB" w:rsidP="000E1BB1">
    <w:pPr>
      <w:pStyle w:val="Footer"/>
      <w:framePr w:wrap="none" w:vAnchor="text" w:hAnchor="margin" w:xAlign="right" w:y="1"/>
      <w:rPr>
        <w:rStyle w:val="PageNumber"/>
        <w:rFonts w:ascii="Times New Roman" w:hAnsi="Times New Roman"/>
        <w:sz w:val="20"/>
      </w:rPr>
    </w:pPr>
    <w:r w:rsidRPr="007918D1">
      <w:rPr>
        <w:rStyle w:val="PageNumber"/>
        <w:rFonts w:ascii="Times New Roman" w:hAnsi="Times New Roman"/>
        <w:sz w:val="20"/>
      </w:rPr>
      <w:fldChar w:fldCharType="begin"/>
    </w:r>
    <w:r w:rsidR="003F2493" w:rsidRPr="007918D1">
      <w:rPr>
        <w:rStyle w:val="PageNumber"/>
        <w:rFonts w:ascii="Times New Roman" w:hAnsi="Times New Roman"/>
        <w:sz w:val="20"/>
      </w:rPr>
      <w:instrText xml:space="preserve"> PAGE </w:instrText>
    </w:r>
    <w:r w:rsidRPr="007918D1">
      <w:rPr>
        <w:rStyle w:val="PageNumber"/>
        <w:rFonts w:ascii="Times New Roman" w:hAnsi="Times New Roman"/>
        <w:sz w:val="20"/>
      </w:rPr>
      <w:fldChar w:fldCharType="separate"/>
    </w:r>
    <w:r w:rsidR="00B92825">
      <w:rPr>
        <w:rStyle w:val="PageNumber"/>
        <w:rFonts w:ascii="Times New Roman" w:hAnsi="Times New Roman"/>
        <w:noProof/>
        <w:sz w:val="20"/>
      </w:rPr>
      <w:t>3</w:t>
    </w:r>
    <w:r w:rsidRPr="007918D1">
      <w:rPr>
        <w:rStyle w:val="PageNumber"/>
        <w:rFonts w:ascii="Times New Roman" w:hAnsi="Times New Roman"/>
        <w:sz w:val="20"/>
      </w:rPr>
      <w:fldChar w:fldCharType="end"/>
    </w:r>
  </w:p>
  <w:p w:rsidR="003F2493" w:rsidRPr="007918D1" w:rsidRDefault="003F2493" w:rsidP="00AA4223">
    <w:pPr>
      <w:pStyle w:val="Footer"/>
      <w:ind w:right="360"/>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17" w:rsidRDefault="00694317" w:rsidP="003F2493">
      <w:r>
        <w:separator/>
      </w:r>
    </w:p>
  </w:footnote>
  <w:footnote w:type="continuationSeparator" w:id="0">
    <w:p w:rsidR="00694317" w:rsidRDefault="00694317" w:rsidP="003F2493">
      <w:r>
        <w:continuationSeparator/>
      </w:r>
    </w:p>
  </w:footnote>
  <w:footnote w:id="1">
    <w:p w:rsidR="00A60890" w:rsidRPr="00805C15" w:rsidRDefault="00A60890" w:rsidP="00A60890">
      <w:pPr>
        <w:pStyle w:val="FootnoteText"/>
      </w:pPr>
      <w:r>
        <w:rPr>
          <w:rStyle w:val="FootnoteReference"/>
        </w:rPr>
        <w:footnoteRef/>
      </w:r>
      <w:hyperlink r:id="rId1" w:history="1">
        <w:r w:rsidRPr="00F80D4F">
          <w:rPr>
            <w:rStyle w:val="Hyperlink"/>
          </w:rPr>
          <w:t>www</w:t>
        </w:r>
        <w:r w:rsidRPr="00DF1B88">
          <w:rPr>
            <w:rStyle w:val="Hyperlink"/>
          </w:rPr>
          <w:t>.</w:t>
        </w:r>
        <w:r w:rsidRPr="00F80D4F">
          <w:rPr>
            <w:rStyle w:val="Hyperlink"/>
          </w:rPr>
          <w:t>udpo</w:t>
        </w:r>
        <w:r w:rsidRPr="00DF1B88">
          <w:rPr>
            <w:rStyle w:val="Hyperlink"/>
          </w:rPr>
          <w:t>.</w:t>
        </w:r>
        <w:r w:rsidRPr="00F80D4F">
          <w:rPr>
            <w:rStyle w:val="Hyperlink"/>
          </w:rPr>
          <w:t>az</w:t>
        </w:r>
      </w:hyperlink>
    </w:p>
  </w:footnote>
  <w:footnote w:id="2">
    <w:p w:rsidR="009F39F7" w:rsidRPr="009F39F7" w:rsidRDefault="009F39F7">
      <w:pPr>
        <w:pStyle w:val="FootnoteText"/>
        <w:rPr>
          <w:lang w:val="az-Latn-AZ"/>
        </w:rPr>
      </w:pPr>
      <w:r>
        <w:rPr>
          <w:rStyle w:val="FootnoteReference"/>
        </w:rPr>
        <w:footnoteRef/>
      </w:r>
      <w:hyperlink r:id="rId2" w:history="1">
        <w:r>
          <w:rPr>
            <w:rStyle w:val="Hyperlink"/>
          </w:rPr>
          <w:t>Search results: 50 items matched azerbaijan | International Disability Alliance</w:t>
        </w:r>
      </w:hyperlink>
    </w:p>
  </w:footnote>
  <w:footnote w:id="3">
    <w:p w:rsidR="008727BB" w:rsidRDefault="008727BB" w:rsidP="008727BB">
      <w:pPr>
        <w:pStyle w:val="FootnoteText"/>
      </w:pPr>
      <w:r>
        <w:rPr>
          <w:rStyle w:val="FootnoteReference"/>
        </w:rPr>
        <w:footnoteRef/>
      </w:r>
      <w:hyperlink r:id="rId3" w:history="1">
        <w:r w:rsidRPr="009C0279">
          <w:rPr>
            <w:rStyle w:val="Hyperlink"/>
          </w:rPr>
          <w:t>www.ohchr.org</w:t>
        </w:r>
      </w:hyperlink>
    </w:p>
  </w:footnote>
  <w:footnote w:id="4">
    <w:p w:rsidR="008727BB" w:rsidRPr="000A497B" w:rsidRDefault="008727BB" w:rsidP="008727BB">
      <w:pPr>
        <w:pStyle w:val="FootnoteText"/>
        <w:rPr>
          <w:lang w:val="az-Latn-AZ"/>
        </w:rPr>
      </w:pPr>
      <w:r>
        <w:rPr>
          <w:rStyle w:val="FootnoteReference"/>
        </w:rPr>
        <w:footnoteRef/>
      </w:r>
      <w:hyperlink r:id="rId4" w:history="1">
        <w:r>
          <w:rPr>
            <w:rStyle w:val="Hyperlink"/>
          </w:rPr>
          <w:t>Official information portal of the Ministry of Emergency Situations of the Republic of Azerbaijan (fhn.gov.az)</w:t>
        </w:r>
      </w:hyperlink>
    </w:p>
  </w:footnote>
  <w:footnote w:id="5">
    <w:p w:rsidR="003E7252" w:rsidRPr="008C23F8" w:rsidRDefault="003E7252" w:rsidP="003E7252">
      <w:pPr>
        <w:pStyle w:val="FootnoteText"/>
        <w:rPr>
          <w:lang w:val="az-Latn-AZ"/>
        </w:rPr>
      </w:pPr>
      <w:r>
        <w:rPr>
          <w:rStyle w:val="FootnoteReference"/>
        </w:rPr>
        <w:footnoteRef/>
      </w:r>
      <w:hyperlink r:id="rId5" w:history="1">
        <w:r>
          <w:rPr>
            <w:rStyle w:val="Hyperlink"/>
          </w:rPr>
          <w:t>Azərbaycan Respublikası Fövqəladə Hallar Nazirliyinin rəsmi internet informasiya portalı (fhn.gov.az)</w:t>
        </w:r>
      </w:hyperlink>
    </w:p>
  </w:footnote>
  <w:footnote w:id="6">
    <w:p w:rsidR="00370280" w:rsidRPr="0084417F" w:rsidRDefault="00370280" w:rsidP="00370280">
      <w:pPr>
        <w:pStyle w:val="FootnoteText"/>
        <w:rPr>
          <w:lang w:val="az-Latn-AZ"/>
        </w:rPr>
      </w:pPr>
      <w:r>
        <w:rPr>
          <w:rStyle w:val="FootnoteReference"/>
        </w:rPr>
        <w:footnoteRef/>
      </w:r>
      <w:hyperlink r:id="rId6" w:history="1">
        <w:r w:rsidRPr="00F14F75">
          <w:rPr>
            <w:rStyle w:val="Hyperlink"/>
            <w:lang w:val="az-Latn-AZ"/>
          </w:rPr>
          <w:t>Homepage (sosial.gov.az)</w:t>
        </w:r>
      </w:hyperlink>
    </w:p>
  </w:footnote>
  <w:footnote w:id="7">
    <w:p w:rsidR="00370280" w:rsidRPr="0084417F" w:rsidRDefault="00370280" w:rsidP="00370280">
      <w:pPr>
        <w:pStyle w:val="FootnoteText"/>
        <w:rPr>
          <w:lang w:val="az-Latn-AZ"/>
        </w:rPr>
      </w:pPr>
      <w:r>
        <w:rPr>
          <w:rStyle w:val="FootnoteReference"/>
        </w:rPr>
        <w:footnoteRef/>
      </w:r>
      <w:hyperlink r:id="rId7" w:history="1">
        <w:r w:rsidRPr="00E534D5">
          <w:rPr>
            <w:rStyle w:val="Hyperlink"/>
            <w:lang w:val="az-Latn-AZ"/>
          </w:rPr>
          <w:t>www.</w:t>
        </w:r>
        <w:r w:rsidRPr="008A796E">
          <w:rPr>
            <w:rStyle w:val="Hyperlink"/>
            <w:lang w:val="az-Latn-AZ"/>
          </w:rPr>
          <w:t>udpo.az</w:t>
        </w:r>
      </w:hyperlink>
    </w:p>
  </w:footnote>
  <w:footnote w:id="8">
    <w:p w:rsidR="000C4CB4" w:rsidRPr="0084417F" w:rsidRDefault="000C4CB4" w:rsidP="000C4CB4">
      <w:pPr>
        <w:pStyle w:val="FootnoteText"/>
        <w:rPr>
          <w:lang w:val="az-Latn-AZ"/>
        </w:rPr>
      </w:pPr>
      <w:r>
        <w:rPr>
          <w:rStyle w:val="FootnoteReference"/>
        </w:rPr>
        <w:footnoteRef/>
      </w:r>
      <w:hyperlink r:id="rId8" w:history="1">
        <w:r w:rsidRPr="00F14F75">
          <w:rPr>
            <w:rStyle w:val="Hyperlink"/>
            <w:lang w:val="az-Latn-AZ"/>
          </w:rPr>
          <w:t>Homepage (sosial.gov.az)</w:t>
        </w:r>
      </w:hyperlink>
    </w:p>
    <w:p w:rsidR="000C4CB4" w:rsidRPr="0084417F" w:rsidRDefault="000C4CB4" w:rsidP="000C4CB4">
      <w:pPr>
        <w:pStyle w:val="FootnoteText"/>
        <w:rPr>
          <w:lang w:val="az-Latn-AZ"/>
        </w:rPr>
      </w:pPr>
      <w:r>
        <w:rPr>
          <w:rStyle w:val="FootnoteReference"/>
        </w:rPr>
        <w:footnoteRef/>
      </w:r>
      <w:hyperlink r:id="rId9" w:history="1">
        <w:r w:rsidRPr="00F14F75">
          <w:rPr>
            <w:rStyle w:val="Hyperlink"/>
            <w:lang w:val="az-Latn-AZ"/>
          </w:rPr>
          <w:t>Sosial Xidmətlər Agentliyi (udpo.az)</w:t>
        </w:r>
      </w:hyperlink>
    </w:p>
    <w:p w:rsidR="000C4CB4" w:rsidRDefault="000C4CB4" w:rsidP="000C4CB4">
      <w:pPr>
        <w:pStyle w:val="FootnoteText"/>
      </w:pPr>
      <w:r>
        <w:rPr>
          <w:rStyle w:val="FootnoteReference"/>
        </w:rPr>
        <w:footnoteRef/>
      </w:r>
      <w:hyperlink r:id="rId10" w:history="1">
        <w:r>
          <w:rPr>
            <w:rStyle w:val="Hyperlink"/>
          </w:rPr>
          <w:t>http://veteran.gov.az/ - Home</w:t>
        </w:r>
      </w:hyperlink>
    </w:p>
    <w:p w:rsidR="000C4CB4" w:rsidRPr="00F14F75" w:rsidRDefault="000C4CB4" w:rsidP="000C4CB4">
      <w:pPr>
        <w:pStyle w:val="FootnoteText"/>
        <w:rPr>
          <w:lang w:val="az-Latn-AZ"/>
        </w:rPr>
      </w:pPr>
    </w:p>
    <w:p w:rsidR="000C4CB4" w:rsidRDefault="000C4CB4" w:rsidP="000C4CB4">
      <w:pPr>
        <w:pStyle w:val="FootnoteText"/>
      </w:pPr>
      <w:r>
        <w:rPr>
          <w:rStyle w:val="FootnoteReference"/>
        </w:rPr>
        <w:footnoteRef/>
      </w:r>
      <w:hyperlink r:id="rId11" w:history="1">
        <w:r>
          <w:rPr>
            <w:rStyle w:val="Hyperlink"/>
          </w:rPr>
          <w:t>AVMVİB haqqında — www.veteran.az</w:t>
        </w:r>
      </w:hyperlink>
    </w:p>
    <w:p w:rsidR="000C4CB4" w:rsidRPr="00F14F75" w:rsidRDefault="000C4CB4" w:rsidP="000C4CB4">
      <w:pPr>
        <w:pStyle w:val="FootnoteText"/>
        <w:rPr>
          <w:lang w:val="az-Latn-AZ"/>
        </w:rPr>
      </w:pPr>
    </w:p>
    <w:p w:rsidR="000C4CB4" w:rsidRPr="00F14F75" w:rsidRDefault="000C4CB4" w:rsidP="000C4CB4">
      <w:pPr>
        <w:pStyle w:val="FootnoteText"/>
        <w:rPr>
          <w:lang w:val="az-Latn-AZ"/>
        </w:rPr>
      </w:pPr>
      <w:r>
        <w:rPr>
          <w:rStyle w:val="FootnoteReference"/>
        </w:rPr>
        <w:footnoteRef/>
      </w:r>
      <w:hyperlink r:id="rId12" w:history="1">
        <w:r w:rsidRPr="00F14F75">
          <w:rPr>
            <w:rStyle w:val="Hyperlink"/>
            <w:lang w:val="az-Latn-AZ"/>
          </w:rPr>
          <w:t>Bakı Müharibə Əlil və Veteranlar İctimai Birliyi - Əsas səhifə | Facebook</w:t>
        </w:r>
      </w:hyperlink>
    </w:p>
    <w:p w:rsidR="000C4CB4" w:rsidRPr="000C4CB4" w:rsidRDefault="000C4CB4" w:rsidP="000C4CB4">
      <w:pPr>
        <w:pStyle w:val="FootnoteText"/>
        <w:rPr>
          <w:lang w:val="az-Latn-AZ"/>
        </w:rPr>
      </w:pPr>
      <w:r>
        <w:rPr>
          <w:rStyle w:val="FootnoteReference"/>
        </w:rPr>
        <w:footnoteRef/>
      </w:r>
      <w:hyperlink r:id="rId13" w:history="1">
        <w:r w:rsidRPr="00AF644F">
          <w:rPr>
            <w:rStyle w:val="Hyperlink"/>
            <w:lang w:val="az-Latn-AZ"/>
          </w:rPr>
          <w:t>Vətən Naminə - Azərbaycan QMƏVŞAİB (vetennamine.az)</w:t>
        </w:r>
      </w:hyperlink>
    </w:p>
  </w:footnote>
  <w:footnote w:id="9">
    <w:p w:rsidR="00E534D5" w:rsidRPr="00143D55" w:rsidRDefault="00E534D5" w:rsidP="00E534D5">
      <w:pPr>
        <w:pStyle w:val="FootnoteText"/>
        <w:rPr>
          <w:lang w:val="az-Latn-AZ"/>
        </w:rPr>
      </w:pPr>
      <w:r>
        <w:rPr>
          <w:rStyle w:val="FootnoteReference"/>
        </w:rPr>
        <w:footnoteRef/>
      </w:r>
      <w:hyperlink r:id="rId14" w:history="1">
        <w:r w:rsidRPr="00143D55">
          <w:rPr>
            <w:rStyle w:val="Hyperlink"/>
            <w:lang w:val="az-Latn-AZ"/>
          </w:rPr>
          <w:t>Ermənistan silahlı qüvvələrinin Azərbycana qarşı törətdiyi hərbi təcavüz və silahlı hücum haqqında ölkə QHT-lərinin MÜRACİƏTİ (udpo.az)</w:t>
        </w:r>
      </w:hyperlink>
    </w:p>
  </w:footnote>
  <w:footnote w:id="10">
    <w:p w:rsidR="00E534D5" w:rsidRPr="00143D55" w:rsidRDefault="00E534D5" w:rsidP="00E534D5">
      <w:pPr>
        <w:pStyle w:val="FootnoteText"/>
        <w:rPr>
          <w:lang w:val="az-Latn-AZ"/>
        </w:rPr>
      </w:pPr>
      <w:r>
        <w:rPr>
          <w:rStyle w:val="FootnoteReference"/>
        </w:rPr>
        <w:footnoteRef/>
      </w:r>
      <w:hyperlink r:id="rId15" w:history="1">
        <w:r w:rsidRPr="00143D55">
          <w:rPr>
            <w:rStyle w:val="Hyperlink"/>
            <w:lang w:val="az-Latn-AZ"/>
          </w:rPr>
          <w:t>Əlil Təşkilatları İttifaqının işğalçı Ermənistanın son günlər Azərbaycan Ordusuna basqın etməsi ilə bağlı BƏYANATI (udpo.az)</w:t>
        </w:r>
      </w:hyperlink>
    </w:p>
  </w:footnote>
  <w:footnote w:id="11">
    <w:p w:rsidR="00E534D5" w:rsidRPr="00143D55" w:rsidRDefault="00E534D5" w:rsidP="00E534D5">
      <w:pPr>
        <w:pStyle w:val="FootnoteText"/>
        <w:rPr>
          <w:lang w:val="az-Latn-AZ"/>
        </w:rPr>
      </w:pPr>
      <w:r>
        <w:rPr>
          <w:rStyle w:val="FootnoteReference"/>
        </w:rPr>
        <w:footnoteRef/>
      </w:r>
      <w:hyperlink r:id="rId16" w:history="1">
        <w:r w:rsidRPr="00143D55">
          <w:rPr>
            <w:rStyle w:val="Hyperlink"/>
            <w:lang w:val="az-Latn-AZ"/>
          </w:rPr>
          <w:t>http://veteran.gov.az/ - Azərbaycan Respublikası Müharibə, Əmək və Silahlı Qüvvələr</w:t>
        </w:r>
      </w:hyperlink>
    </w:p>
  </w:footnote>
  <w:footnote w:id="12">
    <w:p w:rsidR="00E534D5" w:rsidRPr="00FF36F4" w:rsidRDefault="00E534D5" w:rsidP="00E534D5">
      <w:pPr>
        <w:pStyle w:val="FootnoteText"/>
        <w:rPr>
          <w:lang w:val="az-Latn-AZ"/>
        </w:rPr>
      </w:pPr>
      <w:r>
        <w:rPr>
          <w:rStyle w:val="FootnoteReference"/>
        </w:rPr>
        <w:footnoteRef/>
      </w:r>
      <w:hyperlink r:id="rId17" w:history="1">
        <w:r w:rsidRPr="00FF36F4">
          <w:rPr>
            <w:rStyle w:val="Hyperlink"/>
            <w:lang w:val="az-Latn-AZ"/>
          </w:rPr>
          <w:t>http://veteran.gov.az/ - Azərbaycan Respublikası Müharibə, Əmək və Silahlı Qüvvələr</w:t>
        </w:r>
      </w:hyperlink>
    </w:p>
  </w:footnote>
  <w:footnote w:id="13">
    <w:p w:rsidR="00E534D5" w:rsidRPr="00845754" w:rsidRDefault="00E534D5" w:rsidP="00E534D5">
      <w:pPr>
        <w:pStyle w:val="FootnoteText"/>
        <w:rPr>
          <w:lang w:val="az-Latn-AZ"/>
        </w:rPr>
      </w:pPr>
      <w:r>
        <w:rPr>
          <w:rStyle w:val="FootnoteReference"/>
        </w:rPr>
        <w:footnoteRef/>
      </w:r>
      <w:hyperlink r:id="rId18" w:history="1">
        <w:r w:rsidRPr="00845754">
          <w:rPr>
            <w:rStyle w:val="Hyperlink"/>
            <w:lang w:val="az-Latn-AZ"/>
          </w:rPr>
          <w:t>Tərtərdə mina təhlükəsizliyinə dair tədbir keçirilib - FOTO (qaziler.az)</w:t>
        </w:r>
      </w:hyperlink>
    </w:p>
  </w:footnote>
  <w:footnote w:id="14">
    <w:p w:rsidR="00E534D5" w:rsidRPr="002C2CFC" w:rsidRDefault="00E534D5" w:rsidP="00E534D5">
      <w:pPr>
        <w:pStyle w:val="FootnoteText"/>
        <w:rPr>
          <w:lang w:val="az-Latn-AZ"/>
        </w:rPr>
      </w:pPr>
      <w:r>
        <w:rPr>
          <w:rStyle w:val="FootnoteReference"/>
        </w:rPr>
        <w:footnoteRef/>
      </w:r>
      <w:hyperlink r:id="rId19" w:history="1">
        <w:r w:rsidRPr="002C2CFC">
          <w:rPr>
            <w:rStyle w:val="Hyperlink"/>
            <w:lang w:val="az-Latn-AZ"/>
          </w:rPr>
          <w:t>QHT-lər Ermənistanın mina xəritələrini Azərbaycana verməməsi ilə bağlı beynəlxalq təşkilatlara müraciət etdi</w:t>
        </w:r>
      </w:hyperlink>
    </w:p>
  </w:footnote>
  <w:footnote w:id="15">
    <w:p w:rsidR="00143D55" w:rsidRPr="00143D55" w:rsidRDefault="00143D55">
      <w:pPr>
        <w:pStyle w:val="FootnoteText"/>
        <w:rPr>
          <w:lang w:val="az-Latn-AZ"/>
        </w:rPr>
      </w:pPr>
      <w:r>
        <w:rPr>
          <w:rStyle w:val="FootnoteReference"/>
        </w:rPr>
        <w:footnoteRef/>
      </w:r>
      <w:hyperlink r:id="rId20" w:history="1">
        <w:r w:rsidRPr="00143D55">
          <w:rPr>
            <w:rStyle w:val="Hyperlink"/>
            <w:lang w:val="az-Latn-AZ"/>
          </w:rPr>
          <w:t>Ermənistan silahlı qüvvələrinin Azərbycana qarşı törətdiyi hərbi təcavüz və silahlı hücum haqqında ölkə QHT-lərinin MÜRACİƏTİ (udpo.az)</w:t>
        </w:r>
      </w:hyperlink>
    </w:p>
  </w:footnote>
  <w:footnote w:id="16">
    <w:p w:rsidR="00143D55" w:rsidRPr="00143D55" w:rsidRDefault="00143D55">
      <w:pPr>
        <w:pStyle w:val="FootnoteText"/>
        <w:rPr>
          <w:lang w:val="az-Latn-AZ"/>
        </w:rPr>
      </w:pPr>
      <w:r>
        <w:rPr>
          <w:rStyle w:val="FootnoteReference"/>
        </w:rPr>
        <w:footnoteRef/>
      </w:r>
      <w:hyperlink r:id="rId21" w:history="1">
        <w:r w:rsidRPr="00143D55">
          <w:rPr>
            <w:rStyle w:val="Hyperlink"/>
            <w:lang w:val="az-Latn-AZ"/>
          </w:rPr>
          <w:t>Əlil Təşkilatları İttifaqının işğalçı Ermənistanın son günlər Azərbaycan Ordusuna basqın etməsi ilə bağlı BƏYANATI (udpo.az)</w:t>
        </w:r>
      </w:hyperlink>
    </w:p>
  </w:footnote>
  <w:footnote w:id="17">
    <w:p w:rsidR="00143D55" w:rsidRPr="00143D55" w:rsidRDefault="00143D55">
      <w:pPr>
        <w:pStyle w:val="FootnoteText"/>
        <w:rPr>
          <w:lang w:val="az-Latn-AZ"/>
        </w:rPr>
      </w:pPr>
      <w:r>
        <w:rPr>
          <w:rStyle w:val="FootnoteReference"/>
        </w:rPr>
        <w:footnoteRef/>
      </w:r>
      <w:hyperlink r:id="rId22" w:history="1">
        <w:r w:rsidRPr="00143D55">
          <w:rPr>
            <w:rStyle w:val="Hyperlink"/>
            <w:lang w:val="az-Latn-AZ"/>
          </w:rPr>
          <w:t>http://veteran.gov.az/ - Azərbaycan Respublikası Müharibə, Əmək və Silahlı Qüvvələr</w:t>
        </w:r>
      </w:hyperlink>
    </w:p>
  </w:footnote>
  <w:footnote w:id="18">
    <w:p w:rsidR="00FF36F4" w:rsidRPr="00FF36F4" w:rsidRDefault="00FF36F4">
      <w:pPr>
        <w:pStyle w:val="FootnoteText"/>
        <w:rPr>
          <w:lang w:val="az-Latn-AZ"/>
        </w:rPr>
      </w:pPr>
      <w:r>
        <w:rPr>
          <w:rStyle w:val="FootnoteReference"/>
        </w:rPr>
        <w:footnoteRef/>
      </w:r>
      <w:hyperlink r:id="rId23" w:history="1">
        <w:r w:rsidRPr="00FF36F4">
          <w:rPr>
            <w:rStyle w:val="Hyperlink"/>
            <w:lang w:val="az-Latn-AZ"/>
          </w:rPr>
          <w:t>http://veteran.gov.az/ - Azərbaycan Respublikası Müharibə, Əmək və Silahlı Qüvvələr</w:t>
        </w:r>
      </w:hyperlink>
    </w:p>
  </w:footnote>
  <w:footnote w:id="19">
    <w:p w:rsidR="00845754" w:rsidRPr="00845754" w:rsidRDefault="00845754">
      <w:pPr>
        <w:pStyle w:val="FootnoteText"/>
        <w:rPr>
          <w:lang w:val="az-Latn-AZ"/>
        </w:rPr>
      </w:pPr>
      <w:r>
        <w:rPr>
          <w:rStyle w:val="FootnoteReference"/>
        </w:rPr>
        <w:footnoteRef/>
      </w:r>
      <w:hyperlink r:id="rId24" w:history="1">
        <w:r w:rsidRPr="00845754">
          <w:rPr>
            <w:rStyle w:val="Hyperlink"/>
            <w:lang w:val="az-Latn-AZ"/>
          </w:rPr>
          <w:t>Tərtərdə mina təhlükəsizliyinə dair tədbir keçirilib - FOTO (qaziler.az)</w:t>
        </w:r>
      </w:hyperlink>
    </w:p>
  </w:footnote>
  <w:footnote w:id="20">
    <w:p w:rsidR="002C2CFC" w:rsidRPr="002C2CFC" w:rsidRDefault="002C2CFC">
      <w:pPr>
        <w:pStyle w:val="FootnoteText"/>
        <w:rPr>
          <w:lang w:val="az-Latn-AZ"/>
        </w:rPr>
      </w:pPr>
      <w:r>
        <w:rPr>
          <w:rStyle w:val="FootnoteReference"/>
        </w:rPr>
        <w:footnoteRef/>
      </w:r>
      <w:hyperlink r:id="rId25" w:history="1">
        <w:r w:rsidRPr="002C2CFC">
          <w:rPr>
            <w:rStyle w:val="Hyperlink"/>
            <w:lang w:val="az-Latn-AZ"/>
          </w:rPr>
          <w:t>QHT-lər Ermənistanın mina xəritələrini Azərbaycana verməməsi ilə bağlı beynəlxalq təşkilatlara müraciət etdi</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D4A"/>
    <w:multiLevelType w:val="hybridMultilevel"/>
    <w:tmpl w:val="C0808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D535F"/>
    <w:multiLevelType w:val="hybridMultilevel"/>
    <w:tmpl w:val="33524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987B41"/>
    <w:multiLevelType w:val="hybridMultilevel"/>
    <w:tmpl w:val="308CF74A"/>
    <w:lvl w:ilvl="0" w:tplc="58EE28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B2AE2"/>
    <w:multiLevelType w:val="hybridMultilevel"/>
    <w:tmpl w:val="206C2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4076D"/>
    <w:multiLevelType w:val="hybridMultilevel"/>
    <w:tmpl w:val="886C3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73C30"/>
    <w:multiLevelType w:val="hybridMultilevel"/>
    <w:tmpl w:val="3B72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85224"/>
    <w:multiLevelType w:val="hybridMultilevel"/>
    <w:tmpl w:val="5E30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90805"/>
    <w:multiLevelType w:val="hybridMultilevel"/>
    <w:tmpl w:val="A2A2C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FD4241"/>
    <w:multiLevelType w:val="hybridMultilevel"/>
    <w:tmpl w:val="1F6A8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5"/>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18A0"/>
    <w:rsid w:val="00002366"/>
    <w:rsid w:val="00016780"/>
    <w:rsid w:val="00023A84"/>
    <w:rsid w:val="00053B7C"/>
    <w:rsid w:val="000742C1"/>
    <w:rsid w:val="000750FE"/>
    <w:rsid w:val="000840DC"/>
    <w:rsid w:val="00090FC5"/>
    <w:rsid w:val="00091531"/>
    <w:rsid w:val="000A497B"/>
    <w:rsid w:val="000C4CB4"/>
    <w:rsid w:val="000D11CB"/>
    <w:rsid w:val="000E1BB1"/>
    <w:rsid w:val="00106F04"/>
    <w:rsid w:val="001418A0"/>
    <w:rsid w:val="00143D55"/>
    <w:rsid w:val="00177DF5"/>
    <w:rsid w:val="00184331"/>
    <w:rsid w:val="001A35E0"/>
    <w:rsid w:val="001B662F"/>
    <w:rsid w:val="001D2E2D"/>
    <w:rsid w:val="001E59CB"/>
    <w:rsid w:val="00210604"/>
    <w:rsid w:val="00213069"/>
    <w:rsid w:val="00234B13"/>
    <w:rsid w:val="00281B05"/>
    <w:rsid w:val="00283CAD"/>
    <w:rsid w:val="00295E49"/>
    <w:rsid w:val="002A4A4F"/>
    <w:rsid w:val="002B2102"/>
    <w:rsid w:val="002B722A"/>
    <w:rsid w:val="002C2CFC"/>
    <w:rsid w:val="002F6127"/>
    <w:rsid w:val="00326AF8"/>
    <w:rsid w:val="00357770"/>
    <w:rsid w:val="00370280"/>
    <w:rsid w:val="003717A6"/>
    <w:rsid w:val="003A32A7"/>
    <w:rsid w:val="003A5537"/>
    <w:rsid w:val="003D0212"/>
    <w:rsid w:val="003E7252"/>
    <w:rsid w:val="003F2493"/>
    <w:rsid w:val="003F4FCC"/>
    <w:rsid w:val="00424605"/>
    <w:rsid w:val="00443E27"/>
    <w:rsid w:val="004874D8"/>
    <w:rsid w:val="00497E16"/>
    <w:rsid w:val="004B1EEB"/>
    <w:rsid w:val="004B2831"/>
    <w:rsid w:val="004C251E"/>
    <w:rsid w:val="004E54DD"/>
    <w:rsid w:val="004F6358"/>
    <w:rsid w:val="00504C89"/>
    <w:rsid w:val="00505C9B"/>
    <w:rsid w:val="00543D9C"/>
    <w:rsid w:val="00546362"/>
    <w:rsid w:val="00551AB4"/>
    <w:rsid w:val="0057324E"/>
    <w:rsid w:val="00583AF0"/>
    <w:rsid w:val="00587462"/>
    <w:rsid w:val="00596F4B"/>
    <w:rsid w:val="005D4E7B"/>
    <w:rsid w:val="005D7608"/>
    <w:rsid w:val="00637B4C"/>
    <w:rsid w:val="00662087"/>
    <w:rsid w:val="0068144F"/>
    <w:rsid w:val="0069201D"/>
    <w:rsid w:val="00694317"/>
    <w:rsid w:val="006A709A"/>
    <w:rsid w:val="006E4E49"/>
    <w:rsid w:val="00707FF6"/>
    <w:rsid w:val="007225D8"/>
    <w:rsid w:val="0073485F"/>
    <w:rsid w:val="0075226D"/>
    <w:rsid w:val="00753CF5"/>
    <w:rsid w:val="007600F3"/>
    <w:rsid w:val="0077661D"/>
    <w:rsid w:val="00780B4A"/>
    <w:rsid w:val="00782F46"/>
    <w:rsid w:val="0078702D"/>
    <w:rsid w:val="007918D1"/>
    <w:rsid w:val="00791A7B"/>
    <w:rsid w:val="007A68C8"/>
    <w:rsid w:val="007B2285"/>
    <w:rsid w:val="007B5C16"/>
    <w:rsid w:val="007B5C23"/>
    <w:rsid w:val="007C1128"/>
    <w:rsid w:val="007F2908"/>
    <w:rsid w:val="00805C15"/>
    <w:rsid w:val="00830F81"/>
    <w:rsid w:val="00836825"/>
    <w:rsid w:val="00837F69"/>
    <w:rsid w:val="0084417F"/>
    <w:rsid w:val="00845754"/>
    <w:rsid w:val="00855014"/>
    <w:rsid w:val="008727BB"/>
    <w:rsid w:val="008B0D5B"/>
    <w:rsid w:val="008B2DC8"/>
    <w:rsid w:val="008C23F8"/>
    <w:rsid w:val="008F04FB"/>
    <w:rsid w:val="00911618"/>
    <w:rsid w:val="009142F2"/>
    <w:rsid w:val="00940F95"/>
    <w:rsid w:val="009574D9"/>
    <w:rsid w:val="009610D3"/>
    <w:rsid w:val="00976EF8"/>
    <w:rsid w:val="009A23D3"/>
    <w:rsid w:val="009A6277"/>
    <w:rsid w:val="009C76B6"/>
    <w:rsid w:val="009F39F7"/>
    <w:rsid w:val="00A266D3"/>
    <w:rsid w:val="00A27ED7"/>
    <w:rsid w:val="00A47532"/>
    <w:rsid w:val="00A60890"/>
    <w:rsid w:val="00A61F4B"/>
    <w:rsid w:val="00A64895"/>
    <w:rsid w:val="00A75B87"/>
    <w:rsid w:val="00A875AC"/>
    <w:rsid w:val="00A9531C"/>
    <w:rsid w:val="00AA257A"/>
    <w:rsid w:val="00AA4223"/>
    <w:rsid w:val="00AB2AA7"/>
    <w:rsid w:val="00AC6621"/>
    <w:rsid w:val="00AD70A8"/>
    <w:rsid w:val="00AE2786"/>
    <w:rsid w:val="00AE38BE"/>
    <w:rsid w:val="00AE6C22"/>
    <w:rsid w:val="00AF644F"/>
    <w:rsid w:val="00B14964"/>
    <w:rsid w:val="00B1707A"/>
    <w:rsid w:val="00B27EE8"/>
    <w:rsid w:val="00B33DCB"/>
    <w:rsid w:val="00B3422E"/>
    <w:rsid w:val="00B37677"/>
    <w:rsid w:val="00B45EC0"/>
    <w:rsid w:val="00B63876"/>
    <w:rsid w:val="00B92825"/>
    <w:rsid w:val="00B93727"/>
    <w:rsid w:val="00BB1096"/>
    <w:rsid w:val="00BB56E6"/>
    <w:rsid w:val="00BC3BEF"/>
    <w:rsid w:val="00BC79EA"/>
    <w:rsid w:val="00BD07A1"/>
    <w:rsid w:val="00BD36EC"/>
    <w:rsid w:val="00BD629C"/>
    <w:rsid w:val="00C02B61"/>
    <w:rsid w:val="00C14D26"/>
    <w:rsid w:val="00C4076E"/>
    <w:rsid w:val="00C51145"/>
    <w:rsid w:val="00C85855"/>
    <w:rsid w:val="00CA63EA"/>
    <w:rsid w:val="00D13B08"/>
    <w:rsid w:val="00D576D8"/>
    <w:rsid w:val="00D63E3F"/>
    <w:rsid w:val="00D92F8B"/>
    <w:rsid w:val="00DC16EC"/>
    <w:rsid w:val="00DC5EEA"/>
    <w:rsid w:val="00DD6DE0"/>
    <w:rsid w:val="00DD7B00"/>
    <w:rsid w:val="00DE4F00"/>
    <w:rsid w:val="00DE5386"/>
    <w:rsid w:val="00DF58CD"/>
    <w:rsid w:val="00E10202"/>
    <w:rsid w:val="00E1161E"/>
    <w:rsid w:val="00E33001"/>
    <w:rsid w:val="00E534D5"/>
    <w:rsid w:val="00E63DEB"/>
    <w:rsid w:val="00E9002C"/>
    <w:rsid w:val="00E94F3E"/>
    <w:rsid w:val="00EA09FA"/>
    <w:rsid w:val="00EA604A"/>
    <w:rsid w:val="00EF5D87"/>
    <w:rsid w:val="00EF644F"/>
    <w:rsid w:val="00F004A3"/>
    <w:rsid w:val="00F108A8"/>
    <w:rsid w:val="00F14F75"/>
    <w:rsid w:val="00F564DD"/>
    <w:rsid w:val="00FA468A"/>
    <w:rsid w:val="00FA543A"/>
    <w:rsid w:val="00FD0542"/>
    <w:rsid w:val="00FD1914"/>
    <w:rsid w:val="00FE175D"/>
    <w:rsid w:val="00FF10E2"/>
    <w:rsid w:val="00FF3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1E48"/>
  <w15:docId w15:val="{F17120A1-6029-4B90-BEB2-4A590EC3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087"/>
    <w:rPr>
      <w:sz w:val="24"/>
      <w:szCs w:val="24"/>
      <w:lang w:val="en-US" w:eastAsia="en-US"/>
    </w:rPr>
  </w:style>
  <w:style w:type="paragraph" w:styleId="Heading1">
    <w:name w:val="heading 1"/>
    <w:basedOn w:val="Heading2"/>
    <w:next w:val="Normal"/>
    <w:link w:val="Heading1Char"/>
    <w:uiPriority w:val="9"/>
    <w:qFormat/>
    <w:rsid w:val="007918D1"/>
    <w:pPr>
      <w:jc w:val="center"/>
      <w:outlineLvl w:val="0"/>
    </w:pPr>
    <w:rPr>
      <w:b/>
      <w:sz w:val="22"/>
      <w:lang w:val="fr-FR"/>
    </w:rPr>
  </w:style>
  <w:style w:type="paragraph" w:styleId="Heading2">
    <w:name w:val="heading 2"/>
    <w:basedOn w:val="Normal"/>
    <w:next w:val="Normal"/>
    <w:link w:val="Heading2Char"/>
    <w:uiPriority w:val="9"/>
    <w:unhideWhenUsed/>
    <w:qFormat/>
    <w:rsid w:val="00B93727"/>
    <w:pPr>
      <w:outlineLvl w:val="1"/>
    </w:pPr>
    <w:rPr>
      <w:rFonts w:ascii="Times New Roman" w:hAnsi="Times New Roman"/>
      <w:u w:val="single"/>
    </w:rPr>
  </w:style>
  <w:style w:type="paragraph" w:styleId="Heading3">
    <w:name w:val="heading 3"/>
    <w:basedOn w:val="Normal"/>
    <w:next w:val="Normal"/>
    <w:link w:val="Heading3Char"/>
    <w:uiPriority w:val="9"/>
    <w:semiHidden/>
    <w:unhideWhenUsed/>
    <w:qFormat/>
    <w:rsid w:val="00BD36E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8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3F2493"/>
    <w:rPr>
      <w:rFonts w:ascii="Times New Roman" w:hAnsi="Times New Roman"/>
      <w:sz w:val="18"/>
      <w:szCs w:val="18"/>
    </w:rPr>
  </w:style>
  <w:style w:type="character" w:customStyle="1" w:styleId="BalloonTextChar">
    <w:name w:val="Balloon Text Char"/>
    <w:link w:val="BalloonText"/>
    <w:uiPriority w:val="99"/>
    <w:semiHidden/>
    <w:rsid w:val="003F2493"/>
    <w:rPr>
      <w:rFonts w:ascii="Times New Roman" w:hAnsi="Times New Roman"/>
      <w:sz w:val="18"/>
      <w:szCs w:val="18"/>
    </w:rPr>
  </w:style>
  <w:style w:type="paragraph" w:styleId="Footer">
    <w:name w:val="footer"/>
    <w:basedOn w:val="Normal"/>
    <w:link w:val="FooterChar"/>
    <w:uiPriority w:val="99"/>
    <w:unhideWhenUsed/>
    <w:rsid w:val="003F2493"/>
    <w:pPr>
      <w:tabs>
        <w:tab w:val="center" w:pos="4680"/>
        <w:tab w:val="right" w:pos="9360"/>
      </w:tabs>
    </w:pPr>
  </w:style>
  <w:style w:type="character" w:customStyle="1" w:styleId="FooterChar">
    <w:name w:val="Footer Char"/>
    <w:link w:val="Footer"/>
    <w:uiPriority w:val="99"/>
    <w:rsid w:val="003F2493"/>
    <w:rPr>
      <w:sz w:val="24"/>
      <w:szCs w:val="24"/>
    </w:rPr>
  </w:style>
  <w:style w:type="character" w:styleId="PageNumber">
    <w:name w:val="page number"/>
    <w:basedOn w:val="DefaultParagraphFont"/>
    <w:uiPriority w:val="99"/>
    <w:semiHidden/>
    <w:unhideWhenUsed/>
    <w:rsid w:val="003F2493"/>
  </w:style>
  <w:style w:type="paragraph" w:styleId="Revision">
    <w:name w:val="Revision"/>
    <w:hidden/>
    <w:uiPriority w:val="99"/>
    <w:semiHidden/>
    <w:rsid w:val="00AA4223"/>
    <w:rPr>
      <w:sz w:val="24"/>
      <w:szCs w:val="24"/>
      <w:lang w:val="en-US" w:eastAsia="en-US"/>
    </w:rPr>
  </w:style>
  <w:style w:type="paragraph" w:styleId="Header">
    <w:name w:val="header"/>
    <w:basedOn w:val="Normal"/>
    <w:link w:val="HeaderChar"/>
    <w:uiPriority w:val="99"/>
    <w:unhideWhenUsed/>
    <w:rsid w:val="00AA4223"/>
    <w:pPr>
      <w:tabs>
        <w:tab w:val="center" w:pos="4680"/>
        <w:tab w:val="right" w:pos="9360"/>
      </w:tabs>
    </w:pPr>
  </w:style>
  <w:style w:type="character" w:customStyle="1" w:styleId="HeaderChar">
    <w:name w:val="Header Char"/>
    <w:link w:val="Header"/>
    <w:uiPriority w:val="99"/>
    <w:rsid w:val="00AA4223"/>
    <w:rPr>
      <w:sz w:val="24"/>
      <w:szCs w:val="24"/>
    </w:rPr>
  </w:style>
  <w:style w:type="paragraph" w:styleId="Title">
    <w:name w:val="Title"/>
    <w:basedOn w:val="Normal"/>
    <w:next w:val="Normal"/>
    <w:link w:val="TitleChar"/>
    <w:uiPriority w:val="10"/>
    <w:qFormat/>
    <w:rsid w:val="001A35E0"/>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1A35E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7918D1"/>
    <w:rPr>
      <w:rFonts w:ascii="Times New Roman" w:hAnsi="Times New Roman"/>
      <w:b/>
      <w:bCs/>
    </w:rPr>
  </w:style>
  <w:style w:type="character" w:customStyle="1" w:styleId="SubtitleChar">
    <w:name w:val="Subtitle Char"/>
    <w:link w:val="Subtitle"/>
    <w:uiPriority w:val="11"/>
    <w:rsid w:val="007918D1"/>
    <w:rPr>
      <w:rFonts w:ascii="Times New Roman" w:hAnsi="Times New Roman" w:cs="Times New Roman"/>
      <w:b/>
      <w:bCs/>
      <w:sz w:val="24"/>
      <w:szCs w:val="24"/>
    </w:rPr>
  </w:style>
  <w:style w:type="character" w:customStyle="1" w:styleId="Heading2Char">
    <w:name w:val="Heading 2 Char"/>
    <w:link w:val="Heading2"/>
    <w:uiPriority w:val="9"/>
    <w:rsid w:val="00B93727"/>
    <w:rPr>
      <w:rFonts w:ascii="Times New Roman" w:hAnsi="Times New Roman" w:cs="Times New Roman"/>
      <w:sz w:val="24"/>
      <w:szCs w:val="24"/>
      <w:u w:val="single"/>
    </w:rPr>
  </w:style>
  <w:style w:type="character" w:styleId="Hyperlink">
    <w:name w:val="Hyperlink"/>
    <w:uiPriority w:val="99"/>
    <w:unhideWhenUsed/>
    <w:rsid w:val="00BD629C"/>
    <w:rPr>
      <w:color w:val="0563C1"/>
      <w:u w:val="single"/>
    </w:rPr>
  </w:style>
  <w:style w:type="character" w:customStyle="1" w:styleId="Heading1Char">
    <w:name w:val="Heading 1 Char"/>
    <w:link w:val="Heading1"/>
    <w:uiPriority w:val="9"/>
    <w:rsid w:val="007918D1"/>
    <w:rPr>
      <w:rFonts w:ascii="Times New Roman" w:hAnsi="Times New Roman" w:cs="Times New Roman"/>
      <w:b/>
      <w:szCs w:val="24"/>
      <w:u w:val="single"/>
      <w:lang w:val="fr-FR"/>
    </w:rPr>
  </w:style>
  <w:style w:type="character" w:customStyle="1" w:styleId="jlqj4b">
    <w:name w:val="jlqj4b"/>
    <w:basedOn w:val="DefaultParagraphFont"/>
    <w:rsid w:val="005D7608"/>
  </w:style>
  <w:style w:type="paragraph" w:styleId="FootnoteText">
    <w:name w:val="footnote text"/>
    <w:aliases w:val="Текст сноски Знак2,Знак Знак Знак,Знак Знак1,Текст сноски Знак Знак1,Текст сноски Знак1 Знак,Текст сноски Знак Знак Знак,Знак Знак Знак Знак Знак Знак"/>
    <w:basedOn w:val="Normal"/>
    <w:link w:val="FootnoteTextChar"/>
    <w:unhideWhenUsed/>
    <w:rsid w:val="000A497B"/>
    <w:rPr>
      <w:sz w:val="20"/>
      <w:szCs w:val="20"/>
    </w:rPr>
  </w:style>
  <w:style w:type="character" w:customStyle="1" w:styleId="FootnoteTextChar">
    <w:name w:val="Footnote Text Char"/>
    <w:aliases w:val="Текст сноски Знак2 Char,Знак Знак Знак Char,Знак Знак1 Char,Текст сноски Знак Знак1 Char,Текст сноски Знак1 Знак Char,Текст сноски Знак Знак Знак Char,Знак Знак Знак Знак Знак Знак Char"/>
    <w:link w:val="FootnoteText"/>
    <w:rsid w:val="000A497B"/>
    <w:rPr>
      <w:sz w:val="20"/>
      <w:szCs w:val="20"/>
    </w:rPr>
  </w:style>
  <w:style w:type="character" w:styleId="FootnoteReference">
    <w:name w:val="footnote reference"/>
    <w:unhideWhenUsed/>
    <w:rsid w:val="000A497B"/>
    <w:rPr>
      <w:vertAlign w:val="superscript"/>
    </w:rPr>
  </w:style>
  <w:style w:type="character" w:styleId="FollowedHyperlink">
    <w:name w:val="FollowedHyperlink"/>
    <w:uiPriority w:val="99"/>
    <w:semiHidden/>
    <w:unhideWhenUsed/>
    <w:rsid w:val="00FF36F4"/>
    <w:rPr>
      <w:color w:val="954F72"/>
      <w:u w:val="single"/>
    </w:rPr>
  </w:style>
  <w:style w:type="character" w:customStyle="1" w:styleId="Heading3Char">
    <w:name w:val="Heading 3 Char"/>
    <w:basedOn w:val="DefaultParagraphFont"/>
    <w:link w:val="Heading3"/>
    <w:uiPriority w:val="9"/>
    <w:rsid w:val="00BD36EC"/>
    <w:rPr>
      <w:rFonts w:asciiTheme="majorHAnsi" w:eastAsiaTheme="majorEastAsia" w:hAnsiTheme="majorHAnsi" w:cstheme="majorBidi"/>
      <w:b/>
      <w:bCs/>
      <w:sz w:val="26"/>
      <w:szCs w:val="26"/>
      <w:lang w:val="en-US" w:eastAsia="en-US"/>
    </w:rPr>
  </w:style>
  <w:style w:type="character" w:customStyle="1" w:styleId="viiyi">
    <w:name w:val="viiyi"/>
    <w:basedOn w:val="DefaultParagraphFont"/>
    <w:rsid w:val="009F39F7"/>
  </w:style>
  <w:style w:type="paragraph" w:styleId="HTMLPreformatted">
    <w:name w:val="HTML Preformatted"/>
    <w:basedOn w:val="Normal"/>
    <w:link w:val="HTMLPreformattedChar"/>
    <w:rsid w:val="00A6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imes New Roman" w:hAnsi="Arial"/>
      <w:color w:val="000000"/>
      <w:sz w:val="16"/>
      <w:szCs w:val="16"/>
      <w:lang w:val="ru-RU" w:eastAsia="ru-RU"/>
    </w:rPr>
  </w:style>
  <w:style w:type="character" w:customStyle="1" w:styleId="HTMLPreformattedChar">
    <w:name w:val="HTML Preformatted Char"/>
    <w:basedOn w:val="DefaultParagraphFont"/>
    <w:link w:val="HTMLPreformatted"/>
    <w:rsid w:val="00A60890"/>
    <w:rPr>
      <w:rFonts w:ascii="Arial" w:eastAsia="Times New Roman" w:hAnsi="Arial"/>
      <w:color w:val="000000"/>
      <w:sz w:val="16"/>
      <w:szCs w:val="16"/>
    </w:rPr>
  </w:style>
  <w:style w:type="paragraph" w:customStyle="1" w:styleId="nexttonumber">
    <w:name w:val="nexttonumber"/>
    <w:basedOn w:val="Normal"/>
    <w:rsid w:val="00A60890"/>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885">
      <w:bodyDiv w:val="1"/>
      <w:marLeft w:val="0"/>
      <w:marRight w:val="0"/>
      <w:marTop w:val="0"/>
      <w:marBottom w:val="0"/>
      <w:divBdr>
        <w:top w:val="none" w:sz="0" w:space="0" w:color="auto"/>
        <w:left w:val="none" w:sz="0" w:space="0" w:color="auto"/>
        <w:bottom w:val="none" w:sz="0" w:space="0" w:color="auto"/>
        <w:right w:val="none" w:sz="0" w:space="0" w:color="auto"/>
      </w:divBdr>
    </w:div>
    <w:div w:id="417942398">
      <w:bodyDiv w:val="1"/>
      <w:marLeft w:val="0"/>
      <w:marRight w:val="0"/>
      <w:marTop w:val="0"/>
      <w:marBottom w:val="0"/>
      <w:divBdr>
        <w:top w:val="none" w:sz="0" w:space="0" w:color="auto"/>
        <w:left w:val="none" w:sz="0" w:space="0" w:color="auto"/>
        <w:bottom w:val="none" w:sz="0" w:space="0" w:color="auto"/>
        <w:right w:val="none" w:sz="0" w:space="0" w:color="auto"/>
      </w:divBdr>
    </w:div>
    <w:div w:id="1247885258">
      <w:bodyDiv w:val="1"/>
      <w:marLeft w:val="0"/>
      <w:marRight w:val="0"/>
      <w:marTop w:val="0"/>
      <w:marBottom w:val="0"/>
      <w:divBdr>
        <w:top w:val="none" w:sz="0" w:space="0" w:color="auto"/>
        <w:left w:val="none" w:sz="0" w:space="0" w:color="auto"/>
        <w:bottom w:val="none" w:sz="0" w:space="0" w:color="auto"/>
        <w:right w:val="none" w:sz="0" w:space="0" w:color="auto"/>
      </w:divBdr>
    </w:div>
    <w:div w:id="1478230789">
      <w:bodyDiv w:val="1"/>
      <w:marLeft w:val="0"/>
      <w:marRight w:val="0"/>
      <w:marTop w:val="0"/>
      <w:marBottom w:val="0"/>
      <w:divBdr>
        <w:top w:val="none" w:sz="0" w:space="0" w:color="auto"/>
        <w:left w:val="none" w:sz="0" w:space="0" w:color="auto"/>
        <w:bottom w:val="none" w:sz="0" w:space="0" w:color="auto"/>
        <w:right w:val="none" w:sz="0" w:space="0" w:color="auto"/>
      </w:divBdr>
    </w:div>
    <w:div w:id="19324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udpo.a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ion-dpo@baku.a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dpo.a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udrehimli@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osial.gov.az/en/" TargetMode="External"/><Relationship Id="rId13" Type="http://schemas.openxmlformats.org/officeDocument/2006/relationships/hyperlink" Target="http://vetennamine.az/" TargetMode="External"/><Relationship Id="rId18" Type="http://schemas.openxmlformats.org/officeDocument/2006/relationships/hyperlink" Target="https://qaziler.az/news/country/104026-terterde-mina-tehlukesizliyine-dair-tedbir-kecirilib" TargetMode="External"/><Relationship Id="rId3" Type="http://schemas.openxmlformats.org/officeDocument/2006/relationships/hyperlink" Target="http://www.ohchr.org" TargetMode="External"/><Relationship Id="rId21" Type="http://schemas.openxmlformats.org/officeDocument/2006/relationships/hyperlink" Target="http://udpo.az/read.php?lang=1&amp;content=1468" TargetMode="External"/><Relationship Id="rId7" Type="http://schemas.openxmlformats.org/officeDocument/2006/relationships/hyperlink" Target="http://www.udpo.az" TargetMode="External"/><Relationship Id="rId12" Type="http://schemas.openxmlformats.org/officeDocument/2006/relationships/hyperlink" Target="https://www.facebook.com/Bak%C4%B1-M%C3%BCharib%C9%99-%C6%8Flil-v%C9%99-Veteranlar-%C4%B0ctimai-Birliyi-195239410686877/" TargetMode="External"/><Relationship Id="rId17" Type="http://schemas.openxmlformats.org/officeDocument/2006/relationships/hyperlink" Target="http://veteran.gov.az/az/xeber/Az%C9%99rbaycan%20%20Respublikas%C4%B1%20M%C3%BCharib%C9%99,%20%C6%8Fm%C9%99k%20v%C9%99%20Silahl%C4%B1%20%20Q%C3%BCvv%C9%99l%C9%99r/" TargetMode="External"/><Relationship Id="rId25" Type="http://schemas.openxmlformats.org/officeDocument/2006/relationships/hyperlink" Target="https://www.qht.az/index.php?action=static_detail&amp;static_id=44006" TargetMode="External"/><Relationship Id="rId2" Type="http://schemas.openxmlformats.org/officeDocument/2006/relationships/hyperlink" Target="https://www.internationaldisabilityalliance.org/search/site/azerbaijan" TargetMode="External"/><Relationship Id="rId16" Type="http://schemas.openxmlformats.org/officeDocument/2006/relationships/hyperlink" Target="http://veteran.gov.az/az/xeber/Az%C9%99rbaycan%20%20Respublikas%C4%B1%20M%C3%BCharib%C9%99,%20%C6%8Fm%C9%99k%20v%C9%99%20Silahl%C4%B1%20%20Q%C3%BCvv%C9%99l%C9%99r/" TargetMode="External"/><Relationship Id="rId20" Type="http://schemas.openxmlformats.org/officeDocument/2006/relationships/hyperlink" Target="http://udpo.az/read.php?lang=1&amp;content=2763" TargetMode="External"/><Relationship Id="rId1" Type="http://schemas.openxmlformats.org/officeDocument/2006/relationships/hyperlink" Target="http://www.udpo.az" TargetMode="External"/><Relationship Id="rId6" Type="http://schemas.openxmlformats.org/officeDocument/2006/relationships/hyperlink" Target="https://www.sosial.gov.az/en/" TargetMode="External"/><Relationship Id="rId11" Type="http://schemas.openxmlformats.org/officeDocument/2006/relationships/hyperlink" Target="http://veteran.az/?page_id=2" TargetMode="External"/><Relationship Id="rId24" Type="http://schemas.openxmlformats.org/officeDocument/2006/relationships/hyperlink" Target="https://qaziler.az/news/country/104026-terterde-mina-tehlukesizliyine-dair-tedbir-kecirilib" TargetMode="External"/><Relationship Id="rId5" Type="http://schemas.openxmlformats.org/officeDocument/2006/relationships/hyperlink" Target="https://www.fhn.gov.az/?aze/news/xronika/2021/5/18/39371" TargetMode="External"/><Relationship Id="rId15" Type="http://schemas.openxmlformats.org/officeDocument/2006/relationships/hyperlink" Target="http://udpo.az/read.php?lang=1&amp;content=1468" TargetMode="External"/><Relationship Id="rId23" Type="http://schemas.openxmlformats.org/officeDocument/2006/relationships/hyperlink" Target="http://veteran.gov.az/az/xeber/Az%C9%99rbaycan%20%20Respublikas%C4%B1%20M%C3%BCharib%C9%99,%20%C6%8Fm%C9%99k%20v%C9%99%20Silahl%C4%B1%20%20Q%C3%BCvv%C9%99l%C9%99r/" TargetMode="External"/><Relationship Id="rId10" Type="http://schemas.openxmlformats.org/officeDocument/2006/relationships/hyperlink" Target="http://veteran.gov.az/en/pages/home/" TargetMode="External"/><Relationship Id="rId19" Type="http://schemas.openxmlformats.org/officeDocument/2006/relationships/hyperlink" Target="https://www.qht.az/index.php?action=static_detail&amp;static_id=44006" TargetMode="External"/><Relationship Id="rId4" Type="http://schemas.openxmlformats.org/officeDocument/2006/relationships/hyperlink" Target="https://www.fhn.gov.az/index.php?eng" TargetMode="External"/><Relationship Id="rId9" Type="http://schemas.openxmlformats.org/officeDocument/2006/relationships/hyperlink" Target="http://udpo.az/read.php?lang=1&amp;type=adver&amp;content=1334" TargetMode="External"/><Relationship Id="rId14" Type="http://schemas.openxmlformats.org/officeDocument/2006/relationships/hyperlink" Target="http://udpo.az/read.php?lang=1&amp;content=2763" TargetMode="External"/><Relationship Id="rId22" Type="http://schemas.openxmlformats.org/officeDocument/2006/relationships/hyperlink" Target="http://veteran.gov.az/az/xeber/Az%C9%99rbaycan%20%20Respublikas%C4%B1%20M%C3%BCharib%C9%99,%20%C6%8Fm%C9%99k%20v%C9%99%20Silahl%C4%B1%20%20Q%C3%BCvv%C9%99l%C9%99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Questionnaire_WORD_E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ategory xmlns="d42e65b2-cf21-49c1-b27d-d23f90380c0e">CSOs</Category>
    <Doctype xmlns="d42e65b2-cf21-49c1-b27d-d23f90380c0e">input</Doctype>
    <Contributor xmlns="d42e65b2-cf21-49c1-b27d-d23f90380c0e">UNPO Azerbaijan</Contributor>
    <Postingdate xmlns="d42e65b2-cf21-49c1-b27d-d23f90380c0e" xsi:nil="true"/>
    <Postedonline xmlns="d42e65b2-cf21-49c1-b27d-d23f90380c0e">false</Postedonli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1B6E-DA63-4333-A6C6-D9C2BA4179BF}">
  <ds:schemaRefs>
    <ds:schemaRef ds:uri="http://schemas.microsoft.com/sharepoint/v3/contenttype/forms"/>
  </ds:schemaRefs>
</ds:datastoreItem>
</file>

<file path=customXml/itemProps2.xml><?xml version="1.0" encoding="utf-8"?>
<ds:datastoreItem xmlns:ds="http://schemas.openxmlformats.org/officeDocument/2006/customXml" ds:itemID="{2A0AFCF3-5F82-4EE0-BCE5-CFE236725521}"/>
</file>

<file path=customXml/itemProps3.xml><?xml version="1.0" encoding="utf-8"?>
<ds:datastoreItem xmlns:ds="http://schemas.openxmlformats.org/officeDocument/2006/customXml" ds:itemID="{B15653DC-176A-4B43-A5C5-1EEC4021112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D3C68B3-350F-4DD3-A1A9-430EE186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Questionnaire_WORD_EN</Template>
  <TotalTime>42</TotalTime>
  <Pages>5</Pages>
  <Words>1686</Words>
  <Characters>9613</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11277</CharactersWithSpaces>
  <SharedDoc>false</SharedDoc>
  <HLinks>
    <vt:vector size="102" baseType="variant">
      <vt:variant>
        <vt:i4>3997734</vt:i4>
      </vt:variant>
      <vt:variant>
        <vt:i4>3</vt:i4>
      </vt:variant>
      <vt:variant>
        <vt:i4>0</vt:i4>
      </vt:variant>
      <vt:variant>
        <vt:i4>5</vt:i4>
      </vt:variant>
      <vt:variant>
        <vt:lpwstr>https://undocs.org/s/res/2475(2019)</vt:lpwstr>
      </vt:variant>
      <vt:variant>
        <vt:lpwstr/>
      </vt:variant>
      <vt:variant>
        <vt:i4>852032</vt:i4>
      </vt:variant>
      <vt:variant>
        <vt:i4>0</vt:i4>
      </vt:variant>
      <vt:variant>
        <vt:i4>0</vt:i4>
      </vt:variant>
      <vt:variant>
        <vt:i4>5</vt:i4>
      </vt:variant>
      <vt:variant>
        <vt:lpwstr>https://www.ohchr.org/en/hrbodies/crpd/pages/conventionrightspersonswithdisabilities.aspx</vt:lpwstr>
      </vt:variant>
      <vt:variant>
        <vt:lpwstr/>
      </vt:variant>
      <vt:variant>
        <vt:i4>4784149</vt:i4>
      </vt:variant>
      <vt:variant>
        <vt:i4>42</vt:i4>
      </vt:variant>
      <vt:variant>
        <vt:i4>0</vt:i4>
      </vt:variant>
      <vt:variant>
        <vt:i4>5</vt:i4>
      </vt:variant>
      <vt:variant>
        <vt:lpwstr>https://www.qht.az/index.php?action=static_detail&amp;static_id=44006</vt:lpwstr>
      </vt:variant>
      <vt:variant>
        <vt:lpwstr/>
      </vt:variant>
      <vt:variant>
        <vt:i4>3014761</vt:i4>
      </vt:variant>
      <vt:variant>
        <vt:i4>39</vt:i4>
      </vt:variant>
      <vt:variant>
        <vt:i4>0</vt:i4>
      </vt:variant>
      <vt:variant>
        <vt:i4>5</vt:i4>
      </vt:variant>
      <vt:variant>
        <vt:lpwstr>https://qaziler.az/news/country/104026-terterde-mina-tehlukesizliyine-dair-tedbir-kecirilib</vt:lpwstr>
      </vt:variant>
      <vt:variant>
        <vt:lpwstr/>
      </vt:variant>
      <vt:variant>
        <vt:i4>3407974</vt:i4>
      </vt:variant>
      <vt:variant>
        <vt:i4>36</vt:i4>
      </vt:variant>
      <vt:variant>
        <vt:i4>0</vt:i4>
      </vt:variant>
      <vt:variant>
        <vt:i4>5</vt:i4>
      </vt:variant>
      <vt:variant>
        <vt:lpwstr>http://veteran.gov.az/az/xeber/Az%C9%99rbaycan  Respublikas%C4%B1 M%C3%BCharib%C9%99, %C6%8Fm%C9%99k v%C9%99 Silahl%C4%B1  Q%C3%BCvv%C9%99l%C9%99r/</vt:lpwstr>
      </vt:variant>
      <vt:variant>
        <vt:lpwstr/>
      </vt:variant>
      <vt:variant>
        <vt:i4>3407974</vt:i4>
      </vt:variant>
      <vt:variant>
        <vt:i4>33</vt:i4>
      </vt:variant>
      <vt:variant>
        <vt:i4>0</vt:i4>
      </vt:variant>
      <vt:variant>
        <vt:i4>5</vt:i4>
      </vt:variant>
      <vt:variant>
        <vt:lpwstr>http://veteran.gov.az/az/xeber/Az%C9%99rbaycan  Respublikas%C4%B1 M%C3%BCharib%C9%99, %C6%8Fm%C9%99k v%C9%99 Silahl%C4%B1  Q%C3%BCvv%C9%99l%C9%99r/</vt:lpwstr>
      </vt:variant>
      <vt:variant>
        <vt:lpwstr/>
      </vt:variant>
      <vt:variant>
        <vt:i4>3932200</vt:i4>
      </vt:variant>
      <vt:variant>
        <vt:i4>30</vt:i4>
      </vt:variant>
      <vt:variant>
        <vt:i4>0</vt:i4>
      </vt:variant>
      <vt:variant>
        <vt:i4>5</vt:i4>
      </vt:variant>
      <vt:variant>
        <vt:lpwstr>http://udpo.az/read.php?lang=1&amp;content=1468</vt:lpwstr>
      </vt:variant>
      <vt:variant>
        <vt:lpwstr/>
      </vt:variant>
      <vt:variant>
        <vt:i4>4128811</vt:i4>
      </vt:variant>
      <vt:variant>
        <vt:i4>27</vt:i4>
      </vt:variant>
      <vt:variant>
        <vt:i4>0</vt:i4>
      </vt:variant>
      <vt:variant>
        <vt:i4>5</vt:i4>
      </vt:variant>
      <vt:variant>
        <vt:lpwstr>http://udpo.az/read.php?lang=1&amp;content=2763</vt:lpwstr>
      </vt:variant>
      <vt:variant>
        <vt:lpwstr/>
      </vt:variant>
      <vt:variant>
        <vt:i4>6553648</vt:i4>
      </vt:variant>
      <vt:variant>
        <vt:i4>24</vt:i4>
      </vt:variant>
      <vt:variant>
        <vt:i4>0</vt:i4>
      </vt:variant>
      <vt:variant>
        <vt:i4>5</vt:i4>
      </vt:variant>
      <vt:variant>
        <vt:lpwstr>http://vetennamine.az/</vt:lpwstr>
      </vt:variant>
      <vt:variant>
        <vt:lpwstr/>
      </vt:variant>
      <vt:variant>
        <vt:i4>1835016</vt:i4>
      </vt:variant>
      <vt:variant>
        <vt:i4>21</vt:i4>
      </vt:variant>
      <vt:variant>
        <vt:i4>0</vt:i4>
      </vt:variant>
      <vt:variant>
        <vt:i4>5</vt:i4>
      </vt:variant>
      <vt:variant>
        <vt:lpwstr>https://www.facebook.com/Bak%C4%B1-M%C3%BCharib%C9%99-%C6%8Flil-v%C9%99-Veteranlar-%C4%B0ctimai-Birliyi-195239410686877/</vt:lpwstr>
      </vt:variant>
      <vt:variant>
        <vt:lpwstr/>
      </vt:variant>
      <vt:variant>
        <vt:i4>6619219</vt:i4>
      </vt:variant>
      <vt:variant>
        <vt:i4>18</vt:i4>
      </vt:variant>
      <vt:variant>
        <vt:i4>0</vt:i4>
      </vt:variant>
      <vt:variant>
        <vt:i4>5</vt:i4>
      </vt:variant>
      <vt:variant>
        <vt:lpwstr>http://veteran.az/?page_id=2</vt:lpwstr>
      </vt:variant>
      <vt:variant>
        <vt:lpwstr/>
      </vt:variant>
      <vt:variant>
        <vt:i4>4849686</vt:i4>
      </vt:variant>
      <vt:variant>
        <vt:i4>15</vt:i4>
      </vt:variant>
      <vt:variant>
        <vt:i4>0</vt:i4>
      </vt:variant>
      <vt:variant>
        <vt:i4>5</vt:i4>
      </vt:variant>
      <vt:variant>
        <vt:lpwstr>http://veteran.gov.az/en/pages/home/</vt:lpwstr>
      </vt:variant>
      <vt:variant>
        <vt:lpwstr/>
      </vt:variant>
      <vt:variant>
        <vt:i4>7733299</vt:i4>
      </vt:variant>
      <vt:variant>
        <vt:i4>12</vt:i4>
      </vt:variant>
      <vt:variant>
        <vt:i4>0</vt:i4>
      </vt:variant>
      <vt:variant>
        <vt:i4>5</vt:i4>
      </vt:variant>
      <vt:variant>
        <vt:lpwstr>http://udpo.az/read.php?lang=1&amp;type=adver&amp;content=1334</vt:lpwstr>
      </vt:variant>
      <vt:variant>
        <vt:lpwstr/>
      </vt:variant>
      <vt:variant>
        <vt:i4>1245265</vt:i4>
      </vt:variant>
      <vt:variant>
        <vt:i4>9</vt:i4>
      </vt:variant>
      <vt:variant>
        <vt:i4>0</vt:i4>
      </vt:variant>
      <vt:variant>
        <vt:i4>5</vt:i4>
      </vt:variant>
      <vt:variant>
        <vt:lpwstr>https://www.sosial.gov.az/en/</vt:lpwstr>
      </vt:variant>
      <vt:variant>
        <vt:lpwstr/>
      </vt:variant>
      <vt:variant>
        <vt:i4>6226009</vt:i4>
      </vt:variant>
      <vt:variant>
        <vt:i4>6</vt:i4>
      </vt:variant>
      <vt:variant>
        <vt:i4>0</vt:i4>
      </vt:variant>
      <vt:variant>
        <vt:i4>5</vt:i4>
      </vt:variant>
      <vt:variant>
        <vt:lpwstr>https://www.fhn.gov.az/?aze/news/xronika/2021/5/18/39371</vt:lpwstr>
      </vt:variant>
      <vt:variant>
        <vt:lpwstr/>
      </vt:variant>
      <vt:variant>
        <vt:i4>4325387</vt:i4>
      </vt:variant>
      <vt:variant>
        <vt:i4>3</vt:i4>
      </vt:variant>
      <vt:variant>
        <vt:i4>0</vt:i4>
      </vt:variant>
      <vt:variant>
        <vt:i4>5</vt:i4>
      </vt:variant>
      <vt:variant>
        <vt:lpwstr>https://www.fhn.gov.az/index.php?eng</vt:lpwstr>
      </vt:variant>
      <vt:variant>
        <vt:lpwstr/>
      </vt:variant>
      <vt:variant>
        <vt:i4>6094860</vt:i4>
      </vt:variant>
      <vt:variant>
        <vt:i4>0</vt:i4>
      </vt:variant>
      <vt:variant>
        <vt:i4>0</vt:i4>
      </vt:variant>
      <vt:variant>
        <vt:i4>5</vt:i4>
      </vt:variant>
      <vt:variant>
        <vt:lpwstr>http://www.ohchr.org/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cp:lastPrinted>2021-06-03T09:06:00Z</cp:lastPrinted>
  <dcterms:created xsi:type="dcterms:W3CDTF">2021-06-08T16:55:00Z</dcterms:created>
  <dcterms:modified xsi:type="dcterms:W3CDTF">2021-06-08T18:35:00Z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PublishingExpirationDate">
    <vt:lpwstr/>
  </property>
  <property fmtid="{D5CDD505-2E9C-101B-9397-08002B2CF9AE}" pid="4" name="PublishingStartDate">
    <vt:lpwstr/>
  </property>
</Properties>
</file>