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EB5A8" w14:textId="77777777" w:rsidR="003311AB" w:rsidRPr="00094376" w:rsidRDefault="003311AB" w:rsidP="003311AB">
      <w:pPr>
        <w:spacing w:before="120" w:after="120"/>
        <w:jc w:val="center"/>
        <w:rPr>
          <w:rFonts w:asciiTheme="minorHAnsi" w:hAnsiTheme="minorHAnsi" w:cstheme="minorBidi"/>
          <w:b/>
          <w:bCs/>
          <w:sz w:val="24"/>
          <w:szCs w:val="24"/>
          <w:lang w:val="en-GB"/>
        </w:rPr>
      </w:pPr>
      <w:r w:rsidRPr="462C564C">
        <w:rPr>
          <w:rFonts w:asciiTheme="minorHAnsi" w:hAnsiTheme="minorHAnsi" w:cstheme="minorBidi"/>
          <w:b/>
          <w:bCs/>
          <w:sz w:val="24"/>
          <w:szCs w:val="24"/>
          <w:lang w:val="en-GB"/>
        </w:rPr>
        <w:t>United Nations Observance of the International Day of Care and Support (2024)</w:t>
      </w:r>
    </w:p>
    <w:p w14:paraId="1D216E35" w14:textId="77777777" w:rsidR="003311AB" w:rsidRDefault="003311AB" w:rsidP="003311AB">
      <w:pPr>
        <w:spacing w:before="120" w:after="120"/>
        <w:rPr>
          <w:rFonts w:asciiTheme="minorHAnsi" w:hAnsiTheme="minorHAnsi" w:cstheme="minorBidi"/>
          <w:lang w:val="en-GB"/>
        </w:rPr>
      </w:pPr>
      <w:r w:rsidRPr="4774DB0F">
        <w:rPr>
          <w:rFonts w:asciiTheme="minorHAnsi" w:hAnsiTheme="minorHAnsi" w:cstheme="minorBidi"/>
          <w:b/>
          <w:bCs/>
          <w:lang w:val="en-GB"/>
        </w:rPr>
        <w:t>Date:</w:t>
      </w:r>
      <w:r w:rsidRPr="4774DB0F">
        <w:rPr>
          <w:rFonts w:asciiTheme="minorHAnsi" w:hAnsiTheme="minorHAnsi" w:cstheme="minorBidi"/>
          <w:lang w:val="en-GB"/>
        </w:rPr>
        <w:t xml:space="preserve"> Tuesday 29 October 2024, 10:00</w:t>
      </w:r>
      <w:r>
        <w:rPr>
          <w:rFonts w:asciiTheme="minorHAnsi" w:hAnsiTheme="minorHAnsi" w:cstheme="minorBidi"/>
          <w:lang w:val="en-GB"/>
        </w:rPr>
        <w:t xml:space="preserve"> am</w:t>
      </w:r>
      <w:r w:rsidRPr="4774DB0F">
        <w:rPr>
          <w:rFonts w:asciiTheme="minorHAnsi" w:hAnsiTheme="minorHAnsi" w:cstheme="minorBidi"/>
          <w:lang w:val="en-GB"/>
        </w:rPr>
        <w:t>-1</w:t>
      </w:r>
      <w:r>
        <w:rPr>
          <w:rFonts w:asciiTheme="minorHAnsi" w:hAnsiTheme="minorHAnsi" w:cstheme="minorBidi"/>
          <w:lang w:val="en-GB"/>
        </w:rPr>
        <w:t>2</w:t>
      </w:r>
      <w:r w:rsidRPr="4774DB0F">
        <w:rPr>
          <w:rFonts w:asciiTheme="minorHAnsi" w:hAnsiTheme="minorHAnsi" w:cstheme="minorBidi"/>
          <w:lang w:val="en-GB"/>
        </w:rPr>
        <w:t>:</w:t>
      </w:r>
      <w:r>
        <w:rPr>
          <w:rFonts w:asciiTheme="minorHAnsi" w:hAnsiTheme="minorHAnsi" w:cstheme="minorBidi"/>
          <w:lang w:val="en-GB"/>
        </w:rPr>
        <w:t>00</w:t>
      </w:r>
      <w:r w:rsidRPr="4774DB0F">
        <w:rPr>
          <w:rFonts w:asciiTheme="minorHAnsi" w:hAnsiTheme="minorHAnsi" w:cstheme="minorBidi"/>
          <w:lang w:val="en-GB"/>
        </w:rPr>
        <w:t xml:space="preserve"> </w:t>
      </w:r>
      <w:r>
        <w:rPr>
          <w:rFonts w:asciiTheme="minorHAnsi" w:hAnsiTheme="minorHAnsi" w:cstheme="minorBidi"/>
          <w:lang w:val="en-GB"/>
        </w:rPr>
        <w:t xml:space="preserve">pm </w:t>
      </w:r>
      <w:r w:rsidRPr="4774DB0F">
        <w:rPr>
          <w:rFonts w:asciiTheme="minorHAnsi" w:hAnsiTheme="minorHAnsi" w:cstheme="minorBidi"/>
          <w:lang w:val="en-GB"/>
        </w:rPr>
        <w:t>EST</w:t>
      </w:r>
    </w:p>
    <w:p w14:paraId="268DB34F" w14:textId="77777777" w:rsidR="003311AB" w:rsidRDefault="003311AB" w:rsidP="003311AB">
      <w:pPr>
        <w:spacing w:before="120" w:after="120"/>
        <w:rPr>
          <w:rFonts w:asciiTheme="minorHAnsi" w:hAnsiTheme="minorHAnsi" w:cstheme="minorBidi"/>
          <w:lang w:val="en-GB"/>
        </w:rPr>
      </w:pPr>
      <w:r w:rsidRPr="4774DB0F">
        <w:rPr>
          <w:rFonts w:asciiTheme="minorHAnsi" w:hAnsiTheme="minorHAnsi" w:cstheme="minorBidi"/>
          <w:b/>
          <w:bCs/>
          <w:lang w:val="en-GB"/>
        </w:rPr>
        <w:t>Theme:</w:t>
      </w:r>
      <w:r w:rsidRPr="4774DB0F">
        <w:rPr>
          <w:rFonts w:asciiTheme="minorHAnsi" w:hAnsiTheme="minorHAnsi" w:cstheme="minorBidi"/>
          <w:lang w:val="en-GB"/>
        </w:rPr>
        <w:t xml:space="preserve"> Transforming Care Systems: Achieving the Sustainable Development Goals in the context of Beijing+30</w:t>
      </w:r>
    </w:p>
    <w:p w14:paraId="171C472C" w14:textId="77777777" w:rsidR="003311AB" w:rsidRDefault="003311AB" w:rsidP="003311AB">
      <w:pPr>
        <w:spacing w:before="120" w:after="120"/>
        <w:rPr>
          <w:rFonts w:asciiTheme="minorHAnsi" w:hAnsiTheme="minorHAnsi" w:cstheme="minorBidi"/>
          <w:lang w:val="en-GB"/>
        </w:rPr>
      </w:pPr>
      <w:r w:rsidRPr="4774DB0F">
        <w:rPr>
          <w:rFonts w:asciiTheme="minorHAnsi" w:hAnsiTheme="minorHAnsi" w:cstheme="minorBidi"/>
          <w:b/>
          <w:bCs/>
          <w:lang w:val="en-GB"/>
        </w:rPr>
        <w:t>Location</w:t>
      </w:r>
      <w:r w:rsidRPr="4774DB0F">
        <w:rPr>
          <w:rFonts w:asciiTheme="minorHAnsi" w:hAnsiTheme="minorHAnsi" w:cstheme="minorBidi"/>
          <w:lang w:val="en-GB"/>
        </w:rPr>
        <w:t xml:space="preserve">: New York / </w:t>
      </w:r>
      <w:r>
        <w:rPr>
          <w:rFonts w:asciiTheme="minorHAnsi" w:hAnsiTheme="minorHAnsi" w:cstheme="minorBidi"/>
          <w:lang w:val="en-GB"/>
        </w:rPr>
        <w:t xml:space="preserve">ECOSOC Chamber </w:t>
      </w:r>
      <w:r w:rsidRPr="0083585F">
        <w:rPr>
          <w:rFonts w:asciiTheme="minorHAnsi" w:hAnsiTheme="minorHAnsi" w:cstheme="minorBidi"/>
          <w:lang w:val="en-GB"/>
        </w:rPr>
        <w:t xml:space="preserve">United Nations Headquarters. </w:t>
      </w:r>
    </w:p>
    <w:p w14:paraId="32E3229A" w14:textId="77777777" w:rsidR="003311AB" w:rsidRDefault="003311AB" w:rsidP="003311AB">
      <w:pPr>
        <w:spacing w:before="120" w:after="120"/>
        <w:rPr>
          <w:rFonts w:asciiTheme="minorHAnsi" w:hAnsiTheme="minorHAnsi" w:cstheme="minorBidi"/>
          <w:lang w:val="en-GB"/>
        </w:rPr>
      </w:pPr>
      <w:r w:rsidRPr="6E47ADCF">
        <w:rPr>
          <w:rFonts w:asciiTheme="minorHAnsi" w:hAnsiTheme="minorHAnsi" w:cstheme="minorBidi"/>
          <w:b/>
          <w:bCs/>
          <w:lang w:val="en-GB"/>
        </w:rPr>
        <w:t>Format:</w:t>
      </w:r>
      <w:r w:rsidRPr="6E47ADCF">
        <w:rPr>
          <w:rFonts w:asciiTheme="minorHAnsi" w:hAnsiTheme="minorHAnsi" w:cstheme="minorBidi"/>
          <w:lang w:val="en-GB"/>
        </w:rPr>
        <w:t xml:space="preserve"> In-person with streaming via UN Web TV</w:t>
      </w:r>
    </w:p>
    <w:p w14:paraId="4EB32996" w14:textId="77777777" w:rsidR="003311AB" w:rsidRDefault="003311AB" w:rsidP="003311AB">
      <w:pPr>
        <w:spacing w:before="120" w:after="120"/>
        <w:rPr>
          <w:rFonts w:asciiTheme="minorHAnsi" w:hAnsiTheme="minorHAnsi" w:cstheme="minorBidi"/>
          <w:lang w:val="en-GB"/>
        </w:rPr>
      </w:pPr>
      <w:r w:rsidRPr="462C564C">
        <w:rPr>
          <w:rFonts w:asciiTheme="minorHAnsi" w:hAnsiTheme="minorHAnsi" w:cstheme="minorBidi"/>
          <w:b/>
          <w:bCs/>
          <w:lang w:val="en-GB"/>
        </w:rPr>
        <w:t>Organizers</w:t>
      </w:r>
      <w:r w:rsidRPr="462C564C">
        <w:rPr>
          <w:rFonts w:asciiTheme="minorHAnsi" w:hAnsiTheme="minorHAnsi" w:cstheme="minorBidi"/>
          <w:lang w:val="en-GB"/>
        </w:rPr>
        <w:t>: UN Women (lead for 2024); ILO and OHCHR (co-organizers for 2024)</w:t>
      </w:r>
    </w:p>
    <w:p w14:paraId="4A4F4FCF" w14:textId="77777777" w:rsidR="003311AB" w:rsidRDefault="003311AB" w:rsidP="003311AB">
      <w:pPr>
        <w:pBdr>
          <w:bottom w:val="single" w:sz="4" w:space="4" w:color="000000"/>
        </w:pBdr>
        <w:spacing w:before="120" w:after="120"/>
        <w:rPr>
          <w:rFonts w:asciiTheme="minorHAnsi" w:hAnsiTheme="minorHAnsi" w:cstheme="minorBidi"/>
          <w:lang w:val="en-GB"/>
        </w:rPr>
      </w:pPr>
      <w:r w:rsidRPr="6E47ADCF">
        <w:rPr>
          <w:rFonts w:asciiTheme="minorHAnsi" w:hAnsiTheme="minorHAnsi" w:cstheme="minorBidi"/>
          <w:b/>
          <w:bCs/>
          <w:lang w:val="en-GB"/>
        </w:rPr>
        <w:t>Co-sponsorship</w:t>
      </w:r>
      <w:r w:rsidRPr="6E47ADCF">
        <w:rPr>
          <w:rFonts w:asciiTheme="minorHAnsi" w:hAnsiTheme="minorHAnsi" w:cstheme="minorBidi"/>
          <w:lang w:val="en-GB"/>
        </w:rPr>
        <w:t>: Brazil, Canada, Chile</w:t>
      </w:r>
      <w:r>
        <w:rPr>
          <w:rFonts w:asciiTheme="minorHAnsi" w:hAnsiTheme="minorHAnsi" w:cstheme="minorBidi"/>
          <w:lang w:val="en-GB"/>
        </w:rPr>
        <w:t xml:space="preserve">, </w:t>
      </w:r>
      <w:r w:rsidRPr="00024CE7">
        <w:rPr>
          <w:rFonts w:asciiTheme="minorHAnsi" w:hAnsiTheme="minorHAnsi" w:cstheme="minorBidi"/>
          <w:lang w:val="en-GB"/>
        </w:rPr>
        <w:t>Mexico</w:t>
      </w:r>
      <w:r>
        <w:rPr>
          <w:rFonts w:asciiTheme="minorHAnsi" w:hAnsiTheme="minorHAnsi" w:cstheme="minorBidi"/>
          <w:lang w:val="en-GB"/>
        </w:rPr>
        <w:t xml:space="preserve">, </w:t>
      </w:r>
      <w:r w:rsidRPr="6E47ADCF">
        <w:rPr>
          <w:rFonts w:asciiTheme="minorHAnsi" w:hAnsiTheme="minorHAnsi" w:cstheme="minorBidi"/>
          <w:lang w:val="en-GB"/>
        </w:rPr>
        <w:t>Philippines</w:t>
      </w:r>
      <w:r>
        <w:rPr>
          <w:rFonts w:asciiTheme="minorHAnsi" w:hAnsiTheme="minorHAnsi" w:cstheme="minorBidi"/>
          <w:lang w:val="en-GB"/>
        </w:rPr>
        <w:t>,</w:t>
      </w:r>
      <w:r w:rsidRPr="00333618">
        <w:rPr>
          <w:rFonts w:asciiTheme="minorHAnsi" w:hAnsiTheme="minorHAnsi" w:cstheme="minorBidi"/>
          <w:lang w:val="en-GB"/>
        </w:rPr>
        <w:t xml:space="preserve"> Spain</w:t>
      </w:r>
      <w:r>
        <w:rPr>
          <w:rFonts w:asciiTheme="minorHAnsi" w:hAnsiTheme="minorHAnsi" w:cstheme="minorBidi"/>
          <w:lang w:val="en-GB"/>
        </w:rPr>
        <w:t>.</w:t>
      </w:r>
    </w:p>
    <w:p w14:paraId="5FB59CC0" w14:textId="77777777" w:rsidR="003311AB" w:rsidRDefault="003311AB" w:rsidP="003311AB">
      <w:pPr>
        <w:pBdr>
          <w:bottom w:val="single" w:sz="4" w:space="4" w:color="000000"/>
        </w:pBdr>
        <w:spacing w:before="120" w:after="120"/>
        <w:rPr>
          <w:rFonts w:asciiTheme="minorHAnsi" w:hAnsiTheme="minorHAnsi" w:cstheme="minorBidi"/>
          <w:highlight w:val="yellow"/>
          <w:lang w:val="en-GB"/>
        </w:rPr>
      </w:pPr>
      <w:r w:rsidRPr="4774DB0F">
        <w:rPr>
          <w:rFonts w:asciiTheme="minorHAnsi" w:hAnsiTheme="minorHAnsi" w:cstheme="minorBidi"/>
          <w:b/>
          <w:bCs/>
          <w:lang w:val="en-GB"/>
        </w:rPr>
        <w:t>Language:</w:t>
      </w:r>
      <w:r w:rsidRPr="4774DB0F">
        <w:rPr>
          <w:rFonts w:asciiTheme="minorHAnsi" w:hAnsiTheme="minorHAnsi" w:cstheme="minorBidi"/>
          <w:lang w:val="en-GB"/>
        </w:rPr>
        <w:t xml:space="preserve"> English with translation </w:t>
      </w:r>
      <w:r>
        <w:rPr>
          <w:rFonts w:asciiTheme="minorHAnsi" w:hAnsiTheme="minorHAnsi" w:cstheme="minorBidi"/>
          <w:lang w:val="en-GB"/>
        </w:rPr>
        <w:t>to Spanish and French</w:t>
      </w:r>
    </w:p>
    <w:p w14:paraId="09501A1B" w14:textId="6A539D19" w:rsidR="00E51697" w:rsidRDefault="00E51697">
      <w:pPr>
        <w:rPr>
          <w:lang w:val="en-GB"/>
        </w:rPr>
      </w:pPr>
    </w:p>
    <w:p w14:paraId="4900BF17" w14:textId="39FB4A35" w:rsidR="003311AB" w:rsidRPr="00615D52" w:rsidRDefault="003311AB" w:rsidP="003311AB">
      <w:pPr>
        <w:jc w:val="center"/>
        <w:rPr>
          <w:rFonts w:asciiTheme="majorHAnsi" w:hAnsiTheme="majorHAnsi"/>
          <w:b/>
          <w:bCs/>
          <w:sz w:val="32"/>
          <w:szCs w:val="32"/>
          <w:lang w:val="en-GB"/>
        </w:rPr>
      </w:pPr>
      <w:r w:rsidRPr="00615D52">
        <w:rPr>
          <w:rFonts w:asciiTheme="majorHAnsi" w:hAnsiTheme="majorHAnsi"/>
          <w:b/>
          <w:bCs/>
          <w:sz w:val="32"/>
          <w:szCs w:val="32"/>
          <w:lang w:val="en-GB"/>
        </w:rPr>
        <w:t>Remarks - UN Special Rapporteur on the rights of persons with disabilities for the segment “Rights of Caregivers and care recipients”</w:t>
      </w:r>
    </w:p>
    <w:p w14:paraId="497B85B8" w14:textId="77777777" w:rsidR="003311AB" w:rsidRPr="00615D52" w:rsidRDefault="003311AB" w:rsidP="003311AB">
      <w:pPr>
        <w:jc w:val="center"/>
        <w:rPr>
          <w:rFonts w:asciiTheme="majorHAnsi" w:hAnsiTheme="majorHAnsi"/>
          <w:b/>
          <w:bCs/>
          <w:sz w:val="32"/>
          <w:szCs w:val="32"/>
          <w:lang w:val="en-GB"/>
        </w:rPr>
      </w:pPr>
    </w:p>
    <w:p w14:paraId="601993BF" w14:textId="525855FC" w:rsidR="00F76B1E" w:rsidRPr="00615D52" w:rsidRDefault="00F76B1E" w:rsidP="00F76B1E">
      <w:pPr>
        <w:jc w:val="both"/>
        <w:rPr>
          <w:rFonts w:asciiTheme="majorHAnsi" w:hAnsiTheme="majorHAnsi"/>
          <w:sz w:val="32"/>
          <w:szCs w:val="32"/>
          <w:lang w:val="en-GB"/>
        </w:rPr>
      </w:pPr>
      <w:r w:rsidRPr="00615D52">
        <w:rPr>
          <w:rFonts w:asciiTheme="majorHAnsi" w:hAnsiTheme="majorHAnsi"/>
          <w:b/>
          <w:bCs/>
          <w:i/>
          <w:iCs/>
          <w:sz w:val="32"/>
          <w:szCs w:val="32"/>
          <w:lang w:val="en-GB"/>
        </w:rPr>
        <w:t>According to you as Special Rapporteur on the Rights of Persons with Disabilities, what are the policy changes that still need to happen to ensure the recognition and the rights of Persons with Disabilities?</w:t>
      </w:r>
    </w:p>
    <w:p w14:paraId="277517AE" w14:textId="77777777" w:rsidR="00F76B1E" w:rsidRPr="00615D52" w:rsidRDefault="00F76B1E" w:rsidP="007B09BC">
      <w:pPr>
        <w:jc w:val="both"/>
        <w:rPr>
          <w:rFonts w:asciiTheme="majorHAnsi" w:hAnsiTheme="majorHAnsi"/>
          <w:sz w:val="32"/>
          <w:szCs w:val="32"/>
          <w:lang w:val="en-GB"/>
        </w:rPr>
      </w:pPr>
    </w:p>
    <w:p w14:paraId="661F4B86" w14:textId="1D759059" w:rsidR="00254F5C" w:rsidRPr="00615D52" w:rsidRDefault="00254F5C" w:rsidP="00254F5C">
      <w:pPr>
        <w:jc w:val="both"/>
        <w:rPr>
          <w:rFonts w:asciiTheme="majorHAnsi" w:hAnsiTheme="majorHAnsi"/>
          <w:sz w:val="32"/>
          <w:szCs w:val="32"/>
          <w:lang w:val="en-GB"/>
        </w:rPr>
      </w:pPr>
      <w:r w:rsidRPr="00615D52">
        <w:rPr>
          <w:rFonts w:asciiTheme="majorHAnsi" w:hAnsiTheme="majorHAnsi"/>
          <w:sz w:val="32"/>
          <w:szCs w:val="32"/>
          <w:lang w:val="en-GB"/>
        </w:rPr>
        <w:t xml:space="preserve">Thank you for your </w:t>
      </w:r>
      <w:proofErr w:type="gramStart"/>
      <w:r w:rsidRPr="00615D52">
        <w:rPr>
          <w:rFonts w:asciiTheme="majorHAnsi" w:hAnsiTheme="majorHAnsi"/>
          <w:sz w:val="32"/>
          <w:szCs w:val="32"/>
          <w:lang w:val="en-GB"/>
        </w:rPr>
        <w:t>question, and</w:t>
      </w:r>
      <w:proofErr w:type="gramEnd"/>
      <w:r w:rsidRPr="00615D52">
        <w:rPr>
          <w:rFonts w:asciiTheme="majorHAnsi" w:hAnsiTheme="majorHAnsi"/>
          <w:sz w:val="32"/>
          <w:szCs w:val="32"/>
          <w:lang w:val="en-GB"/>
        </w:rPr>
        <w:t xml:space="preserve"> let me first say what a privilege it is to be here with all of you today, as we gather to mark the second International Day of Care and Support. I’d like to extend my deepest thanks to UN Women, OHCHR, and the ILO for organizing this vital event and for inviting me to share my thoughts with you.</w:t>
      </w:r>
    </w:p>
    <w:p w14:paraId="59A149C4" w14:textId="77777777" w:rsidR="00254F5C" w:rsidRPr="00615D52" w:rsidRDefault="00254F5C" w:rsidP="00254F5C">
      <w:pPr>
        <w:jc w:val="both"/>
        <w:rPr>
          <w:rFonts w:asciiTheme="majorHAnsi" w:hAnsiTheme="majorHAnsi"/>
          <w:sz w:val="32"/>
          <w:szCs w:val="32"/>
          <w:lang w:val="en-GB"/>
        </w:rPr>
      </w:pPr>
    </w:p>
    <w:p w14:paraId="1B97C83C" w14:textId="0581D858" w:rsidR="00254F5C" w:rsidRPr="00615D52" w:rsidRDefault="00254F5C" w:rsidP="00254F5C">
      <w:pPr>
        <w:jc w:val="both"/>
        <w:rPr>
          <w:rFonts w:asciiTheme="majorHAnsi" w:hAnsiTheme="majorHAnsi"/>
          <w:sz w:val="32"/>
          <w:szCs w:val="32"/>
          <w:lang w:val="en-GB"/>
        </w:rPr>
      </w:pPr>
      <w:r w:rsidRPr="00615D52">
        <w:rPr>
          <w:rFonts w:asciiTheme="majorHAnsi" w:hAnsiTheme="majorHAnsi"/>
          <w:sz w:val="32"/>
          <w:szCs w:val="32"/>
          <w:lang w:val="en-GB"/>
        </w:rPr>
        <w:t>The theme of today’s event</w:t>
      </w:r>
      <w:r w:rsidR="00404E6E" w:rsidRPr="00615D52">
        <w:rPr>
          <w:rFonts w:asciiTheme="majorHAnsi" w:hAnsiTheme="majorHAnsi"/>
          <w:sz w:val="32"/>
          <w:szCs w:val="32"/>
          <w:lang w:val="en-GB"/>
        </w:rPr>
        <w:t xml:space="preserve"> </w:t>
      </w:r>
      <w:r w:rsidRPr="00615D52">
        <w:rPr>
          <w:rFonts w:asciiTheme="majorHAnsi" w:hAnsiTheme="majorHAnsi"/>
          <w:sz w:val="32"/>
          <w:szCs w:val="32"/>
          <w:lang w:val="en-GB"/>
        </w:rPr>
        <w:t>couldn’t be more timely or relevant to me. It aligns perfectly with the work I am deeply committed to</w:t>
      </w:r>
      <w:r w:rsidR="00182F64" w:rsidRPr="00615D52">
        <w:rPr>
          <w:rFonts w:asciiTheme="majorHAnsi" w:hAnsiTheme="majorHAnsi"/>
          <w:sz w:val="32"/>
          <w:szCs w:val="32"/>
          <w:lang w:val="en-GB"/>
        </w:rPr>
        <w:t xml:space="preserve"> </w:t>
      </w:r>
      <w:r w:rsidRPr="00615D52">
        <w:rPr>
          <w:rFonts w:asciiTheme="majorHAnsi" w:hAnsiTheme="majorHAnsi"/>
          <w:sz w:val="32"/>
          <w:szCs w:val="32"/>
          <w:lang w:val="en-GB"/>
        </w:rPr>
        <w:t>around gender equality and the rights of persons with disabilities, which will be the focus of my efforts in 2025.</w:t>
      </w:r>
    </w:p>
    <w:p w14:paraId="28E96C15" w14:textId="77777777" w:rsidR="00254F5C" w:rsidRPr="00615D52" w:rsidRDefault="00254F5C" w:rsidP="00254F5C">
      <w:pPr>
        <w:jc w:val="both"/>
        <w:rPr>
          <w:rFonts w:asciiTheme="majorHAnsi" w:hAnsiTheme="majorHAnsi"/>
          <w:sz w:val="32"/>
          <w:szCs w:val="32"/>
          <w:lang w:val="en-GB"/>
        </w:rPr>
      </w:pPr>
    </w:p>
    <w:p w14:paraId="1DE423A5" w14:textId="4C138375" w:rsidR="00254F5C" w:rsidRPr="00615D52" w:rsidRDefault="00254F5C" w:rsidP="00254F5C">
      <w:pPr>
        <w:jc w:val="both"/>
        <w:rPr>
          <w:rFonts w:asciiTheme="majorHAnsi" w:hAnsiTheme="majorHAnsi"/>
          <w:sz w:val="32"/>
          <w:szCs w:val="32"/>
          <w:lang w:val="en-GB"/>
        </w:rPr>
      </w:pPr>
      <w:r w:rsidRPr="00615D52">
        <w:rPr>
          <w:rFonts w:asciiTheme="majorHAnsi" w:hAnsiTheme="majorHAnsi"/>
          <w:sz w:val="32"/>
          <w:szCs w:val="32"/>
          <w:lang w:val="en-GB"/>
        </w:rPr>
        <w:t>As the UN Special Rapporteur on the rights of persons with disabilities, my mission is to ensure that the</w:t>
      </w:r>
      <w:r w:rsidR="006419E7" w:rsidRPr="00615D52">
        <w:rPr>
          <w:rFonts w:asciiTheme="majorHAnsi" w:hAnsiTheme="majorHAnsi"/>
          <w:sz w:val="32"/>
          <w:szCs w:val="32"/>
          <w:lang w:val="en-GB"/>
        </w:rPr>
        <w:t>ir</w:t>
      </w:r>
      <w:r w:rsidRPr="00615D52">
        <w:rPr>
          <w:rFonts w:asciiTheme="majorHAnsi" w:hAnsiTheme="majorHAnsi"/>
          <w:sz w:val="32"/>
          <w:szCs w:val="32"/>
          <w:lang w:val="en-GB"/>
        </w:rPr>
        <w:t xml:space="preserve"> rights are championed and protected at every level—national, regional, and international. One issue I’ve been following closely is the urgent need to build care and support systems </w:t>
      </w:r>
      <w:r w:rsidRPr="00615D52">
        <w:rPr>
          <w:rFonts w:asciiTheme="majorHAnsi" w:hAnsiTheme="majorHAnsi"/>
          <w:sz w:val="32"/>
          <w:szCs w:val="32"/>
          <w:lang w:val="en-GB"/>
        </w:rPr>
        <w:lastRenderedPageBreak/>
        <w:t>that are robust, resilient, and responsive to gender, disability, and age—while fully upholding human rights.</w:t>
      </w:r>
    </w:p>
    <w:p w14:paraId="54382564" w14:textId="77777777" w:rsidR="00254F5C" w:rsidRPr="00615D52" w:rsidRDefault="00254F5C" w:rsidP="00254F5C">
      <w:pPr>
        <w:jc w:val="both"/>
        <w:rPr>
          <w:rFonts w:asciiTheme="majorHAnsi" w:hAnsiTheme="majorHAnsi"/>
          <w:sz w:val="32"/>
          <w:szCs w:val="32"/>
          <w:lang w:val="en-GB"/>
        </w:rPr>
      </w:pPr>
    </w:p>
    <w:p w14:paraId="45348477" w14:textId="0DE9826F" w:rsidR="00254F5C" w:rsidRPr="00615D52" w:rsidRDefault="00254F5C" w:rsidP="0039722D">
      <w:pPr>
        <w:jc w:val="both"/>
        <w:rPr>
          <w:rFonts w:asciiTheme="majorHAnsi" w:hAnsiTheme="majorHAnsi"/>
          <w:sz w:val="32"/>
          <w:szCs w:val="32"/>
          <w:lang w:val="en-GB"/>
        </w:rPr>
      </w:pPr>
      <w:r w:rsidRPr="00615D52">
        <w:rPr>
          <w:rFonts w:asciiTheme="majorHAnsi" w:hAnsiTheme="majorHAnsi"/>
          <w:sz w:val="32"/>
          <w:szCs w:val="32"/>
          <w:lang w:val="en-GB"/>
        </w:rPr>
        <w:t xml:space="preserve">I firmly believe that investing in the transformation of care and support systems represents a </w:t>
      </w:r>
      <w:r w:rsidR="00F951E9" w:rsidRPr="00615D52">
        <w:rPr>
          <w:rFonts w:asciiTheme="majorHAnsi" w:hAnsiTheme="majorHAnsi"/>
          <w:sz w:val="32"/>
          <w:szCs w:val="32"/>
          <w:lang w:val="en-GB"/>
        </w:rPr>
        <w:t>key</w:t>
      </w:r>
      <w:r w:rsidRPr="00615D52">
        <w:rPr>
          <w:rFonts w:asciiTheme="majorHAnsi" w:hAnsiTheme="majorHAnsi"/>
          <w:sz w:val="32"/>
          <w:szCs w:val="32"/>
          <w:lang w:val="en-GB"/>
        </w:rPr>
        <w:t xml:space="preserve"> opportunity. By doing so, we can create frameworks that promote the independence, autonomy, and inclusion of persons with disabilities, ensuring that their human rights are respected—whether they are </w:t>
      </w:r>
      <w:r w:rsidR="00CA0A2E" w:rsidRPr="00615D52">
        <w:rPr>
          <w:rFonts w:asciiTheme="majorHAnsi" w:hAnsiTheme="majorHAnsi"/>
          <w:sz w:val="32"/>
          <w:szCs w:val="32"/>
          <w:lang w:val="en-GB"/>
        </w:rPr>
        <w:t>providing or requiring</w:t>
      </w:r>
      <w:r w:rsidRPr="00615D52">
        <w:rPr>
          <w:rFonts w:asciiTheme="majorHAnsi" w:hAnsiTheme="majorHAnsi"/>
          <w:sz w:val="32"/>
          <w:szCs w:val="32"/>
          <w:lang w:val="en-GB"/>
        </w:rPr>
        <w:t xml:space="preserve"> care</w:t>
      </w:r>
      <w:r w:rsidR="00D60376" w:rsidRPr="00615D52">
        <w:rPr>
          <w:rFonts w:asciiTheme="majorHAnsi" w:hAnsiTheme="majorHAnsi"/>
          <w:sz w:val="32"/>
          <w:szCs w:val="32"/>
          <w:lang w:val="en-GB"/>
        </w:rPr>
        <w:t xml:space="preserve"> and support</w:t>
      </w:r>
      <w:r w:rsidRPr="00615D52">
        <w:rPr>
          <w:rFonts w:asciiTheme="majorHAnsi" w:hAnsiTheme="majorHAnsi"/>
          <w:sz w:val="32"/>
          <w:szCs w:val="32"/>
          <w:lang w:val="en-GB"/>
        </w:rPr>
        <w:t xml:space="preserve">. </w:t>
      </w:r>
    </w:p>
    <w:p w14:paraId="33D6447E" w14:textId="77777777" w:rsidR="0039722D" w:rsidRPr="00615D52" w:rsidRDefault="0039722D" w:rsidP="0039722D">
      <w:pPr>
        <w:jc w:val="both"/>
        <w:rPr>
          <w:rFonts w:asciiTheme="majorHAnsi" w:hAnsiTheme="majorHAnsi"/>
          <w:sz w:val="32"/>
          <w:szCs w:val="32"/>
          <w:lang w:val="en-GB"/>
        </w:rPr>
      </w:pPr>
    </w:p>
    <w:p w14:paraId="0ACA9C54" w14:textId="1F7A1C4A" w:rsidR="00254F5C" w:rsidRPr="00615D52" w:rsidRDefault="00254F5C" w:rsidP="00254F5C">
      <w:pPr>
        <w:jc w:val="both"/>
        <w:rPr>
          <w:rFonts w:asciiTheme="majorHAnsi" w:hAnsiTheme="majorHAnsi"/>
          <w:sz w:val="32"/>
          <w:szCs w:val="32"/>
          <w:lang w:val="en-GB"/>
        </w:rPr>
      </w:pPr>
      <w:r w:rsidRPr="00615D52">
        <w:rPr>
          <w:rFonts w:asciiTheme="majorHAnsi" w:hAnsiTheme="majorHAnsi"/>
          <w:sz w:val="32"/>
          <w:szCs w:val="32"/>
          <w:lang w:val="en-GB"/>
        </w:rPr>
        <w:t xml:space="preserve">To build care </w:t>
      </w:r>
      <w:r w:rsidR="00D60376" w:rsidRPr="00615D52">
        <w:rPr>
          <w:rFonts w:asciiTheme="majorHAnsi" w:hAnsiTheme="majorHAnsi"/>
          <w:sz w:val="32"/>
          <w:szCs w:val="32"/>
          <w:lang w:val="en-GB"/>
        </w:rPr>
        <w:t xml:space="preserve">and support </w:t>
      </w:r>
      <w:r w:rsidRPr="00615D52">
        <w:rPr>
          <w:rFonts w:asciiTheme="majorHAnsi" w:hAnsiTheme="majorHAnsi"/>
          <w:sz w:val="32"/>
          <w:szCs w:val="32"/>
          <w:lang w:val="en-GB"/>
        </w:rPr>
        <w:t xml:space="preserve">systems that are inclusive and rooted in human rights, </w:t>
      </w:r>
      <w:r w:rsidR="00D60376" w:rsidRPr="00615D52">
        <w:rPr>
          <w:rFonts w:asciiTheme="majorHAnsi" w:hAnsiTheme="majorHAnsi"/>
          <w:sz w:val="32"/>
          <w:szCs w:val="32"/>
          <w:lang w:val="en-GB"/>
        </w:rPr>
        <w:t>w</w:t>
      </w:r>
      <w:r w:rsidRPr="00615D52">
        <w:rPr>
          <w:rFonts w:asciiTheme="majorHAnsi" w:hAnsiTheme="majorHAnsi"/>
          <w:sz w:val="32"/>
          <w:szCs w:val="32"/>
          <w:lang w:val="en-GB"/>
        </w:rPr>
        <w:t>e</w:t>
      </w:r>
      <w:r w:rsidR="00D60376" w:rsidRPr="00615D52">
        <w:rPr>
          <w:rFonts w:asciiTheme="majorHAnsi" w:hAnsiTheme="majorHAnsi"/>
          <w:sz w:val="32"/>
          <w:szCs w:val="32"/>
          <w:lang w:val="en-GB"/>
        </w:rPr>
        <w:t xml:space="preserve"> mu</w:t>
      </w:r>
      <w:r w:rsidRPr="00615D52">
        <w:rPr>
          <w:rFonts w:asciiTheme="majorHAnsi" w:hAnsiTheme="majorHAnsi"/>
          <w:sz w:val="32"/>
          <w:szCs w:val="32"/>
          <w:lang w:val="en-GB"/>
        </w:rPr>
        <w:t>st move away from institutionalized models of care</w:t>
      </w:r>
      <w:r w:rsidR="0017196B" w:rsidRPr="00615D52">
        <w:rPr>
          <w:rFonts w:asciiTheme="majorHAnsi" w:hAnsiTheme="majorHAnsi"/>
          <w:sz w:val="32"/>
          <w:szCs w:val="32"/>
          <w:lang w:val="en-GB"/>
        </w:rPr>
        <w:t xml:space="preserve"> and support</w:t>
      </w:r>
      <w:r w:rsidRPr="00615D52">
        <w:rPr>
          <w:rFonts w:asciiTheme="majorHAnsi" w:hAnsiTheme="majorHAnsi"/>
          <w:sz w:val="32"/>
          <w:szCs w:val="32"/>
          <w:lang w:val="en-GB"/>
        </w:rPr>
        <w:t xml:space="preserve"> and focus on developing community-based services. We must also ensure </w:t>
      </w:r>
      <w:r w:rsidR="00187FB4" w:rsidRPr="00615D52">
        <w:rPr>
          <w:rFonts w:asciiTheme="majorHAnsi" w:hAnsiTheme="majorHAnsi"/>
          <w:sz w:val="32"/>
          <w:szCs w:val="32"/>
          <w:lang w:val="en-GB"/>
        </w:rPr>
        <w:t xml:space="preserve">that </w:t>
      </w:r>
      <w:r w:rsidRPr="00615D52">
        <w:rPr>
          <w:rFonts w:asciiTheme="majorHAnsi" w:hAnsiTheme="majorHAnsi"/>
          <w:sz w:val="32"/>
          <w:szCs w:val="32"/>
          <w:lang w:val="en-GB"/>
        </w:rPr>
        <w:t>th</w:t>
      </w:r>
      <w:r w:rsidR="002C6B79" w:rsidRPr="00615D52">
        <w:rPr>
          <w:rFonts w:asciiTheme="majorHAnsi" w:hAnsiTheme="majorHAnsi"/>
          <w:sz w:val="32"/>
          <w:szCs w:val="32"/>
          <w:lang w:val="en-GB"/>
        </w:rPr>
        <w:t>ose providing</w:t>
      </w:r>
      <w:r w:rsidRPr="00615D52">
        <w:rPr>
          <w:rFonts w:asciiTheme="majorHAnsi" w:hAnsiTheme="majorHAnsi"/>
          <w:sz w:val="32"/>
          <w:szCs w:val="32"/>
          <w:lang w:val="en-GB"/>
        </w:rPr>
        <w:t xml:space="preserve"> unpaid care</w:t>
      </w:r>
      <w:r w:rsidR="002C6B79" w:rsidRPr="00615D52">
        <w:rPr>
          <w:rFonts w:asciiTheme="majorHAnsi" w:hAnsiTheme="majorHAnsi"/>
          <w:sz w:val="32"/>
          <w:szCs w:val="32"/>
          <w:lang w:val="en-GB"/>
        </w:rPr>
        <w:t xml:space="preserve"> and support </w:t>
      </w:r>
      <w:r w:rsidRPr="00615D52">
        <w:rPr>
          <w:rFonts w:asciiTheme="majorHAnsi" w:hAnsiTheme="majorHAnsi"/>
          <w:sz w:val="32"/>
          <w:szCs w:val="32"/>
          <w:lang w:val="en-GB"/>
        </w:rPr>
        <w:t>—who are so often women</w:t>
      </w:r>
      <w:r w:rsidR="000E3960" w:rsidRPr="00615D52">
        <w:rPr>
          <w:rFonts w:asciiTheme="majorHAnsi" w:hAnsiTheme="majorHAnsi"/>
          <w:sz w:val="32"/>
          <w:szCs w:val="32"/>
          <w:lang w:val="en-GB"/>
        </w:rPr>
        <w:t xml:space="preserve"> and girls, including women with disabilities</w:t>
      </w:r>
      <w:r w:rsidR="009A1472" w:rsidRPr="00615D52">
        <w:rPr>
          <w:rFonts w:asciiTheme="majorHAnsi" w:hAnsiTheme="majorHAnsi"/>
          <w:sz w:val="32"/>
          <w:szCs w:val="32"/>
          <w:lang w:val="en-GB"/>
        </w:rPr>
        <w:t xml:space="preserve">, </w:t>
      </w:r>
      <w:r w:rsidR="000E3960" w:rsidRPr="00615D52">
        <w:rPr>
          <w:rFonts w:asciiTheme="majorHAnsi" w:hAnsiTheme="majorHAnsi"/>
          <w:sz w:val="32"/>
          <w:szCs w:val="32"/>
          <w:lang w:val="en-GB"/>
        </w:rPr>
        <w:t>older women</w:t>
      </w:r>
      <w:r w:rsidR="009A1472" w:rsidRPr="00615D52">
        <w:rPr>
          <w:rFonts w:asciiTheme="majorHAnsi" w:hAnsiTheme="majorHAnsi"/>
          <w:sz w:val="32"/>
          <w:szCs w:val="32"/>
          <w:lang w:val="en-GB"/>
        </w:rPr>
        <w:t>, and women who are migrant workers</w:t>
      </w:r>
      <w:r w:rsidRPr="00615D52">
        <w:rPr>
          <w:rFonts w:asciiTheme="majorHAnsi" w:hAnsiTheme="majorHAnsi"/>
          <w:sz w:val="32"/>
          <w:szCs w:val="32"/>
          <w:lang w:val="en-GB"/>
        </w:rPr>
        <w:t>—receive the recognition and support they deserve</w:t>
      </w:r>
      <w:r w:rsidR="0035587A" w:rsidRPr="00615D52">
        <w:rPr>
          <w:rFonts w:asciiTheme="majorHAnsi" w:hAnsiTheme="majorHAnsi"/>
          <w:sz w:val="32"/>
          <w:szCs w:val="32"/>
          <w:lang w:val="en-GB"/>
        </w:rPr>
        <w:t>, respecting their right to decent work</w:t>
      </w:r>
      <w:r w:rsidRPr="00615D52">
        <w:rPr>
          <w:rFonts w:asciiTheme="majorHAnsi" w:hAnsiTheme="majorHAnsi"/>
          <w:sz w:val="32"/>
          <w:szCs w:val="32"/>
          <w:lang w:val="en-GB"/>
        </w:rPr>
        <w:t>. This transformation requires accessible infrastructure, inclusive social protection, and products designed to meet the needs of those r</w:t>
      </w:r>
      <w:r w:rsidR="000F5FF6" w:rsidRPr="00615D52">
        <w:rPr>
          <w:rFonts w:asciiTheme="majorHAnsi" w:hAnsiTheme="majorHAnsi"/>
          <w:sz w:val="32"/>
          <w:szCs w:val="32"/>
          <w:lang w:val="en-GB"/>
        </w:rPr>
        <w:t xml:space="preserve">equiring </w:t>
      </w:r>
      <w:r w:rsidRPr="00615D52">
        <w:rPr>
          <w:rFonts w:asciiTheme="majorHAnsi" w:hAnsiTheme="majorHAnsi"/>
          <w:sz w:val="32"/>
          <w:szCs w:val="32"/>
          <w:lang w:val="en-GB"/>
        </w:rPr>
        <w:t>care</w:t>
      </w:r>
      <w:r w:rsidR="000F5FF6" w:rsidRPr="00615D52">
        <w:rPr>
          <w:rFonts w:asciiTheme="majorHAnsi" w:hAnsiTheme="majorHAnsi"/>
          <w:sz w:val="32"/>
          <w:szCs w:val="32"/>
          <w:lang w:val="en-GB"/>
        </w:rPr>
        <w:t xml:space="preserve"> and support</w:t>
      </w:r>
      <w:r w:rsidRPr="00615D52">
        <w:rPr>
          <w:rFonts w:asciiTheme="majorHAnsi" w:hAnsiTheme="majorHAnsi"/>
          <w:sz w:val="32"/>
          <w:szCs w:val="32"/>
          <w:lang w:val="en-GB"/>
        </w:rPr>
        <w:t>, as well as those providing it.</w:t>
      </w:r>
    </w:p>
    <w:p w14:paraId="19DC06DA" w14:textId="77777777" w:rsidR="00254F5C" w:rsidRPr="00615D52" w:rsidRDefault="00254F5C" w:rsidP="00254F5C">
      <w:pPr>
        <w:jc w:val="both"/>
        <w:rPr>
          <w:rFonts w:asciiTheme="majorHAnsi" w:hAnsiTheme="majorHAnsi"/>
          <w:sz w:val="32"/>
          <w:szCs w:val="32"/>
          <w:lang w:val="en-GB"/>
        </w:rPr>
      </w:pPr>
    </w:p>
    <w:p w14:paraId="28FFA5D9" w14:textId="61B68147" w:rsidR="00254F5C" w:rsidRPr="00615D52" w:rsidRDefault="00103FEC" w:rsidP="00254F5C">
      <w:pPr>
        <w:jc w:val="both"/>
        <w:rPr>
          <w:rFonts w:asciiTheme="majorHAnsi" w:hAnsiTheme="majorHAnsi"/>
          <w:sz w:val="32"/>
          <w:szCs w:val="32"/>
          <w:lang w:val="en-GB"/>
        </w:rPr>
      </w:pPr>
      <w:r w:rsidRPr="00615D52">
        <w:rPr>
          <w:rFonts w:asciiTheme="majorHAnsi" w:hAnsiTheme="majorHAnsi"/>
          <w:sz w:val="32"/>
          <w:szCs w:val="32"/>
          <w:lang w:val="en-GB"/>
        </w:rPr>
        <w:t>This can only be</w:t>
      </w:r>
      <w:r w:rsidR="00254F5C" w:rsidRPr="00615D52">
        <w:rPr>
          <w:rFonts w:asciiTheme="majorHAnsi" w:hAnsiTheme="majorHAnsi"/>
          <w:sz w:val="32"/>
          <w:szCs w:val="32"/>
          <w:lang w:val="en-GB"/>
        </w:rPr>
        <w:t xml:space="preserve"> achieved with</w:t>
      </w:r>
      <w:r w:rsidRPr="00615D52">
        <w:rPr>
          <w:rFonts w:asciiTheme="majorHAnsi" w:hAnsiTheme="majorHAnsi"/>
          <w:sz w:val="32"/>
          <w:szCs w:val="32"/>
          <w:lang w:val="en-GB"/>
        </w:rPr>
        <w:t xml:space="preserve"> the </w:t>
      </w:r>
      <w:r w:rsidR="00254F5C" w:rsidRPr="00615D52">
        <w:rPr>
          <w:rFonts w:asciiTheme="majorHAnsi" w:hAnsiTheme="majorHAnsi"/>
          <w:sz w:val="32"/>
          <w:szCs w:val="32"/>
          <w:lang w:val="en-GB"/>
        </w:rPr>
        <w:t xml:space="preserve">meaningful participation of persons with disabilities. Their voices and lived experiences must be central to shaping care </w:t>
      </w:r>
      <w:r w:rsidR="00FD1738" w:rsidRPr="00615D52">
        <w:rPr>
          <w:rFonts w:asciiTheme="majorHAnsi" w:hAnsiTheme="majorHAnsi"/>
          <w:sz w:val="32"/>
          <w:szCs w:val="32"/>
          <w:lang w:val="en-GB"/>
        </w:rPr>
        <w:t xml:space="preserve">and support </w:t>
      </w:r>
      <w:r w:rsidR="00254F5C" w:rsidRPr="00615D52">
        <w:rPr>
          <w:rFonts w:asciiTheme="majorHAnsi" w:hAnsiTheme="majorHAnsi"/>
          <w:sz w:val="32"/>
          <w:szCs w:val="32"/>
          <w:lang w:val="en-GB"/>
        </w:rPr>
        <w:t>systems that truly meet their needs.</w:t>
      </w:r>
    </w:p>
    <w:p w14:paraId="728A48B3" w14:textId="77777777" w:rsidR="00254F5C" w:rsidRPr="00615D52" w:rsidRDefault="00254F5C" w:rsidP="00254F5C">
      <w:pPr>
        <w:jc w:val="both"/>
        <w:rPr>
          <w:rFonts w:asciiTheme="majorHAnsi" w:hAnsiTheme="majorHAnsi"/>
          <w:sz w:val="32"/>
          <w:szCs w:val="32"/>
          <w:lang w:val="en-GB"/>
        </w:rPr>
      </w:pPr>
    </w:p>
    <w:p w14:paraId="3E13F72F" w14:textId="084F8347" w:rsidR="00254F5C" w:rsidRPr="00615D52" w:rsidRDefault="00D90C7A" w:rsidP="00254F5C">
      <w:pPr>
        <w:jc w:val="both"/>
        <w:rPr>
          <w:rFonts w:asciiTheme="majorHAnsi" w:hAnsiTheme="majorHAnsi"/>
          <w:sz w:val="32"/>
          <w:szCs w:val="32"/>
          <w:lang w:val="en-GB"/>
        </w:rPr>
      </w:pPr>
      <w:r w:rsidRPr="00615D52">
        <w:rPr>
          <w:rFonts w:asciiTheme="majorHAnsi" w:hAnsiTheme="majorHAnsi"/>
          <w:sz w:val="32"/>
          <w:szCs w:val="32"/>
          <w:lang w:val="en-GB"/>
        </w:rPr>
        <w:t>There</w:t>
      </w:r>
      <w:r w:rsidR="00254F5C" w:rsidRPr="00615D52">
        <w:rPr>
          <w:rFonts w:asciiTheme="majorHAnsi" w:hAnsiTheme="majorHAnsi"/>
          <w:sz w:val="32"/>
          <w:szCs w:val="32"/>
          <w:lang w:val="en-GB"/>
        </w:rPr>
        <w:t xml:space="preserve"> are still significant challenges. Women </w:t>
      </w:r>
      <w:r w:rsidR="009F5C39" w:rsidRPr="00615D52">
        <w:rPr>
          <w:rFonts w:asciiTheme="majorHAnsi" w:hAnsiTheme="majorHAnsi"/>
          <w:sz w:val="32"/>
          <w:szCs w:val="32"/>
          <w:lang w:val="en-GB"/>
        </w:rPr>
        <w:t xml:space="preserve">and girls </w:t>
      </w:r>
      <w:r w:rsidR="00254F5C" w:rsidRPr="00615D52">
        <w:rPr>
          <w:rFonts w:asciiTheme="majorHAnsi" w:hAnsiTheme="majorHAnsi"/>
          <w:sz w:val="32"/>
          <w:szCs w:val="32"/>
          <w:lang w:val="en-GB"/>
        </w:rPr>
        <w:t>with disabilities not only encounter barriers as recipients of care</w:t>
      </w:r>
      <w:r w:rsidR="00AF3A83" w:rsidRPr="00615D52">
        <w:rPr>
          <w:rFonts w:asciiTheme="majorHAnsi" w:hAnsiTheme="majorHAnsi"/>
          <w:sz w:val="32"/>
          <w:szCs w:val="32"/>
          <w:lang w:val="en-GB"/>
        </w:rPr>
        <w:t xml:space="preserve"> and support</w:t>
      </w:r>
      <w:r w:rsidR="00254F5C" w:rsidRPr="00615D52">
        <w:rPr>
          <w:rFonts w:asciiTheme="majorHAnsi" w:hAnsiTheme="majorHAnsi"/>
          <w:sz w:val="32"/>
          <w:szCs w:val="32"/>
          <w:lang w:val="en-GB"/>
        </w:rPr>
        <w:t>, but also face struggles</w:t>
      </w:r>
      <w:r w:rsidR="00614EB9" w:rsidRPr="00615D52">
        <w:rPr>
          <w:rFonts w:asciiTheme="majorHAnsi" w:hAnsiTheme="majorHAnsi"/>
          <w:sz w:val="32"/>
          <w:szCs w:val="32"/>
          <w:lang w:val="en-GB"/>
        </w:rPr>
        <w:t xml:space="preserve"> when providing it </w:t>
      </w:r>
      <w:r w:rsidR="00254F5C" w:rsidRPr="00615D52">
        <w:rPr>
          <w:rFonts w:asciiTheme="majorHAnsi" w:hAnsiTheme="majorHAnsi"/>
          <w:sz w:val="32"/>
          <w:szCs w:val="32"/>
          <w:lang w:val="en-GB"/>
        </w:rPr>
        <w:t xml:space="preserve">themselves. Likewise, many women who provide care </w:t>
      </w:r>
      <w:r w:rsidR="008C0EE6" w:rsidRPr="00615D52">
        <w:rPr>
          <w:rFonts w:asciiTheme="majorHAnsi" w:hAnsiTheme="majorHAnsi"/>
          <w:sz w:val="32"/>
          <w:szCs w:val="32"/>
          <w:lang w:val="en-GB"/>
        </w:rPr>
        <w:t xml:space="preserve">and support </w:t>
      </w:r>
      <w:r w:rsidR="00254F5C" w:rsidRPr="00615D52">
        <w:rPr>
          <w:rFonts w:asciiTheme="majorHAnsi" w:hAnsiTheme="majorHAnsi"/>
          <w:sz w:val="32"/>
          <w:szCs w:val="32"/>
          <w:lang w:val="en-GB"/>
        </w:rPr>
        <w:t>for persons with disabilities—whether they are children or adults—shoulder these responsibilities with little to no support. These realities will be at the heart of my thematic work in 2025.</w:t>
      </w:r>
    </w:p>
    <w:p w14:paraId="1EFE9F2B" w14:textId="77777777" w:rsidR="00254F5C" w:rsidRPr="00615D52" w:rsidRDefault="00254F5C" w:rsidP="00254F5C">
      <w:pPr>
        <w:jc w:val="both"/>
        <w:rPr>
          <w:rFonts w:asciiTheme="majorHAnsi" w:hAnsiTheme="majorHAnsi"/>
          <w:sz w:val="32"/>
          <w:szCs w:val="32"/>
          <w:lang w:val="en-GB"/>
        </w:rPr>
      </w:pPr>
    </w:p>
    <w:p w14:paraId="292CE6FA" w14:textId="698520EB" w:rsidR="00254F5C" w:rsidRPr="00615D52" w:rsidRDefault="00254F5C" w:rsidP="00254F5C">
      <w:pPr>
        <w:jc w:val="both"/>
        <w:rPr>
          <w:rFonts w:asciiTheme="majorHAnsi" w:hAnsiTheme="majorHAnsi"/>
          <w:sz w:val="32"/>
          <w:szCs w:val="32"/>
          <w:lang w:val="en-GB"/>
        </w:rPr>
      </w:pPr>
      <w:r w:rsidRPr="00615D52">
        <w:rPr>
          <w:rFonts w:asciiTheme="majorHAnsi" w:hAnsiTheme="majorHAnsi"/>
          <w:sz w:val="32"/>
          <w:szCs w:val="32"/>
          <w:lang w:val="en-GB"/>
        </w:rPr>
        <w:t>I plan to explore how key international frameworks—the CRPD, the Beijing Declaration and Platform for Action, and the Sustainable Development Goals—can better complement one another</w:t>
      </w:r>
      <w:r w:rsidR="007473EE" w:rsidRPr="00615D52">
        <w:rPr>
          <w:rFonts w:asciiTheme="majorHAnsi" w:hAnsiTheme="majorHAnsi"/>
          <w:sz w:val="32"/>
          <w:szCs w:val="32"/>
          <w:lang w:val="en-GB"/>
        </w:rPr>
        <w:t xml:space="preserve"> </w:t>
      </w:r>
      <w:r w:rsidRPr="00615D52">
        <w:rPr>
          <w:rFonts w:asciiTheme="majorHAnsi" w:hAnsiTheme="majorHAnsi"/>
          <w:sz w:val="32"/>
          <w:szCs w:val="32"/>
          <w:lang w:val="en-GB"/>
        </w:rPr>
        <w:t xml:space="preserve">to </w:t>
      </w:r>
      <w:r w:rsidRPr="00615D52">
        <w:rPr>
          <w:rFonts w:asciiTheme="majorHAnsi" w:hAnsiTheme="majorHAnsi"/>
          <w:sz w:val="32"/>
          <w:szCs w:val="32"/>
          <w:lang w:val="en-GB"/>
        </w:rPr>
        <w:lastRenderedPageBreak/>
        <w:t xml:space="preserve">strengthen the rights of women </w:t>
      </w:r>
      <w:r w:rsidR="00224D8E" w:rsidRPr="00615D52">
        <w:rPr>
          <w:rFonts w:asciiTheme="majorHAnsi" w:hAnsiTheme="majorHAnsi"/>
          <w:sz w:val="32"/>
          <w:szCs w:val="32"/>
          <w:lang w:val="en-GB"/>
        </w:rPr>
        <w:t xml:space="preserve">and girls </w:t>
      </w:r>
      <w:r w:rsidRPr="00615D52">
        <w:rPr>
          <w:rFonts w:asciiTheme="majorHAnsi" w:hAnsiTheme="majorHAnsi"/>
          <w:sz w:val="32"/>
          <w:szCs w:val="32"/>
          <w:lang w:val="en-GB"/>
        </w:rPr>
        <w:t>with disabilities</w:t>
      </w:r>
      <w:r w:rsidR="007473EE" w:rsidRPr="00615D52">
        <w:rPr>
          <w:rFonts w:asciiTheme="majorHAnsi" w:hAnsiTheme="majorHAnsi"/>
          <w:sz w:val="32"/>
          <w:szCs w:val="32"/>
          <w:lang w:val="en-GB"/>
        </w:rPr>
        <w:t>,</w:t>
      </w:r>
      <w:r w:rsidR="00224D8E" w:rsidRPr="00615D52">
        <w:rPr>
          <w:rFonts w:asciiTheme="majorHAnsi" w:hAnsiTheme="majorHAnsi"/>
          <w:sz w:val="32"/>
          <w:szCs w:val="32"/>
          <w:lang w:val="en-GB"/>
        </w:rPr>
        <w:t xml:space="preserve"> </w:t>
      </w:r>
      <w:r w:rsidRPr="00615D52">
        <w:rPr>
          <w:rFonts w:asciiTheme="majorHAnsi" w:hAnsiTheme="majorHAnsi"/>
          <w:sz w:val="32"/>
          <w:szCs w:val="32"/>
          <w:lang w:val="en-GB"/>
        </w:rPr>
        <w:t>and to use the momentum of the 30th anniversary of the Beijing Platform to spotlight the ongoing challenges they face in realizing their full human rights.</w:t>
      </w:r>
    </w:p>
    <w:p w14:paraId="3AA5BAB2" w14:textId="77777777" w:rsidR="00254F5C" w:rsidRPr="00615D52" w:rsidRDefault="00254F5C" w:rsidP="00254F5C">
      <w:pPr>
        <w:jc w:val="both"/>
        <w:rPr>
          <w:rFonts w:asciiTheme="majorHAnsi" w:hAnsiTheme="majorHAnsi"/>
          <w:sz w:val="32"/>
          <w:szCs w:val="32"/>
          <w:lang w:val="en-GB"/>
        </w:rPr>
      </w:pPr>
    </w:p>
    <w:p w14:paraId="336D9E75" w14:textId="080F101E" w:rsidR="00BA6FCC" w:rsidRPr="00615D52" w:rsidRDefault="00254F5C" w:rsidP="00254F5C">
      <w:pPr>
        <w:jc w:val="both"/>
        <w:rPr>
          <w:rFonts w:asciiTheme="majorHAnsi" w:hAnsiTheme="majorHAnsi"/>
          <w:sz w:val="32"/>
          <w:szCs w:val="32"/>
          <w:lang w:val="en-GB"/>
        </w:rPr>
      </w:pPr>
      <w:r w:rsidRPr="00615D52">
        <w:rPr>
          <w:rFonts w:asciiTheme="majorHAnsi" w:hAnsiTheme="majorHAnsi"/>
          <w:sz w:val="32"/>
          <w:szCs w:val="32"/>
          <w:lang w:val="en-GB"/>
        </w:rPr>
        <w:t xml:space="preserve">I also want to focus on the critical role of families and relatives—especially women—who provide care </w:t>
      </w:r>
      <w:r w:rsidR="00883183" w:rsidRPr="00615D52">
        <w:rPr>
          <w:rFonts w:asciiTheme="majorHAnsi" w:hAnsiTheme="majorHAnsi"/>
          <w:sz w:val="32"/>
          <w:szCs w:val="32"/>
          <w:lang w:val="en-GB"/>
        </w:rPr>
        <w:t xml:space="preserve">and support </w:t>
      </w:r>
      <w:r w:rsidRPr="00615D52">
        <w:rPr>
          <w:rFonts w:asciiTheme="majorHAnsi" w:hAnsiTheme="majorHAnsi"/>
          <w:sz w:val="32"/>
          <w:szCs w:val="32"/>
          <w:lang w:val="en-GB"/>
        </w:rPr>
        <w:t xml:space="preserve">for persons with disabilities. When families are not adequately supported, it’s not just </w:t>
      </w:r>
      <w:r w:rsidR="001A4DC8" w:rsidRPr="00615D52">
        <w:rPr>
          <w:rFonts w:asciiTheme="majorHAnsi" w:hAnsiTheme="majorHAnsi"/>
          <w:sz w:val="32"/>
          <w:szCs w:val="32"/>
          <w:lang w:val="en-GB"/>
        </w:rPr>
        <w:t xml:space="preserve">those providing </w:t>
      </w:r>
      <w:r w:rsidR="00883183" w:rsidRPr="00615D52">
        <w:rPr>
          <w:rFonts w:asciiTheme="majorHAnsi" w:hAnsiTheme="majorHAnsi"/>
          <w:sz w:val="32"/>
          <w:szCs w:val="32"/>
          <w:lang w:val="en-GB"/>
        </w:rPr>
        <w:t xml:space="preserve">care and </w:t>
      </w:r>
      <w:r w:rsidR="001A4DC8" w:rsidRPr="00615D52">
        <w:rPr>
          <w:rFonts w:asciiTheme="majorHAnsi" w:hAnsiTheme="majorHAnsi"/>
          <w:sz w:val="32"/>
          <w:szCs w:val="32"/>
          <w:lang w:val="en-GB"/>
        </w:rPr>
        <w:t xml:space="preserve">support </w:t>
      </w:r>
      <w:r w:rsidRPr="00615D52">
        <w:rPr>
          <w:rFonts w:asciiTheme="majorHAnsi" w:hAnsiTheme="majorHAnsi"/>
          <w:sz w:val="32"/>
          <w:szCs w:val="32"/>
          <w:lang w:val="en-GB"/>
        </w:rPr>
        <w:t xml:space="preserve">who suffer—the rights of persons with disabilities are at risk, exposing them to abuse, neglect, and institutionalization. </w:t>
      </w:r>
    </w:p>
    <w:p w14:paraId="26F3DA53" w14:textId="77777777" w:rsidR="00BA6FCC" w:rsidRPr="00615D52" w:rsidRDefault="00BA6FCC" w:rsidP="00254F5C">
      <w:pPr>
        <w:jc w:val="both"/>
        <w:rPr>
          <w:rFonts w:asciiTheme="majorHAnsi" w:hAnsiTheme="majorHAnsi"/>
          <w:sz w:val="32"/>
          <w:szCs w:val="32"/>
          <w:lang w:val="en-GB"/>
        </w:rPr>
      </w:pPr>
    </w:p>
    <w:p w14:paraId="02F80926" w14:textId="32BDBEBA" w:rsidR="00254F5C" w:rsidRPr="00615D52" w:rsidRDefault="00254F5C" w:rsidP="00254F5C">
      <w:pPr>
        <w:jc w:val="both"/>
        <w:rPr>
          <w:rFonts w:asciiTheme="majorHAnsi" w:hAnsiTheme="majorHAnsi"/>
          <w:sz w:val="32"/>
          <w:szCs w:val="32"/>
          <w:lang w:val="en-GB"/>
        </w:rPr>
      </w:pPr>
      <w:r w:rsidRPr="00615D52">
        <w:rPr>
          <w:rFonts w:asciiTheme="majorHAnsi" w:hAnsiTheme="majorHAnsi"/>
          <w:sz w:val="32"/>
          <w:szCs w:val="32"/>
          <w:lang w:val="en-GB"/>
        </w:rPr>
        <w:t>The CRPD Committee already acknowledged the importance of support for family and informal care</w:t>
      </w:r>
      <w:r w:rsidR="00BA6FCC" w:rsidRPr="00615D52">
        <w:rPr>
          <w:rFonts w:asciiTheme="majorHAnsi" w:hAnsiTheme="majorHAnsi"/>
          <w:sz w:val="32"/>
          <w:szCs w:val="32"/>
          <w:lang w:val="en-GB"/>
        </w:rPr>
        <w:t xml:space="preserve"> and support providers</w:t>
      </w:r>
      <w:r w:rsidRPr="00615D52">
        <w:rPr>
          <w:rFonts w:asciiTheme="majorHAnsi" w:hAnsiTheme="majorHAnsi"/>
          <w:sz w:val="32"/>
          <w:szCs w:val="32"/>
          <w:lang w:val="en-GB"/>
        </w:rPr>
        <w:t xml:space="preserve">. States must ensure that </w:t>
      </w:r>
      <w:r w:rsidR="00F3764D" w:rsidRPr="00615D52">
        <w:rPr>
          <w:rFonts w:asciiTheme="majorHAnsi" w:hAnsiTheme="majorHAnsi"/>
          <w:sz w:val="32"/>
          <w:szCs w:val="32"/>
          <w:lang w:val="en-GB"/>
        </w:rPr>
        <w:t>they</w:t>
      </w:r>
      <w:r w:rsidRPr="00615D52">
        <w:rPr>
          <w:rFonts w:asciiTheme="majorHAnsi" w:hAnsiTheme="majorHAnsi"/>
          <w:sz w:val="32"/>
          <w:szCs w:val="32"/>
          <w:lang w:val="en-GB"/>
        </w:rPr>
        <w:t xml:space="preserve"> receive the resources they need, so they, in turn, can support </w:t>
      </w:r>
      <w:r w:rsidR="001C33BF" w:rsidRPr="00615D52">
        <w:rPr>
          <w:rFonts w:asciiTheme="majorHAnsi" w:hAnsiTheme="majorHAnsi"/>
          <w:sz w:val="32"/>
          <w:szCs w:val="32"/>
          <w:lang w:val="en-GB"/>
        </w:rPr>
        <w:t>persons with disabilities</w:t>
      </w:r>
      <w:r w:rsidRPr="00615D52">
        <w:rPr>
          <w:rFonts w:asciiTheme="majorHAnsi" w:hAnsiTheme="majorHAnsi"/>
          <w:sz w:val="32"/>
          <w:szCs w:val="32"/>
          <w:lang w:val="en-GB"/>
        </w:rPr>
        <w:t xml:space="preserve"> to live independently within the community.</w:t>
      </w:r>
    </w:p>
    <w:p w14:paraId="0083990D" w14:textId="77777777" w:rsidR="00254F5C" w:rsidRPr="00615D52" w:rsidRDefault="00254F5C" w:rsidP="00254F5C">
      <w:pPr>
        <w:jc w:val="both"/>
        <w:rPr>
          <w:rFonts w:asciiTheme="majorHAnsi" w:hAnsiTheme="majorHAnsi"/>
          <w:sz w:val="32"/>
          <w:szCs w:val="32"/>
          <w:lang w:val="en-GB"/>
        </w:rPr>
      </w:pPr>
    </w:p>
    <w:p w14:paraId="53933B93" w14:textId="127B40E7" w:rsidR="00254F5C" w:rsidRPr="00615D52" w:rsidRDefault="00254F5C" w:rsidP="00254F5C">
      <w:pPr>
        <w:jc w:val="both"/>
        <w:rPr>
          <w:rFonts w:asciiTheme="majorHAnsi" w:hAnsiTheme="majorHAnsi"/>
          <w:sz w:val="32"/>
          <w:szCs w:val="32"/>
          <w:lang w:val="en-GB"/>
        </w:rPr>
      </w:pPr>
      <w:r w:rsidRPr="00615D52">
        <w:rPr>
          <w:rFonts w:asciiTheme="majorHAnsi" w:hAnsiTheme="majorHAnsi"/>
          <w:sz w:val="32"/>
          <w:szCs w:val="32"/>
          <w:lang w:val="en-GB"/>
        </w:rPr>
        <w:t xml:space="preserve">In conclusion, </w:t>
      </w:r>
      <w:r w:rsidR="008546AE" w:rsidRPr="00615D52">
        <w:rPr>
          <w:rFonts w:asciiTheme="majorHAnsi" w:hAnsiTheme="majorHAnsi"/>
          <w:sz w:val="32"/>
          <w:szCs w:val="32"/>
          <w:lang w:val="en-GB"/>
        </w:rPr>
        <w:t>we</w:t>
      </w:r>
      <w:r w:rsidRPr="00615D52">
        <w:rPr>
          <w:rFonts w:asciiTheme="majorHAnsi" w:hAnsiTheme="majorHAnsi"/>
          <w:sz w:val="32"/>
          <w:szCs w:val="32"/>
          <w:lang w:val="en-GB"/>
        </w:rPr>
        <w:t xml:space="preserve"> need policy changes that benefit both those who re</w:t>
      </w:r>
      <w:r w:rsidR="00F3764D" w:rsidRPr="00615D52">
        <w:rPr>
          <w:rFonts w:asciiTheme="majorHAnsi" w:hAnsiTheme="majorHAnsi"/>
          <w:sz w:val="32"/>
          <w:szCs w:val="32"/>
          <w:lang w:val="en-GB"/>
        </w:rPr>
        <w:t xml:space="preserve">quire </w:t>
      </w:r>
      <w:r w:rsidRPr="00615D52">
        <w:rPr>
          <w:rFonts w:asciiTheme="majorHAnsi" w:hAnsiTheme="majorHAnsi"/>
          <w:sz w:val="32"/>
          <w:szCs w:val="32"/>
          <w:lang w:val="en-GB"/>
        </w:rPr>
        <w:t>care</w:t>
      </w:r>
      <w:r w:rsidR="00961A64" w:rsidRPr="00615D52">
        <w:rPr>
          <w:rFonts w:asciiTheme="majorHAnsi" w:hAnsiTheme="majorHAnsi"/>
          <w:sz w:val="32"/>
          <w:szCs w:val="32"/>
          <w:lang w:val="en-GB"/>
        </w:rPr>
        <w:t xml:space="preserve"> and support</w:t>
      </w:r>
      <w:r w:rsidRPr="00615D52">
        <w:rPr>
          <w:rFonts w:asciiTheme="majorHAnsi" w:hAnsiTheme="majorHAnsi"/>
          <w:sz w:val="32"/>
          <w:szCs w:val="32"/>
          <w:lang w:val="en-GB"/>
        </w:rPr>
        <w:t xml:space="preserve"> and those who provide it. By supporting both groups, we can ensure that States meet their obligations under the CRPD, while building a more inclusive, equitable future for all.</w:t>
      </w:r>
    </w:p>
    <w:p w14:paraId="52615B8D" w14:textId="77777777" w:rsidR="00254F5C" w:rsidRPr="00615D52" w:rsidRDefault="00254F5C" w:rsidP="00254F5C">
      <w:pPr>
        <w:jc w:val="both"/>
        <w:rPr>
          <w:rFonts w:asciiTheme="majorHAnsi" w:hAnsiTheme="majorHAnsi"/>
          <w:sz w:val="32"/>
          <w:szCs w:val="32"/>
          <w:lang w:val="en-GB"/>
        </w:rPr>
      </w:pPr>
    </w:p>
    <w:p w14:paraId="4B6769C7" w14:textId="65F681DF" w:rsidR="00175C94" w:rsidRPr="00615D52" w:rsidRDefault="00254F5C" w:rsidP="0070778C">
      <w:pPr>
        <w:jc w:val="both"/>
        <w:rPr>
          <w:rFonts w:asciiTheme="majorHAnsi" w:hAnsiTheme="majorHAnsi"/>
          <w:sz w:val="32"/>
          <w:szCs w:val="32"/>
          <w:lang w:val="en-GB"/>
        </w:rPr>
      </w:pPr>
      <w:r w:rsidRPr="00615D52">
        <w:rPr>
          <w:rFonts w:asciiTheme="majorHAnsi" w:hAnsiTheme="majorHAnsi"/>
          <w:sz w:val="32"/>
          <w:szCs w:val="32"/>
          <w:lang w:val="en-GB"/>
        </w:rPr>
        <w:t>Thank you.</w:t>
      </w:r>
    </w:p>
    <w:p w14:paraId="0CFB4BA6" w14:textId="77777777" w:rsidR="009B4579" w:rsidRPr="00615D52" w:rsidRDefault="009B4579" w:rsidP="007B09BC">
      <w:pPr>
        <w:jc w:val="both"/>
        <w:rPr>
          <w:rFonts w:asciiTheme="majorHAnsi" w:hAnsiTheme="majorHAnsi"/>
          <w:sz w:val="32"/>
          <w:szCs w:val="32"/>
          <w:lang w:val="en-GB"/>
        </w:rPr>
      </w:pPr>
    </w:p>
    <w:p w14:paraId="3783FD83" w14:textId="77777777" w:rsidR="009B4579" w:rsidRPr="00615D52" w:rsidRDefault="009B4579" w:rsidP="007B09BC">
      <w:pPr>
        <w:jc w:val="both"/>
        <w:rPr>
          <w:rFonts w:asciiTheme="majorHAnsi" w:hAnsiTheme="majorHAnsi"/>
          <w:sz w:val="32"/>
          <w:szCs w:val="32"/>
          <w:lang w:val="en-GB"/>
        </w:rPr>
      </w:pPr>
    </w:p>
    <w:p w14:paraId="70635B15" w14:textId="77777777" w:rsidR="007B09BC" w:rsidRPr="00615D52" w:rsidRDefault="007B09BC" w:rsidP="007B09BC">
      <w:pPr>
        <w:jc w:val="both"/>
        <w:rPr>
          <w:rFonts w:asciiTheme="majorHAnsi" w:hAnsiTheme="majorHAnsi"/>
          <w:sz w:val="32"/>
          <w:szCs w:val="32"/>
          <w:lang w:val="en-GB"/>
        </w:rPr>
      </w:pPr>
    </w:p>
    <w:p w14:paraId="52FBCC76" w14:textId="77777777" w:rsidR="007B09BC" w:rsidRPr="00615D52" w:rsidRDefault="007B09BC" w:rsidP="007B09BC">
      <w:pPr>
        <w:jc w:val="both"/>
        <w:rPr>
          <w:rFonts w:asciiTheme="majorHAnsi" w:hAnsiTheme="majorHAnsi"/>
          <w:sz w:val="32"/>
          <w:szCs w:val="32"/>
          <w:lang w:val="en-GB"/>
        </w:rPr>
      </w:pPr>
    </w:p>
    <w:p w14:paraId="4870EA0C" w14:textId="77777777" w:rsidR="007B09BC" w:rsidRPr="00615D52" w:rsidRDefault="007B09BC" w:rsidP="007B09BC">
      <w:pPr>
        <w:jc w:val="both"/>
        <w:rPr>
          <w:rFonts w:asciiTheme="majorHAnsi" w:hAnsiTheme="majorHAnsi"/>
          <w:sz w:val="32"/>
          <w:szCs w:val="32"/>
          <w:lang w:val="en-GB"/>
        </w:rPr>
      </w:pPr>
    </w:p>
    <w:p w14:paraId="7123AACC" w14:textId="77777777" w:rsidR="007B09BC" w:rsidRPr="00615D52" w:rsidRDefault="007B09BC" w:rsidP="007B09BC">
      <w:pPr>
        <w:jc w:val="both"/>
        <w:rPr>
          <w:rFonts w:asciiTheme="majorHAnsi" w:hAnsiTheme="majorHAnsi"/>
          <w:sz w:val="32"/>
          <w:szCs w:val="32"/>
          <w:lang w:val="en-GB"/>
        </w:rPr>
      </w:pPr>
    </w:p>
    <w:p w14:paraId="3B29AAFB" w14:textId="77777777" w:rsidR="007B09BC" w:rsidRPr="00615D52" w:rsidRDefault="007B09BC" w:rsidP="007B09BC">
      <w:pPr>
        <w:jc w:val="both"/>
        <w:rPr>
          <w:sz w:val="32"/>
          <w:szCs w:val="32"/>
          <w:lang w:val="en-GB"/>
        </w:rPr>
      </w:pPr>
    </w:p>
    <w:p w14:paraId="04B2FEF6" w14:textId="77777777" w:rsidR="007B09BC" w:rsidRPr="00615D52" w:rsidRDefault="007B09BC" w:rsidP="007B09BC">
      <w:pPr>
        <w:jc w:val="both"/>
        <w:rPr>
          <w:sz w:val="32"/>
          <w:szCs w:val="32"/>
          <w:lang w:val="en-GB"/>
        </w:rPr>
      </w:pPr>
    </w:p>
    <w:sectPr w:rsidR="007B09BC" w:rsidRPr="00615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763A1" w14:textId="77777777" w:rsidR="00DD131C" w:rsidRDefault="00DD131C" w:rsidP="001F74BE">
      <w:r>
        <w:separator/>
      </w:r>
    </w:p>
  </w:endnote>
  <w:endnote w:type="continuationSeparator" w:id="0">
    <w:p w14:paraId="0A4B8D81" w14:textId="77777777" w:rsidR="00DD131C" w:rsidRDefault="00DD131C" w:rsidP="001F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E48EB" w14:textId="77777777" w:rsidR="00DD131C" w:rsidRDefault="00DD131C" w:rsidP="001F74BE">
      <w:r>
        <w:separator/>
      </w:r>
    </w:p>
  </w:footnote>
  <w:footnote w:type="continuationSeparator" w:id="0">
    <w:p w14:paraId="3442A385" w14:textId="77777777" w:rsidR="00DD131C" w:rsidRDefault="00DD131C" w:rsidP="001F7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AB"/>
    <w:rsid w:val="00037253"/>
    <w:rsid w:val="00087009"/>
    <w:rsid w:val="0009162D"/>
    <w:rsid w:val="000E3960"/>
    <w:rsid w:val="000E6693"/>
    <w:rsid w:val="000F5FF6"/>
    <w:rsid w:val="00103FEC"/>
    <w:rsid w:val="0017196B"/>
    <w:rsid w:val="00175C94"/>
    <w:rsid w:val="00176433"/>
    <w:rsid w:val="00182F64"/>
    <w:rsid w:val="00187FB4"/>
    <w:rsid w:val="001A4DC8"/>
    <w:rsid w:val="001C33BF"/>
    <w:rsid w:val="001F74BE"/>
    <w:rsid w:val="00206E4A"/>
    <w:rsid w:val="00224D8E"/>
    <w:rsid w:val="00254F5C"/>
    <w:rsid w:val="002831B3"/>
    <w:rsid w:val="002B6C68"/>
    <w:rsid w:val="002C6B79"/>
    <w:rsid w:val="003311AB"/>
    <w:rsid w:val="00337BD7"/>
    <w:rsid w:val="0035587A"/>
    <w:rsid w:val="0037177E"/>
    <w:rsid w:val="0039722D"/>
    <w:rsid w:val="003F294E"/>
    <w:rsid w:val="004029EC"/>
    <w:rsid w:val="00404E6E"/>
    <w:rsid w:val="00426A56"/>
    <w:rsid w:val="004E7FB0"/>
    <w:rsid w:val="00520F97"/>
    <w:rsid w:val="00523DDD"/>
    <w:rsid w:val="005819C0"/>
    <w:rsid w:val="005C1846"/>
    <w:rsid w:val="005C51FC"/>
    <w:rsid w:val="005E61B5"/>
    <w:rsid w:val="00614EB9"/>
    <w:rsid w:val="00615D52"/>
    <w:rsid w:val="006419E7"/>
    <w:rsid w:val="006B59F0"/>
    <w:rsid w:val="0070778C"/>
    <w:rsid w:val="0073199E"/>
    <w:rsid w:val="007473EE"/>
    <w:rsid w:val="007948A9"/>
    <w:rsid w:val="00797B28"/>
    <w:rsid w:val="007B09BC"/>
    <w:rsid w:val="008546AE"/>
    <w:rsid w:val="00871EB2"/>
    <w:rsid w:val="00883183"/>
    <w:rsid w:val="00893767"/>
    <w:rsid w:val="008B606C"/>
    <w:rsid w:val="008C0EE6"/>
    <w:rsid w:val="008C31DC"/>
    <w:rsid w:val="009206BF"/>
    <w:rsid w:val="00945C6F"/>
    <w:rsid w:val="00950A90"/>
    <w:rsid w:val="00961A64"/>
    <w:rsid w:val="00981F96"/>
    <w:rsid w:val="009A1472"/>
    <w:rsid w:val="009A63FA"/>
    <w:rsid w:val="009B4579"/>
    <w:rsid w:val="009C0CF2"/>
    <w:rsid w:val="009F5C39"/>
    <w:rsid w:val="00A54ED8"/>
    <w:rsid w:val="00A62EE5"/>
    <w:rsid w:val="00A8017A"/>
    <w:rsid w:val="00AD515C"/>
    <w:rsid w:val="00AE5247"/>
    <w:rsid w:val="00AF3A83"/>
    <w:rsid w:val="00AF6774"/>
    <w:rsid w:val="00AF7FEC"/>
    <w:rsid w:val="00B36430"/>
    <w:rsid w:val="00B80557"/>
    <w:rsid w:val="00BA6FCC"/>
    <w:rsid w:val="00BA7B78"/>
    <w:rsid w:val="00BC13AF"/>
    <w:rsid w:val="00BD6F99"/>
    <w:rsid w:val="00BF2F45"/>
    <w:rsid w:val="00C35EFA"/>
    <w:rsid w:val="00C5122E"/>
    <w:rsid w:val="00CA0A2E"/>
    <w:rsid w:val="00CA0B80"/>
    <w:rsid w:val="00CA1075"/>
    <w:rsid w:val="00CC20AA"/>
    <w:rsid w:val="00D2009A"/>
    <w:rsid w:val="00D60376"/>
    <w:rsid w:val="00D90C7A"/>
    <w:rsid w:val="00DD131C"/>
    <w:rsid w:val="00E51697"/>
    <w:rsid w:val="00E64C6B"/>
    <w:rsid w:val="00F24F6E"/>
    <w:rsid w:val="00F33DF3"/>
    <w:rsid w:val="00F3764D"/>
    <w:rsid w:val="00F605F5"/>
    <w:rsid w:val="00F70075"/>
    <w:rsid w:val="00F76B1E"/>
    <w:rsid w:val="00F951E9"/>
    <w:rsid w:val="00FD1738"/>
    <w:rsid w:val="00FF2667"/>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2B6C9"/>
  <w15:chartTrackingRefBased/>
  <w15:docId w15:val="{9F40473D-8110-489A-B4D7-00F1633C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1AB"/>
    <w:pPr>
      <w:spacing w:after="0" w:line="240" w:lineRule="auto"/>
    </w:pPr>
    <w:rPr>
      <w:rFonts w:ascii="Calibri" w:eastAsiaTheme="minorHAnsi" w:hAnsi="Calibri" w:cs="Calibri"/>
      <w:kern w:val="0"/>
      <w:lang w:val="en-US" w:eastAsia="en-US"/>
    </w:rPr>
  </w:style>
  <w:style w:type="paragraph" w:styleId="Heading1">
    <w:name w:val="heading 1"/>
    <w:basedOn w:val="Normal"/>
    <w:next w:val="Normal"/>
    <w:link w:val="Heading1Char"/>
    <w:uiPriority w:val="9"/>
    <w:qFormat/>
    <w:rsid w:val="00331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1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1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1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1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1AB"/>
    <w:rPr>
      <w:rFonts w:eastAsiaTheme="majorEastAsia" w:cstheme="majorBidi"/>
      <w:color w:val="272727" w:themeColor="text1" w:themeTint="D8"/>
    </w:rPr>
  </w:style>
  <w:style w:type="paragraph" w:styleId="Title">
    <w:name w:val="Title"/>
    <w:basedOn w:val="Normal"/>
    <w:next w:val="Normal"/>
    <w:link w:val="TitleChar"/>
    <w:uiPriority w:val="10"/>
    <w:qFormat/>
    <w:rsid w:val="003311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1AB"/>
    <w:pPr>
      <w:spacing w:before="160"/>
      <w:jc w:val="center"/>
    </w:pPr>
    <w:rPr>
      <w:i/>
      <w:iCs/>
      <w:color w:val="404040" w:themeColor="text1" w:themeTint="BF"/>
    </w:rPr>
  </w:style>
  <w:style w:type="character" w:customStyle="1" w:styleId="QuoteChar">
    <w:name w:val="Quote Char"/>
    <w:basedOn w:val="DefaultParagraphFont"/>
    <w:link w:val="Quote"/>
    <w:uiPriority w:val="29"/>
    <w:rsid w:val="003311AB"/>
    <w:rPr>
      <w:i/>
      <w:iCs/>
      <w:color w:val="404040" w:themeColor="text1" w:themeTint="BF"/>
    </w:rPr>
  </w:style>
  <w:style w:type="paragraph" w:styleId="ListParagraph">
    <w:name w:val="List Paragraph"/>
    <w:basedOn w:val="Normal"/>
    <w:uiPriority w:val="34"/>
    <w:qFormat/>
    <w:rsid w:val="003311AB"/>
    <w:pPr>
      <w:ind w:left="720"/>
      <w:contextualSpacing/>
    </w:pPr>
  </w:style>
  <w:style w:type="character" w:styleId="IntenseEmphasis">
    <w:name w:val="Intense Emphasis"/>
    <w:basedOn w:val="DefaultParagraphFont"/>
    <w:uiPriority w:val="21"/>
    <w:qFormat/>
    <w:rsid w:val="003311AB"/>
    <w:rPr>
      <w:i/>
      <w:iCs/>
      <w:color w:val="0F4761" w:themeColor="accent1" w:themeShade="BF"/>
    </w:rPr>
  </w:style>
  <w:style w:type="paragraph" w:styleId="IntenseQuote">
    <w:name w:val="Intense Quote"/>
    <w:basedOn w:val="Normal"/>
    <w:next w:val="Normal"/>
    <w:link w:val="IntenseQuoteChar"/>
    <w:uiPriority w:val="30"/>
    <w:qFormat/>
    <w:rsid w:val="00331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1AB"/>
    <w:rPr>
      <w:i/>
      <w:iCs/>
      <w:color w:val="0F4761" w:themeColor="accent1" w:themeShade="BF"/>
    </w:rPr>
  </w:style>
  <w:style w:type="character" w:styleId="IntenseReference">
    <w:name w:val="Intense Reference"/>
    <w:basedOn w:val="DefaultParagraphFont"/>
    <w:uiPriority w:val="32"/>
    <w:qFormat/>
    <w:rsid w:val="003311AB"/>
    <w:rPr>
      <w:b/>
      <w:bCs/>
      <w:smallCaps/>
      <w:color w:val="0F4761" w:themeColor="accent1" w:themeShade="BF"/>
      <w:spacing w:val="5"/>
    </w:rPr>
  </w:style>
  <w:style w:type="paragraph" w:styleId="Header">
    <w:name w:val="header"/>
    <w:basedOn w:val="Normal"/>
    <w:link w:val="HeaderChar"/>
    <w:uiPriority w:val="99"/>
    <w:unhideWhenUsed/>
    <w:rsid w:val="001F74BE"/>
    <w:pPr>
      <w:tabs>
        <w:tab w:val="center" w:pos="4513"/>
        <w:tab w:val="right" w:pos="9026"/>
      </w:tabs>
    </w:pPr>
  </w:style>
  <w:style w:type="character" w:customStyle="1" w:styleId="HeaderChar">
    <w:name w:val="Header Char"/>
    <w:basedOn w:val="DefaultParagraphFont"/>
    <w:link w:val="Header"/>
    <w:uiPriority w:val="99"/>
    <w:rsid w:val="001F74BE"/>
    <w:rPr>
      <w:rFonts w:ascii="Calibri" w:eastAsiaTheme="minorHAnsi" w:hAnsi="Calibri" w:cs="Calibri"/>
      <w:kern w:val="0"/>
      <w:lang w:val="en-US" w:eastAsia="en-US"/>
    </w:rPr>
  </w:style>
  <w:style w:type="paragraph" w:styleId="Footer">
    <w:name w:val="footer"/>
    <w:basedOn w:val="Normal"/>
    <w:link w:val="FooterChar"/>
    <w:uiPriority w:val="99"/>
    <w:unhideWhenUsed/>
    <w:rsid w:val="001F74BE"/>
    <w:pPr>
      <w:tabs>
        <w:tab w:val="center" w:pos="4513"/>
        <w:tab w:val="right" w:pos="9026"/>
      </w:tabs>
    </w:pPr>
  </w:style>
  <w:style w:type="character" w:customStyle="1" w:styleId="FooterChar">
    <w:name w:val="Footer Char"/>
    <w:basedOn w:val="DefaultParagraphFont"/>
    <w:link w:val="Footer"/>
    <w:uiPriority w:val="99"/>
    <w:rsid w:val="001F74BE"/>
    <w:rPr>
      <w:rFonts w:ascii="Calibri" w:eastAsiaTheme="minorHAnsi" w:hAnsi="Calibri" w:cs="Calibri"/>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4087</Characters>
  <Application>Microsoft Office Word</Application>
  <DocSecurity>0</DocSecurity>
  <Lines>83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Posleman</dc:creator>
  <cp:keywords/>
  <dc:description/>
  <cp:lastModifiedBy>Jimena Posleman</cp:lastModifiedBy>
  <cp:revision>3</cp:revision>
  <dcterms:created xsi:type="dcterms:W3CDTF">2024-10-24T13:51:00Z</dcterms:created>
  <dcterms:modified xsi:type="dcterms:W3CDTF">2024-10-27T13:10:00Z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a152ae35-5b2b-4d9e-b3c9-d145a8e1e621</vt:lpwstr>
  </property>
</Properties>
</file>