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D8" w:rsidRPr="008D7DD8" w:rsidRDefault="008D7DD8" w:rsidP="00300495">
      <w:pPr>
        <w:bidi/>
        <w:spacing w:line="240" w:lineRule="auto"/>
        <w:jc w:val="center"/>
        <w:rPr>
          <w:rFonts w:ascii="Simplified Arabic" w:hAnsi="Simplified Arabic" w:cs="Simplified Arabic"/>
          <w:b/>
          <w:bCs/>
          <w:sz w:val="36"/>
          <w:szCs w:val="36"/>
          <w:rtl/>
        </w:rPr>
      </w:pPr>
      <w:r w:rsidRPr="008D7DD8">
        <w:rPr>
          <w:rFonts w:ascii="Simplified Arabic" w:hAnsi="Simplified Arabic" w:cs="Simplified Arabic" w:hint="cs"/>
          <w:b/>
          <w:bCs/>
          <w:sz w:val="36"/>
          <w:szCs w:val="36"/>
          <w:rtl/>
        </w:rPr>
        <w:t xml:space="preserve">بيان المجموعة العربية خلال الدورة الرابعة والعشرين </w:t>
      </w:r>
      <w:r w:rsidR="00300495" w:rsidRPr="00300495">
        <w:rPr>
          <w:rFonts w:ascii="Simplified Arabic" w:hAnsi="Simplified Arabic" w:cs="Simplified Arabic" w:hint="cs"/>
          <w:b/>
          <w:bCs/>
          <w:sz w:val="36"/>
          <w:szCs w:val="36"/>
          <w:rtl/>
        </w:rPr>
        <w:t>للفريق العامل الحكومي الدولي المعني بالحق في التنمية</w:t>
      </w:r>
      <w:r w:rsidRPr="008D7DD8">
        <w:rPr>
          <w:rFonts w:ascii="Simplified Arabic" w:hAnsi="Simplified Arabic" w:cs="Simplified Arabic" w:hint="cs"/>
          <w:b/>
          <w:bCs/>
          <w:sz w:val="36"/>
          <w:szCs w:val="36"/>
        </w:rPr>
        <w:t>  </w:t>
      </w:r>
      <w:r w:rsidRPr="008D7DD8">
        <w:rPr>
          <w:rFonts w:ascii="Simplified Arabic" w:hAnsi="Simplified Arabic" w:cs="Simplified Arabic" w:hint="cs"/>
          <w:b/>
          <w:bCs/>
          <w:sz w:val="36"/>
          <w:szCs w:val="36"/>
          <w:rtl/>
        </w:rPr>
        <w:t>19 مايو 2023</w:t>
      </w:r>
    </w:p>
    <w:p w:rsidR="008D7DD8" w:rsidRPr="00A752EB" w:rsidRDefault="008D7DD8" w:rsidP="008D7DD8">
      <w:pPr>
        <w:spacing w:after="0" w:line="240" w:lineRule="auto"/>
        <w:jc w:val="center"/>
        <w:rPr>
          <w:rFonts w:asciiTheme="majorBidi" w:hAnsiTheme="majorBidi" w:cstheme="majorBidi"/>
          <w:b/>
          <w:bCs/>
          <w:sz w:val="26"/>
          <w:szCs w:val="26"/>
        </w:rPr>
      </w:pPr>
      <w:r>
        <w:rPr>
          <w:rFonts w:asciiTheme="majorBidi" w:hAnsiTheme="majorBidi" w:cstheme="majorBidi"/>
          <w:b/>
          <w:bCs/>
          <w:sz w:val="26"/>
          <w:szCs w:val="26"/>
        </w:rPr>
        <w:t>***</w:t>
      </w:r>
    </w:p>
    <w:p w:rsidR="00594857" w:rsidRDefault="00884119" w:rsidP="00884119">
      <w:pPr>
        <w:bidi/>
        <w:jc w:val="both"/>
        <w:rPr>
          <w:rFonts w:asciiTheme="majorBidi" w:hAnsiTheme="majorBidi" w:cstheme="majorBidi"/>
          <w:sz w:val="28"/>
          <w:szCs w:val="28"/>
          <w:rtl/>
        </w:rPr>
      </w:pPr>
      <w:r>
        <w:rPr>
          <w:rFonts w:asciiTheme="majorBidi" w:hAnsiTheme="majorBidi" w:cstheme="majorBidi" w:hint="cs"/>
          <w:sz w:val="28"/>
          <w:szCs w:val="28"/>
          <w:rtl/>
        </w:rPr>
        <w:t>يشرفني أن ألق</w:t>
      </w:r>
      <w:r w:rsidR="00442B1A">
        <w:rPr>
          <w:rFonts w:asciiTheme="majorBidi" w:hAnsiTheme="majorBidi" w:cstheme="majorBidi" w:hint="cs"/>
          <w:sz w:val="28"/>
          <w:szCs w:val="28"/>
          <w:rtl/>
        </w:rPr>
        <w:t>ي</w:t>
      </w:r>
      <w:r>
        <w:rPr>
          <w:rFonts w:asciiTheme="majorBidi" w:hAnsiTheme="majorBidi" w:cstheme="majorBidi" w:hint="cs"/>
          <w:sz w:val="28"/>
          <w:szCs w:val="28"/>
          <w:rtl/>
        </w:rPr>
        <w:t xml:space="preserve"> هذا البيا</w:t>
      </w:r>
      <w:r w:rsidR="00567812">
        <w:rPr>
          <w:rFonts w:asciiTheme="majorBidi" w:hAnsiTheme="majorBidi" w:cstheme="majorBidi" w:hint="cs"/>
          <w:sz w:val="28"/>
          <w:szCs w:val="28"/>
          <w:rtl/>
        </w:rPr>
        <w:t>ن نيابة عن مجموعة الدول العربية.</w:t>
      </w:r>
      <w:r>
        <w:rPr>
          <w:rFonts w:asciiTheme="majorBidi" w:hAnsiTheme="majorBidi" w:cstheme="majorBidi" w:hint="cs"/>
          <w:sz w:val="28"/>
          <w:szCs w:val="28"/>
          <w:rtl/>
        </w:rPr>
        <w:t xml:space="preserve"> تهنئ المجموعة </w:t>
      </w:r>
      <w:r w:rsidR="008D7DD8">
        <w:rPr>
          <w:rFonts w:asciiTheme="majorBidi" w:hAnsiTheme="majorBidi" w:cstheme="majorBidi" w:hint="cs"/>
          <w:sz w:val="28"/>
          <w:szCs w:val="28"/>
          <w:rtl/>
        </w:rPr>
        <w:t>السيد/ ضمير أكرم، ل</w:t>
      </w:r>
      <w:r w:rsidR="004355A5">
        <w:rPr>
          <w:rFonts w:asciiTheme="majorBidi" w:hAnsiTheme="majorBidi" w:cstheme="majorBidi" w:hint="cs"/>
          <w:sz w:val="28"/>
          <w:szCs w:val="28"/>
          <w:rtl/>
        </w:rPr>
        <w:t>إ</w:t>
      </w:r>
      <w:r w:rsidR="008D7DD8">
        <w:rPr>
          <w:rFonts w:asciiTheme="majorBidi" w:hAnsiTheme="majorBidi" w:cstheme="majorBidi" w:hint="cs"/>
          <w:sz w:val="28"/>
          <w:szCs w:val="28"/>
          <w:rtl/>
        </w:rPr>
        <w:t xml:space="preserve">عادة انتخابه كرئيس مقرر </w:t>
      </w:r>
      <w:r w:rsidR="00300495">
        <w:rPr>
          <w:rFonts w:asciiTheme="majorBidi" w:hAnsiTheme="majorBidi" w:cstheme="majorBidi" w:hint="cs"/>
          <w:sz w:val="28"/>
          <w:szCs w:val="28"/>
          <w:rtl/>
        </w:rPr>
        <w:t>للفريق</w:t>
      </w:r>
      <w:r w:rsidR="008D7DD8">
        <w:rPr>
          <w:rFonts w:asciiTheme="majorBidi" w:hAnsiTheme="majorBidi" w:cstheme="majorBidi" w:hint="cs"/>
          <w:sz w:val="28"/>
          <w:szCs w:val="28"/>
          <w:rtl/>
        </w:rPr>
        <w:t xml:space="preserve"> الع</w:t>
      </w:r>
      <w:r w:rsidR="00300495">
        <w:rPr>
          <w:rFonts w:asciiTheme="majorBidi" w:hAnsiTheme="majorBidi" w:cstheme="majorBidi" w:hint="cs"/>
          <w:sz w:val="28"/>
          <w:szCs w:val="28"/>
          <w:rtl/>
        </w:rPr>
        <w:t>ا</w:t>
      </w:r>
      <w:r w:rsidR="008D7DD8">
        <w:rPr>
          <w:rFonts w:asciiTheme="majorBidi" w:hAnsiTheme="majorBidi" w:cstheme="majorBidi" w:hint="cs"/>
          <w:sz w:val="28"/>
          <w:szCs w:val="28"/>
          <w:rtl/>
        </w:rPr>
        <w:t>مل</w:t>
      </w:r>
      <w:r w:rsidR="00300495">
        <w:rPr>
          <w:rFonts w:asciiTheme="majorBidi" w:hAnsiTheme="majorBidi" w:cstheme="majorBidi" w:hint="cs"/>
          <w:sz w:val="28"/>
          <w:szCs w:val="28"/>
          <w:rtl/>
        </w:rPr>
        <w:t xml:space="preserve"> الحكومي الدولي</w:t>
      </w:r>
      <w:r w:rsidR="00567812">
        <w:rPr>
          <w:rFonts w:asciiTheme="majorBidi" w:hAnsiTheme="majorBidi" w:cstheme="majorBidi" w:hint="cs"/>
          <w:sz w:val="28"/>
          <w:szCs w:val="28"/>
          <w:rtl/>
        </w:rPr>
        <w:t xml:space="preserve"> </w:t>
      </w:r>
      <w:r w:rsidR="00300495">
        <w:rPr>
          <w:rFonts w:asciiTheme="majorBidi" w:hAnsiTheme="majorBidi" w:cstheme="majorBidi" w:hint="cs"/>
          <w:sz w:val="28"/>
          <w:szCs w:val="28"/>
          <w:rtl/>
        </w:rPr>
        <w:t xml:space="preserve">المعني بالحق في التنمية، </w:t>
      </w:r>
      <w:r w:rsidR="008D7DD8">
        <w:rPr>
          <w:rFonts w:asciiTheme="majorBidi" w:hAnsiTheme="majorBidi" w:cstheme="majorBidi" w:hint="cs"/>
          <w:sz w:val="28"/>
          <w:szCs w:val="28"/>
          <w:rtl/>
        </w:rPr>
        <w:t xml:space="preserve">ونشيد بجهوده المخلصة </w:t>
      </w:r>
      <w:r w:rsidR="00300495">
        <w:rPr>
          <w:rFonts w:asciiTheme="majorBidi" w:hAnsiTheme="majorBidi" w:cstheme="majorBidi" w:hint="cs"/>
          <w:sz w:val="28"/>
          <w:szCs w:val="28"/>
          <w:rtl/>
        </w:rPr>
        <w:t>في تيسير أعمال الفريق العامل، كما تتقدم المجموعة بالشكر لفريق الخبراء المعني بالصياغة لتقديم النص المنقح الثاني لمسودة اتفاقية الحق في التنمية</w:t>
      </w:r>
      <w:r w:rsidR="00594857" w:rsidRPr="00594857">
        <w:rPr>
          <w:rFonts w:asciiTheme="majorBidi" w:hAnsiTheme="majorBidi" w:cs="Times New Roman"/>
          <w:sz w:val="28"/>
          <w:szCs w:val="28"/>
          <w:rtl/>
        </w:rPr>
        <w:t>.</w:t>
      </w:r>
    </w:p>
    <w:p w:rsidR="00435552" w:rsidRDefault="00435552" w:rsidP="00B92BF1">
      <w:pPr>
        <w:bidi/>
        <w:jc w:val="both"/>
        <w:rPr>
          <w:rFonts w:asciiTheme="majorBidi" w:hAnsiTheme="majorBidi" w:cstheme="majorBidi"/>
          <w:sz w:val="28"/>
          <w:szCs w:val="28"/>
          <w:rtl/>
        </w:rPr>
      </w:pPr>
      <w:r>
        <w:rPr>
          <w:rFonts w:asciiTheme="majorBidi" w:hAnsiTheme="majorBidi" w:cstheme="majorBidi" w:hint="cs"/>
          <w:sz w:val="28"/>
          <w:szCs w:val="28"/>
          <w:rtl/>
        </w:rPr>
        <w:t xml:space="preserve">تعرب المجموعة العربية في هذا الإطار عن دعمها لقرار مجلس حقوق الإنسان 51/7 بشأن الحق في التنمية والذي يشدد على أهمية تنفيذ ولاية </w:t>
      </w:r>
      <w:r w:rsidR="00300495">
        <w:rPr>
          <w:rFonts w:asciiTheme="majorBidi" w:hAnsiTheme="majorBidi" w:cstheme="majorBidi" w:hint="cs"/>
          <w:sz w:val="28"/>
          <w:szCs w:val="28"/>
          <w:rtl/>
        </w:rPr>
        <w:t>الفريق العامل</w:t>
      </w:r>
      <w:r>
        <w:rPr>
          <w:rFonts w:asciiTheme="majorBidi" w:hAnsiTheme="majorBidi" w:cstheme="majorBidi" w:hint="cs"/>
          <w:sz w:val="28"/>
          <w:szCs w:val="28"/>
          <w:rtl/>
        </w:rPr>
        <w:t xml:space="preserve"> ويسلم </w:t>
      </w:r>
      <w:r w:rsidR="00300495">
        <w:rPr>
          <w:rFonts w:asciiTheme="majorBidi" w:hAnsiTheme="majorBidi" w:cstheme="majorBidi" w:hint="cs"/>
          <w:sz w:val="28"/>
          <w:szCs w:val="28"/>
          <w:rtl/>
        </w:rPr>
        <w:t>بأهمية</w:t>
      </w:r>
      <w:r w:rsidR="00594857">
        <w:rPr>
          <w:rFonts w:asciiTheme="majorBidi" w:hAnsiTheme="majorBidi" w:cstheme="majorBidi" w:hint="cs"/>
          <w:sz w:val="28"/>
          <w:szCs w:val="28"/>
          <w:rtl/>
        </w:rPr>
        <w:t xml:space="preserve"> تمكي</w:t>
      </w:r>
      <w:r w:rsidR="004355A5">
        <w:rPr>
          <w:rFonts w:asciiTheme="majorBidi" w:hAnsiTheme="majorBidi" w:cstheme="majorBidi" w:hint="cs"/>
          <w:sz w:val="28"/>
          <w:szCs w:val="28"/>
          <w:rtl/>
        </w:rPr>
        <w:t>ن</w:t>
      </w:r>
      <w:r w:rsidR="00567812">
        <w:rPr>
          <w:rFonts w:asciiTheme="majorBidi" w:hAnsiTheme="majorBidi" w:cstheme="majorBidi" w:hint="cs"/>
          <w:sz w:val="28"/>
          <w:szCs w:val="28"/>
          <w:rtl/>
        </w:rPr>
        <w:t xml:space="preserve"> </w:t>
      </w:r>
      <w:r w:rsidR="00300495">
        <w:rPr>
          <w:rFonts w:asciiTheme="majorBidi" w:hAnsiTheme="majorBidi" w:cstheme="majorBidi" w:hint="cs"/>
          <w:sz w:val="28"/>
          <w:szCs w:val="28"/>
          <w:rtl/>
        </w:rPr>
        <w:t>الفريق</w:t>
      </w:r>
      <w:r w:rsidR="00594857">
        <w:rPr>
          <w:rFonts w:asciiTheme="majorBidi" w:hAnsiTheme="majorBidi" w:cstheme="majorBidi" w:hint="cs"/>
          <w:sz w:val="28"/>
          <w:szCs w:val="28"/>
          <w:rtl/>
        </w:rPr>
        <w:t xml:space="preserve"> الع</w:t>
      </w:r>
      <w:r w:rsidR="00300495">
        <w:rPr>
          <w:rFonts w:asciiTheme="majorBidi" w:hAnsiTheme="majorBidi" w:cstheme="majorBidi" w:hint="cs"/>
          <w:sz w:val="28"/>
          <w:szCs w:val="28"/>
          <w:rtl/>
        </w:rPr>
        <w:t>ا</w:t>
      </w:r>
      <w:r w:rsidR="00594857">
        <w:rPr>
          <w:rFonts w:asciiTheme="majorBidi" w:hAnsiTheme="majorBidi" w:cstheme="majorBidi" w:hint="cs"/>
          <w:sz w:val="28"/>
          <w:szCs w:val="28"/>
          <w:rtl/>
        </w:rPr>
        <w:t>مل في أقرب وقت ممكن من إنجاز ولايته التي حددتها لجنة حقوق الإنسان في قرارها 72/1998، ومجلس حقوق الإنسان في قراريه 4/4 و39/9، و</w:t>
      </w:r>
      <w:r w:rsidR="00B92BF1">
        <w:rPr>
          <w:rFonts w:asciiTheme="majorBidi" w:hAnsiTheme="majorBidi" w:cstheme="majorBidi" w:hint="cs"/>
          <w:sz w:val="28"/>
          <w:szCs w:val="28"/>
          <w:rtl/>
        </w:rPr>
        <w:t xml:space="preserve">الذي </w:t>
      </w:r>
      <w:r w:rsidR="00594857">
        <w:rPr>
          <w:rFonts w:asciiTheme="majorBidi" w:hAnsiTheme="majorBidi" w:cstheme="majorBidi" w:hint="cs"/>
          <w:sz w:val="28"/>
          <w:szCs w:val="28"/>
          <w:rtl/>
        </w:rPr>
        <w:t>يشدد أيضا</w:t>
      </w:r>
      <w:r w:rsidR="00B92BF1">
        <w:rPr>
          <w:rFonts w:asciiTheme="majorBidi" w:hAnsiTheme="majorBidi" w:cstheme="majorBidi" w:hint="cs"/>
          <w:sz w:val="28"/>
          <w:szCs w:val="28"/>
          <w:rtl/>
        </w:rPr>
        <w:t>ً</w:t>
      </w:r>
      <w:r w:rsidR="00594857">
        <w:rPr>
          <w:rFonts w:asciiTheme="majorBidi" w:hAnsiTheme="majorBidi" w:cstheme="majorBidi" w:hint="cs"/>
          <w:sz w:val="28"/>
          <w:szCs w:val="28"/>
          <w:rtl/>
        </w:rPr>
        <w:t xml:space="preserve"> على أهمية المشاركة البناءة في الدور</w:t>
      </w:r>
      <w:r w:rsidR="004355A5">
        <w:rPr>
          <w:rFonts w:asciiTheme="majorBidi" w:hAnsiTheme="majorBidi" w:cstheme="majorBidi" w:hint="cs"/>
          <w:sz w:val="28"/>
          <w:szCs w:val="28"/>
          <w:rtl/>
        </w:rPr>
        <w:t>ة</w:t>
      </w:r>
      <w:r w:rsidR="00594857">
        <w:rPr>
          <w:rFonts w:asciiTheme="majorBidi" w:hAnsiTheme="majorBidi" w:cstheme="majorBidi" w:hint="cs"/>
          <w:sz w:val="28"/>
          <w:szCs w:val="28"/>
          <w:rtl/>
        </w:rPr>
        <w:t xml:space="preserve"> الرابعة والعشرين </w:t>
      </w:r>
      <w:r w:rsidR="00C47D70">
        <w:rPr>
          <w:rFonts w:asciiTheme="majorBidi" w:hAnsiTheme="majorBidi" w:cstheme="majorBidi" w:hint="cs"/>
          <w:sz w:val="28"/>
          <w:szCs w:val="28"/>
          <w:rtl/>
        </w:rPr>
        <w:t>للفريق العامل</w:t>
      </w:r>
      <w:r w:rsidR="00594857">
        <w:rPr>
          <w:rFonts w:asciiTheme="majorBidi" w:hAnsiTheme="majorBidi" w:cstheme="majorBidi" w:hint="cs"/>
          <w:sz w:val="28"/>
          <w:szCs w:val="28"/>
          <w:rtl/>
        </w:rPr>
        <w:t xml:space="preserve">، ويطلب </w:t>
      </w:r>
      <w:r w:rsidR="004355A5">
        <w:rPr>
          <w:rFonts w:asciiTheme="majorBidi" w:hAnsiTheme="majorBidi" w:cstheme="majorBidi" w:hint="cs"/>
          <w:sz w:val="28"/>
          <w:szCs w:val="28"/>
          <w:rtl/>
        </w:rPr>
        <w:t>إل</w:t>
      </w:r>
      <w:r w:rsidR="00594857">
        <w:rPr>
          <w:rFonts w:asciiTheme="majorBidi" w:hAnsiTheme="majorBidi" w:cstheme="majorBidi" w:hint="cs"/>
          <w:sz w:val="28"/>
          <w:szCs w:val="28"/>
          <w:rtl/>
        </w:rPr>
        <w:t>ى الرئيس المقرر أن يقدم مشروع اتفاقية</w:t>
      </w:r>
      <w:r w:rsidR="00567812">
        <w:rPr>
          <w:rFonts w:asciiTheme="majorBidi" w:hAnsiTheme="majorBidi" w:cstheme="majorBidi" w:hint="cs"/>
          <w:sz w:val="28"/>
          <w:szCs w:val="28"/>
          <w:rtl/>
        </w:rPr>
        <w:t xml:space="preserve"> منقحة</w:t>
      </w:r>
      <w:r w:rsidR="00594857">
        <w:rPr>
          <w:rFonts w:asciiTheme="majorBidi" w:hAnsiTheme="majorBidi" w:cstheme="majorBidi" w:hint="cs"/>
          <w:sz w:val="28"/>
          <w:szCs w:val="28"/>
          <w:rtl/>
        </w:rPr>
        <w:t xml:space="preserve"> إلى </w:t>
      </w:r>
      <w:r w:rsidR="00C47D70">
        <w:rPr>
          <w:rFonts w:asciiTheme="majorBidi" w:hAnsiTheme="majorBidi" w:cstheme="majorBidi" w:hint="cs"/>
          <w:sz w:val="28"/>
          <w:szCs w:val="28"/>
          <w:rtl/>
        </w:rPr>
        <w:t>الفريق</w:t>
      </w:r>
      <w:r w:rsidR="00594857">
        <w:rPr>
          <w:rFonts w:asciiTheme="majorBidi" w:hAnsiTheme="majorBidi" w:cstheme="majorBidi" w:hint="cs"/>
          <w:sz w:val="28"/>
          <w:szCs w:val="28"/>
          <w:rtl/>
        </w:rPr>
        <w:t xml:space="preserve"> الع</w:t>
      </w:r>
      <w:r w:rsidR="00C47D70">
        <w:rPr>
          <w:rFonts w:asciiTheme="majorBidi" w:hAnsiTheme="majorBidi" w:cstheme="majorBidi" w:hint="cs"/>
          <w:sz w:val="28"/>
          <w:szCs w:val="28"/>
          <w:rtl/>
        </w:rPr>
        <w:t>ا</w:t>
      </w:r>
      <w:r w:rsidR="00594857">
        <w:rPr>
          <w:rFonts w:asciiTheme="majorBidi" w:hAnsiTheme="majorBidi" w:cstheme="majorBidi" w:hint="cs"/>
          <w:sz w:val="28"/>
          <w:szCs w:val="28"/>
          <w:rtl/>
        </w:rPr>
        <w:t>مل في دورته الرابعة والعشرين لأغراض التفاوض الحكومي الدولي بشأنه</w:t>
      </w:r>
      <w:r w:rsidR="00567812">
        <w:rPr>
          <w:rFonts w:asciiTheme="majorBidi" w:hAnsiTheme="majorBidi" w:cstheme="majorBidi" w:hint="cs"/>
          <w:sz w:val="28"/>
          <w:szCs w:val="28"/>
          <w:rtl/>
        </w:rPr>
        <w:t>،</w:t>
      </w:r>
      <w:r w:rsidR="00594857">
        <w:rPr>
          <w:rFonts w:asciiTheme="majorBidi" w:hAnsiTheme="majorBidi" w:cstheme="majorBidi" w:hint="cs"/>
          <w:sz w:val="28"/>
          <w:szCs w:val="28"/>
          <w:rtl/>
        </w:rPr>
        <w:t xml:space="preserve"> بعد ذلك مشروع النص النهائي لاتفاقية الحق في التنمي</w:t>
      </w:r>
      <w:r w:rsidR="004355A5">
        <w:rPr>
          <w:rFonts w:asciiTheme="majorBidi" w:hAnsiTheme="majorBidi" w:cstheme="majorBidi" w:hint="cs"/>
          <w:sz w:val="28"/>
          <w:szCs w:val="28"/>
          <w:rtl/>
        </w:rPr>
        <w:t xml:space="preserve">ة </w:t>
      </w:r>
      <w:r w:rsidR="00594857">
        <w:rPr>
          <w:rFonts w:asciiTheme="majorBidi" w:hAnsiTheme="majorBidi" w:cstheme="majorBidi" w:hint="cs"/>
          <w:sz w:val="28"/>
          <w:szCs w:val="28"/>
          <w:rtl/>
        </w:rPr>
        <w:t>إلى مجل</w:t>
      </w:r>
      <w:r w:rsidR="00300495">
        <w:rPr>
          <w:rFonts w:asciiTheme="majorBidi" w:hAnsiTheme="majorBidi" w:cstheme="majorBidi" w:hint="cs"/>
          <w:sz w:val="28"/>
          <w:szCs w:val="28"/>
          <w:rtl/>
        </w:rPr>
        <w:t>س</w:t>
      </w:r>
      <w:r w:rsidR="00594857">
        <w:rPr>
          <w:rFonts w:asciiTheme="majorBidi" w:hAnsiTheme="majorBidi" w:cstheme="majorBidi" w:hint="cs"/>
          <w:sz w:val="28"/>
          <w:szCs w:val="28"/>
          <w:rtl/>
        </w:rPr>
        <w:t xml:space="preserve"> حقوق الإنسان. </w:t>
      </w:r>
    </w:p>
    <w:p w:rsidR="00594857" w:rsidRDefault="00594857" w:rsidP="00594857">
      <w:pPr>
        <w:bidi/>
        <w:jc w:val="both"/>
        <w:rPr>
          <w:rFonts w:asciiTheme="majorBidi" w:hAnsiTheme="majorBidi" w:cstheme="majorBidi"/>
          <w:sz w:val="28"/>
          <w:szCs w:val="28"/>
          <w:rtl/>
        </w:rPr>
      </w:pPr>
      <w:r>
        <w:rPr>
          <w:rFonts w:asciiTheme="majorBidi" w:hAnsiTheme="majorBidi" w:cstheme="majorBidi" w:hint="cs"/>
          <w:sz w:val="28"/>
          <w:szCs w:val="28"/>
          <w:rtl/>
        </w:rPr>
        <w:t xml:space="preserve">السيد الرئيس، </w:t>
      </w:r>
    </w:p>
    <w:p w:rsidR="00594857" w:rsidRDefault="00594857" w:rsidP="0021362D">
      <w:pPr>
        <w:bidi/>
        <w:jc w:val="both"/>
        <w:rPr>
          <w:rFonts w:asciiTheme="majorBidi" w:hAnsiTheme="majorBidi" w:cstheme="majorBidi"/>
          <w:sz w:val="28"/>
          <w:szCs w:val="28"/>
          <w:rtl/>
        </w:rPr>
      </w:pPr>
      <w:r>
        <w:rPr>
          <w:rFonts w:asciiTheme="majorBidi" w:hAnsiTheme="majorBidi" w:cstheme="majorBidi" w:hint="cs"/>
          <w:sz w:val="28"/>
          <w:szCs w:val="28"/>
          <w:rtl/>
        </w:rPr>
        <w:t>تود المجموعة العربية في هذا الإطار أن تلقي</w:t>
      </w:r>
      <w:r w:rsidR="00884119">
        <w:rPr>
          <w:rFonts w:asciiTheme="majorBidi" w:hAnsiTheme="majorBidi" w:cstheme="majorBidi" w:hint="cs"/>
          <w:sz w:val="28"/>
          <w:szCs w:val="28"/>
          <w:rtl/>
        </w:rPr>
        <w:t xml:space="preserve"> الضوء على أن</w:t>
      </w:r>
      <w:r w:rsidR="00C47D70">
        <w:rPr>
          <w:rFonts w:asciiTheme="majorBidi" w:hAnsiTheme="majorBidi" w:cstheme="majorBidi" w:hint="cs"/>
          <w:sz w:val="28"/>
          <w:szCs w:val="28"/>
          <w:rtl/>
        </w:rPr>
        <w:t xml:space="preserve"> مفهوم الحق في التنمية تطور عبر السنوات</w:t>
      </w:r>
      <w:r w:rsidR="00992F33">
        <w:rPr>
          <w:rFonts w:asciiTheme="majorBidi" w:hAnsiTheme="majorBidi" w:cstheme="majorBidi" w:hint="cs"/>
          <w:sz w:val="28"/>
          <w:szCs w:val="28"/>
          <w:rtl/>
        </w:rPr>
        <w:t xml:space="preserve"> استناداً على </w:t>
      </w:r>
      <w:r w:rsidRPr="00594857">
        <w:rPr>
          <w:rFonts w:asciiTheme="majorBidi" w:hAnsiTheme="majorBidi" w:cstheme="majorBidi"/>
          <w:sz w:val="28"/>
          <w:szCs w:val="28"/>
          <w:rtl/>
        </w:rPr>
        <w:t>ميثاق الأمم المتحدة والإعلان العالمي لحقوق الإنسان والعهدي</w:t>
      </w:r>
      <w:r w:rsidR="00992F33">
        <w:rPr>
          <w:rFonts w:asciiTheme="majorBidi" w:hAnsiTheme="majorBidi" w:cstheme="majorBidi" w:hint="cs"/>
          <w:sz w:val="28"/>
          <w:szCs w:val="28"/>
          <w:rtl/>
        </w:rPr>
        <w:t>ن</w:t>
      </w:r>
      <w:r w:rsidR="00C47D70">
        <w:rPr>
          <w:rFonts w:asciiTheme="majorBidi" w:hAnsiTheme="majorBidi" w:cstheme="majorBidi" w:hint="cs"/>
          <w:sz w:val="28"/>
          <w:szCs w:val="28"/>
          <w:rtl/>
        </w:rPr>
        <w:t xml:space="preserve"> الدوليين لحقوق الإنسان</w:t>
      </w:r>
      <w:r w:rsidR="0021362D">
        <w:rPr>
          <w:rFonts w:asciiTheme="majorBidi" w:hAnsiTheme="majorBidi" w:cstheme="majorBidi" w:hint="cs"/>
          <w:sz w:val="28"/>
          <w:szCs w:val="28"/>
          <w:rtl/>
        </w:rPr>
        <w:t>، فضلاً عن ت</w:t>
      </w:r>
      <w:r w:rsidRPr="00594857">
        <w:rPr>
          <w:rFonts w:asciiTheme="majorBidi" w:hAnsiTheme="majorBidi" w:cstheme="majorBidi"/>
          <w:sz w:val="28"/>
          <w:szCs w:val="28"/>
          <w:rtl/>
        </w:rPr>
        <w:t>أك</w:t>
      </w:r>
      <w:r w:rsidR="0021362D">
        <w:rPr>
          <w:rFonts w:asciiTheme="majorBidi" w:hAnsiTheme="majorBidi" w:cstheme="majorBidi" w:hint="cs"/>
          <w:sz w:val="28"/>
          <w:szCs w:val="28"/>
          <w:rtl/>
        </w:rPr>
        <w:t>ي</w:t>
      </w:r>
      <w:r w:rsidRPr="00594857">
        <w:rPr>
          <w:rFonts w:asciiTheme="majorBidi" w:hAnsiTheme="majorBidi" w:cstheme="majorBidi"/>
          <w:sz w:val="28"/>
          <w:szCs w:val="28"/>
          <w:rtl/>
        </w:rPr>
        <w:t xml:space="preserve">د </w:t>
      </w:r>
      <w:r w:rsidR="00992F33">
        <w:rPr>
          <w:rFonts w:asciiTheme="majorBidi" w:hAnsiTheme="majorBidi" w:cstheme="majorBidi" w:hint="cs"/>
          <w:sz w:val="28"/>
          <w:szCs w:val="28"/>
          <w:rtl/>
        </w:rPr>
        <w:t xml:space="preserve">ذلك في </w:t>
      </w:r>
      <w:r w:rsidRPr="00594857">
        <w:rPr>
          <w:rFonts w:asciiTheme="majorBidi" w:hAnsiTheme="majorBidi" w:cstheme="majorBidi"/>
          <w:sz w:val="28"/>
          <w:szCs w:val="28"/>
          <w:rtl/>
        </w:rPr>
        <w:t>إعلان وبرنامج عمل فيينا</w:t>
      </w:r>
      <w:r w:rsidR="00992F33">
        <w:rPr>
          <w:rFonts w:asciiTheme="majorBidi" w:hAnsiTheme="majorBidi" w:cstheme="majorBidi" w:hint="cs"/>
          <w:sz w:val="28"/>
          <w:szCs w:val="28"/>
          <w:rtl/>
        </w:rPr>
        <w:t xml:space="preserve"> والذي تضمن وصف</w:t>
      </w:r>
      <w:r w:rsidRPr="00594857">
        <w:rPr>
          <w:rFonts w:asciiTheme="majorBidi" w:hAnsiTheme="majorBidi" w:cstheme="majorBidi"/>
          <w:sz w:val="28"/>
          <w:szCs w:val="28"/>
          <w:rtl/>
        </w:rPr>
        <w:t xml:space="preserve"> الحق في التنمية </w:t>
      </w:r>
      <w:r w:rsidR="00992F33">
        <w:rPr>
          <w:rFonts w:asciiTheme="majorBidi" w:hAnsiTheme="majorBidi" w:cstheme="majorBidi" w:hint="cs"/>
          <w:sz w:val="28"/>
          <w:szCs w:val="28"/>
          <w:rtl/>
        </w:rPr>
        <w:t>بأن</w:t>
      </w:r>
      <w:r w:rsidRPr="00594857">
        <w:rPr>
          <w:rFonts w:asciiTheme="majorBidi" w:hAnsiTheme="majorBidi" w:cstheme="majorBidi"/>
          <w:sz w:val="28"/>
          <w:szCs w:val="28"/>
          <w:rtl/>
        </w:rPr>
        <w:t xml:space="preserve">ه حقا عالميا غير قابل للتصرف وجزء </w:t>
      </w:r>
      <w:r w:rsidR="0021362D">
        <w:rPr>
          <w:rFonts w:asciiTheme="majorBidi" w:hAnsiTheme="majorBidi" w:cstheme="majorBidi" w:hint="cs"/>
          <w:sz w:val="28"/>
          <w:szCs w:val="28"/>
          <w:rtl/>
        </w:rPr>
        <w:t>ل</w:t>
      </w:r>
      <w:r w:rsidRPr="00594857">
        <w:rPr>
          <w:rFonts w:asciiTheme="majorBidi" w:hAnsiTheme="majorBidi" w:cstheme="majorBidi"/>
          <w:sz w:val="28"/>
          <w:szCs w:val="28"/>
          <w:rtl/>
        </w:rPr>
        <w:t>ا يتجزأ من حقوق الإنسان الأساسية. ومنذ اعتماد إعلان</w:t>
      </w:r>
      <w:r w:rsidR="00992F33">
        <w:rPr>
          <w:rFonts w:asciiTheme="majorBidi" w:hAnsiTheme="majorBidi" w:cstheme="majorBidi" w:hint="cs"/>
          <w:sz w:val="28"/>
          <w:szCs w:val="28"/>
          <w:rtl/>
        </w:rPr>
        <w:t xml:space="preserve"> الحق في التنمية</w:t>
      </w:r>
      <w:r w:rsidRPr="00594857">
        <w:rPr>
          <w:rFonts w:asciiTheme="majorBidi" w:hAnsiTheme="majorBidi" w:cstheme="majorBidi"/>
          <w:sz w:val="28"/>
          <w:szCs w:val="28"/>
          <w:rtl/>
        </w:rPr>
        <w:t xml:space="preserve"> عام 1986، أعادت جميع الدول التأكيد على الحق في التنمية وتم الاعتراف بـ «التنمية» كحق من حقوق الإنسان.</w:t>
      </w:r>
    </w:p>
    <w:p w:rsidR="0021362D" w:rsidRDefault="0021362D" w:rsidP="0021362D">
      <w:pPr>
        <w:bidi/>
        <w:jc w:val="both"/>
        <w:rPr>
          <w:rFonts w:asciiTheme="majorBidi" w:hAnsiTheme="majorBidi" w:cstheme="majorBidi"/>
          <w:sz w:val="28"/>
          <w:szCs w:val="28"/>
          <w:rtl/>
        </w:rPr>
      </w:pPr>
      <w:r>
        <w:rPr>
          <w:rFonts w:asciiTheme="majorBidi" w:hAnsiTheme="majorBidi" w:cstheme="majorBidi" w:hint="cs"/>
          <w:sz w:val="28"/>
          <w:szCs w:val="28"/>
          <w:rtl/>
        </w:rPr>
        <w:t xml:space="preserve">ورغم ما تقدم، لم </w:t>
      </w:r>
      <w:r w:rsidR="000969DA">
        <w:rPr>
          <w:rFonts w:asciiTheme="majorBidi" w:hAnsiTheme="majorBidi" w:cstheme="majorBidi" w:hint="cs"/>
          <w:sz w:val="28"/>
          <w:szCs w:val="28"/>
          <w:rtl/>
        </w:rPr>
        <w:t>يحظ</w:t>
      </w:r>
      <w:r>
        <w:rPr>
          <w:rFonts w:asciiTheme="majorBidi" w:hAnsiTheme="majorBidi" w:cstheme="majorBidi" w:hint="cs"/>
          <w:sz w:val="28"/>
          <w:szCs w:val="28"/>
          <w:rtl/>
        </w:rPr>
        <w:t xml:space="preserve"> الحق في التنمية </w:t>
      </w:r>
      <w:r w:rsidR="000969DA">
        <w:rPr>
          <w:rFonts w:asciiTheme="majorBidi" w:hAnsiTheme="majorBidi" w:cstheme="majorBidi" w:hint="cs"/>
          <w:sz w:val="28"/>
          <w:szCs w:val="28"/>
          <w:rtl/>
        </w:rPr>
        <w:t>ب</w:t>
      </w:r>
      <w:r>
        <w:rPr>
          <w:rFonts w:asciiTheme="majorBidi" w:hAnsiTheme="majorBidi" w:cstheme="majorBidi" w:hint="cs"/>
          <w:sz w:val="28"/>
          <w:szCs w:val="28"/>
          <w:rtl/>
        </w:rPr>
        <w:t xml:space="preserve">الزخم الذي يستحقه خلال السنوات الماضية. </w:t>
      </w:r>
    </w:p>
    <w:p w:rsidR="0021362D" w:rsidRDefault="004355A5" w:rsidP="0021362D">
      <w:pPr>
        <w:bidi/>
        <w:jc w:val="both"/>
        <w:rPr>
          <w:rFonts w:asciiTheme="majorBidi" w:hAnsiTheme="majorBidi" w:cs="Times New Roman"/>
          <w:sz w:val="28"/>
          <w:szCs w:val="28"/>
          <w:rtl/>
        </w:rPr>
      </w:pPr>
      <w:r>
        <w:rPr>
          <w:rFonts w:asciiTheme="majorBidi" w:hAnsiTheme="majorBidi" w:cs="Times New Roman" w:hint="cs"/>
          <w:sz w:val="28"/>
          <w:szCs w:val="28"/>
          <w:rtl/>
        </w:rPr>
        <w:t>ل</w:t>
      </w:r>
      <w:r w:rsidR="0021362D" w:rsidRPr="0021362D">
        <w:rPr>
          <w:rFonts w:asciiTheme="majorBidi" w:hAnsiTheme="majorBidi" w:cs="Times New Roman"/>
          <w:sz w:val="28"/>
          <w:szCs w:val="28"/>
          <w:rtl/>
        </w:rPr>
        <w:t xml:space="preserve">قد أدت الاضطرابات العالمية المتتالية التي </w:t>
      </w:r>
      <w:r w:rsidR="0021362D">
        <w:rPr>
          <w:rFonts w:asciiTheme="majorBidi" w:hAnsiTheme="majorBidi" w:cs="Times New Roman" w:hint="cs"/>
          <w:sz w:val="28"/>
          <w:szCs w:val="28"/>
          <w:rtl/>
        </w:rPr>
        <w:t>يواجهها العالم</w:t>
      </w:r>
      <w:r w:rsidR="0021362D" w:rsidRPr="0021362D">
        <w:rPr>
          <w:rFonts w:asciiTheme="majorBidi" w:hAnsiTheme="majorBidi" w:cs="Times New Roman"/>
          <w:sz w:val="28"/>
          <w:szCs w:val="28"/>
          <w:rtl/>
        </w:rPr>
        <w:t xml:space="preserve"> إلى </w:t>
      </w:r>
      <w:r w:rsidR="0021362D">
        <w:rPr>
          <w:rFonts w:asciiTheme="majorBidi" w:hAnsiTheme="majorBidi" w:cs="Times New Roman" w:hint="cs"/>
          <w:sz w:val="28"/>
          <w:szCs w:val="28"/>
          <w:rtl/>
        </w:rPr>
        <w:t>تراجع</w:t>
      </w:r>
      <w:r w:rsidR="0021362D" w:rsidRPr="0021362D">
        <w:rPr>
          <w:rFonts w:asciiTheme="majorBidi" w:hAnsiTheme="majorBidi" w:cs="Times New Roman"/>
          <w:sz w:val="28"/>
          <w:szCs w:val="28"/>
          <w:rtl/>
        </w:rPr>
        <w:t xml:space="preserve"> مسار الحق في التنمية على نطاق واسع وزيادة الفجوات</w:t>
      </w:r>
      <w:r w:rsidR="00567812">
        <w:rPr>
          <w:rFonts w:asciiTheme="majorBidi" w:hAnsiTheme="majorBidi" w:cs="Times New Roman" w:hint="cs"/>
          <w:sz w:val="28"/>
          <w:szCs w:val="28"/>
          <w:rtl/>
        </w:rPr>
        <w:t xml:space="preserve"> </w:t>
      </w:r>
      <w:r w:rsidR="0021362D" w:rsidRPr="0021362D">
        <w:rPr>
          <w:rFonts w:asciiTheme="majorBidi" w:hAnsiTheme="majorBidi" w:cs="Times New Roman"/>
          <w:sz w:val="28"/>
          <w:szCs w:val="28"/>
          <w:rtl/>
        </w:rPr>
        <w:t xml:space="preserve">وأوجه عدم المساواة في النظام الدولي، </w:t>
      </w:r>
      <w:r>
        <w:rPr>
          <w:rFonts w:asciiTheme="majorBidi" w:hAnsiTheme="majorBidi" w:cs="Times New Roman" w:hint="cs"/>
          <w:sz w:val="28"/>
          <w:szCs w:val="28"/>
          <w:rtl/>
        </w:rPr>
        <w:t>مما أبرز</w:t>
      </w:r>
      <w:r w:rsidR="0021362D" w:rsidRPr="0021362D">
        <w:rPr>
          <w:rFonts w:asciiTheme="majorBidi" w:hAnsiTheme="majorBidi" w:cs="Times New Roman"/>
          <w:sz w:val="28"/>
          <w:szCs w:val="28"/>
          <w:rtl/>
        </w:rPr>
        <w:t xml:space="preserve"> الحاجة الملحة إلى بذل جهد عالمي منسق للتصدي للتحديات الم</w:t>
      </w:r>
      <w:r w:rsidR="00884119">
        <w:rPr>
          <w:rFonts w:asciiTheme="majorBidi" w:hAnsiTheme="majorBidi" w:cs="Times New Roman" w:hint="cs"/>
          <w:sz w:val="28"/>
          <w:szCs w:val="28"/>
          <w:rtl/>
        </w:rPr>
        <w:t>تداخلة</w:t>
      </w:r>
      <w:r w:rsidR="0021362D" w:rsidRPr="0021362D">
        <w:rPr>
          <w:rFonts w:asciiTheme="majorBidi" w:hAnsiTheme="majorBidi" w:cs="Times New Roman"/>
          <w:sz w:val="28"/>
          <w:szCs w:val="28"/>
          <w:rtl/>
        </w:rPr>
        <w:t>، من خلال استراتيجية شاملة توفر حلولا عالمية لمعالجة الأسباب الجذرية لهذه التحديات، بما في ذلك انعدام الأمن الغذائي، وتغير المناخ، وأزمات الديون والطاقة.</w:t>
      </w:r>
    </w:p>
    <w:p w:rsidR="0021362D" w:rsidRDefault="0021362D" w:rsidP="0021362D">
      <w:pPr>
        <w:bidi/>
        <w:jc w:val="both"/>
        <w:rPr>
          <w:rFonts w:asciiTheme="majorBidi" w:hAnsiTheme="majorBidi" w:cs="Times New Roman"/>
          <w:sz w:val="28"/>
          <w:szCs w:val="28"/>
          <w:rtl/>
        </w:rPr>
      </w:pPr>
      <w:r w:rsidRPr="0021362D">
        <w:rPr>
          <w:rFonts w:asciiTheme="majorBidi" w:hAnsiTheme="majorBidi" w:cs="Times New Roman"/>
          <w:sz w:val="28"/>
          <w:szCs w:val="28"/>
          <w:rtl/>
        </w:rPr>
        <w:t>ولهذا السبب، ندعو جميع الأعضاء إلى الإسهام بنشاط وبشكل بناء في المناقشات التي تجري في إطار اجتماعات الفريق العامل من أجل التوصل إلى اتفاقية معترف بها على نطاق واسع وتكون خطوة هامة في الاتجاه الصحيح</w:t>
      </w:r>
      <w:r w:rsidR="00442B1A">
        <w:rPr>
          <w:rFonts w:asciiTheme="majorBidi" w:hAnsiTheme="majorBidi" w:cs="Times New Roman" w:hint="cs"/>
          <w:sz w:val="28"/>
          <w:szCs w:val="28"/>
          <w:rtl/>
        </w:rPr>
        <w:t xml:space="preserve">، </w:t>
      </w:r>
      <w:r w:rsidRPr="0021362D">
        <w:rPr>
          <w:rFonts w:asciiTheme="majorBidi" w:hAnsiTheme="majorBidi" w:cs="Times New Roman"/>
          <w:sz w:val="28"/>
          <w:szCs w:val="28"/>
          <w:rtl/>
        </w:rPr>
        <w:t>وتعزيز أساس النمو الشامل للجميع عن طريق تنشيط الشراكة العالمية من أجل التنم</w:t>
      </w:r>
      <w:r>
        <w:rPr>
          <w:rFonts w:asciiTheme="majorBidi" w:hAnsiTheme="majorBidi" w:cs="Times New Roman" w:hint="cs"/>
          <w:sz w:val="28"/>
          <w:szCs w:val="28"/>
          <w:rtl/>
        </w:rPr>
        <w:t xml:space="preserve">ية. </w:t>
      </w:r>
    </w:p>
    <w:p w:rsidR="00884119" w:rsidRPr="00435552" w:rsidRDefault="00884119" w:rsidP="00884119">
      <w:pPr>
        <w:bidi/>
        <w:jc w:val="both"/>
        <w:rPr>
          <w:rFonts w:asciiTheme="majorBidi" w:hAnsiTheme="majorBidi" w:cstheme="majorBidi"/>
          <w:sz w:val="28"/>
          <w:szCs w:val="28"/>
        </w:rPr>
      </w:pPr>
      <w:r>
        <w:rPr>
          <w:rFonts w:asciiTheme="majorBidi" w:hAnsiTheme="majorBidi" w:cs="Times New Roman" w:hint="cs"/>
          <w:sz w:val="28"/>
          <w:szCs w:val="28"/>
          <w:rtl/>
        </w:rPr>
        <w:t>وشكراً السيد الرئيس.</w:t>
      </w:r>
    </w:p>
    <w:p w:rsidR="008D7DD8" w:rsidRDefault="008D7DD8" w:rsidP="0021362D">
      <w:pPr>
        <w:bidi/>
        <w:spacing w:after="0" w:line="240" w:lineRule="auto"/>
        <w:jc w:val="both"/>
        <w:rPr>
          <w:rFonts w:asciiTheme="majorBidi" w:hAnsiTheme="majorBidi" w:cstheme="majorBidi"/>
          <w:sz w:val="28"/>
          <w:szCs w:val="28"/>
        </w:rPr>
      </w:pPr>
    </w:p>
    <w:p w:rsidR="008D7DD8" w:rsidRDefault="008D7DD8"/>
    <w:sectPr w:rsidR="008D7DD8" w:rsidSect="00DE020E">
      <w:pgSz w:w="12240" w:h="15840"/>
      <w:pgMar w:top="1417" w:right="1417" w:bottom="1417"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D7DD8"/>
    <w:rsid w:val="000969DA"/>
    <w:rsid w:val="000E3A2E"/>
    <w:rsid w:val="0021362D"/>
    <w:rsid w:val="00300495"/>
    <w:rsid w:val="00435552"/>
    <w:rsid w:val="004355A5"/>
    <w:rsid w:val="00442B1A"/>
    <w:rsid w:val="00567812"/>
    <w:rsid w:val="00594857"/>
    <w:rsid w:val="00884119"/>
    <w:rsid w:val="008D7DD8"/>
    <w:rsid w:val="00992F33"/>
    <w:rsid w:val="00B92BF1"/>
    <w:rsid w:val="00C47D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D8"/>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6. Closure</Category>
    <Doctype xmlns="d42e65b2-cf21-49c1-b27d-d23f90380c0e">Arabic</Doctype>
    <Contributor xmlns="d42e65b2-cf21-49c1-b27d-d23f90380c0e">Lebanon on behalf of the Arab Group</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91DC7AC2-E506-4CEF-B6F7-B8EC993021E2}"/>
</file>

<file path=customXml/itemProps2.xml><?xml version="1.0" encoding="utf-8"?>
<ds:datastoreItem xmlns:ds="http://schemas.openxmlformats.org/officeDocument/2006/customXml" ds:itemID="{C4AB5AFF-FC94-4FAD-A078-1CD149709388}"/>
</file>

<file path=customXml/itemProps3.xml><?xml version="1.0" encoding="utf-8"?>
<ds:datastoreItem xmlns:ds="http://schemas.openxmlformats.org/officeDocument/2006/customXml" ds:itemID="{94736AC6-2CDE-479C-B887-71678C91C165}"/>
</file>

<file path=docProps/app.xml><?xml version="1.0" encoding="utf-8"?>
<Properties xmlns="http://schemas.openxmlformats.org/officeDocument/2006/extended-properties" xmlns:vt="http://schemas.openxmlformats.org/officeDocument/2006/docPropsVTypes">
  <Template>Normal</Template>
  <TotalTime>82</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elkady</dc:creator>
  <cp:keywords/>
  <dc:description/>
  <cp:lastModifiedBy>Nabil Ferzli</cp:lastModifiedBy>
  <cp:revision>6</cp:revision>
  <cp:lastPrinted>2023-05-19T09:01:00Z</cp:lastPrinted>
  <dcterms:created xsi:type="dcterms:W3CDTF">2023-05-18T10:52:00Z</dcterms:created>
  <dcterms:modified xsi:type="dcterms:W3CDTF">2023-05-19T09:02:00Z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