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3A03" w14:textId="1807841E" w:rsidR="002E3BE9" w:rsidRPr="002E3BE9" w:rsidRDefault="002E3BE9" w:rsidP="002E3BE9">
      <w:pPr>
        <w:spacing w:after="240"/>
        <w:jc w:val="center"/>
        <w:rPr>
          <w:rFonts w:asciiTheme="majorBidi" w:hAnsiTheme="majorBidi" w:cstheme="majorBidi"/>
          <w:b/>
          <w:bCs/>
          <w:sz w:val="28"/>
          <w:szCs w:val="28"/>
        </w:rPr>
      </w:pPr>
      <w:r>
        <w:rPr>
          <w:rFonts w:asciiTheme="majorBidi" w:hAnsiTheme="majorBidi" w:cstheme="majorBidi"/>
          <w:b/>
          <w:bCs/>
          <w:sz w:val="28"/>
          <w:szCs w:val="28"/>
        </w:rPr>
        <w:t xml:space="preserve">Maat for Peace’s </w:t>
      </w:r>
      <w:r w:rsidRPr="002E3BE9">
        <w:rPr>
          <w:rFonts w:asciiTheme="majorBidi" w:hAnsiTheme="majorBidi" w:cstheme="majorBidi"/>
          <w:b/>
          <w:bCs/>
          <w:sz w:val="28"/>
          <w:szCs w:val="28"/>
        </w:rPr>
        <w:t>comments and textual suggestions: Second revised text of the draft convention on the right to development</w:t>
      </w:r>
    </w:p>
    <w:p w14:paraId="3353591C" w14:textId="33B7347C" w:rsidR="00F032B1" w:rsidRPr="002E3BE9" w:rsidRDefault="00374ACE" w:rsidP="00374ACE">
      <w:pPr>
        <w:shd w:val="clear" w:color="auto" w:fill="DEEAF6" w:themeFill="accent1" w:themeFillTint="33"/>
        <w:spacing w:after="240"/>
        <w:rPr>
          <w:rFonts w:asciiTheme="majorBidi" w:hAnsiTheme="majorBidi" w:cstheme="majorBidi"/>
          <w:b/>
          <w:bCs/>
          <w:sz w:val="28"/>
          <w:szCs w:val="28"/>
        </w:rPr>
      </w:pPr>
      <w:r w:rsidRPr="002E3BE9">
        <w:rPr>
          <w:rFonts w:asciiTheme="majorBidi" w:hAnsiTheme="majorBidi" w:cstheme="majorBidi"/>
          <w:b/>
          <w:bCs/>
          <w:sz w:val="28"/>
          <w:szCs w:val="28"/>
        </w:rPr>
        <w:t>I</w:t>
      </w:r>
      <w:r w:rsidR="00F032B1" w:rsidRPr="002E3BE9">
        <w:rPr>
          <w:rFonts w:asciiTheme="majorBidi" w:hAnsiTheme="majorBidi" w:cstheme="majorBidi"/>
          <w:b/>
          <w:bCs/>
          <w:sz w:val="28"/>
          <w:szCs w:val="28"/>
        </w:rPr>
        <w:t>ntroduction</w:t>
      </w:r>
      <w:r w:rsidRPr="002E3BE9">
        <w:rPr>
          <w:rFonts w:asciiTheme="majorBidi" w:hAnsiTheme="majorBidi" w:cstheme="majorBidi"/>
          <w:b/>
          <w:bCs/>
          <w:sz w:val="28"/>
          <w:szCs w:val="28"/>
        </w:rPr>
        <w:t xml:space="preserve"> </w:t>
      </w:r>
    </w:p>
    <w:p w14:paraId="1F8E5E3E" w14:textId="77777777" w:rsidR="00F032B1" w:rsidRPr="002E3BE9" w:rsidRDefault="00F032B1" w:rsidP="0048413E">
      <w:pPr>
        <w:spacing w:after="240"/>
        <w:rPr>
          <w:rFonts w:asciiTheme="majorBidi" w:hAnsiTheme="majorBidi" w:cstheme="majorBidi"/>
          <w:sz w:val="28"/>
          <w:szCs w:val="28"/>
        </w:rPr>
      </w:pPr>
      <w:r w:rsidRPr="002E3BE9">
        <w:rPr>
          <w:rFonts w:asciiTheme="majorBidi" w:hAnsiTheme="majorBidi" w:cstheme="majorBidi"/>
          <w:sz w:val="28"/>
          <w:szCs w:val="28"/>
        </w:rPr>
        <w:t xml:space="preserve">The </w:t>
      </w:r>
      <w:r w:rsidR="0071438B" w:rsidRPr="002E3BE9">
        <w:rPr>
          <w:rFonts w:asciiTheme="majorBidi" w:hAnsiTheme="majorBidi" w:cstheme="majorBidi"/>
          <w:sz w:val="28"/>
          <w:szCs w:val="28"/>
        </w:rPr>
        <w:t>contexts</w:t>
      </w:r>
      <w:r w:rsidRPr="002E3BE9">
        <w:rPr>
          <w:rFonts w:asciiTheme="majorBidi" w:hAnsiTheme="majorBidi" w:cstheme="majorBidi"/>
          <w:sz w:val="28"/>
          <w:szCs w:val="28"/>
        </w:rPr>
        <w:t xml:space="preserve"> of development and its necessities are interconnected with human tendencies and aspirations towards consolidating peace and security internationally, regionally and locally, </w:t>
      </w:r>
      <w:r w:rsidR="00123A4C" w:rsidRPr="002E3BE9">
        <w:rPr>
          <w:rFonts w:asciiTheme="majorBidi" w:hAnsiTheme="majorBidi" w:cstheme="majorBidi"/>
          <w:sz w:val="28"/>
          <w:szCs w:val="28"/>
        </w:rPr>
        <w:t>as well as</w:t>
      </w:r>
      <w:r w:rsidRPr="002E3BE9">
        <w:rPr>
          <w:rFonts w:asciiTheme="majorBidi" w:hAnsiTheme="majorBidi" w:cstheme="majorBidi"/>
          <w:sz w:val="28"/>
          <w:szCs w:val="28"/>
        </w:rPr>
        <w:t xml:space="preserve"> </w:t>
      </w:r>
      <w:r w:rsidR="00123A4C" w:rsidRPr="002E3BE9">
        <w:rPr>
          <w:rFonts w:asciiTheme="majorBidi" w:hAnsiTheme="majorBidi" w:cstheme="majorBidi"/>
          <w:sz w:val="28"/>
          <w:szCs w:val="28"/>
        </w:rPr>
        <w:t>its</w:t>
      </w:r>
      <w:r w:rsidRPr="002E3BE9">
        <w:rPr>
          <w:rFonts w:asciiTheme="majorBidi" w:hAnsiTheme="majorBidi" w:cstheme="majorBidi"/>
          <w:sz w:val="28"/>
          <w:szCs w:val="28"/>
        </w:rPr>
        <w:t xml:space="preserve"> endeavors towards economic, social, environmental and climatic justice until it has become </w:t>
      </w:r>
      <w:r w:rsidR="00123A4C" w:rsidRPr="002E3BE9">
        <w:rPr>
          <w:rFonts w:asciiTheme="majorBidi" w:hAnsiTheme="majorBidi" w:cstheme="majorBidi"/>
          <w:sz w:val="28"/>
          <w:szCs w:val="28"/>
        </w:rPr>
        <w:t>a key</w:t>
      </w:r>
      <w:r w:rsidR="0048413E" w:rsidRPr="002E3BE9">
        <w:rPr>
          <w:rFonts w:asciiTheme="majorBidi" w:hAnsiTheme="majorBidi" w:cstheme="majorBidi"/>
          <w:sz w:val="28"/>
          <w:szCs w:val="28"/>
        </w:rPr>
        <w:t xml:space="preserve"> and </w:t>
      </w:r>
      <w:r w:rsidRPr="002E3BE9">
        <w:rPr>
          <w:rFonts w:asciiTheme="majorBidi" w:hAnsiTheme="majorBidi" w:cstheme="majorBidi"/>
          <w:sz w:val="28"/>
          <w:szCs w:val="28"/>
        </w:rPr>
        <w:t xml:space="preserve">inseparable rights at all levels: political, civil, economic, social and cultural. In this context, Maat </w:t>
      </w:r>
      <w:r w:rsidR="0048413E" w:rsidRPr="002E3BE9">
        <w:rPr>
          <w:rFonts w:asciiTheme="majorBidi" w:hAnsiTheme="majorBidi" w:cstheme="majorBidi"/>
          <w:sz w:val="28"/>
          <w:szCs w:val="28"/>
        </w:rPr>
        <w:t>for</w:t>
      </w:r>
      <w:r w:rsidRPr="002E3BE9">
        <w:rPr>
          <w:rFonts w:asciiTheme="majorBidi" w:hAnsiTheme="majorBidi" w:cstheme="majorBidi"/>
          <w:sz w:val="28"/>
          <w:szCs w:val="28"/>
        </w:rPr>
        <w:t xml:space="preserve"> Peace, Development and Human Rights</w:t>
      </w:r>
      <w:r w:rsidR="0048413E" w:rsidRPr="002E3BE9">
        <w:rPr>
          <w:rFonts w:asciiTheme="majorBidi" w:hAnsiTheme="majorBidi" w:cstheme="majorBidi"/>
          <w:sz w:val="28"/>
          <w:szCs w:val="28"/>
        </w:rPr>
        <w:t xml:space="preserve"> presents its</w:t>
      </w:r>
      <w:r w:rsidRPr="002E3BE9">
        <w:rPr>
          <w:rFonts w:asciiTheme="majorBidi" w:hAnsiTheme="majorBidi" w:cstheme="majorBidi"/>
          <w:sz w:val="28"/>
          <w:szCs w:val="28"/>
        </w:rPr>
        <w:t xml:space="preserve"> Comment on the second revised text </w:t>
      </w:r>
      <w:bookmarkStart w:id="0" w:name="OLE_LINK10"/>
      <w:r w:rsidRPr="002E3BE9">
        <w:rPr>
          <w:rFonts w:asciiTheme="majorBidi" w:hAnsiTheme="majorBidi" w:cstheme="majorBidi"/>
          <w:sz w:val="28"/>
          <w:szCs w:val="28"/>
        </w:rPr>
        <w:t xml:space="preserve">of the draft Convention on the Right to Development </w:t>
      </w:r>
      <w:bookmarkEnd w:id="0"/>
      <w:r w:rsidRPr="002E3BE9">
        <w:rPr>
          <w:rFonts w:asciiTheme="majorBidi" w:hAnsiTheme="majorBidi" w:cstheme="majorBidi"/>
          <w:sz w:val="28"/>
          <w:szCs w:val="28"/>
        </w:rPr>
        <w:t>to the International Working Group on the Right to Development.</w:t>
      </w:r>
    </w:p>
    <w:p w14:paraId="33C2268C" w14:textId="77777777" w:rsidR="00F032B1" w:rsidRPr="002E3BE9" w:rsidRDefault="00F032B1" w:rsidP="00CB1B48">
      <w:pPr>
        <w:shd w:val="clear" w:color="auto" w:fill="DEEAF6" w:themeFill="accent1" w:themeFillTint="33"/>
        <w:spacing w:after="240"/>
        <w:rPr>
          <w:rFonts w:asciiTheme="majorBidi" w:hAnsiTheme="majorBidi" w:cstheme="majorBidi"/>
          <w:b/>
          <w:bCs/>
          <w:sz w:val="28"/>
          <w:szCs w:val="28"/>
        </w:rPr>
      </w:pPr>
      <w:r w:rsidRPr="002E3BE9">
        <w:rPr>
          <w:rFonts w:asciiTheme="majorBidi" w:hAnsiTheme="majorBidi" w:cstheme="majorBidi"/>
          <w:b/>
          <w:bCs/>
          <w:sz w:val="28"/>
          <w:szCs w:val="28"/>
        </w:rPr>
        <w:t xml:space="preserve">First: </w:t>
      </w:r>
      <w:r w:rsidR="00CB1B48" w:rsidRPr="002E3BE9">
        <w:rPr>
          <w:rFonts w:asciiTheme="majorBidi" w:hAnsiTheme="majorBidi" w:cstheme="majorBidi"/>
          <w:b/>
          <w:bCs/>
          <w:sz w:val="28"/>
          <w:szCs w:val="28"/>
        </w:rPr>
        <w:t>Maat’s Comment</w:t>
      </w:r>
      <w:r w:rsidRPr="002E3BE9">
        <w:rPr>
          <w:rFonts w:asciiTheme="majorBidi" w:hAnsiTheme="majorBidi" w:cstheme="majorBidi"/>
          <w:b/>
          <w:bCs/>
          <w:sz w:val="28"/>
          <w:szCs w:val="28"/>
        </w:rPr>
        <w:t xml:space="preserve"> on “Articles (1, 2, 3)</w:t>
      </w:r>
    </w:p>
    <w:p w14:paraId="3A4DA147" w14:textId="77777777" w:rsidR="00F032B1" w:rsidRPr="002E3BE9" w:rsidRDefault="00F032B1" w:rsidP="00A92CA3">
      <w:pPr>
        <w:spacing w:after="240"/>
        <w:rPr>
          <w:rFonts w:asciiTheme="majorBidi" w:hAnsiTheme="majorBidi" w:cstheme="majorBidi"/>
          <w:sz w:val="28"/>
          <w:szCs w:val="28"/>
        </w:rPr>
      </w:pPr>
      <w:r w:rsidRPr="002E3BE9">
        <w:rPr>
          <w:rFonts w:asciiTheme="majorBidi" w:hAnsiTheme="majorBidi" w:cstheme="majorBidi"/>
          <w:sz w:val="28"/>
          <w:szCs w:val="28"/>
        </w:rPr>
        <w:t xml:space="preserve">       The second revised text of </w:t>
      </w:r>
      <w:r w:rsidR="005865EF" w:rsidRPr="002E3BE9">
        <w:rPr>
          <w:rFonts w:asciiTheme="majorBidi" w:hAnsiTheme="majorBidi" w:cstheme="majorBidi"/>
          <w:sz w:val="28"/>
          <w:szCs w:val="28"/>
        </w:rPr>
        <w:t xml:space="preserve">the draft </w:t>
      </w:r>
      <w:bookmarkStart w:id="1" w:name="OLE_LINK11"/>
      <w:bookmarkStart w:id="2" w:name="OLE_LINK12"/>
      <w:r w:rsidR="005865EF" w:rsidRPr="002E3BE9">
        <w:rPr>
          <w:rFonts w:asciiTheme="majorBidi" w:hAnsiTheme="majorBidi" w:cstheme="majorBidi"/>
          <w:sz w:val="28"/>
          <w:szCs w:val="28"/>
        </w:rPr>
        <w:t xml:space="preserve">Convention </w:t>
      </w:r>
      <w:bookmarkEnd w:id="1"/>
      <w:bookmarkEnd w:id="2"/>
      <w:r w:rsidR="005865EF" w:rsidRPr="002E3BE9">
        <w:rPr>
          <w:rFonts w:asciiTheme="majorBidi" w:hAnsiTheme="majorBidi" w:cstheme="majorBidi"/>
          <w:sz w:val="28"/>
          <w:szCs w:val="28"/>
        </w:rPr>
        <w:t xml:space="preserve">on the Right to Development </w:t>
      </w:r>
      <w:r w:rsidRPr="002E3BE9">
        <w:rPr>
          <w:rFonts w:asciiTheme="majorBidi" w:hAnsiTheme="majorBidi" w:cstheme="majorBidi"/>
          <w:sz w:val="28"/>
          <w:szCs w:val="28"/>
        </w:rPr>
        <w:t xml:space="preserve">singles out the first part of the </w:t>
      </w:r>
      <w:r w:rsidR="005865EF" w:rsidRPr="002E3BE9">
        <w:rPr>
          <w:rFonts w:asciiTheme="majorBidi" w:hAnsiTheme="majorBidi" w:cstheme="majorBidi"/>
          <w:sz w:val="28"/>
          <w:szCs w:val="28"/>
        </w:rPr>
        <w:t xml:space="preserve">Convention </w:t>
      </w:r>
      <w:r w:rsidR="007D0D59" w:rsidRPr="002E3BE9">
        <w:rPr>
          <w:rFonts w:asciiTheme="majorBidi" w:hAnsiTheme="majorBidi" w:cstheme="majorBidi"/>
          <w:sz w:val="28"/>
          <w:szCs w:val="28"/>
        </w:rPr>
        <w:t>and includes</w:t>
      </w:r>
      <w:r w:rsidRPr="002E3BE9">
        <w:rPr>
          <w:rFonts w:asciiTheme="majorBidi" w:hAnsiTheme="majorBidi" w:cstheme="majorBidi"/>
          <w:sz w:val="28"/>
          <w:szCs w:val="28"/>
        </w:rPr>
        <w:t xml:space="preserve"> articles (1, 2, 3) related to the subject and purpose of the </w:t>
      </w:r>
      <w:r w:rsidR="00146BFA" w:rsidRPr="002E3BE9">
        <w:rPr>
          <w:rFonts w:asciiTheme="majorBidi" w:hAnsiTheme="majorBidi" w:cstheme="majorBidi"/>
          <w:sz w:val="28"/>
          <w:szCs w:val="28"/>
        </w:rPr>
        <w:t>Convention</w:t>
      </w:r>
      <w:r w:rsidRPr="002E3BE9">
        <w:rPr>
          <w:rFonts w:asciiTheme="majorBidi" w:hAnsiTheme="majorBidi" w:cstheme="majorBidi"/>
          <w:sz w:val="28"/>
          <w:szCs w:val="28"/>
        </w:rPr>
        <w:t xml:space="preserve">, </w:t>
      </w:r>
      <w:r w:rsidR="00146BFA" w:rsidRPr="002E3BE9">
        <w:rPr>
          <w:rFonts w:asciiTheme="majorBidi" w:hAnsiTheme="majorBidi" w:cstheme="majorBidi"/>
          <w:sz w:val="28"/>
          <w:szCs w:val="28"/>
        </w:rPr>
        <w:t xml:space="preserve">its </w:t>
      </w:r>
      <w:r w:rsidRPr="002E3BE9">
        <w:rPr>
          <w:rFonts w:asciiTheme="majorBidi" w:hAnsiTheme="majorBidi" w:cstheme="majorBidi"/>
          <w:sz w:val="28"/>
          <w:szCs w:val="28"/>
        </w:rPr>
        <w:t>defin</w:t>
      </w:r>
      <w:r w:rsidR="000B4818" w:rsidRPr="002E3BE9">
        <w:rPr>
          <w:rFonts w:asciiTheme="majorBidi" w:hAnsiTheme="majorBidi" w:cstheme="majorBidi"/>
          <w:sz w:val="28"/>
          <w:szCs w:val="28"/>
        </w:rPr>
        <w:t xml:space="preserve">itions and general principles. Maat </w:t>
      </w:r>
      <w:r w:rsidR="00DD5C33" w:rsidRPr="002E3BE9">
        <w:rPr>
          <w:rFonts w:asciiTheme="majorBidi" w:hAnsiTheme="majorBidi" w:cstheme="majorBidi"/>
          <w:sz w:val="28"/>
          <w:szCs w:val="28"/>
        </w:rPr>
        <w:t xml:space="preserve">welcomes the </w:t>
      </w:r>
      <w:r w:rsidR="00E76A71" w:rsidRPr="002E3BE9">
        <w:rPr>
          <w:rFonts w:asciiTheme="majorBidi" w:hAnsiTheme="majorBidi" w:cstheme="majorBidi"/>
          <w:sz w:val="28"/>
          <w:szCs w:val="28"/>
        </w:rPr>
        <w:t>wording</w:t>
      </w:r>
      <w:r w:rsidR="00DD5C33" w:rsidRPr="002E3BE9">
        <w:rPr>
          <w:rFonts w:asciiTheme="majorBidi" w:hAnsiTheme="majorBidi" w:cstheme="majorBidi"/>
          <w:sz w:val="28"/>
          <w:szCs w:val="28"/>
        </w:rPr>
        <w:t xml:space="preserve"> of </w:t>
      </w:r>
      <w:r w:rsidR="00E76A71" w:rsidRPr="002E3BE9">
        <w:rPr>
          <w:rFonts w:asciiTheme="majorBidi" w:hAnsiTheme="majorBidi" w:cstheme="majorBidi"/>
          <w:sz w:val="28"/>
          <w:szCs w:val="28"/>
        </w:rPr>
        <w:t>Article 1</w:t>
      </w:r>
      <w:r w:rsidR="00DD5C33" w:rsidRPr="002E3BE9">
        <w:rPr>
          <w:rFonts w:asciiTheme="majorBidi" w:hAnsiTheme="majorBidi" w:cstheme="majorBidi"/>
          <w:sz w:val="28"/>
          <w:szCs w:val="28"/>
        </w:rPr>
        <w:t xml:space="preserve"> on people’s right to</w:t>
      </w:r>
      <w:r w:rsidRPr="002E3BE9">
        <w:rPr>
          <w:rFonts w:asciiTheme="majorBidi" w:hAnsiTheme="majorBidi" w:cstheme="majorBidi"/>
          <w:sz w:val="28"/>
          <w:szCs w:val="28"/>
        </w:rPr>
        <w:t xml:space="preserve"> enjoy development at the national and international levels everywhere</w:t>
      </w:r>
      <w:r w:rsidR="00995249" w:rsidRPr="002E3BE9">
        <w:rPr>
          <w:rFonts w:asciiTheme="majorBidi" w:hAnsiTheme="majorBidi" w:cstheme="majorBidi"/>
          <w:sz w:val="28"/>
          <w:szCs w:val="28"/>
        </w:rPr>
        <w:t>. Maat also</w:t>
      </w:r>
      <w:r w:rsidRPr="002E3BE9">
        <w:rPr>
          <w:rFonts w:asciiTheme="majorBidi" w:hAnsiTheme="majorBidi" w:cstheme="majorBidi"/>
          <w:sz w:val="28"/>
          <w:szCs w:val="28"/>
        </w:rPr>
        <w:t xml:space="preserve"> believes that the phrase “at all times” should be added to ensure recognition of the right to development for all present and future generations. </w:t>
      </w:r>
      <w:r w:rsidR="00796B3F" w:rsidRPr="002E3BE9">
        <w:rPr>
          <w:rFonts w:asciiTheme="majorBidi" w:hAnsiTheme="majorBidi" w:cstheme="majorBidi"/>
          <w:sz w:val="28"/>
          <w:szCs w:val="28"/>
        </w:rPr>
        <w:t xml:space="preserve">Besides, Article 2 wording was also appreciated </w:t>
      </w:r>
      <w:r w:rsidRPr="002E3BE9">
        <w:rPr>
          <w:rFonts w:asciiTheme="majorBidi" w:hAnsiTheme="majorBidi" w:cstheme="majorBidi"/>
          <w:sz w:val="28"/>
          <w:szCs w:val="28"/>
        </w:rPr>
        <w:t xml:space="preserve"> </w:t>
      </w:r>
      <w:r w:rsidR="00796B3F" w:rsidRPr="002E3BE9">
        <w:rPr>
          <w:rFonts w:asciiTheme="majorBidi" w:hAnsiTheme="majorBidi" w:cstheme="majorBidi"/>
          <w:sz w:val="28"/>
          <w:szCs w:val="28"/>
        </w:rPr>
        <w:t xml:space="preserve">for the definitions included therein, such as </w:t>
      </w:r>
      <w:r w:rsidR="00B57243" w:rsidRPr="002E3BE9">
        <w:rPr>
          <w:rFonts w:asciiTheme="majorBidi" w:hAnsiTheme="majorBidi" w:cstheme="majorBidi"/>
          <w:sz w:val="28"/>
          <w:szCs w:val="28"/>
        </w:rPr>
        <w:t>“</w:t>
      </w:r>
      <w:r w:rsidR="00623071" w:rsidRPr="002E3BE9">
        <w:rPr>
          <w:rFonts w:asciiTheme="majorBidi" w:hAnsiTheme="majorBidi" w:cstheme="majorBidi"/>
          <w:sz w:val="28"/>
          <w:szCs w:val="28"/>
        </w:rPr>
        <w:t>Legal Person</w:t>
      </w:r>
      <w:r w:rsidR="00B57243" w:rsidRPr="002E3BE9">
        <w:rPr>
          <w:rFonts w:asciiTheme="majorBidi" w:hAnsiTheme="majorBidi" w:cstheme="majorBidi"/>
          <w:sz w:val="28"/>
          <w:szCs w:val="28"/>
        </w:rPr>
        <w:t>”</w:t>
      </w:r>
      <w:r w:rsidR="00623071" w:rsidRPr="002E3BE9">
        <w:rPr>
          <w:rFonts w:asciiTheme="majorBidi" w:hAnsiTheme="majorBidi" w:cstheme="majorBidi"/>
          <w:sz w:val="28"/>
          <w:szCs w:val="28"/>
        </w:rPr>
        <w:t xml:space="preserve"> and </w:t>
      </w:r>
      <w:r w:rsidR="00B57243" w:rsidRPr="002E3BE9">
        <w:rPr>
          <w:rFonts w:asciiTheme="majorBidi" w:hAnsiTheme="majorBidi" w:cstheme="majorBidi"/>
          <w:sz w:val="28"/>
          <w:szCs w:val="28"/>
        </w:rPr>
        <w:t>“</w:t>
      </w:r>
      <w:r w:rsidR="00623071" w:rsidRPr="002E3BE9">
        <w:rPr>
          <w:rFonts w:asciiTheme="majorBidi" w:hAnsiTheme="majorBidi" w:cstheme="majorBidi"/>
          <w:sz w:val="28"/>
          <w:szCs w:val="28"/>
        </w:rPr>
        <w:t>International Organization</w:t>
      </w:r>
      <w:r w:rsidR="00B57243" w:rsidRPr="002E3BE9">
        <w:rPr>
          <w:rFonts w:asciiTheme="majorBidi" w:hAnsiTheme="majorBidi" w:cstheme="majorBidi"/>
          <w:sz w:val="28"/>
          <w:szCs w:val="28"/>
        </w:rPr>
        <w:t>”</w:t>
      </w:r>
      <w:r w:rsidRPr="002E3BE9">
        <w:rPr>
          <w:rFonts w:asciiTheme="majorBidi" w:hAnsiTheme="majorBidi" w:cstheme="majorBidi"/>
          <w:sz w:val="28"/>
          <w:szCs w:val="28"/>
        </w:rPr>
        <w:t xml:space="preserve">, </w:t>
      </w:r>
      <w:r w:rsidR="00E76A71" w:rsidRPr="002E3BE9">
        <w:rPr>
          <w:rFonts w:asciiTheme="majorBidi" w:hAnsiTheme="majorBidi" w:cstheme="majorBidi"/>
          <w:sz w:val="28"/>
          <w:szCs w:val="28"/>
        </w:rPr>
        <w:t xml:space="preserve">noting the need to develop </w:t>
      </w:r>
      <w:r w:rsidRPr="002E3BE9">
        <w:rPr>
          <w:rFonts w:asciiTheme="majorBidi" w:hAnsiTheme="majorBidi" w:cstheme="majorBidi"/>
          <w:sz w:val="28"/>
          <w:szCs w:val="28"/>
        </w:rPr>
        <w:t>clear, explicit and practical</w:t>
      </w:r>
      <w:r w:rsidR="00E76A71" w:rsidRPr="002E3BE9">
        <w:rPr>
          <w:rFonts w:asciiTheme="majorBidi" w:hAnsiTheme="majorBidi" w:cstheme="majorBidi"/>
          <w:sz w:val="28"/>
          <w:szCs w:val="28"/>
        </w:rPr>
        <w:t xml:space="preserve"> definition</w:t>
      </w:r>
      <w:r w:rsidR="00B57243" w:rsidRPr="002E3BE9">
        <w:rPr>
          <w:rFonts w:asciiTheme="majorBidi" w:hAnsiTheme="majorBidi" w:cstheme="majorBidi"/>
          <w:sz w:val="28"/>
          <w:szCs w:val="28"/>
        </w:rPr>
        <w:t>s</w:t>
      </w:r>
      <w:r w:rsidRPr="002E3BE9">
        <w:rPr>
          <w:rFonts w:asciiTheme="majorBidi" w:hAnsiTheme="majorBidi" w:cstheme="majorBidi"/>
          <w:sz w:val="28"/>
          <w:szCs w:val="28"/>
        </w:rPr>
        <w:t xml:space="preserve"> for the term</w:t>
      </w:r>
      <w:r w:rsidR="00B57243" w:rsidRPr="002E3BE9">
        <w:rPr>
          <w:rFonts w:asciiTheme="majorBidi" w:hAnsiTheme="majorBidi" w:cstheme="majorBidi"/>
          <w:sz w:val="28"/>
          <w:szCs w:val="28"/>
        </w:rPr>
        <w:t>s</w:t>
      </w:r>
      <w:r w:rsidRPr="002E3BE9">
        <w:rPr>
          <w:rFonts w:asciiTheme="majorBidi" w:hAnsiTheme="majorBidi" w:cstheme="majorBidi"/>
          <w:sz w:val="28"/>
          <w:szCs w:val="28"/>
        </w:rPr>
        <w:t xml:space="preserve"> “</w:t>
      </w:r>
      <w:r w:rsidR="00B57243" w:rsidRPr="002E3BE9">
        <w:rPr>
          <w:rFonts w:asciiTheme="majorBidi" w:hAnsiTheme="majorBidi" w:cstheme="majorBidi"/>
          <w:sz w:val="28"/>
          <w:szCs w:val="28"/>
        </w:rPr>
        <w:t>Peoples</w:t>
      </w:r>
      <w:r w:rsidRPr="002E3BE9">
        <w:rPr>
          <w:rFonts w:asciiTheme="majorBidi" w:hAnsiTheme="majorBidi" w:cstheme="majorBidi"/>
          <w:sz w:val="28"/>
          <w:szCs w:val="28"/>
        </w:rPr>
        <w:t>” and “</w:t>
      </w:r>
      <w:r w:rsidR="00B57243" w:rsidRPr="002E3BE9">
        <w:rPr>
          <w:rFonts w:asciiTheme="majorBidi" w:hAnsiTheme="majorBidi" w:cstheme="majorBidi"/>
          <w:sz w:val="28"/>
          <w:szCs w:val="28"/>
        </w:rPr>
        <w:t>Development</w:t>
      </w:r>
      <w:r w:rsidRPr="002E3BE9">
        <w:rPr>
          <w:rFonts w:asciiTheme="majorBidi" w:hAnsiTheme="majorBidi" w:cstheme="majorBidi"/>
          <w:sz w:val="28"/>
          <w:szCs w:val="28"/>
        </w:rPr>
        <w:t xml:space="preserve">” after taking into account the contexts of </w:t>
      </w:r>
      <w:r w:rsidR="00B57243" w:rsidRPr="002E3BE9">
        <w:rPr>
          <w:rFonts w:asciiTheme="majorBidi" w:hAnsiTheme="majorBidi" w:cstheme="majorBidi"/>
          <w:sz w:val="28"/>
          <w:szCs w:val="28"/>
        </w:rPr>
        <w:t>their</w:t>
      </w:r>
      <w:r w:rsidRPr="002E3BE9">
        <w:rPr>
          <w:rFonts w:asciiTheme="majorBidi" w:hAnsiTheme="majorBidi" w:cstheme="majorBidi"/>
          <w:sz w:val="28"/>
          <w:szCs w:val="28"/>
        </w:rPr>
        <w:t xml:space="preserve"> </w:t>
      </w:r>
      <w:r w:rsidR="002C0F84" w:rsidRPr="002E3BE9">
        <w:rPr>
          <w:rFonts w:asciiTheme="majorBidi" w:hAnsiTheme="majorBidi" w:cstheme="majorBidi"/>
          <w:sz w:val="28"/>
          <w:szCs w:val="28"/>
        </w:rPr>
        <w:t>past</w:t>
      </w:r>
      <w:r w:rsidRPr="002E3BE9">
        <w:rPr>
          <w:rFonts w:asciiTheme="majorBidi" w:hAnsiTheme="majorBidi" w:cstheme="majorBidi"/>
          <w:sz w:val="28"/>
          <w:szCs w:val="28"/>
        </w:rPr>
        <w:t xml:space="preserve">, </w:t>
      </w:r>
      <w:r w:rsidR="002C0F84" w:rsidRPr="002E3BE9">
        <w:rPr>
          <w:rFonts w:asciiTheme="majorBidi" w:hAnsiTheme="majorBidi" w:cstheme="majorBidi"/>
          <w:sz w:val="28"/>
          <w:szCs w:val="28"/>
        </w:rPr>
        <w:t>current and future development;</w:t>
      </w:r>
      <w:r w:rsidRPr="002E3BE9">
        <w:rPr>
          <w:rFonts w:asciiTheme="majorBidi" w:hAnsiTheme="majorBidi" w:cstheme="majorBidi"/>
          <w:sz w:val="28"/>
          <w:szCs w:val="28"/>
        </w:rPr>
        <w:t xml:space="preserve"> </w:t>
      </w:r>
      <w:r w:rsidR="002C0F84" w:rsidRPr="002E3BE9">
        <w:rPr>
          <w:rFonts w:asciiTheme="majorBidi" w:hAnsiTheme="majorBidi" w:cstheme="majorBidi"/>
          <w:sz w:val="28"/>
          <w:szCs w:val="28"/>
        </w:rPr>
        <w:t>as well as their</w:t>
      </w:r>
      <w:r w:rsidRPr="002E3BE9">
        <w:rPr>
          <w:rFonts w:asciiTheme="majorBidi" w:hAnsiTheme="majorBidi" w:cstheme="majorBidi"/>
          <w:sz w:val="28"/>
          <w:szCs w:val="28"/>
        </w:rPr>
        <w:t xml:space="preserve"> political, economic, social, cultural, env</w:t>
      </w:r>
      <w:r w:rsidR="002C0F84" w:rsidRPr="002E3BE9">
        <w:rPr>
          <w:rFonts w:asciiTheme="majorBidi" w:hAnsiTheme="majorBidi" w:cstheme="majorBidi"/>
          <w:sz w:val="28"/>
          <w:szCs w:val="28"/>
        </w:rPr>
        <w:t>ironmental and civil dimensions;</w:t>
      </w:r>
      <w:r w:rsidRPr="002E3BE9">
        <w:rPr>
          <w:rFonts w:asciiTheme="majorBidi" w:hAnsiTheme="majorBidi" w:cstheme="majorBidi"/>
          <w:sz w:val="28"/>
          <w:szCs w:val="28"/>
        </w:rPr>
        <w:t xml:space="preserve"> defining its criteria and indicators for its measure</w:t>
      </w:r>
      <w:r w:rsidR="00A92CA3" w:rsidRPr="002E3BE9">
        <w:rPr>
          <w:rFonts w:asciiTheme="majorBidi" w:hAnsiTheme="majorBidi" w:cstheme="majorBidi"/>
          <w:sz w:val="28"/>
          <w:szCs w:val="28"/>
        </w:rPr>
        <w:t>ment and evaluation, and praising</w:t>
      </w:r>
      <w:r w:rsidRPr="002E3BE9">
        <w:rPr>
          <w:rFonts w:asciiTheme="majorBidi" w:hAnsiTheme="majorBidi" w:cstheme="majorBidi"/>
          <w:sz w:val="28"/>
          <w:szCs w:val="28"/>
        </w:rPr>
        <w:t xml:space="preserve"> the principles contained in Article (3) and its paragraphs (a, b, c, d, e, f, g, h, </w:t>
      </w:r>
      <w:proofErr w:type="spellStart"/>
      <w:r w:rsidRPr="002E3BE9">
        <w:rPr>
          <w:rFonts w:asciiTheme="majorBidi" w:hAnsiTheme="majorBidi" w:cstheme="majorBidi"/>
          <w:sz w:val="28"/>
          <w:szCs w:val="28"/>
        </w:rPr>
        <w:t>i</w:t>
      </w:r>
      <w:proofErr w:type="spellEnd"/>
      <w:r w:rsidRPr="002E3BE9">
        <w:rPr>
          <w:rFonts w:asciiTheme="majorBidi" w:hAnsiTheme="majorBidi" w:cstheme="majorBidi"/>
          <w:sz w:val="28"/>
          <w:szCs w:val="28"/>
        </w:rPr>
        <w:t>, j, k, l).</w:t>
      </w:r>
    </w:p>
    <w:p w14:paraId="4F30E128" w14:textId="77777777" w:rsidR="00E4613B" w:rsidRPr="002E3BE9" w:rsidRDefault="00F032B1" w:rsidP="001A2A0B">
      <w:pPr>
        <w:spacing w:after="240"/>
        <w:rPr>
          <w:rFonts w:asciiTheme="majorBidi" w:hAnsiTheme="majorBidi" w:cstheme="majorBidi"/>
          <w:sz w:val="28"/>
          <w:szCs w:val="28"/>
        </w:rPr>
      </w:pPr>
      <w:r w:rsidRPr="002E3BE9">
        <w:rPr>
          <w:rFonts w:asciiTheme="majorBidi" w:hAnsiTheme="majorBidi" w:cstheme="majorBidi"/>
          <w:sz w:val="28"/>
          <w:szCs w:val="28"/>
        </w:rPr>
        <w:lastRenderedPageBreak/>
        <w:t xml:space="preserve">       In the context of the foregoing, </w:t>
      </w:r>
      <w:r w:rsidR="00620558" w:rsidRPr="002E3BE9">
        <w:rPr>
          <w:rFonts w:asciiTheme="majorBidi" w:hAnsiTheme="majorBidi" w:cstheme="majorBidi"/>
          <w:sz w:val="28"/>
          <w:szCs w:val="28"/>
        </w:rPr>
        <w:t>Maat</w:t>
      </w:r>
      <w:r w:rsidRPr="002E3BE9">
        <w:rPr>
          <w:rFonts w:asciiTheme="majorBidi" w:hAnsiTheme="majorBidi" w:cstheme="majorBidi"/>
          <w:sz w:val="28"/>
          <w:szCs w:val="28"/>
        </w:rPr>
        <w:t xml:space="preserve"> recommends the need to reformulate Paragraph (a) to be “</w:t>
      </w:r>
      <w:r w:rsidR="00266F8B" w:rsidRPr="002E3BE9">
        <w:rPr>
          <w:rFonts w:asciiTheme="majorBidi" w:hAnsiTheme="majorBidi" w:cstheme="majorBidi"/>
          <w:sz w:val="28"/>
          <w:szCs w:val="28"/>
        </w:rPr>
        <w:t>Human</w:t>
      </w:r>
      <w:r w:rsidR="00024792" w:rsidRPr="002E3BE9">
        <w:rPr>
          <w:rFonts w:asciiTheme="majorBidi" w:hAnsiTheme="majorBidi" w:cstheme="majorBidi"/>
          <w:sz w:val="28"/>
          <w:szCs w:val="28"/>
        </w:rPr>
        <w:t>-Centered Development</w:t>
      </w:r>
      <w:r w:rsidRPr="002E3BE9">
        <w:rPr>
          <w:rFonts w:asciiTheme="majorBidi" w:hAnsiTheme="majorBidi" w:cstheme="majorBidi"/>
          <w:sz w:val="28"/>
          <w:szCs w:val="28"/>
        </w:rPr>
        <w:t>” instead of “</w:t>
      </w:r>
      <w:r w:rsidR="00266F8B" w:rsidRPr="002E3BE9">
        <w:rPr>
          <w:rFonts w:asciiTheme="majorBidi" w:hAnsiTheme="majorBidi" w:cstheme="majorBidi"/>
          <w:sz w:val="28"/>
          <w:szCs w:val="28"/>
        </w:rPr>
        <w:t>Individual and Peoples-Centered Development</w:t>
      </w:r>
      <w:r w:rsidRPr="002E3BE9">
        <w:rPr>
          <w:rFonts w:asciiTheme="majorBidi" w:hAnsiTheme="majorBidi" w:cstheme="majorBidi"/>
          <w:sz w:val="28"/>
          <w:szCs w:val="28"/>
        </w:rPr>
        <w:t xml:space="preserve">” in order to achieve the principle of equality and non-discrimination and </w:t>
      </w:r>
      <w:r w:rsidR="00D370CE" w:rsidRPr="002E3BE9">
        <w:rPr>
          <w:rFonts w:asciiTheme="majorBidi" w:hAnsiTheme="majorBidi" w:cstheme="majorBidi"/>
          <w:sz w:val="28"/>
          <w:szCs w:val="28"/>
        </w:rPr>
        <w:t>dissipates</w:t>
      </w:r>
      <w:r w:rsidRPr="002E3BE9">
        <w:rPr>
          <w:rFonts w:asciiTheme="majorBidi" w:hAnsiTheme="majorBidi" w:cstheme="majorBidi"/>
          <w:sz w:val="28"/>
          <w:szCs w:val="28"/>
        </w:rPr>
        <w:t xml:space="preserve"> confusion around the term “</w:t>
      </w:r>
      <w:r w:rsidR="00D370CE" w:rsidRPr="002E3BE9">
        <w:rPr>
          <w:rFonts w:asciiTheme="majorBidi" w:hAnsiTheme="majorBidi" w:cstheme="majorBidi"/>
          <w:sz w:val="28"/>
          <w:szCs w:val="28"/>
        </w:rPr>
        <w:t>Peoples</w:t>
      </w:r>
      <w:r w:rsidRPr="002E3BE9">
        <w:rPr>
          <w:rFonts w:asciiTheme="majorBidi" w:hAnsiTheme="majorBidi" w:cstheme="majorBidi"/>
          <w:sz w:val="28"/>
          <w:szCs w:val="28"/>
        </w:rPr>
        <w:t>” which may exclude “minorities”</w:t>
      </w:r>
      <w:r w:rsidR="00D919F6" w:rsidRPr="002E3BE9">
        <w:rPr>
          <w:rFonts w:asciiTheme="majorBidi" w:hAnsiTheme="majorBidi" w:cstheme="majorBidi"/>
          <w:sz w:val="28"/>
          <w:szCs w:val="28"/>
        </w:rPr>
        <w:t xml:space="preserve">, </w:t>
      </w:r>
      <w:r w:rsidRPr="002E3BE9">
        <w:rPr>
          <w:rFonts w:asciiTheme="majorBidi" w:hAnsiTheme="majorBidi" w:cstheme="majorBidi"/>
          <w:sz w:val="28"/>
          <w:szCs w:val="28"/>
        </w:rPr>
        <w:t xml:space="preserve">“indigenous peoples” and marginalized groups”, and draws attention to the need to expand the scope of paragraph (b) to ensure principles common to all human rights </w:t>
      </w:r>
      <w:r w:rsidR="001A2A0B" w:rsidRPr="002E3BE9">
        <w:rPr>
          <w:rFonts w:asciiTheme="majorBidi" w:hAnsiTheme="majorBidi" w:cstheme="majorBidi"/>
          <w:sz w:val="28"/>
          <w:szCs w:val="28"/>
        </w:rPr>
        <w:t>including principles</w:t>
      </w:r>
      <w:r w:rsidRPr="002E3BE9">
        <w:rPr>
          <w:rFonts w:asciiTheme="majorBidi" w:hAnsiTheme="majorBidi" w:cstheme="majorBidi"/>
          <w:sz w:val="28"/>
          <w:szCs w:val="28"/>
        </w:rPr>
        <w:t xml:space="preserve"> on “compensation, reparation, transitional justice and free, v</w:t>
      </w:r>
      <w:r w:rsidR="001A2A0B" w:rsidRPr="002E3BE9">
        <w:rPr>
          <w:rFonts w:asciiTheme="majorBidi" w:hAnsiTheme="majorBidi" w:cstheme="majorBidi"/>
          <w:sz w:val="28"/>
          <w:szCs w:val="28"/>
        </w:rPr>
        <w:t xml:space="preserve">oluntary and informed consent”. Maat also </w:t>
      </w:r>
      <w:r w:rsidRPr="002E3BE9">
        <w:rPr>
          <w:rFonts w:asciiTheme="majorBidi" w:hAnsiTheme="majorBidi" w:cstheme="majorBidi"/>
          <w:sz w:val="28"/>
          <w:szCs w:val="28"/>
        </w:rPr>
        <w:t>recommends the reformulation of paragraph “</w:t>
      </w:r>
      <w:proofErr w:type="spellStart"/>
      <w:r w:rsidRPr="002E3BE9">
        <w:rPr>
          <w:rFonts w:asciiTheme="majorBidi" w:hAnsiTheme="majorBidi" w:cstheme="majorBidi"/>
          <w:sz w:val="28"/>
          <w:szCs w:val="28"/>
        </w:rPr>
        <w:t>i</w:t>
      </w:r>
      <w:proofErr w:type="spellEnd"/>
      <w:r w:rsidRPr="002E3BE9">
        <w:rPr>
          <w:rFonts w:asciiTheme="majorBidi" w:hAnsiTheme="majorBidi" w:cstheme="majorBidi"/>
          <w:sz w:val="28"/>
          <w:szCs w:val="28"/>
        </w:rPr>
        <w:t>” in question with the principle of international solidarity"; to become international solidarity and global partnership for development so that those actors in the international community can unify interests, purposes, procedures and social cohesion and establish a new international economic order, based on the sovereign equality of states and their political and economic independence, interdependence, mutual benefit, participation, equality and respect for all human rights fundamental freedoms, joint and differentiated responsibility, and preferential and discriminatory treatment for developing countries.</w:t>
      </w:r>
    </w:p>
    <w:p w14:paraId="213A967F" w14:textId="77777777" w:rsidR="00466538" w:rsidRPr="002E3BE9" w:rsidRDefault="00466538" w:rsidP="005F13CE">
      <w:pPr>
        <w:spacing w:after="240"/>
        <w:ind w:firstLine="720"/>
        <w:rPr>
          <w:rFonts w:asciiTheme="majorBidi" w:hAnsiTheme="majorBidi" w:cstheme="majorBidi"/>
          <w:sz w:val="28"/>
          <w:szCs w:val="28"/>
        </w:rPr>
      </w:pPr>
      <w:r w:rsidRPr="002E3BE9">
        <w:rPr>
          <w:rFonts w:asciiTheme="majorBidi" w:hAnsiTheme="majorBidi" w:cstheme="majorBidi"/>
          <w:sz w:val="28"/>
          <w:szCs w:val="28"/>
        </w:rPr>
        <w:t xml:space="preserve">At the conclusion of that part, </w:t>
      </w:r>
      <w:r w:rsidR="00641D80" w:rsidRPr="002E3BE9">
        <w:rPr>
          <w:rFonts w:asciiTheme="majorBidi" w:hAnsiTheme="majorBidi" w:cstheme="majorBidi"/>
          <w:sz w:val="28"/>
          <w:szCs w:val="28"/>
        </w:rPr>
        <w:t>Maat</w:t>
      </w:r>
      <w:r w:rsidRPr="002E3BE9">
        <w:rPr>
          <w:rFonts w:asciiTheme="majorBidi" w:hAnsiTheme="majorBidi" w:cstheme="majorBidi"/>
          <w:sz w:val="28"/>
          <w:szCs w:val="28"/>
        </w:rPr>
        <w:t xml:space="preserve"> draws attention to the need to include a number of additional principles as a prerequisite for the realizat</w:t>
      </w:r>
      <w:r w:rsidR="002B114E" w:rsidRPr="002E3BE9">
        <w:rPr>
          <w:rFonts w:asciiTheme="majorBidi" w:hAnsiTheme="majorBidi" w:cstheme="majorBidi"/>
          <w:sz w:val="28"/>
          <w:szCs w:val="28"/>
        </w:rPr>
        <w:t>ion of the right to development. These include the following: (</w:t>
      </w:r>
      <w:proofErr w:type="spellStart"/>
      <w:r w:rsidR="002B114E" w:rsidRPr="002E3BE9">
        <w:rPr>
          <w:rFonts w:asciiTheme="majorBidi" w:hAnsiTheme="majorBidi" w:cstheme="majorBidi"/>
          <w:sz w:val="28"/>
          <w:szCs w:val="28"/>
        </w:rPr>
        <w:t>i</w:t>
      </w:r>
      <w:proofErr w:type="spellEnd"/>
      <w:r w:rsidR="002B114E" w:rsidRPr="002E3BE9">
        <w:rPr>
          <w:rFonts w:asciiTheme="majorBidi" w:hAnsiTheme="majorBidi" w:cstheme="majorBidi"/>
          <w:sz w:val="28"/>
          <w:szCs w:val="28"/>
        </w:rPr>
        <w:t>)</w:t>
      </w:r>
      <w:r w:rsidRPr="002E3BE9">
        <w:rPr>
          <w:rFonts w:asciiTheme="majorBidi" w:hAnsiTheme="majorBidi" w:cstheme="majorBidi"/>
          <w:sz w:val="28"/>
          <w:szCs w:val="28"/>
        </w:rPr>
        <w:t xml:space="preserve"> the "principle of development based on social justice", </w:t>
      </w:r>
      <w:r w:rsidR="002B114E" w:rsidRPr="002E3BE9">
        <w:rPr>
          <w:rFonts w:asciiTheme="majorBidi" w:hAnsiTheme="majorBidi" w:cstheme="majorBidi"/>
          <w:sz w:val="28"/>
          <w:szCs w:val="28"/>
        </w:rPr>
        <w:t>which</w:t>
      </w:r>
      <w:r w:rsidRPr="002E3BE9">
        <w:rPr>
          <w:rFonts w:asciiTheme="majorBidi" w:hAnsiTheme="majorBidi" w:cstheme="majorBidi"/>
          <w:sz w:val="28"/>
          <w:szCs w:val="28"/>
        </w:rPr>
        <w:t xml:space="preserve"> pays attention to the need to take into account social differences and inequalities, and to achieve equal opportunities among all spectrums located within </w:t>
      </w:r>
      <w:r w:rsidR="0012785F" w:rsidRPr="002E3BE9">
        <w:rPr>
          <w:rFonts w:asciiTheme="majorBidi" w:hAnsiTheme="majorBidi" w:cstheme="majorBidi"/>
          <w:sz w:val="28"/>
          <w:szCs w:val="28"/>
        </w:rPr>
        <w:t>the</w:t>
      </w:r>
      <w:r w:rsidRPr="002E3BE9">
        <w:rPr>
          <w:rFonts w:asciiTheme="majorBidi" w:hAnsiTheme="majorBidi" w:cstheme="majorBidi"/>
          <w:sz w:val="28"/>
          <w:szCs w:val="28"/>
        </w:rPr>
        <w:t xml:space="preserve"> jurisdiction of the state and outside it</w:t>
      </w:r>
      <w:r w:rsidR="002B114E" w:rsidRPr="002E3BE9">
        <w:rPr>
          <w:rFonts w:asciiTheme="majorBidi" w:hAnsiTheme="majorBidi" w:cstheme="majorBidi"/>
          <w:sz w:val="28"/>
          <w:szCs w:val="28"/>
        </w:rPr>
        <w:t>;</w:t>
      </w:r>
      <w:r w:rsidR="004B59DC" w:rsidRPr="002E3BE9">
        <w:rPr>
          <w:rFonts w:asciiTheme="majorBidi" w:hAnsiTheme="majorBidi" w:cstheme="majorBidi"/>
          <w:sz w:val="28"/>
          <w:szCs w:val="28"/>
        </w:rPr>
        <w:t xml:space="preserve"> (ii)</w:t>
      </w:r>
      <w:r w:rsidRPr="002E3BE9">
        <w:rPr>
          <w:rFonts w:asciiTheme="majorBidi" w:hAnsiTheme="majorBidi" w:cstheme="majorBidi"/>
          <w:sz w:val="28"/>
          <w:szCs w:val="28"/>
        </w:rPr>
        <w:t xml:space="preserve"> the principle of “development based on not causing significant harm</w:t>
      </w:r>
      <w:r w:rsidR="004B59DC" w:rsidRPr="002E3BE9">
        <w:rPr>
          <w:rFonts w:asciiTheme="majorBidi" w:hAnsiTheme="majorBidi" w:cstheme="majorBidi"/>
          <w:sz w:val="28"/>
          <w:szCs w:val="28"/>
        </w:rPr>
        <w:t>”, which</w:t>
      </w:r>
      <w:r w:rsidRPr="002E3BE9">
        <w:rPr>
          <w:rFonts w:asciiTheme="majorBidi" w:hAnsiTheme="majorBidi" w:cstheme="majorBidi"/>
          <w:sz w:val="28"/>
          <w:szCs w:val="28"/>
        </w:rPr>
        <w:t xml:space="preserve"> </w:t>
      </w:r>
      <w:r w:rsidR="004B59DC" w:rsidRPr="002E3BE9">
        <w:rPr>
          <w:rFonts w:asciiTheme="majorBidi" w:hAnsiTheme="majorBidi" w:cstheme="majorBidi"/>
          <w:sz w:val="28"/>
          <w:szCs w:val="28"/>
        </w:rPr>
        <w:t>strikes</w:t>
      </w:r>
      <w:r w:rsidRPr="002E3BE9">
        <w:rPr>
          <w:rFonts w:asciiTheme="majorBidi" w:hAnsiTheme="majorBidi" w:cstheme="majorBidi"/>
          <w:sz w:val="28"/>
          <w:szCs w:val="28"/>
        </w:rPr>
        <w:t xml:space="preserve"> a balance between the right of states, peoples, and individuals to freely act and have full and complete sovereignty over their wealth and natural resources, and the obligation not to cause significant harm at all levels, especially </w:t>
      </w:r>
      <w:r w:rsidR="0012785F" w:rsidRPr="002E3BE9">
        <w:rPr>
          <w:rFonts w:asciiTheme="majorBidi" w:hAnsiTheme="majorBidi" w:cstheme="majorBidi"/>
          <w:sz w:val="28"/>
          <w:szCs w:val="28"/>
        </w:rPr>
        <w:t xml:space="preserve">in terms of </w:t>
      </w:r>
      <w:r w:rsidRPr="002E3BE9">
        <w:rPr>
          <w:rFonts w:asciiTheme="majorBidi" w:hAnsiTheme="majorBidi" w:cstheme="majorBidi"/>
          <w:sz w:val="28"/>
          <w:szCs w:val="28"/>
        </w:rPr>
        <w:t>life, survival, water, land, peace, security, the environment, and climatic changes, whether within or outside the jurisdiction of the state</w:t>
      </w:r>
      <w:r w:rsidR="00C7734D" w:rsidRPr="002E3BE9">
        <w:rPr>
          <w:rFonts w:asciiTheme="majorBidi" w:hAnsiTheme="majorBidi" w:cstheme="majorBidi"/>
          <w:sz w:val="28"/>
          <w:szCs w:val="28"/>
        </w:rPr>
        <w:t>; (iii)</w:t>
      </w:r>
      <w:r w:rsidRPr="002E3BE9">
        <w:rPr>
          <w:rFonts w:asciiTheme="majorBidi" w:hAnsiTheme="majorBidi" w:cstheme="majorBidi"/>
          <w:sz w:val="28"/>
          <w:szCs w:val="28"/>
        </w:rPr>
        <w:t xml:space="preserve"> the </w:t>
      </w:r>
      <w:r w:rsidR="00C7734D" w:rsidRPr="002E3BE9">
        <w:rPr>
          <w:rFonts w:asciiTheme="majorBidi" w:hAnsiTheme="majorBidi" w:cstheme="majorBidi"/>
          <w:sz w:val="28"/>
          <w:szCs w:val="28"/>
        </w:rPr>
        <w:t>“</w:t>
      </w:r>
      <w:r w:rsidRPr="002E3BE9">
        <w:rPr>
          <w:rFonts w:asciiTheme="majorBidi" w:hAnsiTheme="majorBidi" w:cstheme="majorBidi"/>
          <w:sz w:val="28"/>
          <w:szCs w:val="28"/>
        </w:rPr>
        <w:t>principle of development based on active, meaningful, free and full participation</w:t>
      </w:r>
      <w:r w:rsidR="00C7734D" w:rsidRPr="002E3BE9">
        <w:rPr>
          <w:rFonts w:asciiTheme="majorBidi" w:hAnsiTheme="majorBidi" w:cstheme="majorBidi"/>
          <w:sz w:val="28"/>
          <w:szCs w:val="28"/>
        </w:rPr>
        <w:t>”, which</w:t>
      </w:r>
      <w:r w:rsidRPr="002E3BE9">
        <w:rPr>
          <w:rFonts w:asciiTheme="majorBidi" w:hAnsiTheme="majorBidi" w:cstheme="majorBidi"/>
          <w:sz w:val="28"/>
          <w:szCs w:val="28"/>
        </w:rPr>
        <w:t xml:space="preserve"> requires the participation of individuals and peoples, including vulnerable and marginalized groups and groups such as women and indigenous peoples, after making available and providing potential </w:t>
      </w:r>
      <w:r w:rsidR="00C7734D" w:rsidRPr="002E3BE9">
        <w:rPr>
          <w:rFonts w:asciiTheme="majorBidi" w:hAnsiTheme="majorBidi" w:cstheme="majorBidi"/>
          <w:sz w:val="28"/>
          <w:szCs w:val="28"/>
        </w:rPr>
        <w:t>access</w:t>
      </w:r>
      <w:r w:rsidRPr="002E3BE9">
        <w:rPr>
          <w:rFonts w:asciiTheme="majorBidi" w:hAnsiTheme="majorBidi" w:cstheme="majorBidi"/>
          <w:sz w:val="28"/>
          <w:szCs w:val="28"/>
        </w:rPr>
        <w:t xml:space="preserve"> to sufficient and necessary information in relevant languages to take and make decisions related to development at all levels, which includes defining goals, priorities, projects, plans, activities, implementa</w:t>
      </w:r>
      <w:r w:rsidR="00DB646A" w:rsidRPr="002E3BE9">
        <w:rPr>
          <w:rFonts w:asciiTheme="majorBidi" w:hAnsiTheme="majorBidi" w:cstheme="majorBidi"/>
          <w:sz w:val="28"/>
          <w:szCs w:val="28"/>
        </w:rPr>
        <w:t xml:space="preserve">tion, monitoring and evaluation; (iv) </w:t>
      </w:r>
      <w:r w:rsidRPr="002E3BE9">
        <w:rPr>
          <w:rFonts w:asciiTheme="majorBidi" w:hAnsiTheme="majorBidi" w:cstheme="majorBidi"/>
          <w:sz w:val="28"/>
          <w:szCs w:val="28"/>
        </w:rPr>
        <w:t xml:space="preserve">the </w:t>
      </w:r>
      <w:r w:rsidR="00DB646A" w:rsidRPr="002E3BE9">
        <w:rPr>
          <w:rFonts w:asciiTheme="majorBidi" w:hAnsiTheme="majorBidi" w:cstheme="majorBidi"/>
          <w:sz w:val="28"/>
          <w:szCs w:val="28"/>
        </w:rPr>
        <w:t>“</w:t>
      </w:r>
      <w:r w:rsidRPr="002E3BE9">
        <w:rPr>
          <w:rFonts w:asciiTheme="majorBidi" w:hAnsiTheme="majorBidi" w:cstheme="majorBidi"/>
          <w:sz w:val="28"/>
          <w:szCs w:val="28"/>
        </w:rPr>
        <w:t>principle of development based on international peace and security</w:t>
      </w:r>
      <w:r w:rsidR="00DB646A" w:rsidRPr="002E3BE9">
        <w:rPr>
          <w:rFonts w:asciiTheme="majorBidi" w:hAnsiTheme="majorBidi" w:cstheme="majorBidi"/>
          <w:sz w:val="28"/>
          <w:szCs w:val="28"/>
        </w:rPr>
        <w:t>”</w:t>
      </w:r>
      <w:r w:rsidRPr="002E3BE9">
        <w:rPr>
          <w:rFonts w:asciiTheme="majorBidi" w:hAnsiTheme="majorBidi" w:cstheme="majorBidi"/>
          <w:sz w:val="28"/>
          <w:szCs w:val="28"/>
        </w:rPr>
        <w:t>,</w:t>
      </w:r>
      <w:r w:rsidR="00DB646A" w:rsidRPr="002E3BE9">
        <w:rPr>
          <w:rFonts w:asciiTheme="majorBidi" w:hAnsiTheme="majorBidi" w:cstheme="majorBidi"/>
          <w:sz w:val="28"/>
          <w:szCs w:val="28"/>
        </w:rPr>
        <w:t xml:space="preserve"> which</w:t>
      </w:r>
      <w:r w:rsidRPr="002E3BE9">
        <w:rPr>
          <w:rFonts w:asciiTheme="majorBidi" w:hAnsiTheme="majorBidi" w:cstheme="majorBidi"/>
          <w:sz w:val="28"/>
          <w:szCs w:val="28"/>
        </w:rPr>
        <w:t xml:space="preserve"> stresses the inclusion of the principle of development based on environmental and climate justice, which means “enjoying the right to development in a way that achieves climate and environmental justice among all peoples and individuals and requires development policies to take climate action and evaluate its impact on the climate and the environment in a way that does not affect the right to </w:t>
      </w:r>
      <w:r w:rsidR="005F13CE" w:rsidRPr="002E3BE9">
        <w:rPr>
          <w:rFonts w:asciiTheme="majorBidi" w:hAnsiTheme="majorBidi" w:cstheme="majorBidi"/>
          <w:sz w:val="28"/>
          <w:szCs w:val="28"/>
        </w:rPr>
        <w:t>a</w:t>
      </w:r>
      <w:r w:rsidRPr="002E3BE9">
        <w:rPr>
          <w:rFonts w:asciiTheme="majorBidi" w:hAnsiTheme="majorBidi" w:cstheme="majorBidi"/>
          <w:sz w:val="28"/>
          <w:szCs w:val="28"/>
        </w:rPr>
        <w:t xml:space="preserve"> suitable environment and protection from climate change and its repercussions.</w:t>
      </w:r>
    </w:p>
    <w:p w14:paraId="5FAC4D3E" w14:textId="77777777" w:rsidR="00466538" w:rsidRPr="002E3BE9" w:rsidRDefault="00466538" w:rsidP="005F13CE">
      <w:pPr>
        <w:shd w:val="clear" w:color="auto" w:fill="DEEAF6" w:themeFill="accent1" w:themeFillTint="33"/>
        <w:spacing w:after="240"/>
        <w:rPr>
          <w:rFonts w:asciiTheme="majorBidi" w:hAnsiTheme="majorBidi" w:cstheme="majorBidi"/>
          <w:b/>
          <w:bCs/>
          <w:sz w:val="28"/>
          <w:szCs w:val="28"/>
        </w:rPr>
      </w:pPr>
      <w:r w:rsidRPr="002E3BE9">
        <w:rPr>
          <w:rFonts w:asciiTheme="majorBidi" w:hAnsiTheme="majorBidi" w:cstheme="majorBidi"/>
          <w:b/>
          <w:bCs/>
          <w:sz w:val="28"/>
          <w:szCs w:val="28"/>
        </w:rPr>
        <w:t xml:space="preserve">Second: </w:t>
      </w:r>
      <w:r w:rsidR="005F13CE" w:rsidRPr="002E3BE9">
        <w:rPr>
          <w:rFonts w:asciiTheme="majorBidi" w:hAnsiTheme="majorBidi" w:cstheme="majorBidi"/>
          <w:b/>
          <w:bCs/>
          <w:sz w:val="28"/>
          <w:szCs w:val="28"/>
        </w:rPr>
        <w:t>Maat’s C</w:t>
      </w:r>
      <w:r w:rsidRPr="002E3BE9">
        <w:rPr>
          <w:rFonts w:asciiTheme="majorBidi" w:hAnsiTheme="majorBidi" w:cstheme="majorBidi"/>
          <w:b/>
          <w:bCs/>
          <w:sz w:val="28"/>
          <w:szCs w:val="28"/>
        </w:rPr>
        <w:t xml:space="preserve">omment on </w:t>
      </w:r>
      <w:r w:rsidR="005F13CE" w:rsidRPr="002E3BE9">
        <w:rPr>
          <w:rFonts w:asciiTheme="majorBidi" w:hAnsiTheme="majorBidi" w:cstheme="majorBidi"/>
          <w:b/>
          <w:bCs/>
          <w:sz w:val="28"/>
          <w:szCs w:val="28"/>
        </w:rPr>
        <w:t>A</w:t>
      </w:r>
      <w:r w:rsidRPr="002E3BE9">
        <w:rPr>
          <w:rFonts w:asciiTheme="majorBidi" w:hAnsiTheme="majorBidi" w:cstheme="majorBidi"/>
          <w:b/>
          <w:bCs/>
          <w:sz w:val="28"/>
          <w:szCs w:val="28"/>
        </w:rPr>
        <w:t>rticles (4: 7)</w:t>
      </w:r>
    </w:p>
    <w:p w14:paraId="701C2BD2" w14:textId="77777777" w:rsidR="00466538" w:rsidRPr="002E3BE9" w:rsidRDefault="00466538" w:rsidP="000E713B">
      <w:pPr>
        <w:spacing w:after="240"/>
        <w:rPr>
          <w:rFonts w:asciiTheme="majorBidi" w:hAnsiTheme="majorBidi" w:cstheme="majorBidi"/>
          <w:sz w:val="28"/>
          <w:szCs w:val="28"/>
        </w:rPr>
      </w:pPr>
      <w:r w:rsidRPr="002E3BE9">
        <w:rPr>
          <w:rFonts w:asciiTheme="majorBidi" w:hAnsiTheme="majorBidi" w:cstheme="majorBidi"/>
          <w:sz w:val="28"/>
          <w:szCs w:val="28"/>
        </w:rPr>
        <w:t xml:space="preserve">         The second part </w:t>
      </w:r>
      <w:r w:rsidR="00B5457E" w:rsidRPr="002E3BE9">
        <w:rPr>
          <w:rFonts w:asciiTheme="majorBidi" w:hAnsiTheme="majorBidi" w:cstheme="majorBidi"/>
          <w:sz w:val="28"/>
          <w:szCs w:val="28"/>
        </w:rPr>
        <w:t>covers articles (4, 5, 6, 7),</w:t>
      </w:r>
      <w:r w:rsidRPr="002E3BE9">
        <w:rPr>
          <w:rFonts w:asciiTheme="majorBidi" w:hAnsiTheme="majorBidi" w:cstheme="majorBidi"/>
          <w:sz w:val="28"/>
          <w:szCs w:val="28"/>
        </w:rPr>
        <w:t xml:space="preserve"> </w:t>
      </w:r>
      <w:r w:rsidR="00B5457E" w:rsidRPr="002E3BE9">
        <w:rPr>
          <w:rFonts w:asciiTheme="majorBidi" w:hAnsiTheme="majorBidi" w:cstheme="majorBidi"/>
          <w:sz w:val="28"/>
          <w:szCs w:val="28"/>
        </w:rPr>
        <w:t>which</w:t>
      </w:r>
      <w:r w:rsidRPr="002E3BE9">
        <w:rPr>
          <w:rFonts w:asciiTheme="majorBidi" w:hAnsiTheme="majorBidi" w:cstheme="majorBidi"/>
          <w:sz w:val="28"/>
          <w:szCs w:val="28"/>
        </w:rPr>
        <w:t xml:space="preserve"> discuss the right to development and its relationship to the right to self-determination and other human rights and the responsibility of every person to respect human rights under i</w:t>
      </w:r>
      <w:r w:rsidR="00B5457E" w:rsidRPr="002E3BE9">
        <w:rPr>
          <w:rFonts w:asciiTheme="majorBidi" w:hAnsiTheme="majorBidi" w:cstheme="majorBidi"/>
          <w:sz w:val="28"/>
          <w:szCs w:val="28"/>
        </w:rPr>
        <w:t xml:space="preserve">nternational law, respectively. Maat </w:t>
      </w:r>
      <w:r w:rsidRPr="002E3BE9">
        <w:rPr>
          <w:rFonts w:asciiTheme="majorBidi" w:hAnsiTheme="majorBidi" w:cstheme="majorBidi"/>
          <w:sz w:val="28"/>
          <w:szCs w:val="28"/>
        </w:rPr>
        <w:t>welcomes the recognition of Article 4 of the right to development as an inalienable right for every human being and for all peoples, including their right to enjoyment, contribution, active, free and meaningful participation in political, civil, economic, social and cultural development and the fair distribution of benefits arising from it, and recommends the need to include the environmental dimension of development alongside the aforementioned dimensions</w:t>
      </w:r>
      <w:r w:rsidR="000E713B" w:rsidRPr="002E3BE9">
        <w:rPr>
          <w:rFonts w:asciiTheme="majorBidi" w:hAnsiTheme="majorBidi" w:cstheme="majorBidi"/>
          <w:sz w:val="28"/>
          <w:szCs w:val="28"/>
        </w:rPr>
        <w:t>, as well as</w:t>
      </w:r>
      <w:r w:rsidRPr="002E3BE9">
        <w:rPr>
          <w:rFonts w:asciiTheme="majorBidi" w:hAnsiTheme="majorBidi" w:cstheme="majorBidi"/>
          <w:sz w:val="28"/>
          <w:szCs w:val="28"/>
        </w:rPr>
        <w:t xml:space="preserve"> to include the phrase “without prejudice to the right or ability of future generations to development and fairness” at the end of Paragraph (1) of Article 4.</w:t>
      </w:r>
    </w:p>
    <w:p w14:paraId="03CA1180" w14:textId="77777777" w:rsidR="00F032B1" w:rsidRPr="002E3BE9" w:rsidRDefault="00466538" w:rsidP="00E75D65">
      <w:pPr>
        <w:spacing w:after="240"/>
        <w:rPr>
          <w:rFonts w:asciiTheme="majorBidi" w:hAnsiTheme="majorBidi" w:cstheme="majorBidi"/>
          <w:sz w:val="28"/>
          <w:szCs w:val="28"/>
        </w:rPr>
      </w:pPr>
      <w:r w:rsidRPr="002E3BE9">
        <w:rPr>
          <w:rFonts w:asciiTheme="majorBidi" w:hAnsiTheme="majorBidi" w:cstheme="majorBidi"/>
          <w:sz w:val="28"/>
          <w:szCs w:val="28"/>
        </w:rPr>
        <w:t xml:space="preserve">         </w:t>
      </w:r>
      <w:r w:rsidR="000E713B" w:rsidRPr="002E3BE9">
        <w:rPr>
          <w:rFonts w:asciiTheme="majorBidi" w:hAnsiTheme="majorBidi" w:cstheme="majorBidi"/>
          <w:sz w:val="28"/>
          <w:szCs w:val="28"/>
        </w:rPr>
        <w:t>Maat</w:t>
      </w:r>
      <w:r w:rsidR="003821DF" w:rsidRPr="002E3BE9">
        <w:rPr>
          <w:rFonts w:asciiTheme="majorBidi" w:hAnsiTheme="majorBidi" w:cstheme="majorBidi"/>
          <w:sz w:val="28"/>
          <w:szCs w:val="28"/>
        </w:rPr>
        <w:t xml:space="preserve"> also welcomes </w:t>
      </w:r>
      <w:r w:rsidRPr="002E3BE9">
        <w:rPr>
          <w:rFonts w:asciiTheme="majorBidi" w:hAnsiTheme="majorBidi" w:cstheme="majorBidi"/>
          <w:sz w:val="28"/>
          <w:szCs w:val="28"/>
        </w:rPr>
        <w:t>the second revi</w:t>
      </w:r>
      <w:r w:rsidR="003821DF" w:rsidRPr="002E3BE9">
        <w:rPr>
          <w:rFonts w:asciiTheme="majorBidi" w:hAnsiTheme="majorBidi" w:cstheme="majorBidi"/>
          <w:sz w:val="28"/>
          <w:szCs w:val="28"/>
        </w:rPr>
        <w:t>sed text of the draft agreement’s handling of</w:t>
      </w:r>
      <w:r w:rsidRPr="002E3BE9">
        <w:rPr>
          <w:rFonts w:asciiTheme="majorBidi" w:hAnsiTheme="majorBidi" w:cstheme="majorBidi"/>
          <w:sz w:val="28"/>
          <w:szCs w:val="28"/>
        </w:rPr>
        <w:t xml:space="preserve"> the close and reciprocal relationship between the right to development and the right to self-determination in line with Article (1) of the International Covenant on Political and Civil Rights and the International Covenant on Economic, Social and Cultural Rights. </w:t>
      </w:r>
      <w:r w:rsidR="000955C5" w:rsidRPr="002E3BE9">
        <w:rPr>
          <w:rFonts w:asciiTheme="majorBidi" w:hAnsiTheme="majorBidi" w:cstheme="majorBidi"/>
          <w:sz w:val="28"/>
          <w:szCs w:val="28"/>
        </w:rPr>
        <w:t xml:space="preserve">Maat recognizes the need to </w:t>
      </w:r>
      <w:r w:rsidR="004834B1" w:rsidRPr="002E3BE9">
        <w:rPr>
          <w:rFonts w:asciiTheme="majorBidi" w:hAnsiTheme="majorBidi" w:cstheme="majorBidi"/>
          <w:sz w:val="28"/>
          <w:szCs w:val="28"/>
        </w:rPr>
        <w:t>include the phrase “without prejudice to any</w:t>
      </w:r>
      <w:r w:rsidRPr="002E3BE9">
        <w:rPr>
          <w:rFonts w:asciiTheme="majorBidi" w:hAnsiTheme="majorBidi" w:cstheme="majorBidi"/>
          <w:sz w:val="28"/>
          <w:szCs w:val="28"/>
        </w:rPr>
        <w:t xml:space="preserve"> existing int</w:t>
      </w:r>
      <w:r w:rsidR="004834B1" w:rsidRPr="002E3BE9">
        <w:rPr>
          <w:rFonts w:asciiTheme="majorBidi" w:hAnsiTheme="majorBidi" w:cstheme="majorBidi"/>
          <w:sz w:val="28"/>
          <w:szCs w:val="28"/>
        </w:rPr>
        <w:t xml:space="preserve">ernational cooperation, and </w:t>
      </w:r>
      <w:r w:rsidRPr="002E3BE9">
        <w:rPr>
          <w:rFonts w:asciiTheme="majorBidi" w:hAnsiTheme="majorBidi" w:cstheme="majorBidi"/>
          <w:sz w:val="28"/>
          <w:szCs w:val="28"/>
        </w:rPr>
        <w:t xml:space="preserve">historical agreements at the end of Paragraph (3) so that Article (5) is not interpreted as endorsing the freedom of peoples to freely dispose of their absolute natural wealth and resources and is invoked in order to </w:t>
      </w:r>
      <w:r w:rsidR="00202533" w:rsidRPr="002E3BE9">
        <w:rPr>
          <w:rFonts w:asciiTheme="majorBidi" w:hAnsiTheme="majorBidi" w:cstheme="majorBidi"/>
          <w:sz w:val="28"/>
          <w:szCs w:val="28"/>
        </w:rPr>
        <w:t>getting free from</w:t>
      </w:r>
      <w:r w:rsidRPr="002E3BE9">
        <w:rPr>
          <w:rFonts w:asciiTheme="majorBidi" w:hAnsiTheme="majorBidi" w:cstheme="majorBidi"/>
          <w:sz w:val="28"/>
          <w:szCs w:val="28"/>
        </w:rPr>
        <w:t xml:space="preserve"> the obligations arising from the inherited historical agreements, especially the agreements r</w:t>
      </w:r>
      <w:r w:rsidR="00202533" w:rsidRPr="002E3BE9">
        <w:rPr>
          <w:rFonts w:asciiTheme="majorBidi" w:hAnsiTheme="majorBidi" w:cstheme="majorBidi"/>
          <w:sz w:val="28"/>
          <w:szCs w:val="28"/>
        </w:rPr>
        <w:t>egulating</w:t>
      </w:r>
      <w:r w:rsidRPr="002E3BE9">
        <w:rPr>
          <w:rFonts w:asciiTheme="majorBidi" w:hAnsiTheme="majorBidi" w:cstheme="majorBidi"/>
          <w:sz w:val="28"/>
          <w:szCs w:val="28"/>
        </w:rPr>
        <w:t xml:space="preserve"> shared water resources, and opens a door to conflicts and disputes instead of development over the</w:t>
      </w:r>
      <w:r w:rsidR="00C32B0F" w:rsidRPr="002E3BE9">
        <w:rPr>
          <w:rFonts w:asciiTheme="majorBidi" w:hAnsiTheme="majorBidi" w:cstheme="majorBidi"/>
          <w:sz w:val="28"/>
          <w:szCs w:val="28"/>
        </w:rPr>
        <w:t xml:space="preserve"> GERD</w:t>
      </w:r>
      <w:r w:rsidRPr="002E3BE9">
        <w:rPr>
          <w:rFonts w:asciiTheme="majorBidi" w:hAnsiTheme="majorBidi" w:cstheme="majorBidi"/>
          <w:sz w:val="28"/>
          <w:szCs w:val="28"/>
        </w:rPr>
        <w:t xml:space="preserve"> crisis that exists between the State of Ethiopia </w:t>
      </w:r>
      <w:r w:rsidR="00C32B0F" w:rsidRPr="002E3BE9">
        <w:rPr>
          <w:rFonts w:asciiTheme="majorBidi" w:hAnsiTheme="majorBidi" w:cstheme="majorBidi"/>
          <w:sz w:val="28"/>
          <w:szCs w:val="28"/>
        </w:rPr>
        <w:t>seeking</w:t>
      </w:r>
      <w:r w:rsidRPr="002E3BE9">
        <w:rPr>
          <w:rFonts w:asciiTheme="majorBidi" w:hAnsiTheme="majorBidi" w:cstheme="majorBidi"/>
          <w:sz w:val="28"/>
          <w:szCs w:val="28"/>
        </w:rPr>
        <w:t xml:space="preserve"> the right to development and disposition of its wealth and natural resources, and the two downstream countries that </w:t>
      </w:r>
      <w:r w:rsidR="00091DAC" w:rsidRPr="002E3BE9">
        <w:rPr>
          <w:rFonts w:asciiTheme="majorBidi" w:hAnsiTheme="majorBidi" w:cstheme="majorBidi"/>
          <w:sz w:val="28"/>
          <w:szCs w:val="28"/>
        </w:rPr>
        <w:t>stick to</w:t>
      </w:r>
      <w:r w:rsidRPr="002E3BE9">
        <w:rPr>
          <w:rFonts w:asciiTheme="majorBidi" w:hAnsiTheme="majorBidi" w:cstheme="majorBidi"/>
          <w:sz w:val="28"/>
          <w:szCs w:val="28"/>
        </w:rPr>
        <w:t xml:space="preserve"> historical obligations arising </w:t>
      </w:r>
      <w:r w:rsidR="00E75D65" w:rsidRPr="002E3BE9">
        <w:rPr>
          <w:rFonts w:asciiTheme="majorBidi" w:hAnsiTheme="majorBidi" w:cstheme="majorBidi"/>
          <w:sz w:val="28"/>
          <w:szCs w:val="28"/>
        </w:rPr>
        <w:t>from</w:t>
      </w:r>
      <w:r w:rsidRPr="002E3BE9">
        <w:rPr>
          <w:rFonts w:asciiTheme="majorBidi" w:hAnsiTheme="majorBidi" w:cstheme="majorBidi"/>
          <w:sz w:val="28"/>
          <w:szCs w:val="28"/>
        </w:rPr>
        <w:t xml:space="preserve"> international law and its agreements.</w:t>
      </w:r>
    </w:p>
    <w:p w14:paraId="7A0E18DD" w14:textId="77777777" w:rsidR="00466538" w:rsidRPr="002E3BE9" w:rsidRDefault="00466538" w:rsidP="00E75D65">
      <w:pPr>
        <w:shd w:val="clear" w:color="auto" w:fill="DEEAF6" w:themeFill="accent1" w:themeFillTint="33"/>
        <w:spacing w:after="240"/>
        <w:rPr>
          <w:rFonts w:asciiTheme="majorBidi" w:hAnsiTheme="majorBidi" w:cstheme="majorBidi"/>
          <w:b/>
          <w:bCs/>
          <w:sz w:val="28"/>
          <w:szCs w:val="28"/>
        </w:rPr>
      </w:pPr>
      <w:r w:rsidRPr="002E3BE9">
        <w:rPr>
          <w:rFonts w:asciiTheme="majorBidi" w:hAnsiTheme="majorBidi" w:cstheme="majorBidi"/>
          <w:b/>
          <w:bCs/>
          <w:sz w:val="28"/>
          <w:szCs w:val="28"/>
        </w:rPr>
        <w:t xml:space="preserve">Third: </w:t>
      </w:r>
      <w:r w:rsidR="00E75D65" w:rsidRPr="002E3BE9">
        <w:rPr>
          <w:rFonts w:asciiTheme="majorBidi" w:hAnsiTheme="majorBidi" w:cstheme="majorBidi"/>
          <w:b/>
          <w:bCs/>
          <w:sz w:val="28"/>
          <w:szCs w:val="28"/>
        </w:rPr>
        <w:t>Maat’s C</w:t>
      </w:r>
      <w:r w:rsidRPr="002E3BE9">
        <w:rPr>
          <w:rFonts w:asciiTheme="majorBidi" w:hAnsiTheme="majorBidi" w:cstheme="majorBidi"/>
          <w:b/>
          <w:bCs/>
          <w:sz w:val="28"/>
          <w:szCs w:val="28"/>
        </w:rPr>
        <w:t xml:space="preserve">omment on </w:t>
      </w:r>
      <w:r w:rsidR="00E75D65" w:rsidRPr="002E3BE9">
        <w:rPr>
          <w:rFonts w:asciiTheme="majorBidi" w:hAnsiTheme="majorBidi" w:cstheme="majorBidi"/>
          <w:b/>
          <w:bCs/>
          <w:sz w:val="28"/>
          <w:szCs w:val="28"/>
        </w:rPr>
        <w:t xml:space="preserve">Articles </w:t>
      </w:r>
      <w:r w:rsidRPr="002E3BE9">
        <w:rPr>
          <w:rFonts w:asciiTheme="majorBidi" w:hAnsiTheme="majorBidi" w:cstheme="majorBidi"/>
          <w:b/>
          <w:bCs/>
          <w:sz w:val="28"/>
          <w:szCs w:val="28"/>
        </w:rPr>
        <w:t>(8:38)</w:t>
      </w:r>
    </w:p>
    <w:p w14:paraId="09DCCD6D" w14:textId="77777777" w:rsidR="00466538" w:rsidRPr="002E3BE9" w:rsidRDefault="00466538" w:rsidP="004643A7">
      <w:pPr>
        <w:spacing w:after="240"/>
        <w:ind w:firstLine="720"/>
        <w:rPr>
          <w:rFonts w:asciiTheme="majorBidi" w:hAnsiTheme="majorBidi" w:cstheme="majorBidi"/>
          <w:sz w:val="28"/>
          <w:szCs w:val="28"/>
        </w:rPr>
      </w:pPr>
      <w:r w:rsidRPr="002E3BE9">
        <w:rPr>
          <w:rFonts w:asciiTheme="majorBidi" w:hAnsiTheme="majorBidi" w:cstheme="majorBidi"/>
          <w:sz w:val="28"/>
          <w:szCs w:val="28"/>
        </w:rPr>
        <w:t xml:space="preserve">The second revised text of the draft </w:t>
      </w:r>
      <w:r w:rsidR="00DE44B6" w:rsidRPr="002E3BE9">
        <w:rPr>
          <w:rFonts w:asciiTheme="majorBidi" w:hAnsiTheme="majorBidi" w:cstheme="majorBidi"/>
          <w:sz w:val="28"/>
          <w:szCs w:val="28"/>
        </w:rPr>
        <w:t>Convention</w:t>
      </w:r>
      <w:r w:rsidRPr="002E3BE9">
        <w:rPr>
          <w:rFonts w:asciiTheme="majorBidi" w:hAnsiTheme="majorBidi" w:cstheme="majorBidi"/>
          <w:sz w:val="28"/>
          <w:szCs w:val="28"/>
        </w:rPr>
        <w:t xml:space="preserve"> expands to include the third part and its articles (8:24), the fourth part and its articles (25:27) and the fifth part and its articles (28:38). </w:t>
      </w:r>
      <w:r w:rsidR="00DE44B6" w:rsidRPr="002E3BE9">
        <w:rPr>
          <w:rFonts w:asciiTheme="majorBidi" w:hAnsiTheme="majorBidi" w:cstheme="majorBidi"/>
          <w:sz w:val="28"/>
          <w:szCs w:val="28"/>
        </w:rPr>
        <w:t>Maat</w:t>
      </w:r>
      <w:r w:rsidRPr="002E3BE9">
        <w:rPr>
          <w:rFonts w:asciiTheme="majorBidi" w:hAnsiTheme="majorBidi" w:cstheme="majorBidi"/>
          <w:sz w:val="28"/>
          <w:szCs w:val="28"/>
        </w:rPr>
        <w:t xml:space="preserve"> welcomes the general obligations of states and organizations </w:t>
      </w:r>
      <w:r w:rsidR="00DE44B6" w:rsidRPr="002E3BE9">
        <w:rPr>
          <w:rFonts w:asciiTheme="majorBidi" w:hAnsiTheme="majorBidi" w:cstheme="majorBidi"/>
          <w:sz w:val="28"/>
          <w:szCs w:val="28"/>
        </w:rPr>
        <w:t>to</w:t>
      </w:r>
      <w:r w:rsidRPr="002E3BE9">
        <w:rPr>
          <w:rFonts w:asciiTheme="majorBidi" w:hAnsiTheme="majorBidi" w:cstheme="majorBidi"/>
          <w:sz w:val="28"/>
          <w:szCs w:val="28"/>
        </w:rPr>
        <w:t xml:space="preserve"> articles (8, 9</w:t>
      </w:r>
      <w:r w:rsidR="004643A7" w:rsidRPr="002E3BE9">
        <w:rPr>
          <w:rFonts w:asciiTheme="majorBidi" w:hAnsiTheme="majorBidi" w:cstheme="majorBidi"/>
          <w:sz w:val="28"/>
          <w:szCs w:val="28"/>
        </w:rPr>
        <w:t>)</w:t>
      </w:r>
      <w:r w:rsidRPr="002E3BE9">
        <w:rPr>
          <w:rFonts w:asciiTheme="majorBidi" w:hAnsiTheme="majorBidi" w:cstheme="majorBidi"/>
          <w:sz w:val="28"/>
          <w:szCs w:val="28"/>
        </w:rPr>
        <w:t xml:space="preserve"> and recommends the need to expand the scope of the obligations of States to respect, protect and fulfill Articles (10, 11, 12); </w:t>
      </w:r>
      <w:r w:rsidR="004643A7" w:rsidRPr="002E3BE9">
        <w:rPr>
          <w:rFonts w:asciiTheme="majorBidi" w:hAnsiTheme="majorBidi" w:cstheme="majorBidi"/>
          <w:sz w:val="28"/>
          <w:szCs w:val="28"/>
        </w:rPr>
        <w:t>to</w:t>
      </w:r>
      <w:r w:rsidRPr="002E3BE9">
        <w:rPr>
          <w:rFonts w:asciiTheme="majorBidi" w:hAnsiTheme="majorBidi" w:cstheme="majorBidi"/>
          <w:sz w:val="28"/>
          <w:szCs w:val="28"/>
        </w:rPr>
        <w:t xml:space="preserve"> include the obligation of states to provide means of remedies, complaints, and a fair, effective, equal, and full trial for all parties located within and outside their jurisdiction regarding violations and abuses, especially coercive measures regarding the right to development and the requirements for its realization and implementation, while ensuring the possibilities of fair and equitable compensation for those abuses and damages by states, individuals, groups, or </w:t>
      </w:r>
      <w:r w:rsidR="004643A7" w:rsidRPr="002E3BE9">
        <w:rPr>
          <w:rFonts w:asciiTheme="majorBidi" w:hAnsiTheme="majorBidi" w:cstheme="majorBidi"/>
          <w:sz w:val="28"/>
          <w:szCs w:val="28"/>
        </w:rPr>
        <w:t xml:space="preserve">legal </w:t>
      </w:r>
      <w:r w:rsidRPr="002E3BE9">
        <w:rPr>
          <w:rFonts w:asciiTheme="majorBidi" w:hAnsiTheme="majorBidi" w:cstheme="majorBidi"/>
          <w:sz w:val="28"/>
          <w:szCs w:val="28"/>
        </w:rPr>
        <w:t>persons, and the refusal of the States Parties to ignore the activity of a State, international or sub-international organization, or legal persons, prevents all individuals and peoples from enjoying the right to development and violates the obligations of States Parties to the right to development and subjecting their development policies to sustainable foundations and the free, voluntary and informed consent of peoples and individuals, including Indigenous peoples, minorities and marginalized groups.</w:t>
      </w:r>
    </w:p>
    <w:p w14:paraId="76C17AE1" w14:textId="77777777" w:rsidR="00466538" w:rsidRPr="002E3BE9" w:rsidRDefault="00466538" w:rsidP="00F23F0A">
      <w:pPr>
        <w:spacing w:after="240"/>
        <w:rPr>
          <w:rFonts w:asciiTheme="majorBidi" w:hAnsiTheme="majorBidi" w:cstheme="majorBidi"/>
          <w:sz w:val="28"/>
          <w:szCs w:val="28"/>
        </w:rPr>
      </w:pPr>
      <w:r w:rsidRPr="002E3BE9">
        <w:rPr>
          <w:rFonts w:asciiTheme="majorBidi" w:hAnsiTheme="majorBidi" w:cstheme="majorBidi"/>
          <w:sz w:val="28"/>
          <w:szCs w:val="28"/>
        </w:rPr>
        <w:t xml:space="preserve">         In addition, </w:t>
      </w:r>
      <w:r w:rsidR="00A72A8D" w:rsidRPr="002E3BE9">
        <w:rPr>
          <w:rFonts w:asciiTheme="majorBidi" w:hAnsiTheme="majorBidi" w:cstheme="majorBidi"/>
          <w:sz w:val="28"/>
          <w:szCs w:val="28"/>
        </w:rPr>
        <w:t>Maat</w:t>
      </w:r>
      <w:r w:rsidRPr="002E3BE9">
        <w:rPr>
          <w:rFonts w:asciiTheme="majorBidi" w:hAnsiTheme="majorBidi" w:cstheme="majorBidi"/>
          <w:sz w:val="28"/>
          <w:szCs w:val="28"/>
        </w:rPr>
        <w:t xml:space="preserve"> welcomes Article (13) </w:t>
      </w:r>
      <w:r w:rsidR="00A72A8D" w:rsidRPr="002E3BE9">
        <w:rPr>
          <w:rFonts w:asciiTheme="majorBidi" w:hAnsiTheme="majorBidi" w:cstheme="majorBidi"/>
          <w:sz w:val="28"/>
          <w:szCs w:val="28"/>
        </w:rPr>
        <w:t>stressing the necessity of</w:t>
      </w:r>
      <w:r w:rsidRPr="002E3BE9">
        <w:rPr>
          <w:rFonts w:asciiTheme="majorBidi" w:hAnsiTheme="majorBidi" w:cstheme="majorBidi"/>
          <w:sz w:val="28"/>
          <w:szCs w:val="28"/>
        </w:rPr>
        <w:t xml:space="preserve"> cooperation, and recommends the need of cooperation and the joint international responsibility, which is differentiated between developing and developed countries in a way that holds developed countries responsible for assisting developing countries in realizing and activating the right to development and creating national and international conditions conducive to its implementation</w:t>
      </w:r>
      <w:r w:rsidR="00E5280F" w:rsidRPr="002E3BE9">
        <w:rPr>
          <w:rFonts w:asciiTheme="majorBidi" w:hAnsiTheme="majorBidi" w:cstheme="majorBidi"/>
          <w:sz w:val="28"/>
          <w:szCs w:val="28"/>
        </w:rPr>
        <w:t>, i</w:t>
      </w:r>
      <w:r w:rsidRPr="002E3BE9">
        <w:rPr>
          <w:rFonts w:asciiTheme="majorBidi" w:hAnsiTheme="majorBidi" w:cstheme="majorBidi"/>
          <w:sz w:val="28"/>
          <w:szCs w:val="28"/>
        </w:rPr>
        <w:t xml:space="preserve">mproving ways of tripartite cooperation in the fields of science, technology and innovation, </w:t>
      </w:r>
      <w:r w:rsidR="00F23F0A" w:rsidRPr="002E3BE9">
        <w:rPr>
          <w:rFonts w:asciiTheme="majorBidi" w:hAnsiTheme="majorBidi" w:cstheme="majorBidi"/>
          <w:sz w:val="28"/>
          <w:szCs w:val="28"/>
        </w:rPr>
        <w:t>modifying</w:t>
      </w:r>
      <w:r w:rsidRPr="002E3BE9">
        <w:rPr>
          <w:rFonts w:asciiTheme="majorBidi" w:hAnsiTheme="majorBidi" w:cstheme="majorBidi"/>
          <w:sz w:val="28"/>
          <w:szCs w:val="28"/>
        </w:rPr>
        <w:t xml:space="preserve"> the terms of trade, providing debt service support, achieving fair globalization, equal opportunities, improving global trade programs and rules, providing access to markets and restructuring the </w:t>
      </w:r>
      <w:r w:rsidR="00F23F0A" w:rsidRPr="002E3BE9">
        <w:rPr>
          <w:rFonts w:asciiTheme="majorBidi" w:hAnsiTheme="majorBidi" w:cstheme="majorBidi"/>
          <w:sz w:val="28"/>
          <w:szCs w:val="28"/>
        </w:rPr>
        <w:t xml:space="preserve">international financial system. Maat stressed </w:t>
      </w:r>
      <w:r w:rsidRPr="002E3BE9">
        <w:rPr>
          <w:rFonts w:asciiTheme="majorBidi" w:hAnsiTheme="majorBidi" w:cstheme="majorBidi"/>
          <w:sz w:val="28"/>
          <w:szCs w:val="28"/>
        </w:rPr>
        <w:t>Articles (14, 15, 16, 17, 18, 19, 20, 21, 22) concerned with coercive measures, special or remedial measures, gender equality, indigenous peoples, prohibition of restrictions on development, impact assessments, statistics and data collection, international peace and security and sustainable development respectively.</w:t>
      </w:r>
    </w:p>
    <w:p w14:paraId="7793F0FD" w14:textId="77777777" w:rsidR="00466538" w:rsidRPr="002E3BE9" w:rsidRDefault="00466538" w:rsidP="00CD5C73">
      <w:pPr>
        <w:spacing w:after="240"/>
        <w:rPr>
          <w:rFonts w:asciiTheme="majorBidi" w:hAnsiTheme="majorBidi" w:cstheme="majorBidi"/>
          <w:sz w:val="28"/>
          <w:szCs w:val="28"/>
        </w:rPr>
      </w:pPr>
      <w:r w:rsidRPr="002E3BE9">
        <w:rPr>
          <w:rFonts w:asciiTheme="majorBidi" w:hAnsiTheme="majorBidi" w:cstheme="majorBidi"/>
          <w:sz w:val="28"/>
          <w:szCs w:val="28"/>
        </w:rPr>
        <w:t xml:space="preserve">       </w:t>
      </w:r>
      <w:r w:rsidR="00055BEA" w:rsidRPr="002E3BE9">
        <w:rPr>
          <w:rFonts w:asciiTheme="majorBidi" w:hAnsiTheme="majorBidi" w:cstheme="majorBidi"/>
          <w:sz w:val="28"/>
          <w:szCs w:val="28"/>
        </w:rPr>
        <w:t>Maat also</w:t>
      </w:r>
      <w:r w:rsidRPr="002E3BE9">
        <w:rPr>
          <w:rFonts w:asciiTheme="majorBidi" w:hAnsiTheme="majorBidi" w:cstheme="majorBidi"/>
          <w:sz w:val="28"/>
          <w:szCs w:val="28"/>
        </w:rPr>
        <w:t xml:space="preserve"> recommends the need to reconsider Paragraph (2) of Article (24) which </w:t>
      </w:r>
      <w:r w:rsidR="00055BEA" w:rsidRPr="002E3BE9">
        <w:rPr>
          <w:rFonts w:asciiTheme="majorBidi" w:hAnsiTheme="majorBidi" w:cstheme="majorBidi"/>
          <w:sz w:val="28"/>
          <w:szCs w:val="28"/>
        </w:rPr>
        <w:t>focuses on</w:t>
      </w:r>
      <w:r w:rsidRPr="002E3BE9">
        <w:rPr>
          <w:rFonts w:asciiTheme="majorBidi" w:hAnsiTheme="majorBidi" w:cstheme="majorBidi"/>
          <w:sz w:val="28"/>
          <w:szCs w:val="28"/>
        </w:rPr>
        <w:t xml:space="preserve"> “harmonious interpretation”, and its text</w:t>
      </w:r>
      <w:r w:rsidR="009A221B" w:rsidRPr="002E3BE9">
        <w:rPr>
          <w:rFonts w:asciiTheme="majorBidi" w:hAnsiTheme="majorBidi" w:cstheme="majorBidi"/>
          <w:sz w:val="28"/>
          <w:szCs w:val="28"/>
        </w:rPr>
        <w:t xml:space="preserve"> stating that the</w:t>
      </w:r>
      <w:r w:rsidRPr="002E3BE9">
        <w:rPr>
          <w:rFonts w:asciiTheme="majorBidi" w:hAnsiTheme="majorBidi" w:cstheme="majorBidi"/>
          <w:sz w:val="28"/>
          <w:szCs w:val="28"/>
        </w:rPr>
        <w:t xml:space="preserve"> “provisions of this </w:t>
      </w:r>
      <w:r w:rsidR="009A221B" w:rsidRPr="002E3BE9">
        <w:rPr>
          <w:rFonts w:asciiTheme="majorBidi" w:hAnsiTheme="majorBidi" w:cstheme="majorBidi"/>
          <w:sz w:val="28"/>
          <w:szCs w:val="28"/>
        </w:rPr>
        <w:t xml:space="preserve">Convention </w:t>
      </w:r>
      <w:r w:rsidRPr="002E3BE9">
        <w:rPr>
          <w:rFonts w:asciiTheme="majorBidi" w:hAnsiTheme="majorBidi" w:cstheme="majorBidi"/>
          <w:sz w:val="28"/>
          <w:szCs w:val="28"/>
        </w:rPr>
        <w:t xml:space="preserve">do not affect the rights and obligations of any state party, unless </w:t>
      </w:r>
      <w:r w:rsidR="00CD5C73" w:rsidRPr="002E3BE9">
        <w:rPr>
          <w:rFonts w:asciiTheme="majorBidi" w:hAnsiTheme="majorBidi" w:cstheme="majorBidi"/>
          <w:sz w:val="28"/>
          <w:szCs w:val="28"/>
        </w:rPr>
        <w:t xml:space="preserve">the exercise of these rights and obligations is inconsistent </w:t>
      </w:r>
      <w:r w:rsidRPr="002E3BE9">
        <w:rPr>
          <w:rFonts w:asciiTheme="majorBidi" w:hAnsiTheme="majorBidi" w:cstheme="majorBidi"/>
          <w:sz w:val="28"/>
          <w:szCs w:val="28"/>
        </w:rPr>
        <w:t xml:space="preserve">with the intent and purpose of this </w:t>
      </w:r>
      <w:r w:rsidR="00DF672C" w:rsidRPr="002E3BE9">
        <w:rPr>
          <w:rFonts w:asciiTheme="majorBidi" w:hAnsiTheme="majorBidi" w:cstheme="majorBidi"/>
          <w:sz w:val="28"/>
          <w:szCs w:val="28"/>
        </w:rPr>
        <w:t>Convention.”</w:t>
      </w:r>
      <w:r w:rsidRPr="002E3BE9">
        <w:rPr>
          <w:rFonts w:asciiTheme="majorBidi" w:hAnsiTheme="majorBidi" w:cstheme="majorBidi"/>
          <w:sz w:val="28"/>
          <w:szCs w:val="28"/>
        </w:rPr>
        <w:t xml:space="preserve"> </w:t>
      </w:r>
      <w:r w:rsidR="00CD5C73" w:rsidRPr="002E3BE9">
        <w:rPr>
          <w:rFonts w:asciiTheme="majorBidi" w:hAnsiTheme="majorBidi" w:cstheme="majorBidi"/>
          <w:sz w:val="28"/>
          <w:szCs w:val="28"/>
        </w:rPr>
        <w:t xml:space="preserve">This exceptional situation, according to Maat, </w:t>
      </w:r>
      <w:r w:rsidRPr="002E3BE9">
        <w:rPr>
          <w:rFonts w:asciiTheme="majorBidi" w:hAnsiTheme="majorBidi" w:cstheme="majorBidi"/>
          <w:sz w:val="28"/>
          <w:szCs w:val="28"/>
        </w:rPr>
        <w:t xml:space="preserve">may open the way for countries to breach existing international obligations on the grounds that they are inconsistent with this </w:t>
      </w:r>
      <w:bookmarkStart w:id="3" w:name="OLE_LINK13"/>
      <w:r w:rsidR="00DF672C" w:rsidRPr="002E3BE9">
        <w:rPr>
          <w:rFonts w:asciiTheme="majorBidi" w:hAnsiTheme="majorBidi" w:cstheme="majorBidi"/>
          <w:sz w:val="28"/>
          <w:szCs w:val="28"/>
        </w:rPr>
        <w:t>Convention</w:t>
      </w:r>
      <w:bookmarkEnd w:id="3"/>
      <w:r w:rsidRPr="002E3BE9">
        <w:rPr>
          <w:rFonts w:asciiTheme="majorBidi" w:hAnsiTheme="majorBidi" w:cstheme="majorBidi"/>
          <w:sz w:val="28"/>
          <w:szCs w:val="28"/>
        </w:rPr>
        <w:t xml:space="preserve">, which may </w:t>
      </w:r>
      <w:r w:rsidR="00DF672C" w:rsidRPr="002E3BE9">
        <w:rPr>
          <w:rFonts w:asciiTheme="majorBidi" w:hAnsiTheme="majorBidi" w:cstheme="majorBidi"/>
          <w:sz w:val="28"/>
          <w:szCs w:val="28"/>
        </w:rPr>
        <w:t>allow</w:t>
      </w:r>
      <w:r w:rsidRPr="002E3BE9">
        <w:rPr>
          <w:rFonts w:asciiTheme="majorBidi" w:hAnsiTheme="majorBidi" w:cstheme="majorBidi"/>
          <w:sz w:val="28"/>
          <w:szCs w:val="28"/>
        </w:rPr>
        <w:t xml:space="preserve"> conflicts and disputes, especially in the case of historical </w:t>
      </w:r>
      <w:r w:rsidR="00DF672C" w:rsidRPr="002E3BE9">
        <w:rPr>
          <w:rFonts w:asciiTheme="majorBidi" w:hAnsiTheme="majorBidi" w:cstheme="majorBidi"/>
          <w:sz w:val="28"/>
          <w:szCs w:val="28"/>
        </w:rPr>
        <w:t xml:space="preserve">Convention </w:t>
      </w:r>
      <w:r w:rsidRPr="002E3BE9">
        <w:rPr>
          <w:rFonts w:asciiTheme="majorBidi" w:hAnsiTheme="majorBidi" w:cstheme="majorBidi"/>
          <w:sz w:val="28"/>
          <w:szCs w:val="28"/>
        </w:rPr>
        <w:t xml:space="preserve">and rights inherited from the colonial era, such as the agreements on the international law of the sea and river basins, as well as other agreements concerned with </w:t>
      </w:r>
      <w:r w:rsidR="00241CB8" w:rsidRPr="002E3BE9">
        <w:rPr>
          <w:rFonts w:asciiTheme="majorBidi" w:hAnsiTheme="majorBidi" w:cstheme="majorBidi"/>
          <w:sz w:val="28"/>
          <w:szCs w:val="28"/>
        </w:rPr>
        <w:t xml:space="preserve">human rights </w:t>
      </w:r>
      <w:r w:rsidRPr="002E3BE9">
        <w:rPr>
          <w:rFonts w:asciiTheme="majorBidi" w:hAnsiTheme="majorBidi" w:cstheme="majorBidi"/>
          <w:sz w:val="28"/>
          <w:szCs w:val="28"/>
        </w:rPr>
        <w:t xml:space="preserve">and climate, </w:t>
      </w:r>
      <w:r w:rsidR="00241CB8" w:rsidRPr="002E3BE9">
        <w:rPr>
          <w:rFonts w:asciiTheme="majorBidi" w:hAnsiTheme="majorBidi" w:cstheme="majorBidi"/>
          <w:sz w:val="28"/>
          <w:szCs w:val="28"/>
        </w:rPr>
        <w:t>as well as</w:t>
      </w:r>
      <w:r w:rsidRPr="002E3BE9">
        <w:rPr>
          <w:rFonts w:asciiTheme="majorBidi" w:hAnsiTheme="majorBidi" w:cstheme="majorBidi"/>
          <w:sz w:val="28"/>
          <w:szCs w:val="28"/>
        </w:rPr>
        <w:t xml:space="preserve"> Article 22 </w:t>
      </w:r>
      <w:r w:rsidR="00241CB8" w:rsidRPr="002E3BE9">
        <w:rPr>
          <w:rFonts w:asciiTheme="majorBidi" w:hAnsiTheme="majorBidi" w:cstheme="majorBidi"/>
          <w:sz w:val="28"/>
          <w:szCs w:val="28"/>
        </w:rPr>
        <w:t>on</w:t>
      </w:r>
      <w:r w:rsidRPr="002E3BE9">
        <w:rPr>
          <w:rFonts w:asciiTheme="majorBidi" w:hAnsiTheme="majorBidi" w:cstheme="majorBidi"/>
          <w:sz w:val="28"/>
          <w:szCs w:val="28"/>
        </w:rPr>
        <w:t xml:space="preserve"> “international peace and security”, specifically paragraph (3), which reads: “States Parties undertake to promote peace and inclusive societies within their territories for the full realization of the right to development for all.”</w:t>
      </w:r>
    </w:p>
    <w:sectPr w:rsidR="00466538" w:rsidRPr="002E3B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BD48" w14:textId="77777777" w:rsidR="007D475A" w:rsidRDefault="007D475A" w:rsidP="00466538">
      <w:pPr>
        <w:spacing w:before="0" w:after="0"/>
      </w:pPr>
      <w:r>
        <w:separator/>
      </w:r>
    </w:p>
  </w:endnote>
  <w:endnote w:type="continuationSeparator" w:id="0">
    <w:p w14:paraId="1B06DC59" w14:textId="77777777" w:rsidR="007D475A" w:rsidRDefault="007D475A" w:rsidP="004665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B438" w14:textId="77777777" w:rsidR="00CC3F62" w:rsidRDefault="00CC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567"/>
      <w:gridCol w:w="1276"/>
      <w:gridCol w:w="536"/>
      <w:gridCol w:w="1812"/>
      <w:gridCol w:w="412"/>
      <w:gridCol w:w="4272"/>
    </w:tblGrid>
    <w:tr w:rsidR="00CC3F62" w14:paraId="165EC113" w14:textId="77777777" w:rsidTr="00063A64">
      <w:trPr>
        <w:jc w:val="center"/>
      </w:trPr>
      <w:tc>
        <w:tcPr>
          <w:tcW w:w="646" w:type="pct"/>
          <w:vMerge w:val="restart"/>
          <w:vAlign w:val="center"/>
        </w:tcPr>
        <w:p w14:paraId="163B801F" w14:textId="77777777" w:rsidR="00CC3F62" w:rsidRDefault="00CC3F62" w:rsidP="00CC3F62">
          <w:pPr>
            <w:spacing w:after="60"/>
            <w:jc w:val="center"/>
            <w:rPr>
              <w:noProof/>
              <w:rtl/>
            </w:rPr>
          </w:pPr>
          <w:r>
            <w:rPr>
              <w:rFonts w:hint="cs"/>
              <w:noProof/>
            </w:rPr>
            <w:drawing>
              <wp:inline distT="0" distB="0" distL="0" distR="0" wp14:anchorId="3F6F1C01" wp14:editId="249223BD">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03AEE328" w14:textId="77777777" w:rsidR="00CC3F62" w:rsidRDefault="00CC3F62" w:rsidP="00CC3F62">
          <w:pPr>
            <w:spacing w:after="60"/>
            <w:rPr>
              <w:rFonts w:ascii="Times New Roman" w:hAnsi="Times New Roman" w:cs="Times New Roman"/>
              <w:b/>
              <w:bCs/>
              <w:color w:val="000066"/>
              <w:sz w:val="20"/>
              <w:szCs w:val="20"/>
            </w:rPr>
          </w:pPr>
        </w:p>
        <w:p w14:paraId="674D2A5B" w14:textId="77777777" w:rsidR="00CC3F62" w:rsidRPr="00EB74DC" w:rsidRDefault="00CC3F62" w:rsidP="00CC3F62">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CC3F62" w14:paraId="2275182D" w14:textId="77777777" w:rsidTr="00063A64">
      <w:trPr>
        <w:jc w:val="center"/>
      </w:trPr>
      <w:tc>
        <w:tcPr>
          <w:tcW w:w="646" w:type="pct"/>
          <w:vMerge/>
        </w:tcPr>
        <w:p w14:paraId="4C21AB7A" w14:textId="77777777" w:rsidR="00CC3F62" w:rsidRDefault="00CC3F62" w:rsidP="00CC3F62">
          <w:pPr>
            <w:jc w:val="center"/>
            <w:rPr>
              <w:b/>
              <w:bCs/>
              <w:noProof/>
              <w:lang w:bidi="ar-EG"/>
            </w:rPr>
          </w:pPr>
        </w:p>
      </w:tc>
      <w:tc>
        <w:tcPr>
          <w:tcW w:w="278" w:type="pct"/>
          <w:vMerge w:val="restart"/>
          <w:vAlign w:val="center"/>
        </w:tcPr>
        <w:p w14:paraId="42BC3C4A" w14:textId="77777777" w:rsidR="00CC3F62" w:rsidRPr="000F15D5" w:rsidRDefault="00CC3F62" w:rsidP="00CC3F62">
          <w:pPr>
            <w:jc w:val="center"/>
            <w:rPr>
              <w:b/>
              <w:bCs/>
              <w:lang w:bidi="ar-EG"/>
            </w:rPr>
          </w:pPr>
          <w:r>
            <w:rPr>
              <w:b/>
              <w:bCs/>
              <w:noProof/>
            </w:rPr>
            <w:drawing>
              <wp:inline distT="0" distB="0" distL="0" distR="0" wp14:anchorId="1571C72E" wp14:editId="48F2E80F">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4A61BBF9" w14:textId="77777777" w:rsidR="00CC3F62" w:rsidRPr="000F15D5" w:rsidRDefault="00CC3F62" w:rsidP="00CC3F62">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CC3F62" w14:paraId="6B2EF6AC" w14:textId="77777777" w:rsidTr="00063A64">
      <w:trPr>
        <w:jc w:val="center"/>
      </w:trPr>
      <w:tc>
        <w:tcPr>
          <w:tcW w:w="646" w:type="pct"/>
          <w:vMerge/>
        </w:tcPr>
        <w:p w14:paraId="012D2C3A" w14:textId="77777777" w:rsidR="00CC3F62" w:rsidRDefault="00CC3F62" w:rsidP="00CC3F62">
          <w:pPr>
            <w:jc w:val="center"/>
            <w:rPr>
              <w:lang w:bidi="ar-EG"/>
            </w:rPr>
          </w:pPr>
        </w:p>
      </w:tc>
      <w:tc>
        <w:tcPr>
          <w:tcW w:w="278" w:type="pct"/>
          <w:vMerge/>
          <w:vAlign w:val="center"/>
        </w:tcPr>
        <w:p w14:paraId="3D065130" w14:textId="77777777" w:rsidR="00CC3F62" w:rsidRDefault="00CC3F62" w:rsidP="00CC3F62">
          <w:pPr>
            <w:jc w:val="center"/>
            <w:rPr>
              <w:lang w:bidi="ar-EG"/>
            </w:rPr>
          </w:pPr>
        </w:p>
      </w:tc>
      <w:tc>
        <w:tcPr>
          <w:tcW w:w="4076" w:type="pct"/>
          <w:gridSpan w:val="5"/>
          <w:vAlign w:val="center"/>
        </w:tcPr>
        <w:p w14:paraId="3665670C" w14:textId="77777777" w:rsidR="00CC3F62" w:rsidRPr="000F15D5" w:rsidRDefault="00CC3F62" w:rsidP="00CC3F62">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CC3F62" w14:paraId="23EE34D0" w14:textId="77777777" w:rsidTr="00063A64">
      <w:trPr>
        <w:jc w:val="center"/>
      </w:trPr>
      <w:tc>
        <w:tcPr>
          <w:tcW w:w="646" w:type="pct"/>
          <w:vMerge/>
        </w:tcPr>
        <w:p w14:paraId="03BA10FC" w14:textId="77777777" w:rsidR="00CC3F62" w:rsidRDefault="00CC3F62" w:rsidP="00CC3F62">
          <w:pPr>
            <w:jc w:val="center"/>
            <w:rPr>
              <w:noProof/>
              <w:lang w:bidi="ar-EG"/>
            </w:rPr>
          </w:pPr>
        </w:p>
      </w:tc>
      <w:tc>
        <w:tcPr>
          <w:tcW w:w="278" w:type="pct"/>
          <w:vAlign w:val="center"/>
        </w:tcPr>
        <w:p w14:paraId="142A47A0" w14:textId="77777777" w:rsidR="00CC3F62" w:rsidRDefault="00CC3F62" w:rsidP="00CC3F62">
          <w:pPr>
            <w:jc w:val="center"/>
            <w:rPr>
              <w:lang w:bidi="ar-EG"/>
            </w:rPr>
          </w:pPr>
          <w:r>
            <w:rPr>
              <w:noProof/>
            </w:rPr>
            <w:drawing>
              <wp:inline distT="0" distB="0" distL="0" distR="0" wp14:anchorId="29BD51B4" wp14:editId="5EF44074">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350A81D1" w14:textId="77777777" w:rsidR="00CC3F62" w:rsidRPr="000F15D5" w:rsidRDefault="00CC3F62" w:rsidP="00CC3F62">
          <w:pPr>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6F230DB5" w14:textId="77777777" w:rsidR="00CC3F62" w:rsidRPr="000F15D5" w:rsidRDefault="00CC3F62" w:rsidP="00CC3F62">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2ED1D057" w14:textId="77777777" w:rsidR="00CC3F62" w:rsidRPr="00A20672" w:rsidRDefault="00CC3F62" w:rsidP="00CC3F62">
          <w:pPr>
            <w:rPr>
              <w:b/>
              <w:bCs/>
              <w:sz w:val="18"/>
              <w:szCs w:val="18"/>
              <w:lang w:bidi="ar-EG"/>
            </w:rPr>
          </w:pPr>
          <w:r>
            <w:rPr>
              <w:b/>
              <w:bCs/>
              <w:noProof/>
              <w:sz w:val="18"/>
              <w:szCs w:val="18"/>
            </w:rPr>
            <w:drawing>
              <wp:inline distT="0" distB="0" distL="0" distR="0" wp14:anchorId="5B5988B7" wp14:editId="14DEC7DF">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42326F8C" w14:textId="77777777" w:rsidR="00CC3F62" w:rsidRPr="000F15D5" w:rsidRDefault="00CC3F62" w:rsidP="00CC3F62">
          <w:pPr>
            <w:rPr>
              <w:sz w:val="18"/>
              <w:szCs w:val="18"/>
              <w:lang w:bidi="ar-EG"/>
            </w:rPr>
          </w:pPr>
          <w:r w:rsidRPr="0086433E">
            <w:rPr>
              <w:rStyle w:val="apple-style-span"/>
              <w:color w:val="000000"/>
              <w:sz w:val="20"/>
              <w:szCs w:val="20"/>
            </w:rPr>
            <w:t>maat@maatpeace.org</w:t>
          </w:r>
        </w:p>
      </w:tc>
    </w:tr>
    <w:tr w:rsidR="00CC3F62" w14:paraId="7B7DB58F" w14:textId="77777777" w:rsidTr="00063A64">
      <w:trPr>
        <w:jc w:val="center"/>
      </w:trPr>
      <w:tc>
        <w:tcPr>
          <w:tcW w:w="646" w:type="pct"/>
          <w:vMerge/>
        </w:tcPr>
        <w:p w14:paraId="046CD912" w14:textId="77777777" w:rsidR="00CC3F62" w:rsidRDefault="00CC3F62" w:rsidP="00CC3F62">
          <w:pPr>
            <w:jc w:val="center"/>
            <w:rPr>
              <w:noProof/>
              <w:lang w:bidi="ar-EG"/>
            </w:rPr>
          </w:pPr>
        </w:p>
      </w:tc>
      <w:tc>
        <w:tcPr>
          <w:tcW w:w="278" w:type="pct"/>
          <w:vAlign w:val="center"/>
        </w:tcPr>
        <w:p w14:paraId="5ED04248" w14:textId="77777777" w:rsidR="00CC3F62" w:rsidRDefault="00CC3F62" w:rsidP="00CC3F62">
          <w:pPr>
            <w:jc w:val="center"/>
            <w:rPr>
              <w:noProof/>
              <w:lang w:bidi="ar-EG"/>
            </w:rPr>
          </w:pPr>
          <w:r>
            <w:rPr>
              <w:noProof/>
            </w:rPr>
            <w:drawing>
              <wp:inline distT="0" distB="0" distL="0" distR="0" wp14:anchorId="41A6855C" wp14:editId="2C5701F9">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768BAD94" w14:textId="77777777" w:rsidR="00CC3F62" w:rsidRPr="00DE0507" w:rsidRDefault="00CC3F62" w:rsidP="00CC3F62">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678EF668" w14:textId="77777777" w:rsidR="00CC3F62" w:rsidRPr="00DE0507" w:rsidRDefault="00CC3F62" w:rsidP="00CC3F62">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728FE67E" w14:textId="77777777" w:rsidR="00CC3F62" w:rsidRDefault="00CC3F62" w:rsidP="00CC3F62">
          <w:pPr>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20F38859" wp14:editId="39C27E79">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158A7380" w14:textId="77777777" w:rsidR="00CC3F62" w:rsidRPr="0086433E" w:rsidRDefault="00CC3F62" w:rsidP="00CC3F62">
          <w:pPr>
            <w:rPr>
              <w:rStyle w:val="apple-style-span"/>
              <w:color w:val="000000"/>
              <w:sz w:val="20"/>
              <w:szCs w:val="20"/>
            </w:rPr>
          </w:pPr>
          <w:r w:rsidRPr="0086433E">
            <w:rPr>
              <w:rStyle w:val="apple-style-span"/>
              <w:b/>
              <w:bCs/>
              <w:color w:val="000000" w:themeColor="text1"/>
              <w:sz w:val="18"/>
              <w:szCs w:val="18"/>
            </w:rPr>
            <w:t>+201226521170</w:t>
          </w:r>
        </w:p>
      </w:tc>
    </w:tr>
  </w:tbl>
  <w:p w14:paraId="20AB3AC5" w14:textId="77777777" w:rsidR="00CC3F62" w:rsidRDefault="00CC3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8523" w14:textId="77777777" w:rsidR="00CC3F62" w:rsidRDefault="00CC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A0FC" w14:textId="77777777" w:rsidR="007D475A" w:rsidRDefault="007D475A" w:rsidP="00466538">
      <w:pPr>
        <w:spacing w:before="0" w:after="0"/>
      </w:pPr>
      <w:r>
        <w:separator/>
      </w:r>
    </w:p>
  </w:footnote>
  <w:footnote w:type="continuationSeparator" w:id="0">
    <w:p w14:paraId="32192776" w14:textId="77777777" w:rsidR="007D475A" w:rsidRDefault="007D475A" w:rsidP="004665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0F33" w14:textId="77777777" w:rsidR="00CC3F62" w:rsidRDefault="00CC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2818" w14:textId="77777777" w:rsidR="00466538" w:rsidRPr="00466538" w:rsidRDefault="00466538" w:rsidP="00466538">
    <w:pPr>
      <w:pStyle w:val="Header"/>
    </w:pPr>
    <w:r>
      <w:rPr>
        <w:rFonts w:hint="cs"/>
        <w:noProof/>
      </w:rPr>
      <w:drawing>
        <wp:inline distT="0" distB="0" distL="0" distR="0" wp14:anchorId="16AF47FF" wp14:editId="5D69D076">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3A4B" w14:textId="77777777" w:rsidR="00CC3F62" w:rsidRDefault="00CC3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B1"/>
    <w:rsid w:val="00024792"/>
    <w:rsid w:val="00055BEA"/>
    <w:rsid w:val="00091DAC"/>
    <w:rsid w:val="000955C5"/>
    <w:rsid w:val="000B4818"/>
    <w:rsid w:val="000E713B"/>
    <w:rsid w:val="00123A4C"/>
    <w:rsid w:val="0012785F"/>
    <w:rsid w:val="00146BFA"/>
    <w:rsid w:val="001A2A0B"/>
    <w:rsid w:val="001B0279"/>
    <w:rsid w:val="00202533"/>
    <w:rsid w:val="00241CB8"/>
    <w:rsid w:val="00266F8B"/>
    <w:rsid w:val="002B114E"/>
    <w:rsid w:val="002C0F84"/>
    <w:rsid w:val="002E3BE9"/>
    <w:rsid w:val="002F1A3E"/>
    <w:rsid w:val="00374ACE"/>
    <w:rsid w:val="003821DF"/>
    <w:rsid w:val="00437D59"/>
    <w:rsid w:val="004643A7"/>
    <w:rsid w:val="00466538"/>
    <w:rsid w:val="004834B1"/>
    <w:rsid w:val="0048413E"/>
    <w:rsid w:val="004B1408"/>
    <w:rsid w:val="004B59DC"/>
    <w:rsid w:val="00516DC7"/>
    <w:rsid w:val="005865EF"/>
    <w:rsid w:val="005F13CE"/>
    <w:rsid w:val="00620558"/>
    <w:rsid w:val="00623071"/>
    <w:rsid w:val="00641D80"/>
    <w:rsid w:val="006B61E7"/>
    <w:rsid w:val="0071438B"/>
    <w:rsid w:val="00796B3F"/>
    <w:rsid w:val="007D0D59"/>
    <w:rsid w:val="007D475A"/>
    <w:rsid w:val="007E50B0"/>
    <w:rsid w:val="00995249"/>
    <w:rsid w:val="009A221B"/>
    <w:rsid w:val="009D2669"/>
    <w:rsid w:val="00A42CF5"/>
    <w:rsid w:val="00A72A8D"/>
    <w:rsid w:val="00A92CA3"/>
    <w:rsid w:val="00B5457E"/>
    <w:rsid w:val="00B57243"/>
    <w:rsid w:val="00C007D6"/>
    <w:rsid w:val="00C32B0F"/>
    <w:rsid w:val="00C7734D"/>
    <w:rsid w:val="00CB1B48"/>
    <w:rsid w:val="00CC3F62"/>
    <w:rsid w:val="00CD5C73"/>
    <w:rsid w:val="00D370CE"/>
    <w:rsid w:val="00D919F6"/>
    <w:rsid w:val="00DB646A"/>
    <w:rsid w:val="00DD5C33"/>
    <w:rsid w:val="00DE44B6"/>
    <w:rsid w:val="00DF672C"/>
    <w:rsid w:val="00E4613B"/>
    <w:rsid w:val="00E5280F"/>
    <w:rsid w:val="00E75D65"/>
    <w:rsid w:val="00E76A71"/>
    <w:rsid w:val="00F032B1"/>
    <w:rsid w:val="00F23F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A2EB"/>
  <w15:chartTrackingRefBased/>
  <w15:docId w15:val="{A4AF18B8-96B8-4447-9287-F673A24B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Sakkal Majalla"/>
        <w:sz w:val="24"/>
        <w:szCs w:val="24"/>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38"/>
    <w:pPr>
      <w:tabs>
        <w:tab w:val="center" w:pos="4680"/>
        <w:tab w:val="right" w:pos="9360"/>
      </w:tabs>
      <w:spacing w:before="0" w:after="0"/>
    </w:pPr>
  </w:style>
  <w:style w:type="character" w:customStyle="1" w:styleId="HeaderChar">
    <w:name w:val="Header Char"/>
    <w:basedOn w:val="DefaultParagraphFont"/>
    <w:link w:val="Header"/>
    <w:uiPriority w:val="99"/>
    <w:rsid w:val="00466538"/>
  </w:style>
  <w:style w:type="paragraph" w:styleId="Footer">
    <w:name w:val="footer"/>
    <w:basedOn w:val="Normal"/>
    <w:link w:val="FooterChar"/>
    <w:uiPriority w:val="99"/>
    <w:unhideWhenUsed/>
    <w:rsid w:val="00466538"/>
    <w:pPr>
      <w:tabs>
        <w:tab w:val="center" w:pos="4680"/>
        <w:tab w:val="right" w:pos="9360"/>
      </w:tabs>
      <w:spacing w:before="0" w:after="0"/>
    </w:pPr>
  </w:style>
  <w:style w:type="character" w:customStyle="1" w:styleId="FooterChar">
    <w:name w:val="Footer Char"/>
    <w:basedOn w:val="DefaultParagraphFont"/>
    <w:link w:val="Footer"/>
    <w:uiPriority w:val="99"/>
    <w:rsid w:val="00466538"/>
  </w:style>
  <w:style w:type="table" w:styleId="TableGrid">
    <w:name w:val="Table Grid"/>
    <w:basedOn w:val="TableNormal"/>
    <w:uiPriority w:val="39"/>
    <w:rsid w:val="00C007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07D6"/>
    <w:rPr>
      <w:color w:val="0563C1" w:themeColor="hyperlink"/>
      <w:u w:val="single"/>
    </w:rPr>
  </w:style>
  <w:style w:type="character" w:styleId="FollowedHyperlink">
    <w:name w:val="FollowedHyperlink"/>
    <w:basedOn w:val="DefaultParagraphFont"/>
    <w:uiPriority w:val="99"/>
    <w:semiHidden/>
    <w:unhideWhenUsed/>
    <w:rsid w:val="006B61E7"/>
    <w:rPr>
      <w:color w:val="954F72" w:themeColor="followedHyperlink"/>
      <w:u w:val="single"/>
    </w:rPr>
  </w:style>
  <w:style w:type="character" w:customStyle="1" w:styleId="apple-style-span">
    <w:name w:val="apple-style-span"/>
    <w:basedOn w:val="DefaultParagraphFont"/>
    <w:rsid w:val="00CC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2A3546-CABB-4557-B44C-8A3E0BABD700}"/>
</file>

<file path=customXml/itemProps2.xml><?xml version="1.0" encoding="utf-8"?>
<ds:datastoreItem xmlns:ds="http://schemas.openxmlformats.org/officeDocument/2006/customXml" ds:itemID="{B0AFF45B-0A9C-49B0-B5BF-8040CFB694C8}"/>
</file>

<file path=customXml/itemProps3.xml><?xml version="1.0" encoding="utf-8"?>
<ds:datastoreItem xmlns:ds="http://schemas.openxmlformats.org/officeDocument/2006/customXml" ds:itemID="{05BC0D95-C8CC-4A25-82A0-27D51E42795E}"/>
</file>

<file path=docProps/app.xml><?xml version="1.0" encoding="utf-8"?>
<Properties xmlns="http://schemas.openxmlformats.org/officeDocument/2006/extended-properties" xmlns:vt="http://schemas.openxmlformats.org/officeDocument/2006/docPropsVTypes">
  <Template>Normal</Template>
  <TotalTime>156</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m.sabri@maatpeace.org</cp:lastModifiedBy>
  <cp:revision>2</cp:revision>
  <dcterms:created xsi:type="dcterms:W3CDTF">2023-05-11T12:21:00Z</dcterms:created>
  <dcterms:modified xsi:type="dcterms:W3CDTF">2023-05-14T14:36:00Z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