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12CB" w14:textId="77777777" w:rsidR="00F11237" w:rsidRDefault="00F11237" w:rsidP="006E47FE">
      <w:pPr>
        <w:pStyle w:val="Title"/>
        <w:spacing w:before="0" w:afterLines="80" w:after="192" w:line="240" w:lineRule="auto"/>
        <w:rPr>
          <w:sz w:val="28"/>
          <w:szCs w:val="28"/>
        </w:rPr>
      </w:pPr>
      <w:bookmarkStart w:id="0" w:name="_GoBack"/>
      <w:bookmarkEnd w:id="0"/>
    </w:p>
    <w:p w14:paraId="41FA187D" w14:textId="49D6F551" w:rsidR="00F56ED9" w:rsidRPr="003D4CC5" w:rsidRDefault="00F56ED9" w:rsidP="006E47FE">
      <w:pPr>
        <w:pStyle w:val="Title"/>
        <w:spacing w:before="0" w:afterLines="80" w:after="192" w:line="240" w:lineRule="auto"/>
        <w:jc w:val="center"/>
        <w:rPr>
          <w:rFonts w:asciiTheme="minorHAnsi" w:hAnsiTheme="minorHAnsi"/>
          <w:sz w:val="28"/>
          <w:szCs w:val="28"/>
        </w:rPr>
      </w:pPr>
      <w:r w:rsidRPr="003D4CC5">
        <w:rPr>
          <w:rFonts w:asciiTheme="minorHAnsi" w:hAnsiTheme="minorHAnsi"/>
          <w:sz w:val="28"/>
          <w:szCs w:val="28"/>
        </w:rPr>
        <w:t>Input for Secretary-General’s Report</w:t>
      </w:r>
      <w:r w:rsidRPr="003D4CC5">
        <w:rPr>
          <w:rFonts w:asciiTheme="minorHAnsi" w:hAnsiTheme="minorHAnsi"/>
          <w:sz w:val="28"/>
          <w:szCs w:val="28"/>
        </w:rPr>
        <w:br/>
        <w:t>on a moratorium on the use of the death penalty</w:t>
      </w:r>
    </w:p>
    <w:p w14:paraId="79FC4A41" w14:textId="77777777" w:rsidR="00F11237" w:rsidRPr="003D4CC5" w:rsidRDefault="00F11237" w:rsidP="006E47FE">
      <w:pPr>
        <w:spacing w:afterLines="80" w:after="192" w:line="240" w:lineRule="auto"/>
        <w:rPr>
          <w:rFonts w:asciiTheme="minorHAnsi" w:hAnsiTheme="minorHAnsi"/>
          <w:b/>
        </w:rPr>
      </w:pPr>
    </w:p>
    <w:p w14:paraId="5CA8F348" w14:textId="5EB9988C" w:rsidR="00F56ED9" w:rsidRPr="003D4CC5" w:rsidRDefault="00F56ED9" w:rsidP="006E47FE">
      <w:pPr>
        <w:pStyle w:val="Title"/>
        <w:spacing w:before="0" w:afterLines="80" w:after="192" w:line="240" w:lineRule="auto"/>
        <w:jc w:val="center"/>
        <w:rPr>
          <w:rFonts w:asciiTheme="minorHAnsi" w:hAnsiTheme="minorHAnsi"/>
          <w:i/>
          <w:color w:val="000000"/>
          <w:sz w:val="28"/>
          <w:szCs w:val="28"/>
        </w:rPr>
      </w:pPr>
      <w:r w:rsidRPr="003D4CC5">
        <w:rPr>
          <w:rFonts w:asciiTheme="minorHAnsi" w:hAnsiTheme="minorHAnsi"/>
          <w:i/>
          <w:color w:val="000000"/>
          <w:sz w:val="28"/>
          <w:szCs w:val="28"/>
        </w:rPr>
        <w:t>Submission on Malawi, Tanzania and Kenya</w:t>
      </w:r>
      <w:r w:rsidRPr="003D4CC5">
        <w:rPr>
          <w:rFonts w:asciiTheme="minorHAnsi" w:hAnsiTheme="minorHAnsi"/>
          <w:i/>
          <w:color w:val="000000"/>
          <w:sz w:val="28"/>
          <w:szCs w:val="28"/>
        </w:rPr>
        <w:br/>
        <w:t>by Reprieve</w:t>
      </w:r>
    </w:p>
    <w:p w14:paraId="111E134C" w14:textId="77777777" w:rsidR="00F11237" w:rsidRPr="003D4CC5" w:rsidRDefault="00F11237" w:rsidP="006E47FE">
      <w:pPr>
        <w:spacing w:afterLines="80" w:after="192" w:line="240" w:lineRule="auto"/>
        <w:jc w:val="center"/>
        <w:rPr>
          <w:rFonts w:asciiTheme="minorHAnsi" w:hAnsiTheme="minorHAnsi"/>
        </w:rPr>
      </w:pPr>
    </w:p>
    <w:p w14:paraId="2A38568C" w14:textId="6E63498C" w:rsidR="00F56ED9" w:rsidRPr="003D4CC5" w:rsidRDefault="00D678D3" w:rsidP="006E47FE">
      <w:pPr>
        <w:shd w:val="clear" w:color="auto" w:fill="FFFFFF"/>
        <w:spacing w:afterLines="80" w:after="192" w:line="240" w:lineRule="auto"/>
        <w:jc w:val="center"/>
        <w:rPr>
          <w:rFonts w:asciiTheme="minorHAnsi" w:eastAsia="Times New Roman" w:hAnsiTheme="minorHAnsi" w:cs="Times New Roman"/>
          <w:b/>
          <w:color w:val="000000"/>
          <w:sz w:val="24"/>
          <w:szCs w:val="24"/>
        </w:rPr>
      </w:pPr>
      <w:r>
        <w:rPr>
          <w:rFonts w:asciiTheme="minorHAnsi" w:eastAsia="Times New Roman" w:hAnsiTheme="minorHAnsi" w:cs="Times New Roman"/>
          <w:b/>
          <w:sz w:val="24"/>
          <w:szCs w:val="24"/>
        </w:rPr>
        <w:t>May</w:t>
      </w:r>
      <w:r w:rsidRPr="003D4CC5">
        <w:rPr>
          <w:rFonts w:asciiTheme="minorHAnsi" w:eastAsia="Times New Roman" w:hAnsiTheme="minorHAnsi" w:cs="Times New Roman"/>
          <w:b/>
          <w:color w:val="000000"/>
          <w:sz w:val="24"/>
          <w:szCs w:val="24"/>
        </w:rPr>
        <w:t xml:space="preserve"> </w:t>
      </w:r>
      <w:r w:rsidR="00DD3462" w:rsidRPr="003D4CC5">
        <w:rPr>
          <w:rFonts w:asciiTheme="minorHAnsi" w:eastAsia="Times New Roman" w:hAnsiTheme="minorHAnsi" w:cs="Times New Roman"/>
          <w:b/>
          <w:color w:val="000000"/>
          <w:sz w:val="24"/>
          <w:szCs w:val="24"/>
        </w:rPr>
        <w:t>2022</w:t>
      </w:r>
    </w:p>
    <w:p w14:paraId="00000002"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r w:rsidRPr="003D4CC5">
        <w:rPr>
          <w:rFonts w:asciiTheme="minorHAnsi" w:eastAsia="Times New Roman" w:hAnsiTheme="minorHAnsi" w:cs="Times New Roman"/>
          <w:b/>
          <w:color w:val="000000"/>
          <w:sz w:val="24"/>
          <w:szCs w:val="24"/>
        </w:rPr>
        <w:t>ABOUT REPRIEVE</w:t>
      </w:r>
    </w:p>
    <w:p w14:paraId="5EB9B626" w14:textId="5F9C8218" w:rsidR="00F11237" w:rsidRDefault="00DD3462"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r w:rsidRPr="003D4CC5">
        <w:rPr>
          <w:rFonts w:asciiTheme="minorHAnsi" w:eastAsia="Times New Roman" w:hAnsiTheme="minorHAnsi" w:cs="Times New Roman"/>
          <w:color w:val="000000"/>
          <w:sz w:val="24"/>
          <w:szCs w:val="24"/>
        </w:rPr>
        <w:t>Reprieve is a charitable organisation registered in the United Kingdom (No. 1114900) in special consultative status with the United Nations Economic and Social Council (ECOSOC) that provides free legal and investigative support to those who have been subjected to state-sponsored human rights abuses. The key beneficiaries of Reprieve’s work belong to some of the most vulnerable populations in the world, as it is in their case that human rights are most swiftly jettisoned, and the rule of law is cast aside. In particular, we protect the rights of those facing the death penalty and deliver justice to victims of arbitrary detention, torture, and extrajudicial killing. </w:t>
      </w:r>
    </w:p>
    <w:p w14:paraId="00000004" w14:textId="62793381"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r w:rsidRPr="003D4CC5">
        <w:rPr>
          <w:rFonts w:asciiTheme="minorHAnsi" w:eastAsia="Times New Roman" w:hAnsiTheme="minorHAnsi" w:cs="Times New Roman"/>
          <w:b/>
          <w:color w:val="000000"/>
          <w:sz w:val="24"/>
          <w:szCs w:val="24"/>
        </w:rPr>
        <w:t>EXECUTIVE SUMMARY</w:t>
      </w:r>
    </w:p>
    <w:p w14:paraId="1E480077" w14:textId="067B1A6F" w:rsidR="00F56ED9" w:rsidRPr="003D4CC5" w:rsidRDefault="00F56ED9" w:rsidP="006E47FE">
      <w:pPr>
        <w:shd w:val="clear" w:color="auto" w:fill="FFFFFF"/>
        <w:spacing w:before="280" w:afterLines="80" w:after="192" w:line="240" w:lineRule="auto"/>
        <w:jc w:val="both"/>
        <w:rPr>
          <w:rFonts w:asciiTheme="minorHAnsi" w:eastAsia="Times New Roman" w:hAnsiTheme="minorHAnsi" w:cs="Times New Roman"/>
          <w:sz w:val="24"/>
          <w:szCs w:val="24"/>
        </w:rPr>
      </w:pPr>
      <w:r w:rsidRPr="003D4CC5">
        <w:rPr>
          <w:rFonts w:asciiTheme="minorHAnsi" w:eastAsia="Times New Roman" w:hAnsiTheme="minorHAnsi" w:cs="Times New Roman"/>
          <w:sz w:val="24"/>
          <w:szCs w:val="24"/>
        </w:rPr>
        <w:t>This submission is made in contribution to the Secretary General’s Report on a moratorium on the use of the death penalty and updates on developments in Malawi, Tanzania and Kenya since December 2020</w:t>
      </w:r>
      <w:r w:rsidR="00F11237">
        <w:rPr>
          <w:rFonts w:asciiTheme="minorHAnsi" w:eastAsia="Times New Roman" w:hAnsiTheme="minorHAnsi" w:cs="Times New Roman"/>
          <w:sz w:val="24"/>
          <w:szCs w:val="24"/>
        </w:rPr>
        <w:t>.</w:t>
      </w:r>
    </w:p>
    <w:p w14:paraId="00000005" w14:textId="52D8CBAE"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b/>
          <w:color w:val="000000"/>
          <w:sz w:val="24"/>
          <w:szCs w:val="24"/>
        </w:rPr>
        <w:t>Malawi, Kenya, and Tanzania</w:t>
      </w:r>
      <w:r w:rsidRPr="003D4CC5">
        <w:rPr>
          <w:rFonts w:asciiTheme="minorHAnsi" w:eastAsia="Times New Roman" w:hAnsiTheme="minorHAnsi" w:cs="Times New Roman"/>
          <w:color w:val="000000"/>
          <w:sz w:val="24"/>
          <w:szCs w:val="24"/>
        </w:rPr>
        <w:t xml:space="preserve"> have</w:t>
      </w:r>
      <w:r w:rsidR="00C84547">
        <w:rPr>
          <w:rFonts w:asciiTheme="minorHAnsi" w:eastAsia="Times New Roman" w:hAnsiTheme="minorHAnsi" w:cs="Times New Roman"/>
          <w:color w:val="000000"/>
          <w:sz w:val="24"/>
          <w:szCs w:val="24"/>
        </w:rPr>
        <w:t xml:space="preserve"> each</w:t>
      </w:r>
      <w:r w:rsidRPr="003D4CC5">
        <w:rPr>
          <w:rFonts w:asciiTheme="minorHAnsi" w:eastAsia="Times New Roman" w:hAnsiTheme="minorHAnsi" w:cs="Times New Roman"/>
          <w:color w:val="000000"/>
          <w:sz w:val="24"/>
          <w:szCs w:val="24"/>
        </w:rPr>
        <w:t xml:space="preserve"> been observing a de facto moratorium on executions for more than 25 years. Nevertheless, these countries continue to sentence people to death for offences ranging from homicide to robbery with violence. All three countries are signatories to the African Charter on Human and Peoples</w:t>
      </w:r>
      <w:r w:rsidR="003E1D7A">
        <w:rPr>
          <w:rFonts w:asciiTheme="minorHAnsi" w:eastAsia="Times New Roman" w:hAnsiTheme="minorHAnsi" w:cs="Times New Roman"/>
          <w:color w:val="000000"/>
          <w:sz w:val="24"/>
          <w:szCs w:val="24"/>
        </w:rPr>
        <w:t>’</w:t>
      </w:r>
      <w:r w:rsidRPr="003D4CC5">
        <w:rPr>
          <w:rFonts w:asciiTheme="minorHAnsi" w:eastAsia="Times New Roman" w:hAnsiTheme="minorHAnsi" w:cs="Times New Roman"/>
          <w:color w:val="000000"/>
          <w:sz w:val="24"/>
          <w:szCs w:val="24"/>
        </w:rPr>
        <w:t xml:space="preserve"> </w:t>
      </w:r>
      <w:r w:rsidR="003E1D7A">
        <w:rPr>
          <w:rFonts w:asciiTheme="minorHAnsi" w:eastAsia="Times New Roman" w:hAnsiTheme="minorHAnsi" w:cs="Times New Roman"/>
          <w:color w:val="000000"/>
          <w:sz w:val="24"/>
          <w:szCs w:val="24"/>
        </w:rPr>
        <w:t>R</w:t>
      </w:r>
      <w:r w:rsidRPr="003D4CC5">
        <w:rPr>
          <w:rFonts w:asciiTheme="minorHAnsi" w:eastAsia="Times New Roman" w:hAnsiTheme="minorHAnsi" w:cs="Times New Roman"/>
          <w:color w:val="000000"/>
          <w:sz w:val="24"/>
          <w:szCs w:val="24"/>
        </w:rPr>
        <w:t xml:space="preserve">ights, which guarantees the right to life. Despite being </w:t>
      </w:r>
      <w:r w:rsidR="003E1D7A">
        <w:rPr>
          <w:rFonts w:asciiTheme="minorHAnsi" w:eastAsia="Times New Roman" w:hAnsiTheme="minorHAnsi" w:cs="Times New Roman"/>
          <w:color w:val="000000"/>
          <w:sz w:val="24"/>
          <w:szCs w:val="24"/>
        </w:rPr>
        <w:t>within</w:t>
      </w:r>
      <w:r w:rsidR="003E1D7A"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the jurisdiction of the </w:t>
      </w:r>
      <w:r w:rsidR="003E1D7A">
        <w:rPr>
          <w:rFonts w:asciiTheme="minorHAnsi" w:eastAsia="Times New Roman" w:hAnsiTheme="minorHAnsi" w:cs="Times New Roman"/>
          <w:color w:val="000000"/>
          <w:sz w:val="24"/>
          <w:szCs w:val="24"/>
        </w:rPr>
        <w:t>C</w:t>
      </w:r>
      <w:r w:rsidRPr="003D4CC5">
        <w:rPr>
          <w:rFonts w:asciiTheme="minorHAnsi" w:eastAsia="Times New Roman" w:hAnsiTheme="minorHAnsi" w:cs="Times New Roman"/>
          <w:color w:val="000000"/>
          <w:sz w:val="24"/>
          <w:szCs w:val="24"/>
        </w:rPr>
        <w:t>harter, these states have yet to formalise moratori</w:t>
      </w:r>
      <w:r w:rsidR="003E1D7A">
        <w:rPr>
          <w:rFonts w:asciiTheme="minorHAnsi" w:eastAsia="Times New Roman" w:hAnsiTheme="minorHAnsi" w:cs="Times New Roman"/>
          <w:color w:val="000000"/>
          <w:sz w:val="24"/>
          <w:szCs w:val="24"/>
        </w:rPr>
        <w:t>a</w:t>
      </w:r>
      <w:r w:rsidRPr="003D4CC5">
        <w:rPr>
          <w:rFonts w:asciiTheme="minorHAnsi" w:eastAsia="Times New Roman" w:hAnsiTheme="minorHAnsi" w:cs="Times New Roman"/>
          <w:color w:val="000000"/>
          <w:sz w:val="24"/>
          <w:szCs w:val="24"/>
        </w:rPr>
        <w:t xml:space="preserve"> in law and continue to take actions that undermine the rights of the most vulnerable individuals in their respective societies. In the past few years, there have been </w:t>
      </w:r>
      <w:r w:rsidR="003E1D7A">
        <w:rPr>
          <w:rFonts w:asciiTheme="minorHAnsi" w:eastAsia="Times New Roman" w:hAnsiTheme="minorHAnsi" w:cs="Times New Roman"/>
          <w:color w:val="000000"/>
          <w:sz w:val="24"/>
          <w:szCs w:val="24"/>
        </w:rPr>
        <w:t>several significant</w:t>
      </w:r>
      <w:r w:rsidR="003E1D7A"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domestic and regional cases </w:t>
      </w:r>
      <w:r w:rsidR="003E1D7A">
        <w:rPr>
          <w:rFonts w:asciiTheme="minorHAnsi" w:eastAsia="Times New Roman" w:hAnsiTheme="minorHAnsi" w:cs="Times New Roman"/>
          <w:color w:val="000000"/>
          <w:sz w:val="24"/>
          <w:szCs w:val="24"/>
        </w:rPr>
        <w:t>arising from</w:t>
      </w:r>
      <w:r w:rsidR="003E1D7A"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strategic litigation that has sought to abolish both the mandatory and discretionary death penalty.</w:t>
      </w:r>
    </w:p>
    <w:p w14:paraId="00000006" w14:textId="620AB7BD" w:rsidR="007351EE" w:rsidRDefault="00DD3462" w:rsidP="006E47FE">
      <w:pPr>
        <w:pStyle w:val="ListParagraph"/>
        <w:numPr>
          <w:ilvl w:val="0"/>
          <w:numId w:val="1"/>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eastAsia="Times New Roman"/>
          <w:color w:val="000000"/>
          <w:sz w:val="24"/>
          <w:szCs w:val="24"/>
        </w:rPr>
        <w:t xml:space="preserve">In April 2021, the Supreme Court of </w:t>
      </w:r>
      <w:r w:rsidRPr="003D4CC5">
        <w:rPr>
          <w:rFonts w:eastAsia="Times New Roman"/>
          <w:b/>
          <w:color w:val="000000"/>
          <w:sz w:val="24"/>
          <w:szCs w:val="24"/>
        </w:rPr>
        <w:t>Malawi</w:t>
      </w:r>
      <w:r w:rsidRPr="003D4CC5">
        <w:rPr>
          <w:rFonts w:eastAsia="Times New Roman"/>
          <w:color w:val="000000"/>
          <w:sz w:val="24"/>
          <w:szCs w:val="24"/>
        </w:rPr>
        <w:t xml:space="preserve"> declared the death penalty unconstitutional and ordered resentencing for the last rem</w:t>
      </w:r>
      <w:r w:rsidR="003E1D7A" w:rsidRPr="003D4CC5">
        <w:rPr>
          <w:rFonts w:eastAsia="Times New Roman"/>
          <w:color w:val="000000"/>
          <w:sz w:val="24"/>
          <w:szCs w:val="24"/>
        </w:rPr>
        <w:t>a</w:t>
      </w:r>
      <w:r w:rsidRPr="003D4CC5">
        <w:rPr>
          <w:rFonts w:eastAsia="Times New Roman"/>
          <w:color w:val="000000"/>
          <w:sz w:val="24"/>
          <w:szCs w:val="24"/>
        </w:rPr>
        <w:t xml:space="preserve">ining individuals on death row. Four months later, </w:t>
      </w:r>
      <w:r w:rsidR="00676980" w:rsidRPr="003D4CC5">
        <w:rPr>
          <w:color w:val="000000"/>
          <w:sz w:val="24"/>
          <w:szCs w:val="24"/>
          <w:lang w:val="en-US"/>
        </w:rPr>
        <w:t>in an unprecedented and unexplained move,</w:t>
      </w:r>
      <w:r w:rsidR="00676980">
        <w:rPr>
          <w:color w:val="000000"/>
          <w:sz w:val="24"/>
          <w:szCs w:val="24"/>
          <w:lang w:val="en-US"/>
        </w:rPr>
        <w:t xml:space="preserve"> </w:t>
      </w:r>
      <w:r w:rsidRPr="003D4CC5">
        <w:rPr>
          <w:rFonts w:eastAsia="Times New Roman"/>
          <w:color w:val="000000"/>
          <w:sz w:val="24"/>
          <w:szCs w:val="24"/>
        </w:rPr>
        <w:t>the Court reversed this decision and reinstated the death penalty, causing anguish and panic</w:t>
      </w:r>
      <w:r w:rsidRPr="003D4CC5">
        <w:rPr>
          <w:rFonts w:asciiTheme="minorHAnsi" w:eastAsia="Times New Roman" w:hAnsiTheme="minorHAnsi" w:cs="Times New Roman"/>
          <w:color w:val="000000"/>
          <w:sz w:val="24"/>
          <w:szCs w:val="24"/>
        </w:rPr>
        <w:t xml:space="preserve"> amongst those on death row.</w:t>
      </w:r>
    </w:p>
    <w:p w14:paraId="6CCBE0A7" w14:textId="77777777" w:rsidR="009C58A9" w:rsidRPr="003D4CC5" w:rsidRDefault="009C58A9"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2958D899" w14:textId="02D6C307" w:rsidR="009C58A9" w:rsidRPr="003D4CC5" w:rsidRDefault="00DD3462" w:rsidP="006E47FE">
      <w:pPr>
        <w:pStyle w:val="ListParagraph"/>
        <w:numPr>
          <w:ilvl w:val="0"/>
          <w:numId w:val="1"/>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lastRenderedPageBreak/>
        <w:t xml:space="preserve">In </w:t>
      </w:r>
      <w:r w:rsidRPr="003D4CC5">
        <w:rPr>
          <w:rFonts w:asciiTheme="minorHAnsi" w:eastAsia="Times New Roman" w:hAnsiTheme="minorHAnsi" w:cs="Times New Roman"/>
          <w:b/>
          <w:color w:val="000000"/>
          <w:sz w:val="24"/>
          <w:szCs w:val="24"/>
        </w:rPr>
        <w:t>Tanzania</w:t>
      </w:r>
      <w:r w:rsidRPr="003D4CC5">
        <w:rPr>
          <w:rFonts w:asciiTheme="minorHAnsi" w:eastAsia="Times New Roman" w:hAnsiTheme="minorHAnsi" w:cs="Times New Roman"/>
          <w:color w:val="000000"/>
          <w:sz w:val="24"/>
          <w:szCs w:val="24"/>
        </w:rPr>
        <w:t xml:space="preserve">, the African Court </w:t>
      </w:r>
      <w:r w:rsidR="00F17819">
        <w:rPr>
          <w:rFonts w:asciiTheme="minorHAnsi" w:eastAsia="Times New Roman" w:hAnsiTheme="minorHAnsi" w:cs="Times New Roman"/>
          <w:color w:val="000000"/>
          <w:sz w:val="24"/>
          <w:szCs w:val="24"/>
        </w:rPr>
        <w:t>has found that</w:t>
      </w:r>
      <w:r w:rsidRPr="003D4CC5">
        <w:rPr>
          <w:rFonts w:asciiTheme="minorHAnsi" w:eastAsia="Times New Roman" w:hAnsiTheme="minorHAnsi" w:cs="Times New Roman"/>
          <w:color w:val="000000"/>
          <w:sz w:val="24"/>
          <w:szCs w:val="24"/>
        </w:rPr>
        <w:t xml:space="preserve"> the mandatory death penalty</w:t>
      </w:r>
      <w:r w:rsidR="00F17819">
        <w:rPr>
          <w:rFonts w:asciiTheme="minorHAnsi" w:eastAsia="Times New Roman" w:hAnsiTheme="minorHAnsi" w:cs="Times New Roman"/>
          <w:color w:val="000000"/>
          <w:sz w:val="24"/>
          <w:szCs w:val="24"/>
        </w:rPr>
        <w:t xml:space="preserve"> violates human rights law</w:t>
      </w:r>
      <w:r w:rsidRPr="003D4CC5">
        <w:rPr>
          <w:rFonts w:asciiTheme="minorHAnsi" w:eastAsia="Times New Roman" w:hAnsiTheme="minorHAnsi" w:cs="Times New Roman"/>
          <w:color w:val="000000"/>
          <w:sz w:val="24"/>
          <w:szCs w:val="24"/>
        </w:rPr>
        <w:t xml:space="preserve">. In the past year, the Court has issued two further judgements calling for abolition, but neither decision has been implemented, limiting the options of </w:t>
      </w:r>
      <w:r w:rsidR="00676980">
        <w:rPr>
          <w:rFonts w:asciiTheme="minorHAnsi" w:eastAsia="Times New Roman" w:hAnsiTheme="minorHAnsi" w:cs="Times New Roman"/>
          <w:color w:val="000000"/>
          <w:sz w:val="24"/>
          <w:szCs w:val="24"/>
        </w:rPr>
        <w:t>hundreds on death row</w:t>
      </w:r>
      <w:r w:rsidRPr="003D4CC5">
        <w:rPr>
          <w:rFonts w:asciiTheme="minorHAnsi" w:eastAsia="Times New Roman" w:hAnsiTheme="minorHAnsi" w:cs="Times New Roman"/>
          <w:color w:val="000000"/>
          <w:sz w:val="24"/>
          <w:szCs w:val="24"/>
        </w:rPr>
        <w:t>.</w:t>
      </w:r>
    </w:p>
    <w:p w14:paraId="31A0D3D8" w14:textId="77777777" w:rsidR="009C58A9" w:rsidRPr="003D4CC5" w:rsidRDefault="009C58A9"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b/>
          <w:color w:val="000000"/>
          <w:sz w:val="24"/>
          <w:szCs w:val="24"/>
        </w:rPr>
      </w:pPr>
    </w:p>
    <w:p w14:paraId="7930DC1D" w14:textId="72097CE9" w:rsidR="00F11237" w:rsidRPr="003D4CC5" w:rsidRDefault="00DD3462" w:rsidP="006E47FE">
      <w:pPr>
        <w:pStyle w:val="ListParagraph"/>
        <w:numPr>
          <w:ilvl w:val="0"/>
          <w:numId w:val="1"/>
        </w:numPr>
        <w:shd w:val="clear" w:color="auto" w:fill="FFFFFF"/>
        <w:spacing w:before="280" w:afterLines="80" w:after="192" w:line="240" w:lineRule="auto"/>
        <w:ind w:left="567" w:hanging="567"/>
        <w:jc w:val="both"/>
        <w:rPr>
          <w:rFonts w:asciiTheme="minorHAnsi" w:eastAsia="Times New Roman" w:hAnsiTheme="minorHAnsi" w:cs="Times New Roman"/>
          <w:b/>
          <w:color w:val="000000"/>
          <w:sz w:val="24"/>
          <w:szCs w:val="24"/>
        </w:rPr>
      </w:pPr>
      <w:r w:rsidRPr="003D4CC5">
        <w:rPr>
          <w:rFonts w:asciiTheme="minorHAnsi" w:eastAsia="Times New Roman" w:hAnsiTheme="minorHAnsi" w:cs="Times New Roman"/>
          <w:color w:val="000000"/>
          <w:sz w:val="24"/>
          <w:szCs w:val="24"/>
        </w:rPr>
        <w:t xml:space="preserve">In </w:t>
      </w:r>
      <w:r w:rsidRPr="003D4CC5">
        <w:rPr>
          <w:rFonts w:asciiTheme="minorHAnsi" w:eastAsia="Times New Roman" w:hAnsiTheme="minorHAnsi" w:cs="Times New Roman"/>
          <w:b/>
          <w:color w:val="000000"/>
          <w:sz w:val="24"/>
          <w:szCs w:val="24"/>
        </w:rPr>
        <w:t>Kenya</w:t>
      </w:r>
      <w:r w:rsidRPr="003D4CC5">
        <w:rPr>
          <w:rFonts w:asciiTheme="minorHAnsi" w:eastAsia="Times New Roman" w:hAnsiTheme="minorHAnsi" w:cs="Times New Roman"/>
          <w:color w:val="000000"/>
          <w:sz w:val="24"/>
          <w:szCs w:val="24"/>
        </w:rPr>
        <w:t xml:space="preserve">, in 2021, the Supreme Court issued clarification and guidance on the implementation of the </w:t>
      </w:r>
      <w:r w:rsidRPr="003D4CC5">
        <w:rPr>
          <w:rFonts w:asciiTheme="minorHAnsi" w:eastAsia="Times New Roman" w:hAnsiTheme="minorHAnsi" w:cs="Times New Roman"/>
          <w:i/>
          <w:color w:val="000000"/>
          <w:sz w:val="24"/>
          <w:szCs w:val="24"/>
        </w:rPr>
        <w:t>Muruatetu</w:t>
      </w:r>
      <w:r w:rsidRPr="003D4CC5">
        <w:rPr>
          <w:rFonts w:asciiTheme="minorHAnsi" w:eastAsia="Times New Roman" w:hAnsiTheme="minorHAnsi" w:cs="Times New Roman"/>
          <w:color w:val="000000"/>
          <w:sz w:val="24"/>
          <w:szCs w:val="24"/>
        </w:rPr>
        <w:t xml:space="preserve"> decision but placed restrictions on those who were eligible for resentencing, excluding many who were previously eligible and had applied for resentencing.</w:t>
      </w:r>
    </w:p>
    <w:p w14:paraId="273B69FA" w14:textId="77777777" w:rsidR="003D4CC5" w:rsidRPr="003D4CC5" w:rsidRDefault="003D4CC5" w:rsidP="006E47FE">
      <w:pPr>
        <w:pStyle w:val="ListParagraph"/>
        <w:spacing w:afterLines="80" w:after="192" w:line="240" w:lineRule="auto"/>
        <w:rPr>
          <w:rFonts w:asciiTheme="minorHAnsi" w:eastAsia="Times New Roman" w:hAnsiTheme="minorHAnsi" w:cs="Times New Roman"/>
          <w:b/>
          <w:color w:val="000000"/>
          <w:sz w:val="24"/>
          <w:szCs w:val="24"/>
        </w:rPr>
      </w:pPr>
    </w:p>
    <w:p w14:paraId="7109FCFD" w14:textId="4A78D2F6"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18420854" w14:textId="384633A4"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7837EC19" w14:textId="14696CE7"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2B838A19" w14:textId="7055B30D"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22C2EEFD" w14:textId="2B571DBA"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481C3CCA" w14:textId="7E54F183"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1BC23085" w14:textId="03CC1099"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46A56C7D" w14:textId="533FC602"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09C2952" w14:textId="11EA0C87"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AEF536F" w14:textId="2A60B29A"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AB0794A" w14:textId="3F29E054"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448FC531" w14:textId="5A8CB800"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637BB19D" w14:textId="1B59B72B"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BD4AC02" w14:textId="08D7BC32"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75B7A1E" w14:textId="19409496" w:rsidR="003D4CC5" w:rsidRDefault="003D4CC5"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D90FCAE" w14:textId="1E3A9646" w:rsidR="006E47FE" w:rsidRDefault="006E47FE"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48A3C6F5" w14:textId="4E148270" w:rsidR="006E47FE" w:rsidRDefault="006E47FE"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03DCEFF0" w14:textId="4DED7738" w:rsidR="006E47FE" w:rsidRDefault="006E47FE" w:rsidP="006E47FE">
      <w:pPr>
        <w:shd w:val="clear" w:color="auto" w:fill="FFFFFF"/>
        <w:spacing w:before="280" w:afterLines="80" w:after="192" w:line="240" w:lineRule="auto"/>
        <w:jc w:val="both"/>
        <w:rPr>
          <w:rFonts w:asciiTheme="minorHAnsi" w:eastAsia="Times New Roman" w:hAnsiTheme="minorHAnsi" w:cs="Times New Roman"/>
          <w:b/>
          <w:color w:val="000000"/>
          <w:sz w:val="24"/>
          <w:szCs w:val="24"/>
        </w:rPr>
      </w:pPr>
    </w:p>
    <w:p w14:paraId="5507D378" w14:textId="77777777" w:rsidR="006E47FE" w:rsidRDefault="006E47FE" w:rsidP="006E47FE">
      <w:pPr>
        <w:shd w:val="clear" w:color="auto" w:fill="FFFFFF"/>
        <w:spacing w:before="280" w:afterLines="80" w:after="192" w:line="240" w:lineRule="auto"/>
        <w:rPr>
          <w:rFonts w:asciiTheme="minorHAnsi" w:eastAsia="Times New Roman" w:hAnsiTheme="minorHAnsi" w:cs="Times New Roman"/>
          <w:b/>
          <w:color w:val="000000"/>
          <w:sz w:val="24"/>
          <w:szCs w:val="24"/>
        </w:rPr>
      </w:pPr>
    </w:p>
    <w:p w14:paraId="0000000B" w14:textId="69F41CF5" w:rsidR="007351EE" w:rsidRPr="003D4CC5" w:rsidRDefault="00DD3462" w:rsidP="006E47FE">
      <w:pPr>
        <w:shd w:val="clear" w:color="auto" w:fill="FFFFFF"/>
        <w:spacing w:before="280" w:afterLines="80" w:after="192" w:line="240" w:lineRule="auto"/>
        <w:rPr>
          <w:rFonts w:asciiTheme="minorHAnsi" w:eastAsia="Times New Roman" w:hAnsiTheme="minorHAnsi" w:cs="Times New Roman"/>
          <w:b/>
          <w:color w:val="000000"/>
          <w:sz w:val="24"/>
          <w:szCs w:val="24"/>
        </w:rPr>
      </w:pPr>
      <w:r w:rsidRPr="003D4CC5">
        <w:rPr>
          <w:rFonts w:asciiTheme="minorHAnsi" w:eastAsia="Times New Roman" w:hAnsiTheme="minorHAnsi" w:cs="Times New Roman"/>
          <w:b/>
          <w:color w:val="000000"/>
          <w:sz w:val="24"/>
          <w:szCs w:val="24"/>
        </w:rPr>
        <w:t>SUBMISSION</w:t>
      </w:r>
    </w:p>
    <w:p w14:paraId="0000000C" w14:textId="594F3C9A" w:rsidR="007351EE" w:rsidRPr="003D4CC5" w:rsidRDefault="001F659B" w:rsidP="006E47FE">
      <w:pPr>
        <w:pStyle w:val="ListParagraph"/>
        <w:numPr>
          <w:ilvl w:val="0"/>
          <w:numId w:val="5"/>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sdt>
        <w:sdtPr>
          <w:tag w:val="goog_rdk_0"/>
          <w:id w:val="-1188206047"/>
          <w:showingPlcHdr/>
        </w:sdtPr>
        <w:sdtEndPr/>
        <w:sdtContent>
          <w:r w:rsidR="003D4CC5">
            <w:t xml:space="preserve">     </w:t>
          </w:r>
        </w:sdtContent>
      </w:sdt>
      <w:r w:rsidR="00DD3462" w:rsidRPr="003D4CC5">
        <w:rPr>
          <w:rFonts w:asciiTheme="minorHAnsi" w:eastAsia="Times New Roman" w:hAnsiTheme="minorHAnsi" w:cs="Times New Roman"/>
          <w:b/>
          <w:color w:val="000000"/>
          <w:sz w:val="24"/>
          <w:szCs w:val="24"/>
          <w:u w:val="single"/>
        </w:rPr>
        <w:t>Right to seek pardon or commutation</w:t>
      </w:r>
      <w:r w:rsidR="00DD3462" w:rsidRPr="003D4CC5">
        <w:rPr>
          <w:rFonts w:asciiTheme="minorHAnsi" w:eastAsia="Times New Roman" w:hAnsiTheme="minorHAnsi" w:cs="Times New Roman"/>
          <w:color w:val="000000"/>
          <w:sz w:val="24"/>
          <w:szCs w:val="24"/>
        </w:rPr>
        <w:t xml:space="preserve"> </w:t>
      </w:r>
    </w:p>
    <w:p w14:paraId="0000000D"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MALAWI</w:t>
      </w:r>
    </w:p>
    <w:p w14:paraId="14999B99" w14:textId="7D273A03" w:rsidR="00F13614" w:rsidRPr="003D4CC5" w:rsidRDefault="00DD346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In Malawi, there are currently 25 people on death row</w:t>
      </w:r>
      <w:r w:rsidR="00F13614" w:rsidRPr="003D4CC5">
        <w:rPr>
          <w:rFonts w:asciiTheme="minorHAnsi" w:eastAsia="Times New Roman" w:hAnsiTheme="minorHAnsi" w:cs="Times New Roman"/>
          <w:color w:val="000000"/>
          <w:sz w:val="24"/>
          <w:szCs w:val="24"/>
        </w:rPr>
        <w:t>, many of whom have been on death row for decades.</w:t>
      </w:r>
      <w:r w:rsidR="00F13614" w:rsidRPr="003D4CC5">
        <w:rPr>
          <w:rStyle w:val="FootnoteReference"/>
          <w:rFonts w:asciiTheme="minorHAnsi" w:eastAsia="Times New Roman" w:hAnsiTheme="minorHAnsi" w:cs="Times New Roman"/>
          <w:color w:val="000000"/>
          <w:sz w:val="24"/>
          <w:szCs w:val="24"/>
        </w:rPr>
        <w:footnoteReference w:id="1"/>
      </w:r>
      <w:r w:rsidRPr="003D4CC5">
        <w:rPr>
          <w:rFonts w:asciiTheme="minorHAnsi" w:eastAsia="Times New Roman" w:hAnsiTheme="minorHAnsi" w:cs="Times New Roman"/>
          <w:color w:val="000000"/>
          <w:sz w:val="24"/>
          <w:szCs w:val="24"/>
        </w:rPr>
        <w:t xml:space="preserve"> </w:t>
      </w:r>
      <w:r w:rsidR="00F13614" w:rsidRPr="003D4CC5">
        <w:rPr>
          <w:rFonts w:asciiTheme="minorHAnsi" w:eastAsia="Times New Roman" w:hAnsiTheme="minorHAnsi" w:cs="Times New Roman"/>
          <w:color w:val="000000"/>
          <w:sz w:val="24"/>
          <w:szCs w:val="24"/>
        </w:rPr>
        <w:t xml:space="preserve">Although granting commutations from the death penalty to a life sentence </w:t>
      </w:r>
      <w:r w:rsidR="0023046A">
        <w:rPr>
          <w:rFonts w:asciiTheme="minorHAnsi" w:eastAsia="Times New Roman" w:hAnsiTheme="minorHAnsi" w:cs="Times New Roman"/>
          <w:color w:val="000000"/>
          <w:sz w:val="24"/>
          <w:szCs w:val="24"/>
        </w:rPr>
        <w:t>was previously</w:t>
      </w:r>
      <w:r w:rsidR="00F13614" w:rsidRPr="003D4CC5">
        <w:rPr>
          <w:rFonts w:asciiTheme="minorHAnsi" w:eastAsia="Times New Roman" w:hAnsiTheme="minorHAnsi" w:cs="Times New Roman"/>
          <w:color w:val="000000"/>
          <w:sz w:val="24"/>
          <w:szCs w:val="24"/>
        </w:rPr>
        <w:t xml:space="preserve"> regular practice, there have been no commutations since 2005.</w:t>
      </w:r>
      <w:r w:rsidR="00F13614" w:rsidRPr="003D4CC5">
        <w:rPr>
          <w:rStyle w:val="FootnoteReference"/>
          <w:rFonts w:asciiTheme="minorHAnsi" w:eastAsia="Times New Roman" w:hAnsiTheme="minorHAnsi" w:cs="Times New Roman"/>
          <w:color w:val="000000"/>
          <w:sz w:val="24"/>
          <w:szCs w:val="24"/>
        </w:rPr>
        <w:footnoteReference w:id="2"/>
      </w:r>
      <w:r w:rsidR="00F13614" w:rsidRPr="003D4CC5">
        <w:rPr>
          <w:rFonts w:asciiTheme="minorHAnsi" w:eastAsia="Times New Roman" w:hAnsiTheme="minorHAnsi" w:cs="Times New Roman"/>
          <w:color w:val="000000"/>
          <w:sz w:val="24"/>
          <w:szCs w:val="24"/>
        </w:rPr>
        <w:t xml:space="preserve"> Further, the pardon process</w:t>
      </w:r>
      <w:r w:rsidR="006506C6" w:rsidRPr="003D4CC5">
        <w:rPr>
          <w:rFonts w:asciiTheme="minorHAnsi" w:eastAsia="Times New Roman" w:hAnsiTheme="minorHAnsi" w:cs="Times New Roman"/>
          <w:color w:val="000000"/>
          <w:sz w:val="24"/>
          <w:szCs w:val="24"/>
        </w:rPr>
        <w:t xml:space="preserve">, </w:t>
      </w:r>
      <w:r w:rsidR="00503FA6" w:rsidRPr="003D4CC5">
        <w:rPr>
          <w:rFonts w:asciiTheme="minorHAnsi" w:eastAsia="Times New Roman" w:hAnsiTheme="minorHAnsi" w:cs="Times New Roman"/>
          <w:color w:val="000000"/>
          <w:sz w:val="24"/>
          <w:szCs w:val="24"/>
        </w:rPr>
        <w:t xml:space="preserve">provided for </w:t>
      </w:r>
      <w:r w:rsidR="006506C6" w:rsidRPr="003D4CC5">
        <w:rPr>
          <w:rFonts w:asciiTheme="minorHAnsi" w:eastAsia="Times New Roman" w:hAnsiTheme="minorHAnsi" w:cs="Times New Roman"/>
          <w:color w:val="000000"/>
          <w:sz w:val="24"/>
          <w:szCs w:val="24"/>
        </w:rPr>
        <w:t>in the Constitution</w:t>
      </w:r>
      <w:r w:rsidR="00503FA6" w:rsidRPr="003D4CC5">
        <w:rPr>
          <w:rStyle w:val="FootnoteReference"/>
          <w:rFonts w:asciiTheme="minorHAnsi" w:eastAsia="Times New Roman" w:hAnsiTheme="minorHAnsi" w:cs="Times New Roman"/>
          <w:color w:val="000000"/>
          <w:sz w:val="24"/>
          <w:szCs w:val="24"/>
        </w:rPr>
        <w:footnoteReference w:id="3"/>
      </w:r>
      <w:r w:rsidR="006506C6" w:rsidRPr="003D4CC5">
        <w:rPr>
          <w:rFonts w:asciiTheme="minorHAnsi" w:eastAsia="Times New Roman" w:hAnsiTheme="minorHAnsi" w:cs="Times New Roman"/>
          <w:color w:val="000000"/>
          <w:sz w:val="24"/>
          <w:szCs w:val="24"/>
        </w:rPr>
        <w:t>,</w:t>
      </w:r>
      <w:r w:rsidR="00F13614" w:rsidRPr="003D4CC5">
        <w:rPr>
          <w:rFonts w:asciiTheme="minorHAnsi" w:eastAsia="Times New Roman" w:hAnsiTheme="minorHAnsi" w:cs="Times New Roman"/>
          <w:color w:val="000000"/>
          <w:sz w:val="24"/>
          <w:szCs w:val="24"/>
        </w:rPr>
        <w:t xml:space="preserve"> is not transparent</w:t>
      </w:r>
      <w:r w:rsidR="00503FA6" w:rsidRPr="003D4CC5">
        <w:rPr>
          <w:rFonts w:asciiTheme="minorHAnsi" w:eastAsia="Times New Roman" w:hAnsiTheme="minorHAnsi" w:cs="Times New Roman"/>
          <w:color w:val="000000"/>
          <w:sz w:val="24"/>
          <w:szCs w:val="24"/>
        </w:rPr>
        <w:t xml:space="preserve"> in practice.</w:t>
      </w:r>
      <w:r w:rsidR="00F13614" w:rsidRPr="003D4CC5">
        <w:rPr>
          <w:rFonts w:asciiTheme="minorHAnsi" w:eastAsia="Times New Roman" w:hAnsiTheme="minorHAnsi" w:cs="Times New Roman"/>
          <w:color w:val="000000"/>
          <w:sz w:val="24"/>
          <w:szCs w:val="24"/>
        </w:rPr>
        <w:t xml:space="preserve"> </w:t>
      </w:r>
      <w:r w:rsidR="00503FA6" w:rsidRPr="003D4CC5">
        <w:rPr>
          <w:rFonts w:asciiTheme="minorHAnsi" w:eastAsia="Times New Roman" w:hAnsiTheme="minorHAnsi" w:cs="Times New Roman"/>
          <w:color w:val="000000"/>
          <w:sz w:val="24"/>
          <w:szCs w:val="24"/>
        </w:rPr>
        <w:t>I</w:t>
      </w:r>
      <w:r w:rsidR="00F13614" w:rsidRPr="003D4CC5">
        <w:rPr>
          <w:rFonts w:asciiTheme="minorHAnsi" w:eastAsia="Times New Roman" w:hAnsiTheme="minorHAnsi" w:cs="Times New Roman"/>
          <w:color w:val="000000"/>
          <w:sz w:val="24"/>
          <w:szCs w:val="24"/>
        </w:rPr>
        <w:t xml:space="preserve">t is unknown when a death-sentenced prisoner was </w:t>
      </w:r>
      <w:r w:rsidR="0023046A">
        <w:rPr>
          <w:rFonts w:asciiTheme="minorHAnsi" w:eastAsia="Times New Roman" w:hAnsiTheme="minorHAnsi" w:cs="Times New Roman"/>
          <w:color w:val="000000"/>
          <w:sz w:val="24"/>
          <w:szCs w:val="24"/>
        </w:rPr>
        <w:t xml:space="preserve">last </w:t>
      </w:r>
      <w:r w:rsidR="00F13614" w:rsidRPr="003D4CC5">
        <w:rPr>
          <w:rFonts w:asciiTheme="minorHAnsi" w:eastAsia="Times New Roman" w:hAnsiTheme="minorHAnsi" w:cs="Times New Roman"/>
          <w:color w:val="000000"/>
          <w:sz w:val="24"/>
          <w:szCs w:val="24"/>
        </w:rPr>
        <w:t xml:space="preserve">pardoned. As such, people on death row in </w:t>
      </w:r>
      <w:r w:rsidR="0023046A">
        <w:rPr>
          <w:rFonts w:asciiTheme="minorHAnsi" w:eastAsia="Times New Roman" w:hAnsiTheme="minorHAnsi" w:cs="Times New Roman"/>
          <w:color w:val="000000"/>
          <w:sz w:val="24"/>
          <w:szCs w:val="24"/>
        </w:rPr>
        <w:t>Malawi</w:t>
      </w:r>
      <w:r w:rsidR="00F13614" w:rsidRPr="003D4CC5">
        <w:rPr>
          <w:rFonts w:asciiTheme="minorHAnsi" w:eastAsia="Times New Roman" w:hAnsiTheme="minorHAnsi" w:cs="Times New Roman"/>
          <w:color w:val="000000"/>
          <w:sz w:val="24"/>
          <w:szCs w:val="24"/>
        </w:rPr>
        <w:t xml:space="preserve"> have no pathway to receiving a pardon or commutation of their sentence and are stuck indefinitely on death row.</w:t>
      </w:r>
      <w:r w:rsidR="00503FA6" w:rsidRPr="003D4CC5">
        <w:rPr>
          <w:rFonts w:asciiTheme="minorHAnsi" w:eastAsia="Times New Roman" w:hAnsiTheme="minorHAnsi" w:cs="Times New Roman"/>
          <w:color w:val="000000"/>
          <w:sz w:val="24"/>
          <w:szCs w:val="24"/>
        </w:rPr>
        <w:t xml:space="preserve"> All 25 people on death row </w:t>
      </w:r>
      <w:r w:rsidR="00584A1E" w:rsidRPr="003D4CC5">
        <w:rPr>
          <w:rFonts w:asciiTheme="minorHAnsi" w:eastAsia="Times New Roman" w:hAnsiTheme="minorHAnsi" w:cs="Times New Roman"/>
          <w:color w:val="000000"/>
          <w:sz w:val="24"/>
          <w:szCs w:val="24"/>
        </w:rPr>
        <w:t>applied</w:t>
      </w:r>
      <w:r w:rsidR="00503FA6" w:rsidRPr="003D4CC5">
        <w:rPr>
          <w:rFonts w:asciiTheme="minorHAnsi" w:eastAsia="Times New Roman" w:hAnsiTheme="minorHAnsi" w:cs="Times New Roman"/>
          <w:color w:val="000000"/>
          <w:sz w:val="24"/>
          <w:szCs w:val="24"/>
        </w:rPr>
        <w:t xml:space="preserve"> for clemency in 2021, but there has been no response from the President.</w:t>
      </w:r>
      <w:r w:rsidR="00503FA6" w:rsidRPr="003D4CC5">
        <w:rPr>
          <w:rStyle w:val="FootnoteReference"/>
          <w:rFonts w:asciiTheme="minorHAnsi" w:eastAsia="Times New Roman" w:hAnsiTheme="minorHAnsi" w:cs="Times New Roman"/>
          <w:color w:val="000000"/>
          <w:sz w:val="24"/>
          <w:szCs w:val="24"/>
        </w:rPr>
        <w:footnoteReference w:id="4"/>
      </w:r>
    </w:p>
    <w:p w14:paraId="0000000F"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 xml:space="preserve">TANZANIA </w:t>
      </w:r>
    </w:p>
    <w:p w14:paraId="5CB39FF6" w14:textId="17DA5312" w:rsidR="0023046A" w:rsidRDefault="00DD346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 xml:space="preserve">In Tanzania, the Constitution </w:t>
      </w:r>
      <w:r w:rsidR="001C259C" w:rsidRPr="003D4CC5">
        <w:rPr>
          <w:rFonts w:asciiTheme="minorHAnsi" w:eastAsia="Times New Roman" w:hAnsiTheme="minorHAnsi" w:cs="Times New Roman"/>
          <w:color w:val="000000"/>
          <w:sz w:val="24"/>
          <w:szCs w:val="24"/>
        </w:rPr>
        <w:t>provides</w:t>
      </w:r>
      <w:r w:rsidRPr="003D4CC5">
        <w:rPr>
          <w:rFonts w:asciiTheme="minorHAnsi" w:eastAsia="Times New Roman" w:hAnsiTheme="minorHAnsi" w:cs="Times New Roman"/>
          <w:color w:val="000000"/>
          <w:sz w:val="24"/>
          <w:szCs w:val="24"/>
        </w:rPr>
        <w:t xml:space="preserve"> that the President has the power to grant a pardon or commutation, while the Tanzanian legislature oversees the clemency process.</w:t>
      </w:r>
      <w:r w:rsidRPr="003D4CC5">
        <w:rPr>
          <w:vertAlign w:val="superscript"/>
        </w:rPr>
        <w:footnoteReference w:id="5"/>
      </w:r>
      <w:r w:rsidRPr="003D4CC5">
        <w:rPr>
          <w:rFonts w:asciiTheme="minorHAnsi" w:eastAsia="Times New Roman" w:hAnsiTheme="minorHAnsi" w:cs="Times New Roman"/>
          <w:color w:val="000000"/>
          <w:sz w:val="24"/>
          <w:szCs w:val="24"/>
        </w:rPr>
        <w:t xml:space="preserve"> The Criminal Procedure Act </w:t>
      </w:r>
      <w:r w:rsidR="0023046A">
        <w:rPr>
          <w:rFonts w:asciiTheme="minorHAnsi" w:eastAsia="Times New Roman" w:hAnsiTheme="minorHAnsi" w:cs="Times New Roman"/>
          <w:color w:val="000000"/>
          <w:sz w:val="24"/>
          <w:szCs w:val="24"/>
        </w:rPr>
        <w:t>provides</w:t>
      </w:r>
      <w:r w:rsidR="0023046A"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that once a death sentence </w:t>
      </w:r>
      <w:r w:rsidR="00FD4165" w:rsidRPr="003D4CC5">
        <w:rPr>
          <w:rFonts w:asciiTheme="minorHAnsi" w:eastAsia="Times New Roman" w:hAnsiTheme="minorHAnsi" w:cs="Times New Roman"/>
          <w:color w:val="000000"/>
          <w:sz w:val="24"/>
          <w:szCs w:val="24"/>
        </w:rPr>
        <w:t>is</w:t>
      </w:r>
      <w:r w:rsidRPr="003D4CC5">
        <w:rPr>
          <w:rFonts w:asciiTheme="minorHAnsi" w:eastAsia="Times New Roman" w:hAnsiTheme="minorHAnsi" w:cs="Times New Roman"/>
          <w:color w:val="000000"/>
          <w:sz w:val="24"/>
          <w:szCs w:val="24"/>
        </w:rPr>
        <w:t xml:space="preserve"> upheld on appeal, the judge must forward to the President a report of the case along with</w:t>
      </w:r>
      <w:r w:rsidRPr="003D4CC5">
        <w:rPr>
          <w:rFonts w:asciiTheme="minorHAnsi" w:eastAsia="Times New Roman" w:hAnsiTheme="minorHAnsi" w:cs="Times New Roman"/>
          <w:sz w:val="24"/>
          <w:szCs w:val="24"/>
        </w:rPr>
        <w:t xml:space="preserve"> </w:t>
      </w:r>
      <w:r w:rsidRPr="003D4CC5">
        <w:rPr>
          <w:rFonts w:asciiTheme="minorHAnsi" w:eastAsia="Times New Roman" w:hAnsiTheme="minorHAnsi" w:cs="Times New Roman"/>
          <w:color w:val="000000"/>
          <w:sz w:val="24"/>
          <w:szCs w:val="24"/>
        </w:rPr>
        <w:t>recommendations.</w:t>
      </w:r>
      <w:r w:rsidRPr="003D4CC5">
        <w:rPr>
          <w:vertAlign w:val="superscript"/>
        </w:rPr>
        <w:footnoteReference w:id="6"/>
      </w:r>
      <w:r w:rsidRPr="003D4CC5">
        <w:rPr>
          <w:rFonts w:asciiTheme="minorHAnsi" w:eastAsia="Times New Roman" w:hAnsiTheme="minorHAnsi" w:cs="Times New Roman"/>
          <w:color w:val="000000"/>
          <w:sz w:val="24"/>
          <w:szCs w:val="24"/>
        </w:rPr>
        <w:t> </w:t>
      </w:r>
      <w:r w:rsidR="0023046A">
        <w:rPr>
          <w:rFonts w:asciiTheme="minorHAnsi" w:eastAsia="Times New Roman" w:hAnsiTheme="minorHAnsi" w:cs="Times New Roman"/>
          <w:color w:val="000000"/>
          <w:sz w:val="24"/>
          <w:szCs w:val="24"/>
        </w:rPr>
        <w:t>T</w:t>
      </w:r>
      <w:r w:rsidRPr="003D4CC5">
        <w:rPr>
          <w:rFonts w:asciiTheme="minorHAnsi" w:eastAsia="Times New Roman" w:hAnsiTheme="minorHAnsi" w:cs="Times New Roman"/>
          <w:color w:val="000000"/>
          <w:sz w:val="24"/>
          <w:szCs w:val="24"/>
        </w:rPr>
        <w:t>he President</w:t>
      </w:r>
      <w:r w:rsidR="0023046A">
        <w:rPr>
          <w:rFonts w:asciiTheme="minorHAnsi" w:eastAsia="Times New Roman" w:hAnsiTheme="minorHAnsi" w:cs="Times New Roman"/>
          <w:color w:val="000000"/>
          <w:sz w:val="24"/>
          <w:szCs w:val="24"/>
        </w:rPr>
        <w:t xml:space="preserve"> then</w:t>
      </w:r>
      <w:r w:rsidRPr="003D4CC5">
        <w:rPr>
          <w:rFonts w:asciiTheme="minorHAnsi" w:eastAsia="Times New Roman" w:hAnsiTheme="minorHAnsi" w:cs="Times New Roman"/>
          <w:color w:val="000000"/>
          <w:sz w:val="24"/>
          <w:szCs w:val="24"/>
        </w:rPr>
        <w:t xml:space="preserve"> decides whether to issue a death warrant, commute the sentence, or pardon the offender. It is unclear whether this procedure is followed</w:t>
      </w:r>
      <w:r w:rsidR="00FD4165" w:rsidRPr="003D4CC5">
        <w:rPr>
          <w:rFonts w:asciiTheme="minorHAnsi" w:eastAsia="Times New Roman" w:hAnsiTheme="minorHAnsi" w:cs="Times New Roman"/>
          <w:color w:val="000000"/>
          <w:sz w:val="24"/>
          <w:szCs w:val="24"/>
        </w:rPr>
        <w:t xml:space="preserve"> in practice</w:t>
      </w:r>
      <w:r w:rsidR="0023046A" w:rsidRPr="003D4CC5">
        <w:rPr>
          <w:rFonts w:asciiTheme="minorHAnsi" w:eastAsia="Times New Roman" w:hAnsiTheme="minorHAnsi" w:cs="Times New Roman"/>
          <w:color w:val="000000"/>
          <w:sz w:val="24"/>
          <w:szCs w:val="24"/>
        </w:rPr>
        <w:t>,</w:t>
      </w:r>
      <w:r w:rsidRPr="003D4CC5">
        <w:rPr>
          <w:rFonts w:asciiTheme="minorHAnsi" w:eastAsia="Times New Roman" w:hAnsiTheme="minorHAnsi" w:cs="Times New Roman"/>
          <w:color w:val="000000"/>
          <w:sz w:val="24"/>
          <w:szCs w:val="24"/>
        </w:rPr>
        <w:t xml:space="preserve"> as there is a lack of transparency in the </w:t>
      </w:r>
      <w:r w:rsidR="00815E40" w:rsidRPr="003D4CC5">
        <w:rPr>
          <w:rFonts w:asciiTheme="minorHAnsi" w:eastAsia="Times New Roman" w:hAnsiTheme="minorHAnsi" w:cs="Times New Roman"/>
          <w:color w:val="000000"/>
          <w:sz w:val="24"/>
          <w:szCs w:val="24"/>
        </w:rPr>
        <w:t xml:space="preserve">clemency </w:t>
      </w:r>
      <w:r w:rsidRPr="003D4CC5">
        <w:rPr>
          <w:rFonts w:asciiTheme="minorHAnsi" w:eastAsia="Times New Roman" w:hAnsiTheme="minorHAnsi" w:cs="Times New Roman"/>
          <w:color w:val="000000"/>
          <w:sz w:val="24"/>
          <w:szCs w:val="24"/>
        </w:rPr>
        <w:t xml:space="preserve">process. </w:t>
      </w:r>
    </w:p>
    <w:p w14:paraId="1DE1C15B" w14:textId="77777777" w:rsidR="0023046A" w:rsidRDefault="0023046A"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00000010" w14:textId="634126C0" w:rsidR="007351EE" w:rsidRPr="003D4CC5" w:rsidRDefault="00FD4165"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There</w:t>
      </w:r>
      <w:r w:rsidR="00DD3462"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have been</w:t>
      </w:r>
      <w:r w:rsidR="00DD3462" w:rsidRPr="003D4CC5">
        <w:rPr>
          <w:rFonts w:asciiTheme="minorHAnsi" w:eastAsia="Times New Roman" w:hAnsiTheme="minorHAnsi" w:cs="Times New Roman"/>
          <w:color w:val="000000"/>
          <w:sz w:val="24"/>
          <w:szCs w:val="24"/>
        </w:rPr>
        <w:t xml:space="preserve"> commutations in Tanzania</w:t>
      </w:r>
      <w:r w:rsidRPr="003D4CC5">
        <w:rPr>
          <w:rFonts w:asciiTheme="minorHAnsi" w:eastAsia="Times New Roman" w:hAnsiTheme="minorHAnsi" w:cs="Times New Roman"/>
          <w:color w:val="000000"/>
          <w:sz w:val="24"/>
          <w:szCs w:val="24"/>
        </w:rPr>
        <w:t xml:space="preserve"> in recent years</w:t>
      </w:r>
      <w:r w:rsidR="00DD3462" w:rsidRPr="003D4CC5">
        <w:rPr>
          <w:rFonts w:asciiTheme="minorHAnsi" w:eastAsia="Times New Roman" w:hAnsiTheme="minorHAnsi" w:cs="Times New Roman"/>
          <w:color w:val="000000"/>
          <w:sz w:val="24"/>
          <w:szCs w:val="24"/>
        </w:rPr>
        <w:t xml:space="preserve">. </w:t>
      </w:r>
      <w:r w:rsidRPr="003D4CC5">
        <w:rPr>
          <w:rFonts w:asciiTheme="minorHAnsi" w:hAnsiTheme="minorHAnsi" w:cs="Times New Roman"/>
          <w:color w:val="000000"/>
          <w:sz w:val="24"/>
          <w:szCs w:val="24"/>
        </w:rPr>
        <w:t>In December 2020, then President</w:t>
      </w:r>
      <w:r w:rsidR="004F6DBF">
        <w:rPr>
          <w:rFonts w:asciiTheme="minorHAnsi" w:hAnsiTheme="minorHAnsi" w:cs="Times New Roman"/>
          <w:color w:val="000000"/>
          <w:sz w:val="24"/>
          <w:szCs w:val="24"/>
        </w:rPr>
        <w:t xml:space="preserve"> John</w:t>
      </w:r>
      <w:r w:rsidRPr="003D4CC5">
        <w:rPr>
          <w:rFonts w:asciiTheme="minorHAnsi" w:hAnsiTheme="minorHAnsi" w:cs="Times New Roman"/>
          <w:color w:val="000000"/>
          <w:sz w:val="24"/>
          <w:szCs w:val="24"/>
        </w:rPr>
        <w:t xml:space="preserve"> Magufuli commuted the death sentences of 256 individuals to life sentences.</w:t>
      </w:r>
      <w:r w:rsidRPr="003D4CC5">
        <w:rPr>
          <w:rStyle w:val="FootnoteReference"/>
          <w:rFonts w:asciiTheme="minorHAnsi" w:hAnsiTheme="minorHAnsi" w:cs="Times New Roman"/>
          <w:color w:val="000000"/>
          <w:sz w:val="24"/>
          <w:szCs w:val="24"/>
        </w:rPr>
        <w:footnoteReference w:id="7"/>
      </w:r>
      <w:r w:rsidR="000E6245" w:rsidRPr="003D4CC5">
        <w:rPr>
          <w:rFonts w:asciiTheme="minorHAnsi" w:hAnsiTheme="minorHAnsi" w:cs="Times New Roman"/>
          <w:color w:val="000000"/>
          <w:sz w:val="24"/>
          <w:szCs w:val="24"/>
        </w:rPr>
        <w:t xml:space="preserve"> In 2022, pardons were granted to 3,</w:t>
      </w:r>
      <w:r w:rsidR="00590EA1" w:rsidRPr="003D4CC5">
        <w:rPr>
          <w:rFonts w:asciiTheme="minorHAnsi" w:hAnsiTheme="minorHAnsi" w:cs="Times New Roman"/>
          <w:color w:val="000000"/>
          <w:sz w:val="24"/>
          <w:szCs w:val="24"/>
        </w:rPr>
        <w:t>826</w:t>
      </w:r>
      <w:r w:rsidR="000E6245" w:rsidRPr="003D4CC5">
        <w:rPr>
          <w:rFonts w:asciiTheme="minorHAnsi" w:hAnsiTheme="minorHAnsi" w:cs="Times New Roman"/>
          <w:color w:val="000000"/>
          <w:sz w:val="24"/>
          <w:szCs w:val="24"/>
        </w:rPr>
        <w:t xml:space="preserve"> people, though</w:t>
      </w:r>
      <w:r w:rsidR="0023046A">
        <w:rPr>
          <w:rFonts w:asciiTheme="minorHAnsi" w:hAnsiTheme="minorHAnsi" w:cs="Times New Roman"/>
          <w:color w:val="000000"/>
          <w:sz w:val="24"/>
          <w:szCs w:val="24"/>
        </w:rPr>
        <w:t xml:space="preserve"> neither</w:t>
      </w:r>
      <w:r w:rsidR="000E6245" w:rsidRPr="003D4CC5">
        <w:rPr>
          <w:rFonts w:asciiTheme="minorHAnsi" w:hAnsiTheme="minorHAnsi" w:cs="Times New Roman"/>
          <w:color w:val="000000"/>
          <w:sz w:val="24"/>
          <w:szCs w:val="24"/>
        </w:rPr>
        <w:t xml:space="preserve"> the criteria for issuing pardons </w:t>
      </w:r>
      <w:r w:rsidR="0023046A">
        <w:rPr>
          <w:rFonts w:asciiTheme="minorHAnsi" w:hAnsiTheme="minorHAnsi" w:cs="Times New Roman"/>
          <w:color w:val="000000"/>
          <w:sz w:val="24"/>
          <w:szCs w:val="24"/>
        </w:rPr>
        <w:t>nor</w:t>
      </w:r>
      <w:r w:rsidR="000E6245" w:rsidRPr="003D4CC5">
        <w:rPr>
          <w:rFonts w:asciiTheme="minorHAnsi" w:hAnsiTheme="minorHAnsi" w:cs="Times New Roman"/>
          <w:color w:val="000000"/>
          <w:sz w:val="24"/>
          <w:szCs w:val="24"/>
        </w:rPr>
        <w:t xml:space="preserve"> the list of recipients ha</w:t>
      </w:r>
      <w:r w:rsidR="0023046A">
        <w:rPr>
          <w:rFonts w:asciiTheme="minorHAnsi" w:hAnsiTheme="minorHAnsi" w:cs="Times New Roman"/>
          <w:color w:val="000000"/>
          <w:sz w:val="24"/>
          <w:szCs w:val="24"/>
        </w:rPr>
        <w:t>s</w:t>
      </w:r>
      <w:r w:rsidR="000E6245" w:rsidRPr="003D4CC5">
        <w:rPr>
          <w:rFonts w:asciiTheme="minorHAnsi" w:hAnsiTheme="minorHAnsi" w:cs="Times New Roman"/>
          <w:color w:val="000000"/>
          <w:sz w:val="24"/>
          <w:szCs w:val="24"/>
        </w:rPr>
        <w:t xml:space="preserve"> been made public.</w:t>
      </w:r>
      <w:r w:rsidR="000E6245" w:rsidRPr="003D4CC5">
        <w:rPr>
          <w:rStyle w:val="FootnoteReference"/>
          <w:rFonts w:asciiTheme="minorHAnsi" w:hAnsiTheme="minorHAnsi" w:cs="Times New Roman"/>
          <w:color w:val="000000"/>
          <w:sz w:val="24"/>
          <w:szCs w:val="24"/>
        </w:rPr>
        <w:footnoteReference w:id="8"/>
      </w:r>
      <w:r w:rsidR="000E6245" w:rsidRPr="003D4CC5">
        <w:rPr>
          <w:rFonts w:asciiTheme="minorHAnsi" w:hAnsiTheme="minorHAnsi" w:cs="Times New Roman"/>
          <w:color w:val="000000"/>
          <w:sz w:val="24"/>
          <w:szCs w:val="24"/>
        </w:rPr>
        <w:t xml:space="preserve"> Many people on death row, including women, elderly, and people with physical and mental disabilities have submitted applications for clemency or pardon to the President, but have received no response.</w:t>
      </w:r>
      <w:r w:rsidR="000E6245" w:rsidRPr="003D4CC5">
        <w:rPr>
          <w:rStyle w:val="FootnoteReference"/>
          <w:rFonts w:asciiTheme="minorHAnsi" w:hAnsiTheme="minorHAnsi" w:cs="Times New Roman"/>
          <w:color w:val="000000"/>
          <w:sz w:val="24"/>
          <w:szCs w:val="24"/>
        </w:rPr>
        <w:footnoteReference w:id="9"/>
      </w:r>
    </w:p>
    <w:p w14:paraId="00000011"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KENYA</w:t>
      </w:r>
    </w:p>
    <w:p w14:paraId="00000013" w14:textId="5A316A6D" w:rsidR="007351EE" w:rsidRPr="003D4CC5" w:rsidRDefault="00397CE6"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In Kenya, the Constitution outlines the clemency process.</w:t>
      </w:r>
      <w:r w:rsidRPr="003D4CC5">
        <w:rPr>
          <w:vertAlign w:val="superscript"/>
        </w:rPr>
        <w:footnoteReference w:id="10"/>
      </w:r>
      <w:r w:rsidRPr="003D4CC5">
        <w:rPr>
          <w:rFonts w:asciiTheme="minorHAnsi" w:eastAsia="Times New Roman" w:hAnsiTheme="minorHAnsi" w:cs="Times New Roman"/>
          <w:color w:val="000000"/>
          <w:sz w:val="24"/>
          <w:szCs w:val="24"/>
        </w:rPr>
        <w:t>  A</w:t>
      </w:r>
      <w:r w:rsidR="00DD3462" w:rsidRPr="003D4CC5">
        <w:rPr>
          <w:rFonts w:asciiTheme="minorHAnsi" w:eastAsia="Times New Roman" w:hAnsiTheme="minorHAnsi" w:cs="Times New Roman"/>
          <w:color w:val="000000"/>
          <w:sz w:val="24"/>
          <w:szCs w:val="24"/>
        </w:rPr>
        <w:t xml:space="preserve">fter all appeals are exhausted, the court sends notes of the case along with recommendations to the President. The </w:t>
      </w:r>
      <w:r w:rsidR="00815E40" w:rsidRPr="003D4CC5">
        <w:rPr>
          <w:rFonts w:asciiTheme="minorHAnsi" w:eastAsia="Times New Roman" w:hAnsiTheme="minorHAnsi" w:cs="Times New Roman"/>
          <w:color w:val="000000"/>
          <w:sz w:val="24"/>
          <w:szCs w:val="24"/>
        </w:rPr>
        <w:t>P</w:t>
      </w:r>
      <w:r w:rsidR="00DD3462" w:rsidRPr="003D4CC5">
        <w:rPr>
          <w:rFonts w:asciiTheme="minorHAnsi" w:eastAsia="Times New Roman" w:hAnsiTheme="minorHAnsi" w:cs="Times New Roman"/>
          <w:color w:val="000000"/>
          <w:sz w:val="24"/>
          <w:szCs w:val="24"/>
        </w:rPr>
        <w:t xml:space="preserve">resident then determines whether to issue a death warrant, commute the sentence, or grant a pardon. </w:t>
      </w:r>
      <w:r w:rsidR="00FD4165" w:rsidRPr="003D4CC5">
        <w:rPr>
          <w:rFonts w:asciiTheme="minorHAnsi" w:eastAsia="Times New Roman" w:hAnsiTheme="minorHAnsi" w:cs="Times New Roman"/>
          <w:color w:val="000000"/>
          <w:sz w:val="24"/>
          <w:szCs w:val="24"/>
        </w:rPr>
        <w:t xml:space="preserve">In </w:t>
      </w:r>
      <w:r w:rsidR="00DD3462" w:rsidRPr="003D4CC5">
        <w:rPr>
          <w:rFonts w:asciiTheme="minorHAnsi" w:eastAsia="Times New Roman" w:hAnsiTheme="minorHAnsi" w:cs="Times New Roman"/>
          <w:color w:val="000000"/>
          <w:sz w:val="24"/>
          <w:szCs w:val="24"/>
        </w:rPr>
        <w:t>2016</w:t>
      </w:r>
      <w:r w:rsidR="00FD4165" w:rsidRPr="003D4CC5">
        <w:rPr>
          <w:rFonts w:asciiTheme="minorHAnsi" w:eastAsia="Times New Roman" w:hAnsiTheme="minorHAnsi" w:cs="Times New Roman"/>
          <w:color w:val="000000"/>
          <w:sz w:val="24"/>
          <w:szCs w:val="24"/>
        </w:rPr>
        <w:t xml:space="preserve"> </w:t>
      </w:r>
      <w:r w:rsidR="00DD3462" w:rsidRPr="003D4CC5">
        <w:rPr>
          <w:rFonts w:asciiTheme="minorHAnsi" w:eastAsia="Times New Roman" w:hAnsiTheme="minorHAnsi" w:cs="Times New Roman"/>
          <w:color w:val="000000"/>
          <w:sz w:val="24"/>
          <w:szCs w:val="24"/>
        </w:rPr>
        <w:t>President Uhuru Kenyatta commuted the death sentences of 2,747 prisoners to life imprisonment.</w:t>
      </w:r>
      <w:r w:rsidR="00DD3462" w:rsidRPr="003D4CC5">
        <w:rPr>
          <w:vertAlign w:val="superscript"/>
        </w:rPr>
        <w:footnoteReference w:id="11"/>
      </w:r>
      <w:r w:rsidR="00DD3462" w:rsidRPr="003D4CC5">
        <w:rPr>
          <w:rFonts w:asciiTheme="minorHAnsi" w:eastAsia="Times New Roman" w:hAnsiTheme="minorHAnsi" w:cs="Times New Roman"/>
          <w:color w:val="000000"/>
          <w:sz w:val="24"/>
          <w:szCs w:val="24"/>
        </w:rPr>
        <w:t> This followed a prior mass commutation signed by former President Mwai Kibaki in 2009.</w:t>
      </w:r>
      <w:r w:rsidR="00DD3462" w:rsidRPr="003D4CC5">
        <w:rPr>
          <w:vertAlign w:val="superscript"/>
        </w:rPr>
        <w:footnoteReference w:id="12"/>
      </w:r>
      <w:r w:rsidR="00584A1E" w:rsidRPr="003D4CC5">
        <w:rPr>
          <w:rFonts w:asciiTheme="minorHAnsi" w:eastAsia="Times New Roman" w:hAnsiTheme="minorHAnsi" w:cs="Times New Roman"/>
          <w:color w:val="000000"/>
          <w:sz w:val="24"/>
          <w:szCs w:val="24"/>
        </w:rPr>
        <w:t xml:space="preserve"> </w:t>
      </w:r>
    </w:p>
    <w:p w14:paraId="00000014" w14:textId="7BD6693E" w:rsidR="007351EE" w:rsidRPr="003D4CC5" w:rsidRDefault="00902CB0" w:rsidP="006E47FE">
      <w:p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Pr>
          <w:rFonts w:asciiTheme="minorHAnsi" w:eastAsia="Times New Roman" w:hAnsiTheme="minorHAnsi" w:cs="Times New Roman"/>
          <w:b/>
          <w:color w:val="000000"/>
          <w:sz w:val="24"/>
          <w:szCs w:val="24"/>
        </w:rPr>
        <w:t>II.</w:t>
      </w:r>
      <w:r>
        <w:rPr>
          <w:rFonts w:asciiTheme="minorHAnsi" w:eastAsia="Times New Roman" w:hAnsiTheme="minorHAnsi" w:cs="Times New Roman"/>
          <w:b/>
          <w:color w:val="000000"/>
          <w:sz w:val="24"/>
          <w:szCs w:val="24"/>
        </w:rPr>
        <w:tab/>
      </w:r>
      <w:r w:rsidR="00DD3462" w:rsidRPr="003D4CC5">
        <w:rPr>
          <w:rFonts w:asciiTheme="minorHAnsi" w:eastAsia="Times New Roman" w:hAnsiTheme="minorHAnsi" w:cs="Times New Roman"/>
          <w:b/>
          <w:color w:val="000000"/>
          <w:sz w:val="24"/>
          <w:szCs w:val="24"/>
          <w:u w:val="single"/>
        </w:rPr>
        <w:t>Data</w:t>
      </w:r>
      <w:r w:rsidR="00DD3462" w:rsidRPr="003D4CC5">
        <w:rPr>
          <w:rFonts w:asciiTheme="minorHAnsi" w:eastAsia="Times New Roman" w:hAnsiTheme="minorHAnsi" w:cs="Times New Roman"/>
          <w:color w:val="000000"/>
          <w:sz w:val="24"/>
          <w:szCs w:val="24"/>
        </w:rPr>
        <w:t xml:space="preserve"> </w:t>
      </w:r>
    </w:p>
    <w:p w14:paraId="00000015"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MALAWI</w:t>
      </w:r>
    </w:p>
    <w:p w14:paraId="00000017" w14:textId="7616B8A5" w:rsidR="007351EE" w:rsidRPr="003D4CC5" w:rsidRDefault="00C64C55"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There are currently 25 people on death row in Malawi: 24 men and 1 woman.</w:t>
      </w:r>
      <w:r w:rsidRPr="003D4CC5">
        <w:rPr>
          <w:vertAlign w:val="superscript"/>
        </w:rPr>
        <w:footnoteReference w:id="13"/>
      </w:r>
      <w:r w:rsidRPr="003D4CC5">
        <w:rPr>
          <w:rFonts w:asciiTheme="minorHAnsi" w:eastAsia="Times New Roman" w:hAnsiTheme="minorHAnsi" w:cs="Times New Roman"/>
          <w:color w:val="000000"/>
          <w:sz w:val="24"/>
          <w:szCs w:val="24"/>
        </w:rPr>
        <w:t xml:space="preserve"> </w:t>
      </w:r>
      <w:r w:rsidR="00DD3462" w:rsidRPr="003D4CC5">
        <w:rPr>
          <w:rFonts w:asciiTheme="minorHAnsi" w:eastAsia="Times New Roman" w:hAnsiTheme="minorHAnsi" w:cs="Times New Roman"/>
          <w:color w:val="000000"/>
          <w:sz w:val="24"/>
          <w:szCs w:val="24"/>
        </w:rPr>
        <w:t>In 2007, the Supreme Court of Malawi overturned the mandatory death penalty, allowing resentencing in 169 cases and the subsequent release of more than 150 people from death row.</w:t>
      </w:r>
      <w:r w:rsidR="00DD3462" w:rsidRPr="003D4CC5">
        <w:rPr>
          <w:vertAlign w:val="superscript"/>
        </w:rPr>
        <w:footnoteReference w:id="14"/>
      </w:r>
      <w:r w:rsidR="00DD3462"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The remaining 25 were sentenced after 2007, receiving a discretionary death sentence </w:t>
      </w:r>
      <w:r w:rsidR="00DD3462" w:rsidRPr="003D4CC5">
        <w:rPr>
          <w:rFonts w:asciiTheme="minorHAnsi" w:eastAsia="Times New Roman" w:hAnsiTheme="minorHAnsi" w:cs="Times New Roman"/>
          <w:color w:val="000000"/>
          <w:sz w:val="24"/>
          <w:szCs w:val="24"/>
        </w:rPr>
        <w:t>for murder, recently in cases involving the killing of persons with albinism.</w:t>
      </w:r>
      <w:r w:rsidR="00DD3462" w:rsidRPr="003D4CC5">
        <w:rPr>
          <w:vertAlign w:val="superscript"/>
        </w:rPr>
        <w:footnoteReference w:id="15"/>
      </w:r>
      <w:r w:rsidR="00DD3462" w:rsidRPr="003D4CC5">
        <w:rPr>
          <w:rFonts w:asciiTheme="minorHAnsi" w:eastAsia="Times New Roman" w:hAnsiTheme="minorHAnsi" w:cs="Times New Roman"/>
          <w:color w:val="000000"/>
          <w:sz w:val="24"/>
          <w:szCs w:val="24"/>
        </w:rPr>
        <w:t xml:space="preserve"> These trials are fraught with fair trial violations, including allegations of confessions induced through torture.</w:t>
      </w:r>
      <w:r w:rsidR="00DD3462" w:rsidRPr="003D4CC5">
        <w:rPr>
          <w:vertAlign w:val="superscript"/>
        </w:rPr>
        <w:footnoteReference w:id="16"/>
      </w:r>
      <w:r w:rsidR="00DD3462" w:rsidRPr="003D4CC5">
        <w:rPr>
          <w:rFonts w:asciiTheme="minorHAnsi" w:eastAsia="Times New Roman" w:hAnsiTheme="minorHAnsi" w:cs="Times New Roman"/>
          <w:color w:val="000000"/>
          <w:sz w:val="24"/>
          <w:szCs w:val="24"/>
        </w:rPr>
        <w:t xml:space="preserve"> </w:t>
      </w:r>
    </w:p>
    <w:p w14:paraId="00000019"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TANZANIA</w:t>
      </w:r>
    </w:p>
    <w:p w14:paraId="2F60D168" w14:textId="02CADAC0" w:rsidR="006506C6" w:rsidRDefault="006506C6"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The Legal and Human Rights Centre has documented that over 480 persons were on death row in Tanzania as of the end of 2019.</w:t>
      </w:r>
      <w:r w:rsidRPr="003D4CC5">
        <w:rPr>
          <w:vertAlign w:val="superscript"/>
        </w:rPr>
        <w:footnoteReference w:id="17"/>
      </w:r>
      <w:r w:rsidRPr="003D4CC5">
        <w:rPr>
          <w:rFonts w:asciiTheme="minorHAnsi" w:eastAsia="Times New Roman" w:hAnsiTheme="minorHAnsi" w:cs="Times New Roman"/>
          <w:color w:val="000000"/>
          <w:sz w:val="24"/>
          <w:szCs w:val="24"/>
        </w:rPr>
        <w:t xml:space="preserve"> The exact figure is unconfirmed as Tanzanian authorities do not publish information on the prison population. Tanzanian courts have sentenced at least 9 people to death in 2020.</w:t>
      </w:r>
      <w:r w:rsidR="004010AE" w:rsidRPr="003D4CC5">
        <w:rPr>
          <w:rStyle w:val="FootnoteReference"/>
          <w:rFonts w:asciiTheme="minorHAnsi" w:eastAsia="Times New Roman" w:hAnsiTheme="minorHAnsi" w:cs="Times New Roman"/>
          <w:color w:val="000000"/>
          <w:sz w:val="24"/>
          <w:szCs w:val="24"/>
        </w:rPr>
        <w:footnoteReference w:id="18"/>
      </w:r>
      <w:r w:rsidR="004010AE" w:rsidRPr="003D4CC5">
        <w:rPr>
          <w:rFonts w:asciiTheme="minorHAnsi" w:eastAsia="Times New Roman" w:hAnsiTheme="minorHAnsi" w:cs="Times New Roman"/>
          <w:color w:val="000000"/>
          <w:sz w:val="24"/>
          <w:szCs w:val="24"/>
        </w:rPr>
        <w:t xml:space="preserve"> Tanzania retains the mandatory death penalty, which allows for people to be immediately sentenced to death without the opportunity to present crucial mitigating evidence.</w:t>
      </w:r>
      <w:r w:rsidR="004010AE" w:rsidRPr="003D4CC5">
        <w:rPr>
          <w:rStyle w:val="FootnoteReference"/>
          <w:rFonts w:asciiTheme="minorHAnsi" w:eastAsia="Times New Roman" w:hAnsiTheme="minorHAnsi" w:cs="Times New Roman"/>
          <w:color w:val="000000"/>
          <w:sz w:val="24"/>
          <w:szCs w:val="24"/>
        </w:rPr>
        <w:footnoteReference w:id="19"/>
      </w:r>
    </w:p>
    <w:p w14:paraId="3B36B890" w14:textId="77777777" w:rsidR="00583F8B" w:rsidRPr="003D4CC5" w:rsidRDefault="00583F8B" w:rsidP="00583F8B">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0000001F"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b/>
          <w:i/>
          <w:color w:val="000000"/>
          <w:sz w:val="24"/>
          <w:szCs w:val="24"/>
        </w:rPr>
        <w:t>KENYA</w:t>
      </w:r>
      <w:r w:rsidRPr="003D4CC5">
        <w:rPr>
          <w:rFonts w:asciiTheme="minorHAnsi" w:eastAsia="Times New Roman" w:hAnsiTheme="minorHAnsi" w:cs="Times New Roman"/>
          <w:color w:val="000000"/>
          <w:sz w:val="24"/>
          <w:szCs w:val="24"/>
        </w:rPr>
        <w:t xml:space="preserve"> </w:t>
      </w:r>
    </w:p>
    <w:p w14:paraId="00000020" w14:textId="46352535" w:rsidR="007351EE" w:rsidRPr="003D4CC5" w:rsidRDefault="00825A82" w:rsidP="006E47FE">
      <w:pPr>
        <w:pStyle w:val="ListParagraph"/>
        <w:numPr>
          <w:ilvl w:val="0"/>
          <w:numId w:val="2"/>
        </w:numPr>
        <w:shd w:val="clear" w:color="auto" w:fill="FFFFFF"/>
        <w:spacing w:before="280" w:afterLines="80" w:after="192" w:line="240" w:lineRule="auto"/>
        <w:ind w:left="567" w:hanging="567"/>
        <w:jc w:val="both"/>
        <w:rPr>
          <w:rFonts w:asciiTheme="minorHAnsi" w:hAnsiTheme="minorHAnsi" w:cs="Times New Roman"/>
          <w:sz w:val="24"/>
          <w:szCs w:val="24"/>
        </w:rPr>
      </w:pPr>
      <w:r w:rsidRPr="003D4CC5">
        <w:rPr>
          <w:rFonts w:asciiTheme="minorHAnsi" w:hAnsiTheme="minorHAnsi" w:cs="Times New Roman"/>
          <w:sz w:val="24"/>
          <w:szCs w:val="24"/>
        </w:rPr>
        <w:t>There are over 5,000 people who have been sentenced to death in Kenya</w:t>
      </w:r>
      <w:r w:rsidR="003D4CC5">
        <w:rPr>
          <w:rFonts w:asciiTheme="minorHAnsi" w:hAnsiTheme="minorHAnsi" w:cs="Times New Roman"/>
          <w:sz w:val="24"/>
          <w:szCs w:val="24"/>
        </w:rPr>
        <w:t xml:space="preserve"> prior to the 2017 Muruatetu decision who are eligible for resentencing</w:t>
      </w:r>
      <w:r w:rsidRPr="003D4CC5">
        <w:rPr>
          <w:rFonts w:asciiTheme="minorHAnsi" w:hAnsiTheme="minorHAnsi" w:cs="Times New Roman"/>
          <w:sz w:val="24"/>
          <w:szCs w:val="24"/>
        </w:rPr>
        <w:t>. Following commutations, approximately 800 remain on death row</w:t>
      </w:r>
      <w:r w:rsidR="003D4CC5">
        <w:rPr>
          <w:rFonts w:asciiTheme="minorHAnsi" w:hAnsiTheme="minorHAnsi" w:cs="Times New Roman"/>
          <w:sz w:val="24"/>
          <w:szCs w:val="24"/>
        </w:rPr>
        <w:t xml:space="preserve">, </w:t>
      </w:r>
      <w:r w:rsidRPr="003D4CC5">
        <w:rPr>
          <w:rFonts w:asciiTheme="minorHAnsi" w:hAnsiTheme="minorHAnsi" w:cs="Times New Roman"/>
          <w:sz w:val="24"/>
          <w:szCs w:val="24"/>
        </w:rPr>
        <w:t>includ</w:t>
      </w:r>
      <w:r w:rsidR="003D4CC5">
        <w:rPr>
          <w:rFonts w:asciiTheme="minorHAnsi" w:hAnsiTheme="minorHAnsi" w:cs="Times New Roman"/>
          <w:sz w:val="24"/>
          <w:szCs w:val="24"/>
        </w:rPr>
        <w:t>ing</w:t>
      </w:r>
      <w:r w:rsidRPr="003D4CC5">
        <w:rPr>
          <w:rFonts w:asciiTheme="minorHAnsi" w:hAnsiTheme="minorHAnsi" w:cs="Times New Roman"/>
          <w:sz w:val="24"/>
          <w:szCs w:val="24"/>
        </w:rPr>
        <w:t xml:space="preserve"> at least 120 women</w:t>
      </w:r>
      <w:r w:rsidR="00AB3456">
        <w:rPr>
          <w:rFonts w:asciiTheme="minorHAnsi" w:hAnsiTheme="minorHAnsi" w:cs="Times New Roman"/>
          <w:sz w:val="24"/>
          <w:szCs w:val="24"/>
        </w:rPr>
        <w:t>.</w:t>
      </w:r>
      <w:r w:rsidRPr="003D4CC5">
        <w:rPr>
          <w:rFonts w:asciiTheme="minorHAnsi" w:hAnsiTheme="minorHAnsi" w:cs="Times New Roman"/>
          <w:sz w:val="24"/>
          <w:szCs w:val="24"/>
        </w:rPr>
        <w:t xml:space="preserve"> </w:t>
      </w:r>
    </w:p>
    <w:p w14:paraId="595C474F" w14:textId="3B90114A" w:rsidR="00AB3456" w:rsidRDefault="00902CB0" w:rsidP="006E47FE">
      <w:pPr>
        <w:shd w:val="clear" w:color="auto" w:fill="FFFFFF"/>
        <w:spacing w:before="280" w:afterLines="80" w:after="192" w:line="240" w:lineRule="auto"/>
        <w:ind w:left="567" w:hanging="567"/>
        <w:jc w:val="both"/>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 xml:space="preserve">III. </w:t>
      </w:r>
      <w:r>
        <w:rPr>
          <w:rFonts w:asciiTheme="minorHAnsi" w:eastAsia="Times New Roman" w:hAnsiTheme="minorHAnsi" w:cs="Times New Roman"/>
          <w:b/>
          <w:color w:val="000000"/>
          <w:sz w:val="24"/>
          <w:szCs w:val="24"/>
        </w:rPr>
        <w:tab/>
      </w:r>
      <w:r w:rsidR="00AB3456" w:rsidRPr="003D4CC5">
        <w:rPr>
          <w:rFonts w:asciiTheme="minorHAnsi" w:eastAsia="Times New Roman" w:hAnsiTheme="minorHAnsi" w:cs="Times New Roman"/>
          <w:b/>
          <w:color w:val="000000"/>
          <w:sz w:val="24"/>
          <w:szCs w:val="24"/>
          <w:u w:val="single"/>
        </w:rPr>
        <w:t>Experiences of States that have adopted a moratorium/abolished death penalty</w:t>
      </w:r>
      <w:r w:rsidR="00AB3456" w:rsidRPr="00AB3456">
        <w:rPr>
          <w:rFonts w:asciiTheme="minorHAnsi" w:eastAsia="Times New Roman" w:hAnsiTheme="minorHAnsi" w:cs="Times New Roman"/>
          <w:b/>
          <w:color w:val="000000"/>
          <w:sz w:val="24"/>
          <w:szCs w:val="24"/>
        </w:rPr>
        <w:t xml:space="preserve"> </w:t>
      </w:r>
    </w:p>
    <w:p w14:paraId="03AF35F7" w14:textId="77777777" w:rsidR="00C64C55"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 xml:space="preserve">MALAWI </w:t>
      </w:r>
    </w:p>
    <w:p w14:paraId="0B9247D8" w14:textId="1AC28180" w:rsidR="00C64C55" w:rsidRPr="003D4CC5" w:rsidRDefault="00C64C55"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color w:val="000000"/>
          <w:sz w:val="24"/>
          <w:szCs w:val="24"/>
        </w:rPr>
        <w:t xml:space="preserve">Malawi has had a </w:t>
      </w:r>
      <w:r w:rsidRPr="003D4CC5">
        <w:rPr>
          <w:rFonts w:asciiTheme="minorHAnsi" w:eastAsia="Times New Roman" w:hAnsiTheme="minorHAnsi" w:cs="Times New Roman"/>
          <w:i/>
          <w:color w:val="000000"/>
          <w:sz w:val="24"/>
          <w:szCs w:val="24"/>
        </w:rPr>
        <w:t>de facto</w:t>
      </w:r>
      <w:r w:rsidRPr="003D4CC5">
        <w:rPr>
          <w:rFonts w:asciiTheme="minorHAnsi" w:eastAsia="Times New Roman" w:hAnsiTheme="minorHAnsi" w:cs="Times New Roman"/>
          <w:color w:val="000000"/>
          <w:sz w:val="24"/>
          <w:szCs w:val="24"/>
        </w:rPr>
        <w:t xml:space="preserve"> moratorium on the death penalty since 1992, though the death penalty continues to be available at law</w:t>
      </w:r>
      <w:r w:rsidR="009D5F23">
        <w:rPr>
          <w:rFonts w:asciiTheme="minorHAnsi" w:eastAsia="Times New Roman" w:hAnsiTheme="minorHAnsi" w:cs="Times New Roman"/>
          <w:color w:val="000000"/>
          <w:sz w:val="24"/>
          <w:szCs w:val="24"/>
        </w:rPr>
        <w:t xml:space="preserve">. In practice, it is only </w:t>
      </w:r>
      <w:r w:rsidR="00AE4EBE">
        <w:rPr>
          <w:rFonts w:asciiTheme="minorHAnsi" w:eastAsia="Times New Roman" w:hAnsiTheme="minorHAnsi" w:cs="Times New Roman"/>
          <w:color w:val="000000"/>
          <w:sz w:val="24"/>
          <w:szCs w:val="24"/>
        </w:rPr>
        <w:t>imposed</w:t>
      </w:r>
      <w:r w:rsidR="00AE4EBE"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in murder cases. </w:t>
      </w:r>
    </w:p>
    <w:p w14:paraId="7F94FE20" w14:textId="77777777" w:rsidR="00AB3456" w:rsidRPr="003D4CC5" w:rsidRDefault="00AB3456" w:rsidP="006E47FE">
      <w:pPr>
        <w:pStyle w:val="ListParagraph"/>
        <w:shd w:val="clear" w:color="auto" w:fill="FFFFFF"/>
        <w:spacing w:before="280" w:afterLines="80" w:after="192" w:line="240" w:lineRule="auto"/>
        <w:ind w:left="567" w:hanging="567"/>
        <w:jc w:val="both"/>
        <w:rPr>
          <w:rFonts w:asciiTheme="minorHAnsi" w:eastAsia="Times New Roman" w:hAnsiTheme="minorHAnsi" w:cs="Times New Roman"/>
          <w:b/>
          <w:i/>
          <w:color w:val="000000"/>
          <w:sz w:val="24"/>
          <w:szCs w:val="24"/>
        </w:rPr>
      </w:pPr>
    </w:p>
    <w:p w14:paraId="00000024" w14:textId="6AF3B086" w:rsidR="007351EE" w:rsidRPr="003D4CC5" w:rsidRDefault="008D0CB9"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I</w:t>
      </w:r>
      <w:r w:rsidR="0014381C" w:rsidRPr="003D4CC5">
        <w:rPr>
          <w:rFonts w:asciiTheme="minorHAnsi" w:eastAsia="Times New Roman" w:hAnsiTheme="minorHAnsi" w:cs="Times New Roman"/>
          <w:color w:val="000000"/>
          <w:sz w:val="24"/>
          <w:szCs w:val="24"/>
        </w:rPr>
        <w:t xml:space="preserve">n a </w:t>
      </w:r>
      <w:r w:rsidR="00B72B8D" w:rsidRPr="003D4CC5">
        <w:rPr>
          <w:rFonts w:asciiTheme="minorHAnsi" w:eastAsia="Times New Roman" w:hAnsiTheme="minorHAnsi" w:cs="Times New Roman"/>
          <w:color w:val="000000"/>
          <w:sz w:val="24"/>
          <w:szCs w:val="24"/>
        </w:rPr>
        <w:t>significant</w:t>
      </w:r>
      <w:r w:rsidR="0014381C" w:rsidRPr="003D4CC5">
        <w:rPr>
          <w:rFonts w:asciiTheme="minorHAnsi" w:eastAsia="Times New Roman" w:hAnsiTheme="minorHAnsi" w:cs="Times New Roman"/>
          <w:color w:val="000000"/>
          <w:sz w:val="24"/>
          <w:szCs w:val="24"/>
        </w:rPr>
        <w:t xml:space="preserve"> positive step, many parliamentarians vocal</w:t>
      </w:r>
      <w:r w:rsidR="00B72B8D" w:rsidRPr="003D4CC5">
        <w:rPr>
          <w:rFonts w:asciiTheme="minorHAnsi" w:eastAsia="Times New Roman" w:hAnsiTheme="minorHAnsi" w:cs="Times New Roman"/>
          <w:color w:val="000000"/>
          <w:sz w:val="24"/>
          <w:szCs w:val="24"/>
        </w:rPr>
        <w:t>ly</w:t>
      </w:r>
      <w:r w:rsidR="0014381C" w:rsidRPr="003D4CC5">
        <w:rPr>
          <w:rFonts w:asciiTheme="minorHAnsi" w:eastAsia="Times New Roman" w:hAnsiTheme="minorHAnsi" w:cs="Times New Roman"/>
          <w:color w:val="000000"/>
          <w:sz w:val="24"/>
          <w:szCs w:val="24"/>
        </w:rPr>
        <w:t xml:space="preserve"> support an abolition Bill.</w:t>
      </w:r>
      <w:r w:rsidR="0014381C" w:rsidRPr="003D4CC5">
        <w:rPr>
          <w:vertAlign w:val="superscript"/>
        </w:rPr>
        <w:footnoteReference w:id="20"/>
      </w:r>
      <w:r w:rsidR="0014381C" w:rsidRPr="003D4CC5">
        <w:rPr>
          <w:rFonts w:asciiTheme="minorHAnsi" w:eastAsia="Times New Roman" w:hAnsiTheme="minorHAnsi" w:cs="Times New Roman"/>
          <w:color w:val="000000"/>
          <w:sz w:val="24"/>
          <w:szCs w:val="24"/>
        </w:rPr>
        <w:t xml:space="preserve">  </w:t>
      </w:r>
      <w:r w:rsidR="00DD3462" w:rsidRPr="003D4CC5">
        <w:rPr>
          <w:rFonts w:asciiTheme="minorHAnsi" w:eastAsia="Times New Roman" w:hAnsiTheme="minorHAnsi" w:cs="Times New Roman"/>
          <w:color w:val="000000"/>
          <w:sz w:val="24"/>
          <w:szCs w:val="24"/>
        </w:rPr>
        <w:t>T</w:t>
      </w:r>
      <w:r w:rsidR="0014381C" w:rsidRPr="003D4CC5">
        <w:rPr>
          <w:rFonts w:asciiTheme="minorHAnsi" w:eastAsia="Times New Roman" w:hAnsiTheme="minorHAnsi" w:cs="Times New Roman"/>
          <w:color w:val="000000"/>
          <w:sz w:val="24"/>
          <w:szCs w:val="24"/>
        </w:rPr>
        <w:t xml:space="preserve">his </w:t>
      </w:r>
      <w:r w:rsidR="009D5F23">
        <w:rPr>
          <w:rFonts w:asciiTheme="minorHAnsi" w:eastAsia="Times New Roman" w:hAnsiTheme="minorHAnsi" w:cs="Times New Roman"/>
          <w:color w:val="000000"/>
          <w:sz w:val="24"/>
          <w:szCs w:val="24"/>
        </w:rPr>
        <w:t>B</w:t>
      </w:r>
      <w:r w:rsidR="0014381C" w:rsidRPr="003D4CC5">
        <w:rPr>
          <w:rFonts w:asciiTheme="minorHAnsi" w:eastAsia="Times New Roman" w:hAnsiTheme="minorHAnsi" w:cs="Times New Roman"/>
          <w:color w:val="000000"/>
          <w:sz w:val="24"/>
          <w:szCs w:val="24"/>
        </w:rPr>
        <w:t>ill is particularly urgent following t</w:t>
      </w:r>
      <w:r w:rsidR="00DD3462" w:rsidRPr="003D4CC5">
        <w:rPr>
          <w:rFonts w:asciiTheme="minorHAnsi" w:eastAsia="Times New Roman" w:hAnsiTheme="minorHAnsi" w:cs="Times New Roman"/>
          <w:color w:val="000000"/>
          <w:sz w:val="24"/>
          <w:szCs w:val="24"/>
        </w:rPr>
        <w:t xml:space="preserve">he </w:t>
      </w:r>
      <w:r w:rsidR="009D5F23">
        <w:rPr>
          <w:rFonts w:asciiTheme="minorHAnsi" w:eastAsia="Times New Roman" w:hAnsiTheme="minorHAnsi" w:cs="Times New Roman"/>
          <w:color w:val="000000"/>
          <w:sz w:val="24"/>
          <w:szCs w:val="24"/>
        </w:rPr>
        <w:t>unprecedented</w:t>
      </w:r>
      <w:r w:rsidR="00AE4EBE">
        <w:rPr>
          <w:rFonts w:asciiTheme="minorHAnsi" w:eastAsia="Times New Roman" w:hAnsiTheme="minorHAnsi" w:cs="Times New Roman"/>
          <w:color w:val="000000"/>
          <w:sz w:val="24"/>
          <w:szCs w:val="24"/>
        </w:rPr>
        <w:t xml:space="preserve"> </w:t>
      </w:r>
      <w:r w:rsidR="00E939F9" w:rsidRPr="003D4CC5">
        <w:rPr>
          <w:rFonts w:asciiTheme="minorHAnsi" w:eastAsia="Times New Roman" w:hAnsiTheme="minorHAnsi" w:cs="Times New Roman"/>
          <w:color w:val="000000"/>
          <w:sz w:val="24"/>
          <w:szCs w:val="24"/>
        </w:rPr>
        <w:t xml:space="preserve">reversal of an abolition decision by the Malawi Supreme Court </w:t>
      </w:r>
      <w:r w:rsidR="00DD3462" w:rsidRPr="003D4CC5">
        <w:rPr>
          <w:rFonts w:asciiTheme="minorHAnsi" w:eastAsia="Times New Roman" w:hAnsiTheme="minorHAnsi" w:cs="Times New Roman"/>
          <w:color w:val="000000"/>
          <w:sz w:val="24"/>
          <w:szCs w:val="24"/>
        </w:rPr>
        <w:t xml:space="preserve">in </w:t>
      </w:r>
      <w:r w:rsidR="00DD3462" w:rsidRPr="003D4CC5">
        <w:rPr>
          <w:rFonts w:asciiTheme="minorHAnsi" w:eastAsia="Times New Roman" w:hAnsiTheme="minorHAnsi" w:cs="Times New Roman"/>
          <w:i/>
          <w:color w:val="000000"/>
          <w:sz w:val="24"/>
          <w:szCs w:val="24"/>
        </w:rPr>
        <w:t>Khoviwa v The Republic</w:t>
      </w:r>
      <w:r w:rsidR="009D5F23">
        <w:rPr>
          <w:rFonts w:asciiTheme="minorHAnsi" w:eastAsia="Times New Roman" w:hAnsiTheme="minorHAnsi" w:cs="Times New Roman"/>
          <w:i/>
          <w:color w:val="000000"/>
          <w:sz w:val="24"/>
          <w:szCs w:val="24"/>
        </w:rPr>
        <w:t>.</w:t>
      </w:r>
      <w:r w:rsidR="00676980">
        <w:rPr>
          <w:rStyle w:val="FootnoteReference"/>
          <w:rFonts w:asciiTheme="minorHAnsi" w:eastAsia="Times New Roman" w:hAnsiTheme="minorHAnsi" w:cs="Times New Roman"/>
          <w:color w:val="000000"/>
          <w:sz w:val="24"/>
          <w:szCs w:val="24"/>
        </w:rPr>
        <w:footnoteReference w:id="21"/>
      </w:r>
      <w:r w:rsidR="00DD3462" w:rsidRPr="003D4CC5">
        <w:rPr>
          <w:rFonts w:asciiTheme="minorHAnsi" w:eastAsia="Times New Roman" w:hAnsiTheme="minorHAnsi" w:cs="Times New Roman"/>
          <w:color w:val="000000"/>
          <w:sz w:val="24"/>
          <w:szCs w:val="24"/>
        </w:rPr>
        <w:t xml:space="preserve"> The harshest implications of the Court of Appeal’s amendment are felt by the 25 people facing execution: they believed themselves to be free</w:t>
      </w:r>
      <w:r w:rsidR="00D14D6D">
        <w:rPr>
          <w:rFonts w:asciiTheme="minorHAnsi" w:eastAsia="Times New Roman" w:hAnsiTheme="minorHAnsi" w:cs="Times New Roman"/>
          <w:color w:val="000000"/>
          <w:sz w:val="24"/>
          <w:szCs w:val="24"/>
        </w:rPr>
        <w:t>,</w:t>
      </w:r>
      <w:r w:rsidR="00DD3462" w:rsidRPr="003D4CC5">
        <w:rPr>
          <w:rFonts w:asciiTheme="minorHAnsi" w:eastAsia="Times New Roman" w:hAnsiTheme="minorHAnsi" w:cs="Times New Roman"/>
          <w:color w:val="000000"/>
          <w:sz w:val="24"/>
          <w:szCs w:val="24"/>
        </w:rPr>
        <w:t xml:space="preserve"> and now have to reconcile themselves with the renewed threat of death.</w:t>
      </w:r>
    </w:p>
    <w:p w14:paraId="00000026"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b/>
          <w:i/>
          <w:color w:val="000000"/>
          <w:sz w:val="24"/>
          <w:szCs w:val="24"/>
        </w:rPr>
      </w:pPr>
      <w:r w:rsidRPr="003D4CC5">
        <w:rPr>
          <w:rFonts w:asciiTheme="minorHAnsi" w:eastAsia="Times New Roman" w:hAnsiTheme="minorHAnsi" w:cs="Times New Roman"/>
          <w:b/>
          <w:i/>
          <w:color w:val="000000"/>
          <w:sz w:val="24"/>
          <w:szCs w:val="24"/>
        </w:rPr>
        <w:t>TANZANIA</w:t>
      </w:r>
    </w:p>
    <w:p w14:paraId="4F6AA915" w14:textId="679FCEC7" w:rsidR="007A5B52" w:rsidRDefault="006506C6"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 xml:space="preserve">In 2011, the government acknowledged that a </w:t>
      </w:r>
      <w:r w:rsidRPr="003D4CC5">
        <w:rPr>
          <w:rFonts w:asciiTheme="minorHAnsi" w:eastAsia="Times New Roman" w:hAnsiTheme="minorHAnsi" w:cs="Times New Roman"/>
          <w:i/>
          <w:color w:val="000000"/>
          <w:sz w:val="24"/>
          <w:szCs w:val="24"/>
        </w:rPr>
        <w:t>de facto</w:t>
      </w:r>
      <w:r w:rsidRPr="003D4CC5">
        <w:rPr>
          <w:rFonts w:asciiTheme="minorHAnsi" w:eastAsia="Times New Roman" w:hAnsiTheme="minorHAnsi" w:cs="Times New Roman"/>
          <w:color w:val="000000"/>
          <w:sz w:val="24"/>
          <w:szCs w:val="24"/>
        </w:rPr>
        <w:t xml:space="preserve"> moratorium was in place.</w:t>
      </w:r>
      <w:r w:rsidRPr="003D4CC5">
        <w:rPr>
          <w:rStyle w:val="FootnoteReference"/>
          <w:rFonts w:asciiTheme="minorHAnsi" w:eastAsia="Times New Roman" w:hAnsiTheme="minorHAnsi" w:cs="Times New Roman"/>
          <w:color w:val="000000"/>
          <w:sz w:val="24"/>
          <w:szCs w:val="24"/>
        </w:rPr>
        <w:footnoteReference w:id="22"/>
      </w:r>
      <w:r w:rsidRPr="003D4CC5">
        <w:rPr>
          <w:rFonts w:asciiTheme="minorHAnsi" w:eastAsia="Times New Roman" w:hAnsiTheme="minorHAnsi" w:cs="Times New Roman"/>
          <w:color w:val="000000"/>
          <w:sz w:val="24"/>
          <w:szCs w:val="24"/>
        </w:rPr>
        <w:t xml:space="preserve"> The last execution in Tanzania was carried out in 1994.</w:t>
      </w:r>
      <w:r w:rsidRPr="003D4CC5">
        <w:rPr>
          <w:rStyle w:val="FootnoteReference"/>
          <w:rFonts w:asciiTheme="minorHAnsi" w:eastAsia="Times New Roman" w:hAnsiTheme="minorHAnsi" w:cs="Times New Roman"/>
          <w:color w:val="000000"/>
          <w:sz w:val="24"/>
          <w:szCs w:val="24"/>
        </w:rPr>
        <w:footnoteReference w:id="23"/>
      </w:r>
      <w:r w:rsidRPr="003D4CC5">
        <w:rPr>
          <w:rFonts w:asciiTheme="minorHAnsi" w:eastAsia="Times New Roman" w:hAnsiTheme="minorHAnsi" w:cs="Times New Roman"/>
          <w:color w:val="000000"/>
          <w:sz w:val="24"/>
          <w:szCs w:val="24"/>
        </w:rPr>
        <w:t xml:space="preserve"> </w:t>
      </w:r>
      <w:r w:rsidR="00C64C55" w:rsidRPr="003D4CC5">
        <w:rPr>
          <w:rFonts w:asciiTheme="minorHAnsi" w:eastAsia="Times New Roman" w:hAnsiTheme="minorHAnsi" w:cs="Times New Roman"/>
          <w:color w:val="000000"/>
          <w:sz w:val="24"/>
          <w:szCs w:val="24"/>
        </w:rPr>
        <w:t xml:space="preserve">In 2017, </w:t>
      </w:r>
      <w:r w:rsidR="00213AF3" w:rsidRPr="003D4CC5">
        <w:rPr>
          <w:rFonts w:asciiTheme="minorHAnsi" w:eastAsia="Times New Roman" w:hAnsiTheme="minorHAnsi" w:cs="Times New Roman"/>
          <w:color w:val="000000"/>
          <w:sz w:val="24"/>
          <w:szCs w:val="24"/>
        </w:rPr>
        <w:t xml:space="preserve">then </w:t>
      </w:r>
      <w:r w:rsidR="00C64C55" w:rsidRPr="003D4CC5">
        <w:rPr>
          <w:rFonts w:asciiTheme="minorHAnsi" w:eastAsia="Times New Roman" w:hAnsiTheme="minorHAnsi" w:cs="Times New Roman"/>
          <w:color w:val="000000"/>
          <w:sz w:val="24"/>
          <w:szCs w:val="24"/>
        </w:rPr>
        <w:t>President Magufuli indicated that he has no wish to sign death warrants.</w:t>
      </w:r>
      <w:r w:rsidR="00C64C55" w:rsidRPr="003D4CC5">
        <w:rPr>
          <w:vertAlign w:val="superscript"/>
        </w:rPr>
        <w:footnoteReference w:id="24"/>
      </w:r>
      <w:r w:rsidR="00C64C55" w:rsidRPr="003D4CC5">
        <w:rPr>
          <w:rFonts w:asciiTheme="minorHAnsi" w:eastAsia="Times New Roman" w:hAnsiTheme="minorHAnsi" w:cs="Times New Roman"/>
          <w:color w:val="000000"/>
          <w:sz w:val="24"/>
          <w:szCs w:val="24"/>
        </w:rPr>
        <w:t xml:space="preserve"> </w:t>
      </w:r>
      <w:r w:rsidR="009D5F23">
        <w:rPr>
          <w:rFonts w:asciiTheme="minorHAnsi" w:eastAsia="Times New Roman" w:hAnsiTheme="minorHAnsi" w:cs="Times New Roman"/>
          <w:color w:val="000000"/>
          <w:sz w:val="24"/>
          <w:szCs w:val="24"/>
        </w:rPr>
        <w:t>I</w:t>
      </w:r>
      <w:r w:rsidR="00C64C55" w:rsidRPr="003D4CC5">
        <w:rPr>
          <w:rFonts w:asciiTheme="minorHAnsi" w:eastAsia="Times New Roman" w:hAnsiTheme="minorHAnsi" w:cs="Times New Roman"/>
          <w:color w:val="000000"/>
          <w:sz w:val="24"/>
          <w:szCs w:val="24"/>
        </w:rPr>
        <w:t>n December 2020, in commemoration of Tanzania’s independence, President Magufuli commuted the death sentences of 256 persons to life imprisonment.</w:t>
      </w:r>
      <w:r w:rsidR="00C64C55" w:rsidRPr="003D4CC5">
        <w:rPr>
          <w:vertAlign w:val="superscript"/>
        </w:rPr>
        <w:footnoteReference w:id="25"/>
      </w:r>
      <w:r w:rsidR="00C64C55" w:rsidRPr="003D4CC5">
        <w:rPr>
          <w:rFonts w:asciiTheme="minorHAnsi" w:eastAsia="Times New Roman" w:hAnsiTheme="minorHAnsi" w:cs="Times New Roman"/>
          <w:color w:val="000000"/>
          <w:sz w:val="24"/>
          <w:szCs w:val="24"/>
        </w:rPr>
        <w:t xml:space="preserve"> </w:t>
      </w:r>
    </w:p>
    <w:p w14:paraId="1AE070CF" w14:textId="77777777" w:rsidR="00AB3456" w:rsidRPr="003D4CC5" w:rsidRDefault="00AB3456"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5617F14F" w14:textId="424E5F6B" w:rsidR="00AB3456" w:rsidRPr="003D4CC5" w:rsidRDefault="007A5B5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 xml:space="preserve">In November 2019, the African Court on Human and Peoples’ Rights held in </w:t>
      </w:r>
      <w:r w:rsidRPr="003D4CC5">
        <w:rPr>
          <w:rFonts w:asciiTheme="minorHAnsi" w:eastAsia="Times New Roman" w:hAnsiTheme="minorHAnsi" w:cs="Times New Roman"/>
          <w:i/>
          <w:color w:val="000000"/>
          <w:sz w:val="24"/>
          <w:szCs w:val="24"/>
        </w:rPr>
        <w:t>Rajabu and others v United Republic of Tanzania</w:t>
      </w:r>
      <w:r w:rsidRPr="003D4CC5">
        <w:rPr>
          <w:vertAlign w:val="superscript"/>
        </w:rPr>
        <w:footnoteReference w:id="26"/>
      </w:r>
      <w:r w:rsidRPr="003D4CC5">
        <w:rPr>
          <w:rFonts w:asciiTheme="minorHAnsi" w:eastAsia="Times New Roman" w:hAnsiTheme="minorHAnsi" w:cs="Times New Roman"/>
          <w:color w:val="000000"/>
          <w:sz w:val="24"/>
          <w:szCs w:val="24"/>
        </w:rPr>
        <w:t xml:space="preserve"> that the mandatory death penalty was contrary to the African Charter's provisions on fairness</w:t>
      </w:r>
      <w:r w:rsidRPr="003D4CC5">
        <w:rPr>
          <w:vertAlign w:val="superscript"/>
        </w:rPr>
        <w:footnoteReference w:id="27"/>
      </w:r>
      <w:r w:rsidRPr="003D4CC5">
        <w:rPr>
          <w:rFonts w:asciiTheme="minorHAnsi" w:eastAsia="Times New Roman" w:hAnsiTheme="minorHAnsi" w:cs="Times New Roman"/>
          <w:color w:val="000000"/>
          <w:sz w:val="24"/>
          <w:szCs w:val="24"/>
        </w:rPr>
        <w:t>, due process</w:t>
      </w:r>
      <w:r w:rsidRPr="003D4CC5">
        <w:rPr>
          <w:vertAlign w:val="superscript"/>
        </w:rPr>
        <w:footnoteReference w:id="28"/>
      </w:r>
      <w:r w:rsidRPr="003D4CC5">
        <w:rPr>
          <w:rFonts w:asciiTheme="minorHAnsi" w:eastAsia="Times New Roman" w:hAnsiTheme="minorHAnsi" w:cs="Times New Roman"/>
          <w:color w:val="000000"/>
          <w:sz w:val="24"/>
          <w:szCs w:val="24"/>
        </w:rPr>
        <w:t>, right to life</w:t>
      </w:r>
      <w:r w:rsidRPr="003D4CC5">
        <w:rPr>
          <w:vertAlign w:val="superscript"/>
        </w:rPr>
        <w:footnoteReference w:id="29"/>
      </w:r>
      <w:r w:rsidRPr="003D4CC5">
        <w:rPr>
          <w:rFonts w:asciiTheme="minorHAnsi" w:eastAsia="Times New Roman" w:hAnsiTheme="minorHAnsi" w:cs="Times New Roman"/>
          <w:color w:val="000000"/>
          <w:sz w:val="24"/>
          <w:szCs w:val="24"/>
        </w:rPr>
        <w:t>, and inhuman and degrading treatment/torture</w:t>
      </w:r>
      <w:r w:rsidRPr="003D4CC5">
        <w:rPr>
          <w:vertAlign w:val="superscript"/>
        </w:rPr>
        <w:footnoteReference w:id="30"/>
      </w:r>
      <w:r w:rsidR="00213AF3" w:rsidRPr="003D4CC5">
        <w:rPr>
          <w:rFonts w:asciiTheme="minorHAnsi" w:eastAsia="Times New Roman" w:hAnsiTheme="minorHAnsi" w:cs="Times New Roman"/>
          <w:color w:val="000000"/>
          <w:sz w:val="24"/>
          <w:szCs w:val="24"/>
        </w:rPr>
        <w:t xml:space="preserve"> and </w:t>
      </w:r>
      <w:r w:rsidRPr="003D4CC5">
        <w:rPr>
          <w:rFonts w:asciiTheme="minorHAnsi" w:eastAsia="Times New Roman" w:hAnsiTheme="minorHAnsi" w:cs="Times New Roman"/>
          <w:color w:val="000000"/>
          <w:sz w:val="24"/>
          <w:szCs w:val="24"/>
        </w:rPr>
        <w:t xml:space="preserve">ordered Tanzania to revise the Penal Code to remove the mandatory death penalty within one year. To date, the decision has not been implemented. </w:t>
      </w:r>
    </w:p>
    <w:p w14:paraId="08AA6224" w14:textId="77777777" w:rsidR="00AB3456" w:rsidRDefault="00AB3456"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54354CF3" w14:textId="74002366" w:rsidR="00AB3456" w:rsidRPr="003D4CC5" w:rsidRDefault="007A5B5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Since 2019, the African Court has issued two further rulings against the mandatory death penalty</w:t>
      </w:r>
      <w:r w:rsidR="00213AF3"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i/>
          <w:color w:val="000000"/>
          <w:sz w:val="24"/>
          <w:szCs w:val="24"/>
        </w:rPr>
        <w:t>Amini Juma v United Republic of Tanzania</w:t>
      </w:r>
      <w:r w:rsidR="00C63E42" w:rsidRPr="003D4CC5">
        <w:rPr>
          <w:rStyle w:val="FootnoteReference"/>
          <w:rFonts w:asciiTheme="minorHAnsi" w:eastAsia="Times New Roman" w:hAnsiTheme="minorHAnsi" w:cs="Times New Roman"/>
          <w:color w:val="000000"/>
          <w:sz w:val="24"/>
          <w:szCs w:val="24"/>
        </w:rPr>
        <w:footnoteReference w:id="31"/>
      </w:r>
      <w:r w:rsidR="00213AF3" w:rsidRPr="003D4CC5">
        <w:rPr>
          <w:rFonts w:asciiTheme="minorHAnsi" w:eastAsia="Times New Roman" w:hAnsiTheme="minorHAnsi" w:cs="Times New Roman"/>
          <w:color w:val="000000"/>
          <w:sz w:val="24"/>
          <w:szCs w:val="24"/>
        </w:rPr>
        <w:t xml:space="preserve"> and </w:t>
      </w:r>
      <w:r w:rsidR="00C63E42" w:rsidRPr="003D4CC5">
        <w:rPr>
          <w:rFonts w:asciiTheme="minorHAnsi" w:eastAsia="Times New Roman" w:hAnsiTheme="minorHAnsi" w:cs="Times New Roman"/>
          <w:i/>
          <w:iCs/>
          <w:color w:val="000000"/>
          <w:sz w:val="24"/>
          <w:szCs w:val="24"/>
        </w:rPr>
        <w:t>Gozbert Henerico v United Republic of Tanzania</w:t>
      </w:r>
      <w:r w:rsidR="00C63E42" w:rsidRPr="003D4CC5">
        <w:rPr>
          <w:rStyle w:val="FootnoteReference"/>
          <w:rFonts w:asciiTheme="minorHAnsi" w:eastAsia="Times New Roman" w:hAnsiTheme="minorHAnsi" w:cs="Times New Roman"/>
          <w:iCs/>
          <w:color w:val="000000"/>
          <w:sz w:val="24"/>
          <w:szCs w:val="24"/>
        </w:rPr>
        <w:footnoteReference w:id="32"/>
      </w:r>
      <w:r w:rsidR="00C63E42" w:rsidRPr="003D4CC5">
        <w:rPr>
          <w:rFonts w:asciiTheme="minorHAnsi" w:eastAsia="Times New Roman" w:hAnsiTheme="minorHAnsi" w:cs="Times New Roman"/>
          <w:i/>
          <w:iCs/>
          <w:color w:val="000000"/>
          <w:sz w:val="24"/>
          <w:szCs w:val="24"/>
        </w:rPr>
        <w:t xml:space="preserve">, </w:t>
      </w:r>
      <w:r w:rsidR="00C63E42" w:rsidRPr="003D4CC5">
        <w:rPr>
          <w:rFonts w:asciiTheme="minorHAnsi" w:eastAsia="Times New Roman" w:hAnsiTheme="minorHAnsi" w:cs="Times New Roman"/>
          <w:color w:val="000000"/>
          <w:sz w:val="24"/>
          <w:szCs w:val="24"/>
        </w:rPr>
        <w:t>in both of which the Court</w:t>
      </w:r>
      <w:r w:rsidRPr="003D4CC5">
        <w:rPr>
          <w:rFonts w:asciiTheme="minorHAnsi" w:eastAsia="Times New Roman" w:hAnsiTheme="minorHAnsi" w:cs="Times New Roman"/>
          <w:color w:val="000000"/>
          <w:sz w:val="24"/>
          <w:szCs w:val="24"/>
        </w:rPr>
        <w:t xml:space="preserve"> ordered Tanzania to remove the mandatory death penalty, which it has not done.</w:t>
      </w:r>
      <w:r w:rsidRPr="003D4CC5">
        <w:rPr>
          <w:vertAlign w:val="superscript"/>
        </w:rPr>
        <w:footnoteReference w:id="33"/>
      </w:r>
      <w:r w:rsidRPr="003D4CC5">
        <w:rPr>
          <w:rFonts w:asciiTheme="minorHAnsi" w:eastAsia="Times New Roman" w:hAnsiTheme="minorHAnsi" w:cs="Times New Roman"/>
          <w:color w:val="000000"/>
          <w:sz w:val="24"/>
          <w:szCs w:val="24"/>
        </w:rPr>
        <w:t xml:space="preserve"> Tanzania’s failure to implement the rulings of the African Court impacts hundreds of people on death row.</w:t>
      </w:r>
      <w:r w:rsidRPr="003D4CC5">
        <w:rPr>
          <w:vertAlign w:val="superscript"/>
        </w:rPr>
        <w:footnoteReference w:id="34"/>
      </w:r>
      <w:r w:rsidRPr="003D4CC5">
        <w:rPr>
          <w:rFonts w:asciiTheme="minorHAnsi" w:eastAsia="Times New Roman" w:hAnsiTheme="minorHAnsi" w:cs="Times New Roman"/>
          <w:color w:val="000000"/>
          <w:sz w:val="24"/>
          <w:szCs w:val="24"/>
        </w:rPr>
        <w:t xml:space="preserve"> </w:t>
      </w:r>
    </w:p>
    <w:p w14:paraId="1788C197" w14:textId="77777777" w:rsidR="00AB3456" w:rsidRDefault="00AB3456" w:rsidP="006E47FE">
      <w:pPr>
        <w:pStyle w:val="ListParagraph"/>
        <w:shd w:val="clear" w:color="auto" w:fill="FFFFFF"/>
        <w:spacing w:before="280" w:afterLines="80" w:after="192" w:line="240" w:lineRule="auto"/>
        <w:jc w:val="both"/>
        <w:rPr>
          <w:rFonts w:asciiTheme="minorHAnsi" w:eastAsia="Times New Roman" w:hAnsiTheme="minorHAnsi" w:cs="Times New Roman"/>
          <w:color w:val="000000"/>
          <w:sz w:val="24"/>
          <w:szCs w:val="24"/>
        </w:rPr>
      </w:pPr>
    </w:p>
    <w:p w14:paraId="00000027" w14:textId="0D34FFEC" w:rsidR="007351EE" w:rsidRPr="003D4CC5" w:rsidRDefault="00DD346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Samia Suluhu Hassan was inaugurated</w:t>
      </w:r>
      <w:r w:rsidR="00F1276E" w:rsidRPr="003D4CC5">
        <w:rPr>
          <w:rFonts w:asciiTheme="minorHAnsi" w:eastAsia="Times New Roman" w:hAnsiTheme="minorHAnsi" w:cs="Times New Roman"/>
          <w:color w:val="000000"/>
          <w:sz w:val="24"/>
          <w:szCs w:val="24"/>
        </w:rPr>
        <w:t xml:space="preserve"> President of Tanzania in 2021</w:t>
      </w:r>
      <w:r w:rsidRPr="003D4CC5">
        <w:rPr>
          <w:rFonts w:asciiTheme="minorHAnsi" w:eastAsia="Times New Roman" w:hAnsiTheme="minorHAnsi" w:cs="Times New Roman"/>
          <w:color w:val="000000"/>
          <w:sz w:val="24"/>
          <w:szCs w:val="24"/>
        </w:rPr>
        <w:t xml:space="preserve">. </w:t>
      </w:r>
      <w:r w:rsidR="00D522CE" w:rsidRPr="003D4CC5">
        <w:rPr>
          <w:rFonts w:asciiTheme="minorHAnsi" w:eastAsia="Times New Roman" w:hAnsiTheme="minorHAnsi" w:cs="Times New Roman"/>
          <w:color w:val="000000"/>
          <w:sz w:val="24"/>
          <w:szCs w:val="24"/>
        </w:rPr>
        <w:t>In</w:t>
      </w:r>
      <w:r w:rsidR="00F1276E" w:rsidRPr="003D4CC5">
        <w:rPr>
          <w:rFonts w:asciiTheme="minorHAnsi" w:eastAsia="Times New Roman" w:hAnsiTheme="minorHAnsi" w:cs="Times New Roman"/>
          <w:color w:val="000000"/>
          <w:sz w:val="24"/>
          <w:szCs w:val="24"/>
        </w:rPr>
        <w:t xml:space="preserve"> her first year </w:t>
      </w:r>
      <w:r w:rsidR="00D522CE" w:rsidRPr="003D4CC5">
        <w:rPr>
          <w:rFonts w:asciiTheme="minorHAnsi" w:eastAsia="Times New Roman" w:hAnsiTheme="minorHAnsi" w:cs="Times New Roman"/>
          <w:color w:val="000000"/>
          <w:sz w:val="24"/>
          <w:szCs w:val="24"/>
        </w:rPr>
        <w:t>in office, she has shown a more progressive stance than her predecessor.</w:t>
      </w:r>
      <w:r w:rsidR="00F1276E" w:rsidRPr="003D4CC5">
        <w:rPr>
          <w:rStyle w:val="FootnoteReference"/>
          <w:rFonts w:asciiTheme="minorHAnsi" w:eastAsia="Times New Roman" w:hAnsiTheme="minorHAnsi" w:cs="Times New Roman"/>
          <w:color w:val="000000"/>
          <w:sz w:val="24"/>
          <w:szCs w:val="24"/>
        </w:rPr>
        <w:footnoteReference w:id="35"/>
      </w:r>
      <w:r w:rsidR="00D522CE"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Tanzania still has not indicated if </w:t>
      </w:r>
      <w:r w:rsidR="004F6DBF">
        <w:rPr>
          <w:rFonts w:asciiTheme="minorHAnsi" w:eastAsia="Times New Roman" w:hAnsiTheme="minorHAnsi" w:cs="Times New Roman"/>
          <w:color w:val="000000"/>
          <w:sz w:val="24"/>
          <w:szCs w:val="24"/>
        </w:rPr>
        <w:t>it</w:t>
      </w:r>
      <w:r w:rsidR="004F6DBF" w:rsidRPr="003D4CC5">
        <w:rPr>
          <w:rFonts w:asciiTheme="minorHAnsi" w:eastAsia="Times New Roman" w:hAnsiTheme="minorHAnsi" w:cs="Times New Roman"/>
          <w:color w:val="000000"/>
          <w:sz w:val="24"/>
          <w:szCs w:val="24"/>
        </w:rPr>
        <w:t xml:space="preserve"> </w:t>
      </w:r>
      <w:r w:rsidRPr="003D4CC5">
        <w:rPr>
          <w:rFonts w:asciiTheme="minorHAnsi" w:eastAsia="Times New Roman" w:hAnsiTheme="minorHAnsi" w:cs="Times New Roman"/>
          <w:color w:val="000000"/>
          <w:sz w:val="24"/>
          <w:szCs w:val="24"/>
        </w:rPr>
        <w:t xml:space="preserve">will </w:t>
      </w:r>
      <w:r w:rsidR="00F17819">
        <w:rPr>
          <w:rFonts w:asciiTheme="minorHAnsi" w:eastAsia="Times New Roman" w:hAnsiTheme="minorHAnsi" w:cs="Times New Roman"/>
          <w:color w:val="000000"/>
          <w:sz w:val="24"/>
          <w:szCs w:val="24"/>
        </w:rPr>
        <w:t>implement</w:t>
      </w:r>
      <w:r w:rsidRPr="003D4CC5">
        <w:rPr>
          <w:rFonts w:asciiTheme="minorHAnsi" w:eastAsia="Times New Roman" w:hAnsiTheme="minorHAnsi" w:cs="Times New Roman"/>
          <w:color w:val="000000"/>
          <w:sz w:val="24"/>
          <w:szCs w:val="24"/>
        </w:rPr>
        <w:t xml:space="preserve"> the African Court’s rulings in death penalty cases</w:t>
      </w:r>
      <w:r w:rsidR="003066B0" w:rsidRPr="003D4CC5">
        <w:rPr>
          <w:rFonts w:asciiTheme="minorHAnsi" w:eastAsia="Times New Roman" w:hAnsiTheme="minorHAnsi" w:cs="Times New Roman"/>
          <w:color w:val="000000"/>
          <w:sz w:val="24"/>
          <w:szCs w:val="24"/>
        </w:rPr>
        <w:t xml:space="preserve"> under the </w:t>
      </w:r>
      <w:r w:rsidR="008E55D1" w:rsidRPr="003D4CC5">
        <w:rPr>
          <w:rFonts w:asciiTheme="minorHAnsi" w:eastAsia="Times New Roman" w:hAnsiTheme="minorHAnsi" w:cs="Times New Roman"/>
          <w:color w:val="000000"/>
          <w:sz w:val="24"/>
          <w:szCs w:val="24"/>
        </w:rPr>
        <w:t>new President</w:t>
      </w:r>
      <w:r w:rsidR="008E55D1">
        <w:rPr>
          <w:rFonts w:asciiTheme="minorHAnsi" w:eastAsia="Times New Roman" w:hAnsiTheme="minorHAnsi" w:cs="Times New Roman"/>
          <w:color w:val="000000"/>
          <w:sz w:val="24"/>
          <w:szCs w:val="24"/>
        </w:rPr>
        <w:t xml:space="preserve">’s </w:t>
      </w:r>
      <w:r w:rsidR="003066B0" w:rsidRPr="003D4CC5">
        <w:rPr>
          <w:rFonts w:asciiTheme="minorHAnsi" w:eastAsia="Times New Roman" w:hAnsiTheme="minorHAnsi" w:cs="Times New Roman"/>
          <w:color w:val="000000"/>
          <w:sz w:val="24"/>
          <w:szCs w:val="24"/>
        </w:rPr>
        <w:t>leadership</w:t>
      </w:r>
      <w:r w:rsidRPr="003D4CC5">
        <w:rPr>
          <w:rFonts w:asciiTheme="minorHAnsi" w:eastAsia="Times New Roman" w:hAnsiTheme="minorHAnsi" w:cs="Times New Roman"/>
          <w:color w:val="000000"/>
          <w:sz w:val="24"/>
          <w:szCs w:val="24"/>
        </w:rPr>
        <w:t xml:space="preserve">. </w:t>
      </w:r>
    </w:p>
    <w:p w14:paraId="00000029" w14:textId="77777777" w:rsidR="007351EE" w:rsidRPr="003D4CC5" w:rsidRDefault="00DD3462" w:rsidP="006E47FE">
      <w:pPr>
        <w:shd w:val="clear" w:color="auto" w:fill="FFFFFF"/>
        <w:spacing w:before="280" w:afterLines="80" w:after="192" w:line="240" w:lineRule="auto"/>
        <w:jc w:val="both"/>
        <w:rPr>
          <w:rFonts w:asciiTheme="minorHAnsi" w:eastAsia="Times New Roman" w:hAnsiTheme="minorHAnsi" w:cs="Times New Roman"/>
          <w:i/>
          <w:color w:val="000000"/>
          <w:sz w:val="24"/>
          <w:szCs w:val="24"/>
        </w:rPr>
      </w:pPr>
      <w:r w:rsidRPr="003D4CC5">
        <w:rPr>
          <w:rFonts w:asciiTheme="minorHAnsi" w:eastAsia="Times New Roman" w:hAnsiTheme="minorHAnsi" w:cs="Times New Roman"/>
          <w:b/>
          <w:i/>
          <w:color w:val="000000"/>
          <w:sz w:val="24"/>
          <w:szCs w:val="24"/>
        </w:rPr>
        <w:t>KENYA</w:t>
      </w:r>
      <w:r w:rsidRPr="003D4CC5">
        <w:rPr>
          <w:rFonts w:asciiTheme="minorHAnsi" w:eastAsia="Times New Roman" w:hAnsiTheme="minorHAnsi" w:cs="Times New Roman"/>
          <w:i/>
          <w:color w:val="000000"/>
          <w:sz w:val="24"/>
          <w:szCs w:val="24"/>
        </w:rPr>
        <w:t xml:space="preserve"> </w:t>
      </w:r>
    </w:p>
    <w:p w14:paraId="7F833825" w14:textId="7AF3F716" w:rsidR="00AB3456" w:rsidRPr="003D4CC5" w:rsidRDefault="003556DB"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 xml:space="preserve">There is no official moratorium on executions in Kenya, although Kenya has not carried out an execution </w:t>
      </w:r>
      <w:r w:rsidR="007A5B52" w:rsidRPr="003D4CC5">
        <w:rPr>
          <w:rFonts w:asciiTheme="minorHAnsi" w:eastAsia="Times New Roman" w:hAnsiTheme="minorHAnsi" w:cs="Times New Roman"/>
          <w:color w:val="000000"/>
          <w:sz w:val="24"/>
          <w:szCs w:val="24"/>
        </w:rPr>
        <w:t>since 1987</w:t>
      </w:r>
      <w:r w:rsidRPr="003D4CC5">
        <w:rPr>
          <w:rFonts w:asciiTheme="minorHAnsi" w:eastAsia="Times New Roman" w:hAnsiTheme="minorHAnsi" w:cs="Times New Roman"/>
          <w:color w:val="000000"/>
          <w:sz w:val="24"/>
          <w:szCs w:val="24"/>
        </w:rPr>
        <w:t>.</w:t>
      </w:r>
      <w:r w:rsidRPr="003D4CC5">
        <w:rPr>
          <w:vertAlign w:val="superscript"/>
        </w:rPr>
        <w:footnoteReference w:id="36"/>
      </w:r>
    </w:p>
    <w:p w14:paraId="3C99273C" w14:textId="77777777" w:rsidR="00AB3456" w:rsidRDefault="00AB3456"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color w:val="000000"/>
          <w:sz w:val="24"/>
          <w:szCs w:val="24"/>
        </w:rPr>
      </w:pPr>
    </w:p>
    <w:p w14:paraId="2CA7D577" w14:textId="49A04CD0" w:rsidR="00AB3456" w:rsidRPr="003D4CC5" w:rsidRDefault="00DD3462"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color w:val="000000"/>
          <w:sz w:val="24"/>
          <w:szCs w:val="24"/>
        </w:rPr>
      </w:pPr>
      <w:r w:rsidRPr="003D4CC5">
        <w:rPr>
          <w:rFonts w:asciiTheme="minorHAnsi" w:eastAsia="Times New Roman" w:hAnsiTheme="minorHAnsi" w:cs="Times New Roman"/>
          <w:color w:val="000000"/>
          <w:sz w:val="24"/>
          <w:szCs w:val="24"/>
        </w:rPr>
        <w:t xml:space="preserve">In December 2017, the Kenyan Supreme Court declared in the landmark case of </w:t>
      </w:r>
      <w:r w:rsidRPr="003D4CC5">
        <w:rPr>
          <w:rFonts w:asciiTheme="minorHAnsi" w:eastAsia="Times New Roman" w:hAnsiTheme="minorHAnsi" w:cs="Times New Roman"/>
          <w:i/>
          <w:color w:val="000000"/>
          <w:sz w:val="24"/>
          <w:szCs w:val="24"/>
        </w:rPr>
        <w:t>Francis Karioko Muruatetu v. Republic</w:t>
      </w:r>
      <w:r w:rsidRPr="003D4CC5">
        <w:rPr>
          <w:vertAlign w:val="superscript"/>
        </w:rPr>
        <w:footnoteReference w:id="37"/>
      </w:r>
      <w:r w:rsidRPr="003D4CC5">
        <w:rPr>
          <w:rFonts w:asciiTheme="minorHAnsi" w:eastAsia="Times New Roman" w:hAnsiTheme="minorHAnsi" w:cs="Times New Roman"/>
          <w:color w:val="000000"/>
          <w:sz w:val="24"/>
          <w:szCs w:val="24"/>
        </w:rPr>
        <w:t xml:space="preserve"> that the country’s mandatory death sentence was unconstitutional. </w:t>
      </w:r>
      <w:r w:rsidR="00382B3C" w:rsidRPr="003D4CC5">
        <w:rPr>
          <w:rFonts w:asciiTheme="minorHAnsi" w:eastAsia="Times New Roman" w:hAnsiTheme="minorHAnsi" w:cs="Times New Roman"/>
          <w:color w:val="000000"/>
          <w:sz w:val="24"/>
          <w:szCs w:val="24"/>
        </w:rPr>
        <w:t xml:space="preserve">This judgment entitles over 5,000 people to resentencing, during which they will be able to introduce mitigating evidence against a death sentence. </w:t>
      </w:r>
    </w:p>
    <w:p w14:paraId="634AF5D5" w14:textId="77777777" w:rsidR="00AB3456" w:rsidRPr="003D4CC5" w:rsidRDefault="00AB3456" w:rsidP="006E47FE">
      <w:pPr>
        <w:pStyle w:val="ListParagraph"/>
        <w:shd w:val="clear" w:color="auto" w:fill="FFFFFF"/>
        <w:spacing w:before="280" w:afterLines="80" w:after="192" w:line="240" w:lineRule="auto"/>
        <w:ind w:left="567"/>
        <w:jc w:val="both"/>
        <w:rPr>
          <w:rFonts w:asciiTheme="minorHAnsi" w:eastAsia="Times New Roman" w:hAnsiTheme="minorHAnsi" w:cs="Times New Roman"/>
          <w:b/>
          <w:color w:val="000000"/>
          <w:sz w:val="24"/>
          <w:szCs w:val="24"/>
        </w:rPr>
      </w:pPr>
    </w:p>
    <w:p w14:paraId="0000002E" w14:textId="5D5CC343" w:rsidR="007351EE" w:rsidRPr="003D4CC5" w:rsidRDefault="007F580C" w:rsidP="006E47FE">
      <w:pPr>
        <w:pStyle w:val="ListParagraph"/>
        <w:numPr>
          <w:ilvl w:val="0"/>
          <w:numId w:val="2"/>
        </w:numPr>
        <w:shd w:val="clear" w:color="auto" w:fill="FFFFFF"/>
        <w:spacing w:before="280" w:afterLines="80" w:after="192" w:line="240" w:lineRule="auto"/>
        <w:ind w:left="567" w:hanging="567"/>
        <w:jc w:val="both"/>
        <w:rPr>
          <w:rFonts w:asciiTheme="minorHAnsi" w:eastAsia="Times New Roman" w:hAnsiTheme="minorHAnsi" w:cs="Times New Roman"/>
          <w:b/>
          <w:color w:val="000000"/>
          <w:sz w:val="24"/>
          <w:szCs w:val="24"/>
        </w:rPr>
      </w:pPr>
      <w:r>
        <w:rPr>
          <w:rFonts w:asciiTheme="minorHAnsi" w:eastAsia="Times New Roman" w:hAnsiTheme="minorHAnsi" w:cs="Times New Roman"/>
          <w:color w:val="000000"/>
          <w:sz w:val="24"/>
          <w:szCs w:val="24"/>
        </w:rPr>
        <w:t>I</w:t>
      </w:r>
      <w:r w:rsidR="00DD3462" w:rsidRPr="003D4CC5">
        <w:rPr>
          <w:rFonts w:asciiTheme="minorHAnsi" w:eastAsia="Times New Roman" w:hAnsiTheme="minorHAnsi" w:cs="Times New Roman"/>
          <w:color w:val="000000"/>
          <w:sz w:val="24"/>
          <w:szCs w:val="24"/>
        </w:rPr>
        <w:t xml:space="preserve">mplementation of the </w:t>
      </w:r>
      <w:r w:rsidR="00DD3462" w:rsidRPr="003D4CC5">
        <w:rPr>
          <w:rFonts w:asciiTheme="minorHAnsi" w:eastAsia="Times New Roman" w:hAnsiTheme="minorHAnsi" w:cs="Times New Roman"/>
          <w:i/>
          <w:color w:val="000000"/>
          <w:sz w:val="24"/>
          <w:szCs w:val="24"/>
        </w:rPr>
        <w:t>Muruatetu</w:t>
      </w:r>
      <w:r w:rsidR="00DD3462" w:rsidRPr="003D4CC5">
        <w:rPr>
          <w:rFonts w:asciiTheme="minorHAnsi" w:eastAsia="Times New Roman" w:hAnsiTheme="minorHAnsi" w:cs="Times New Roman"/>
          <w:color w:val="000000"/>
          <w:sz w:val="24"/>
          <w:szCs w:val="24"/>
        </w:rPr>
        <w:t xml:space="preserve"> judgment has been hampered by a lack of dissemination and guidance.</w:t>
      </w:r>
      <w:r w:rsidR="00996223" w:rsidRPr="003D4CC5">
        <w:rPr>
          <w:rFonts w:asciiTheme="minorHAnsi" w:eastAsia="Times New Roman" w:hAnsiTheme="minorHAnsi" w:cs="Times New Roman"/>
          <w:color w:val="000000"/>
          <w:sz w:val="24"/>
          <w:szCs w:val="24"/>
        </w:rPr>
        <w:t xml:space="preserve"> </w:t>
      </w:r>
      <w:r w:rsidR="00DD3462" w:rsidRPr="003D4CC5">
        <w:rPr>
          <w:rFonts w:asciiTheme="minorHAnsi" w:eastAsia="Times New Roman" w:hAnsiTheme="minorHAnsi" w:cs="Times New Roman"/>
          <w:color w:val="000000"/>
          <w:sz w:val="24"/>
          <w:szCs w:val="24"/>
        </w:rPr>
        <w:t xml:space="preserve">As a result, courts in Kenya have not approached resentencing consistently which has led to arbitrary, unfair judgements. In July 2021, considering these challenges, the Supreme Court clarified the 2017 decision and issued guidance for resentencing. Unfortunately, the Court also decided to limit eligibility for resentencing, ruling that </w:t>
      </w:r>
      <w:r w:rsidR="00DD3462" w:rsidRPr="003D4CC5">
        <w:rPr>
          <w:rFonts w:asciiTheme="minorHAnsi" w:eastAsia="Times New Roman" w:hAnsiTheme="minorHAnsi" w:cs="Times New Roman"/>
          <w:i/>
          <w:color w:val="000000"/>
          <w:sz w:val="24"/>
          <w:szCs w:val="24"/>
        </w:rPr>
        <w:t>Muruatetu</w:t>
      </w:r>
      <w:r w:rsidR="00DD3462" w:rsidRPr="003D4CC5">
        <w:rPr>
          <w:rFonts w:asciiTheme="minorHAnsi" w:eastAsia="Times New Roman" w:hAnsiTheme="minorHAnsi" w:cs="Times New Roman"/>
          <w:color w:val="000000"/>
          <w:sz w:val="24"/>
          <w:szCs w:val="24"/>
        </w:rPr>
        <w:t xml:space="preserve"> would only be applicable to sentences for murder.</w:t>
      </w:r>
      <w:r w:rsidR="00DD3462" w:rsidRPr="003D4CC5">
        <w:rPr>
          <w:vertAlign w:val="superscript"/>
        </w:rPr>
        <w:footnoteReference w:id="38"/>
      </w:r>
      <w:r w:rsidR="00DD3462" w:rsidRPr="003D4CC5">
        <w:rPr>
          <w:rFonts w:asciiTheme="minorHAnsi" w:eastAsia="Times New Roman" w:hAnsiTheme="minorHAnsi" w:cs="Times New Roman"/>
          <w:color w:val="000000"/>
          <w:sz w:val="24"/>
          <w:szCs w:val="24"/>
        </w:rPr>
        <w:t xml:space="preserve"> This significantly cut the number of people eligible, as most people sentenced to death have been convicted of robbery with violence – a non-lethal offence. </w:t>
      </w:r>
    </w:p>
    <w:sectPr w:rsidR="007351EE" w:rsidRPr="003D4CC5">
      <w:footerReference w:type="default" r:id="rId9"/>
      <w:headerReference w:type="first" r:id="rId10"/>
      <w:footerReference w:type="firs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0472" w14:textId="77777777" w:rsidR="003B6BB4" w:rsidRDefault="003B6BB4">
      <w:pPr>
        <w:spacing w:after="0" w:line="240" w:lineRule="auto"/>
      </w:pPr>
      <w:r>
        <w:separator/>
      </w:r>
    </w:p>
  </w:endnote>
  <w:endnote w:type="continuationSeparator" w:id="0">
    <w:p w14:paraId="64475677" w14:textId="77777777" w:rsidR="003B6BB4" w:rsidRDefault="003B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26733"/>
      <w:docPartObj>
        <w:docPartGallery w:val="Page Numbers (Bottom of Page)"/>
        <w:docPartUnique/>
      </w:docPartObj>
    </w:sdtPr>
    <w:sdtEndPr>
      <w:rPr>
        <w:noProof/>
      </w:rPr>
    </w:sdtEndPr>
    <w:sdtContent>
      <w:p w14:paraId="26590139" w14:textId="17D40426" w:rsidR="00D678D3" w:rsidRDefault="00D678D3">
        <w:pPr>
          <w:pStyle w:val="Footer"/>
          <w:jc w:val="right"/>
        </w:pPr>
        <w:r>
          <w:fldChar w:fldCharType="begin"/>
        </w:r>
        <w:r>
          <w:instrText xml:space="preserve"> PAGE   \* MERGEFORMAT </w:instrText>
        </w:r>
        <w:r>
          <w:fldChar w:fldCharType="separate"/>
        </w:r>
        <w:r w:rsidR="001F659B">
          <w:rPr>
            <w:noProof/>
          </w:rPr>
          <w:t>7</w:t>
        </w:r>
        <w:r>
          <w:rPr>
            <w:noProof/>
          </w:rPr>
          <w:fldChar w:fldCharType="end"/>
        </w:r>
      </w:p>
    </w:sdtContent>
  </w:sdt>
  <w:p w14:paraId="0BC52CEC" w14:textId="77777777" w:rsidR="00D678D3" w:rsidRDefault="00D6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86763"/>
      <w:docPartObj>
        <w:docPartGallery w:val="Page Numbers (Bottom of Page)"/>
        <w:docPartUnique/>
      </w:docPartObj>
    </w:sdtPr>
    <w:sdtEndPr>
      <w:rPr>
        <w:noProof/>
      </w:rPr>
    </w:sdtEndPr>
    <w:sdtContent>
      <w:p w14:paraId="0477DBA8" w14:textId="14893574" w:rsidR="00F11237" w:rsidRDefault="00F11237">
        <w:pPr>
          <w:pStyle w:val="Footer"/>
          <w:jc w:val="right"/>
        </w:pPr>
        <w:r>
          <w:fldChar w:fldCharType="begin"/>
        </w:r>
        <w:r>
          <w:instrText xml:space="preserve"> PAGE   \* MERGEFORMAT </w:instrText>
        </w:r>
        <w:r>
          <w:fldChar w:fldCharType="separate"/>
        </w:r>
        <w:r w:rsidR="001F659B">
          <w:rPr>
            <w:noProof/>
          </w:rPr>
          <w:t>1</w:t>
        </w:r>
        <w:r>
          <w:rPr>
            <w:noProof/>
          </w:rPr>
          <w:fldChar w:fldCharType="end"/>
        </w:r>
      </w:p>
    </w:sdtContent>
  </w:sdt>
  <w:p w14:paraId="56CFFF09" w14:textId="77777777" w:rsidR="00F11237" w:rsidRDefault="00F1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4489" w14:textId="77777777" w:rsidR="003B6BB4" w:rsidRDefault="003B6BB4">
      <w:pPr>
        <w:spacing w:after="0" w:line="240" w:lineRule="auto"/>
      </w:pPr>
      <w:r>
        <w:separator/>
      </w:r>
    </w:p>
  </w:footnote>
  <w:footnote w:type="continuationSeparator" w:id="0">
    <w:p w14:paraId="6F2EA9D8" w14:textId="77777777" w:rsidR="003B6BB4" w:rsidRDefault="003B6BB4">
      <w:pPr>
        <w:spacing w:after="0" w:line="240" w:lineRule="auto"/>
      </w:pPr>
      <w:r>
        <w:continuationSeparator/>
      </w:r>
    </w:p>
  </w:footnote>
  <w:footnote w:id="1">
    <w:p w14:paraId="65E21A72" w14:textId="285FC444" w:rsidR="00F13614" w:rsidRPr="006E47FE" w:rsidRDefault="00F13614"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US"/>
        </w:rPr>
        <w:t xml:space="preserve">Information on file with Reprieve. </w:t>
      </w:r>
    </w:p>
  </w:footnote>
  <w:footnote w:id="2">
    <w:p w14:paraId="7B3DB21E" w14:textId="77777777" w:rsidR="00F13614" w:rsidRPr="006E47FE" w:rsidRDefault="00F13614"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US"/>
        </w:rPr>
        <w:t>Information on file with Reprieve.</w:t>
      </w:r>
    </w:p>
  </w:footnote>
  <w:footnote w:id="3">
    <w:p w14:paraId="0C29A16A" w14:textId="3DD0E660" w:rsidR="00503FA6" w:rsidRPr="006E47FE" w:rsidRDefault="00503FA6"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00590EA1" w:rsidRPr="006E47FE">
        <w:rPr>
          <w:rFonts w:asciiTheme="minorHAnsi" w:hAnsiTheme="minorHAnsi" w:cs="Times New Roman"/>
        </w:rPr>
        <w:t xml:space="preserve">Constitution of Malawi, amended through 2017, Art. 89 sec. 2, </w:t>
      </w:r>
      <w:hyperlink r:id="rId1" w:history="1">
        <w:r w:rsidR="00590EA1" w:rsidRPr="006E47FE">
          <w:rPr>
            <w:rStyle w:val="Hyperlink"/>
            <w:rFonts w:asciiTheme="minorHAnsi" w:hAnsiTheme="minorHAnsi" w:cs="Times New Roman"/>
          </w:rPr>
          <w:t>https://www.constituteproject.org/constitution/Malawi_2017.pdf?lang=en</w:t>
        </w:r>
      </w:hyperlink>
      <w:r w:rsidR="00590EA1" w:rsidRPr="006E47FE">
        <w:rPr>
          <w:rFonts w:asciiTheme="minorHAnsi" w:hAnsiTheme="minorHAnsi" w:cs="Times New Roman"/>
        </w:rPr>
        <w:t xml:space="preserve">. </w:t>
      </w:r>
    </w:p>
  </w:footnote>
  <w:footnote w:id="4">
    <w:p w14:paraId="1F44D645" w14:textId="5E245C8C" w:rsidR="00503FA6" w:rsidRPr="006E47FE" w:rsidRDefault="00503FA6"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US"/>
        </w:rPr>
        <w:t xml:space="preserve">Information on file with Reprieve. </w:t>
      </w:r>
    </w:p>
  </w:footnote>
  <w:footnote w:id="5">
    <w:p w14:paraId="00000030" w14:textId="769522BB" w:rsidR="007351EE" w:rsidRPr="006E47FE" w:rsidRDefault="00DD346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w:t>
      </w:r>
      <w:hyperlink r:id="rId2" w:anchor="/results/country?id=77">
        <w:r w:rsidRPr="006E47FE">
          <w:rPr>
            <w:rFonts w:asciiTheme="minorHAnsi" w:eastAsia="Times New Roman" w:hAnsiTheme="minorHAnsi" w:cs="Times New Roman"/>
            <w:color w:val="0563C1"/>
            <w:sz w:val="20"/>
            <w:szCs w:val="20"/>
            <w:u w:val="single"/>
          </w:rPr>
          <w:t>https://deathpenaltyworldwide.org/database/#/results/country?id=77</w:t>
        </w:r>
      </w:hyperlink>
      <w:r w:rsidR="00815E40" w:rsidRPr="006E47FE">
        <w:rPr>
          <w:rFonts w:asciiTheme="minorHAnsi" w:eastAsia="Times New Roman" w:hAnsiTheme="minorHAnsi" w:cs="Times New Roman"/>
          <w:color w:val="0563C1"/>
          <w:sz w:val="20"/>
          <w:szCs w:val="20"/>
          <w:u w:val="single"/>
        </w:rPr>
        <w:t>.</w:t>
      </w:r>
      <w:r w:rsidRPr="006E47FE">
        <w:rPr>
          <w:rFonts w:asciiTheme="minorHAnsi" w:eastAsia="Times New Roman" w:hAnsiTheme="minorHAnsi" w:cs="Times New Roman"/>
          <w:color w:val="000000"/>
          <w:sz w:val="20"/>
          <w:szCs w:val="20"/>
        </w:rPr>
        <w:t xml:space="preserve"> </w:t>
      </w:r>
    </w:p>
  </w:footnote>
  <w:footnote w:id="6">
    <w:p w14:paraId="00000031" w14:textId="0F11DC01" w:rsidR="007351EE" w:rsidRPr="006E47FE" w:rsidRDefault="00DD346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Criminal Procedure Act of Tanzania, Art. 325(1)</w:t>
      </w:r>
      <w:r w:rsidR="00815E40" w:rsidRPr="006E47FE">
        <w:rPr>
          <w:rFonts w:asciiTheme="minorHAnsi" w:eastAsia="Times New Roman" w:hAnsiTheme="minorHAnsi" w:cs="Times New Roman"/>
          <w:color w:val="000000"/>
          <w:sz w:val="20"/>
          <w:szCs w:val="20"/>
        </w:rPr>
        <w:t>.</w:t>
      </w:r>
    </w:p>
  </w:footnote>
  <w:footnote w:id="7">
    <w:p w14:paraId="4A9F88BB" w14:textId="41DCED6E" w:rsidR="00FD4165" w:rsidRPr="006E47FE" w:rsidRDefault="00FD4165"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eastAsia="Calibri" w:hAnsiTheme="minorHAnsi" w:cs="Times New Roman"/>
          <w:color w:val="000000"/>
        </w:rPr>
        <w:t xml:space="preserve">See The Advocates for Human Rights et al., </w:t>
      </w:r>
      <w:r w:rsidRPr="006E47FE">
        <w:rPr>
          <w:rFonts w:asciiTheme="minorHAnsi" w:eastAsia="Calibri" w:hAnsiTheme="minorHAnsi" w:cs="Times New Roman"/>
          <w:i/>
          <w:color w:val="000000"/>
        </w:rPr>
        <w:t xml:space="preserve">United Republic of Tanzania’s Compliance with International Covenant on Civil and Political Rights </w:t>
      </w:r>
      <w:r w:rsidRPr="006E47FE">
        <w:rPr>
          <w:rFonts w:asciiTheme="minorHAnsi" w:eastAsia="Calibri" w:hAnsiTheme="minorHAnsi" w:cs="Times New Roman"/>
          <w:color w:val="000000"/>
        </w:rPr>
        <w:t xml:space="preserve">at paragraphs 4 and 22. </w:t>
      </w:r>
      <w:hyperlink r:id="rId3">
        <w:r w:rsidRPr="006E47FE">
          <w:rPr>
            <w:rFonts w:asciiTheme="minorHAnsi" w:eastAsia="Calibri" w:hAnsiTheme="minorHAnsi" w:cs="Times New Roman"/>
            <w:color w:val="0563C1"/>
            <w:u w:val="single"/>
          </w:rPr>
          <w:t>https://www.theadvocatesforhumanrights.org/uploads/tanzania_death_penalty_loipr_human_rights_committee_final.pdf</w:t>
        </w:r>
      </w:hyperlink>
      <w:r w:rsidR="007C2403" w:rsidRPr="006E47FE">
        <w:rPr>
          <w:rFonts w:asciiTheme="minorHAnsi" w:eastAsia="Calibri" w:hAnsiTheme="minorHAnsi" w:cs="Times New Roman"/>
          <w:color w:val="000000"/>
        </w:rPr>
        <w:t>.</w:t>
      </w:r>
    </w:p>
  </w:footnote>
  <w:footnote w:id="8">
    <w:p w14:paraId="46EC6730" w14:textId="62E1B36E" w:rsidR="000E6245" w:rsidRPr="006E47FE" w:rsidRDefault="000E6245"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00590EA1" w:rsidRPr="006E47FE">
        <w:rPr>
          <w:rFonts w:asciiTheme="minorHAnsi" w:hAnsiTheme="minorHAnsi" w:cs="Times New Roman"/>
        </w:rPr>
        <w:t xml:space="preserve">President Samia pardons 3,826 </w:t>
      </w:r>
      <w:r w:rsidR="00C438BB" w:rsidRPr="006E47FE">
        <w:rPr>
          <w:rFonts w:asciiTheme="minorHAnsi" w:hAnsiTheme="minorHAnsi" w:cs="Times New Roman"/>
        </w:rPr>
        <w:t>I</w:t>
      </w:r>
      <w:r w:rsidR="00590EA1" w:rsidRPr="006E47FE">
        <w:rPr>
          <w:rFonts w:asciiTheme="minorHAnsi" w:hAnsiTheme="minorHAnsi" w:cs="Times New Roman"/>
        </w:rPr>
        <w:t xml:space="preserve">nmates to mark 58 years of Union, The Citizen, 27 April 2022, </w:t>
      </w:r>
      <w:hyperlink r:id="rId4" w:history="1">
        <w:r w:rsidR="00AE4EBE" w:rsidRPr="006E47FE">
          <w:rPr>
            <w:rStyle w:val="Hyperlink"/>
            <w:rFonts w:asciiTheme="minorHAnsi" w:hAnsiTheme="minorHAnsi"/>
          </w:rPr>
          <w:t>https://www.thecitizen.co.tz/tanzania/news/national/president-samia-pardons-3-826-inmates-to-mark-58-years-of-the-union-3796016</w:t>
        </w:r>
      </w:hyperlink>
      <w:r w:rsidR="00590EA1" w:rsidRPr="006E47FE">
        <w:rPr>
          <w:rFonts w:asciiTheme="minorHAnsi" w:hAnsiTheme="minorHAnsi" w:cs="Times New Roman"/>
        </w:rPr>
        <w:t>.</w:t>
      </w:r>
    </w:p>
  </w:footnote>
  <w:footnote w:id="9">
    <w:p w14:paraId="23BAB533" w14:textId="0AF20A7A" w:rsidR="000E6245" w:rsidRPr="006E47FE" w:rsidRDefault="000E6245"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US"/>
        </w:rPr>
        <w:t xml:space="preserve">Information on file with Reprieve. </w:t>
      </w:r>
    </w:p>
  </w:footnote>
  <w:footnote w:id="10">
    <w:p w14:paraId="12820246" w14:textId="33CBF60E" w:rsidR="00397CE6" w:rsidRPr="006E47FE" w:rsidRDefault="00397CE6"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Constitution of Kenya, 2010, 133 – The Power of Mercy 1(a) </w:t>
      </w:r>
      <w:hyperlink r:id="rId5" w:history="1">
        <w:r w:rsidR="00743B5E" w:rsidRPr="006E47FE">
          <w:rPr>
            <w:rStyle w:val="Hyperlink"/>
            <w:rFonts w:asciiTheme="minorHAnsi" w:hAnsiTheme="minorHAnsi" w:cs="Times New Roman"/>
            <w:sz w:val="20"/>
            <w:szCs w:val="20"/>
          </w:rPr>
          <w:t>http://www.kenyalaw.org:8181/exist/kenyalex/actview.xql?actid=Const2010</w:t>
        </w:r>
      </w:hyperlink>
      <w:r w:rsidRPr="006E47FE">
        <w:rPr>
          <w:rFonts w:asciiTheme="minorHAnsi" w:eastAsia="Times New Roman" w:hAnsiTheme="minorHAnsi" w:cs="Times New Roman"/>
          <w:color w:val="000000"/>
          <w:sz w:val="20"/>
          <w:szCs w:val="20"/>
        </w:rPr>
        <w:t>.</w:t>
      </w:r>
      <w:r w:rsidR="00743B5E" w:rsidRPr="006E47FE">
        <w:rPr>
          <w:rFonts w:asciiTheme="minorHAnsi" w:eastAsia="Times New Roman" w:hAnsiTheme="minorHAnsi" w:cs="Times New Roman"/>
          <w:color w:val="000000"/>
          <w:sz w:val="20"/>
          <w:szCs w:val="20"/>
        </w:rPr>
        <w:t xml:space="preserve"> </w:t>
      </w:r>
    </w:p>
  </w:footnote>
  <w:footnote w:id="11">
    <w:p w14:paraId="00000034" w14:textId="77777777" w:rsidR="007351EE" w:rsidRPr="006E47FE" w:rsidRDefault="00DD346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Pardon Prisoners on Death Row </w:t>
      </w:r>
    </w:p>
    <w:p w14:paraId="00000035" w14:textId="5D78DDF5" w:rsidR="007351EE" w:rsidRPr="006E47FE" w:rsidRDefault="001F659B"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hyperlink r:id="rId6" w:history="1">
        <w:r w:rsidR="009C58A9" w:rsidRPr="006E47FE">
          <w:rPr>
            <w:rStyle w:val="Hyperlink"/>
            <w:rFonts w:asciiTheme="minorHAnsi" w:hAnsiTheme="minorHAnsi"/>
            <w:sz w:val="20"/>
            <w:szCs w:val="20"/>
          </w:rPr>
          <w:t>https://worldcoalition.org/2016/11/08/pardon-prisoners-on-death-row/</w:t>
        </w:r>
      </w:hyperlink>
      <w:r w:rsidR="007C2403" w:rsidRPr="006E47FE">
        <w:rPr>
          <w:rFonts w:asciiTheme="minorHAnsi" w:eastAsia="Times New Roman" w:hAnsiTheme="minorHAnsi" w:cs="Times New Roman"/>
          <w:color w:val="000000"/>
          <w:sz w:val="20"/>
          <w:szCs w:val="20"/>
        </w:rPr>
        <w:t>.</w:t>
      </w:r>
    </w:p>
  </w:footnote>
  <w:footnote w:id="12">
    <w:p w14:paraId="00000036" w14:textId="77777777" w:rsidR="007351EE" w:rsidRPr="006E47FE" w:rsidRDefault="00DD346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Arial" w:hAnsiTheme="minorHAnsi" w:cs="Times New Roman"/>
          <w:color w:val="000000"/>
          <w:sz w:val="20"/>
          <w:szCs w:val="20"/>
        </w:rPr>
        <w:t xml:space="preserve"> </w:t>
      </w:r>
      <w:r w:rsidRPr="006E47FE">
        <w:rPr>
          <w:rFonts w:asciiTheme="minorHAnsi" w:eastAsia="Times New Roman" w:hAnsiTheme="minorHAnsi" w:cs="Times New Roman"/>
          <w:color w:val="000000"/>
          <w:sz w:val="20"/>
          <w:szCs w:val="20"/>
        </w:rPr>
        <w:t>Kenya Commutes the Death Sentences of More Than 4,000 prisoners</w:t>
      </w:r>
    </w:p>
    <w:p w14:paraId="00000037" w14:textId="13135003" w:rsidR="007351EE" w:rsidRPr="006E47FE" w:rsidRDefault="001F659B"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hyperlink r:id="rId7" w:history="1">
        <w:r w:rsidR="009C58A9" w:rsidRPr="006E47FE">
          <w:rPr>
            <w:rStyle w:val="Hyperlink"/>
            <w:rFonts w:asciiTheme="minorHAnsi" w:hAnsiTheme="minorHAnsi"/>
            <w:sz w:val="20"/>
            <w:szCs w:val="20"/>
          </w:rPr>
          <w:t>https://deathpenaltyproject.org/kenya-commutes-the-death-sentences-of-more-than-4000-prisoners/</w:t>
        </w:r>
      </w:hyperlink>
      <w:r w:rsidR="007C2403" w:rsidRPr="006E47FE">
        <w:rPr>
          <w:rFonts w:asciiTheme="minorHAnsi" w:eastAsia="Times New Roman" w:hAnsiTheme="minorHAnsi" w:cs="Times New Roman"/>
          <w:color w:val="000000"/>
          <w:sz w:val="20"/>
          <w:szCs w:val="20"/>
        </w:rPr>
        <w:t>.</w:t>
      </w:r>
    </w:p>
  </w:footnote>
  <w:footnote w:id="13">
    <w:p w14:paraId="58A4E506" w14:textId="77777777" w:rsidR="00C64C55" w:rsidRPr="006E47FE" w:rsidRDefault="00C64C55" w:rsidP="006E47FE">
      <w:pPr>
        <w:spacing w:after="0" w:line="240" w:lineRule="auto"/>
        <w:contextualSpacing/>
        <w:rPr>
          <w:rFonts w:asciiTheme="minorHAnsi" w:eastAsia="Times New Roman"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sz w:val="20"/>
          <w:szCs w:val="20"/>
        </w:rPr>
        <w:t xml:space="preserve"> Information on file with Reprieve.</w:t>
      </w:r>
    </w:p>
  </w:footnote>
  <w:footnote w:id="14">
    <w:p w14:paraId="00000038" w14:textId="77777777" w:rsidR="007351EE" w:rsidRPr="006E47FE" w:rsidRDefault="00DD3462" w:rsidP="006E47FE">
      <w:pPr>
        <w:spacing w:after="0" w:line="240" w:lineRule="auto"/>
        <w:contextualSpacing/>
        <w:rPr>
          <w:rFonts w:asciiTheme="minorHAnsi" w:eastAsia="Times New Roman"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sz w:val="20"/>
          <w:szCs w:val="20"/>
        </w:rPr>
        <w:t xml:space="preserve"> </w:t>
      </w:r>
      <w:r w:rsidRPr="006E47FE">
        <w:rPr>
          <w:rFonts w:asciiTheme="minorHAnsi" w:eastAsia="Times New Roman" w:hAnsiTheme="minorHAnsi" w:cs="Times New Roman"/>
          <w:i/>
          <w:sz w:val="20"/>
          <w:szCs w:val="20"/>
        </w:rPr>
        <w:t>Francis Kafantayeni &amp; Others v Attorney General</w:t>
      </w:r>
      <w:r w:rsidRPr="006E47FE">
        <w:rPr>
          <w:rFonts w:asciiTheme="minorHAnsi" w:eastAsia="Times New Roman" w:hAnsiTheme="minorHAnsi" w:cs="Times New Roman"/>
          <w:sz w:val="20"/>
          <w:szCs w:val="20"/>
        </w:rPr>
        <w:t xml:space="preserve"> Constitutional Case No 12 of 2005 (2007) MWHC 1.</w:t>
      </w:r>
    </w:p>
  </w:footnote>
  <w:footnote w:id="15">
    <w:p w14:paraId="00000039" w14:textId="1222BA3C" w:rsidR="007351EE" w:rsidRPr="006E47FE" w:rsidRDefault="00DD3462" w:rsidP="006E47FE">
      <w:pP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Malawi Court Uses Death Sentence to Help Stop Attacks on Albinos, 15 August 2019</w:t>
      </w:r>
      <w:r w:rsidR="00AE4EBE" w:rsidRPr="006E47FE">
        <w:rPr>
          <w:rFonts w:asciiTheme="minorHAnsi" w:eastAsia="Times New Roman" w:hAnsiTheme="minorHAnsi" w:cs="Times New Roman"/>
          <w:color w:val="000000"/>
          <w:sz w:val="20"/>
          <w:szCs w:val="20"/>
        </w:rPr>
        <w:t>,</w:t>
      </w:r>
      <w:r w:rsidRPr="006E47FE">
        <w:rPr>
          <w:rFonts w:asciiTheme="minorHAnsi" w:eastAsia="Times New Roman" w:hAnsiTheme="minorHAnsi" w:cs="Times New Roman"/>
          <w:color w:val="000000"/>
          <w:sz w:val="20"/>
          <w:szCs w:val="20"/>
        </w:rPr>
        <w:t xml:space="preserve"> </w:t>
      </w:r>
      <w:hyperlink r:id="rId8">
        <w:r w:rsidRPr="006E47FE">
          <w:rPr>
            <w:rFonts w:asciiTheme="minorHAnsi" w:eastAsia="Times New Roman" w:hAnsiTheme="minorHAnsi" w:cs="Times New Roman"/>
            <w:color w:val="0563C1"/>
            <w:sz w:val="20"/>
            <w:szCs w:val="20"/>
            <w:u w:val="single"/>
          </w:rPr>
          <w:t>https://www.voanews.com/a/africa_malawi-court-uses-death-sentence-help-stop-attacks-albinos/6173912.html</w:t>
        </w:r>
      </w:hyperlink>
      <w:r w:rsidRPr="006E47FE">
        <w:rPr>
          <w:rFonts w:asciiTheme="minorHAnsi" w:eastAsia="Times New Roman" w:hAnsiTheme="minorHAnsi" w:cs="Times New Roman"/>
          <w:color w:val="000000"/>
          <w:sz w:val="20"/>
          <w:szCs w:val="20"/>
        </w:rPr>
        <w:t xml:space="preserve"> </w:t>
      </w:r>
    </w:p>
  </w:footnote>
  <w:footnote w:id="16">
    <w:p w14:paraId="0000003A" w14:textId="30DDC319" w:rsidR="007351EE" w:rsidRPr="006E47FE" w:rsidRDefault="00DD3462" w:rsidP="006E47FE">
      <w:pPr>
        <w:spacing w:after="0" w:line="240" w:lineRule="auto"/>
        <w:contextualSpacing/>
        <w:rPr>
          <w:rFonts w:asciiTheme="minorHAnsi" w:eastAsia="Times New Roman"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sz w:val="20"/>
          <w:szCs w:val="20"/>
        </w:rPr>
        <w:t xml:space="preserve"> Malawi Human Rights Commission, A REPORT OF AN INVESTIGATION INTO THE DEATH OF MR. BULEYA LULE IN POLICE CUSTODY, HRC/05/03/234, May 2019, available at: </w:t>
      </w:r>
      <w:hyperlink r:id="rId9">
        <w:r w:rsidRPr="006E47FE">
          <w:rPr>
            <w:rFonts w:asciiTheme="minorHAnsi" w:eastAsia="Times New Roman" w:hAnsiTheme="minorHAnsi" w:cs="Times New Roman"/>
            <w:color w:val="0563C1"/>
            <w:sz w:val="20"/>
            <w:szCs w:val="20"/>
            <w:u w:val="single"/>
          </w:rPr>
          <w:t>https://malawilii.org/system/files/MHRC%20Buleya%20Report.pdf</w:t>
        </w:r>
      </w:hyperlink>
      <w:r w:rsidR="007C2403" w:rsidRPr="006E47FE">
        <w:rPr>
          <w:rFonts w:asciiTheme="minorHAnsi" w:eastAsia="Times New Roman" w:hAnsiTheme="minorHAnsi" w:cs="Times New Roman"/>
          <w:sz w:val="20"/>
          <w:szCs w:val="20"/>
        </w:rPr>
        <w:t>.</w:t>
      </w:r>
    </w:p>
  </w:footnote>
  <w:footnote w:id="17">
    <w:p w14:paraId="304E3CDA" w14:textId="77777777" w:rsidR="006506C6" w:rsidRPr="006E47FE" w:rsidRDefault="006506C6"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Summary of the Tanzania Human Rights Report 2019, Legal and Human Rights Centre, at 5 (April 2020), </w:t>
      </w:r>
      <w:hyperlink r:id="rId10">
        <w:r w:rsidRPr="006E47FE">
          <w:rPr>
            <w:rFonts w:asciiTheme="minorHAnsi" w:eastAsia="Times New Roman" w:hAnsiTheme="minorHAnsi" w:cs="Times New Roman"/>
            <w:color w:val="0563C1"/>
            <w:sz w:val="20"/>
            <w:szCs w:val="20"/>
            <w:u w:val="single"/>
          </w:rPr>
          <w:t>https://www.humanrights.or.tz/assets/attachments/1588571531.pdf</w:t>
        </w:r>
      </w:hyperlink>
      <w:r w:rsidRPr="006E47FE">
        <w:rPr>
          <w:rFonts w:asciiTheme="minorHAnsi" w:eastAsia="Times New Roman" w:hAnsiTheme="minorHAnsi" w:cs="Times New Roman"/>
          <w:color w:val="000000"/>
          <w:sz w:val="20"/>
          <w:szCs w:val="20"/>
        </w:rPr>
        <w:t xml:space="preserve">. </w:t>
      </w:r>
    </w:p>
  </w:footnote>
  <w:footnote w:id="18">
    <w:p w14:paraId="38776694" w14:textId="0067807B" w:rsidR="004010AE" w:rsidRPr="006E47FE" w:rsidRDefault="004010AE"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US"/>
        </w:rPr>
        <w:t xml:space="preserve">This figure based on information that is publicly available online – it is likely to be significantly higher. </w:t>
      </w:r>
    </w:p>
  </w:footnote>
  <w:footnote w:id="19">
    <w:p w14:paraId="55907508" w14:textId="40B662FF" w:rsidR="004010AE" w:rsidRPr="006E47FE" w:rsidRDefault="004010AE" w:rsidP="006E47FE">
      <w:pPr>
        <w:spacing w:after="0" w:line="240" w:lineRule="auto"/>
        <w:contextualSpacing/>
        <w:rPr>
          <w:rFonts w:asciiTheme="minorHAnsi" w:eastAsia="Times New Roman" w:hAnsiTheme="minorHAnsi" w:cs="Times New Roman"/>
          <w:sz w:val="20"/>
          <w:szCs w:val="20"/>
          <w:lang w:val="en-US"/>
        </w:rPr>
      </w:pPr>
      <w:r w:rsidRPr="006E47FE">
        <w:rPr>
          <w:rStyle w:val="FootnoteReference"/>
          <w:rFonts w:asciiTheme="minorHAnsi" w:hAnsiTheme="minorHAnsi" w:cs="Times New Roman"/>
          <w:sz w:val="20"/>
          <w:szCs w:val="20"/>
        </w:rPr>
        <w:footnoteRef/>
      </w:r>
      <w:r w:rsidRPr="006E47FE">
        <w:rPr>
          <w:rFonts w:asciiTheme="minorHAnsi" w:hAnsiTheme="minorHAnsi" w:cs="Times New Roman"/>
          <w:sz w:val="20"/>
          <w:szCs w:val="20"/>
        </w:rPr>
        <w:t xml:space="preserve"> </w:t>
      </w:r>
      <w:r w:rsidR="00BB0BC2" w:rsidRPr="006E47FE">
        <w:rPr>
          <w:rFonts w:asciiTheme="minorHAnsi" w:eastAsia="Times New Roman" w:hAnsiTheme="minorHAnsi" w:cs="Times New Roman"/>
          <w:color w:val="000000"/>
          <w:sz w:val="20"/>
          <w:szCs w:val="20"/>
          <w:lang w:val="en-US"/>
        </w:rPr>
        <w:t>Penal Code of Tanzania, arts. 196–197, Sep. 28, 1945, as updated through to Jul. 7, 2016.</w:t>
      </w:r>
    </w:p>
  </w:footnote>
  <w:footnote w:id="20">
    <w:p w14:paraId="70BDE534" w14:textId="166F7336" w:rsidR="0014381C" w:rsidRPr="006E47FE" w:rsidRDefault="0014381C"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w:t>
      </w:r>
      <w:hyperlink r:id="rId11" w:history="1">
        <w:r w:rsidR="00AB3456" w:rsidRPr="006E47FE">
          <w:rPr>
            <w:rStyle w:val="Hyperlink"/>
            <w:rFonts w:asciiTheme="minorHAnsi" w:hAnsiTheme="minorHAnsi"/>
            <w:sz w:val="20"/>
            <w:szCs w:val="20"/>
          </w:rPr>
          <w:t>https://malawi24.com/2022/04/14/malawi-legislators-in-support-of-death-penalty-abolition/</w:t>
        </w:r>
      </w:hyperlink>
      <w:r w:rsidR="00AB3456" w:rsidRPr="006E47FE">
        <w:rPr>
          <w:rFonts w:asciiTheme="minorHAnsi" w:eastAsia="Times New Roman" w:hAnsiTheme="minorHAnsi" w:cs="Times New Roman"/>
          <w:color w:val="000000"/>
          <w:sz w:val="20"/>
          <w:szCs w:val="20"/>
        </w:rPr>
        <w:t xml:space="preserve">. </w:t>
      </w:r>
    </w:p>
  </w:footnote>
  <w:footnote w:id="21">
    <w:p w14:paraId="0F3F7E03" w14:textId="6DC5729E" w:rsidR="00676980" w:rsidRPr="006E47FE" w:rsidRDefault="00676980" w:rsidP="006E47FE">
      <w:pPr>
        <w:pStyle w:val="FootnoteText"/>
        <w:contextualSpacing/>
        <w:rPr>
          <w:lang w:val="en-US"/>
        </w:rPr>
      </w:pPr>
      <w:r w:rsidRPr="006E47FE">
        <w:rPr>
          <w:rStyle w:val="FootnoteReference"/>
        </w:rPr>
        <w:footnoteRef/>
      </w:r>
      <w:r w:rsidRPr="006E47FE">
        <w:t xml:space="preserve"> </w:t>
      </w:r>
      <w:r w:rsidRPr="006E47FE">
        <w:rPr>
          <w:rFonts w:ascii="Calibri" w:eastAsia="Calibri" w:hAnsi="Calibri" w:cs="Calibri"/>
          <w:i/>
          <w:color w:val="000000"/>
        </w:rPr>
        <w:t>Charles Khoviwa v The Republic</w:t>
      </w:r>
      <w:r w:rsidRPr="006E47FE">
        <w:rPr>
          <w:rFonts w:ascii="Calibri" w:eastAsia="Calibri" w:hAnsi="Calibri" w:cs="Calibri"/>
          <w:color w:val="000000"/>
        </w:rPr>
        <w:t xml:space="preserve"> MSCA Miscellaneous Criminal Appeal No12 of 2017 (2021) MWSC 3.</w:t>
      </w:r>
      <w:r w:rsidR="009D5F23">
        <w:rPr>
          <w:rFonts w:ascii="Calibri" w:eastAsia="Calibri" w:hAnsi="Calibri" w:cs="Calibri"/>
          <w:color w:val="000000"/>
        </w:rPr>
        <w:t xml:space="preserve"> </w:t>
      </w:r>
      <w:r w:rsidR="009D5F23" w:rsidRPr="006E47FE">
        <w:rPr>
          <w:rFonts w:asciiTheme="minorHAnsi" w:hAnsiTheme="minorHAnsi" w:cs="Times New Roman"/>
        </w:rPr>
        <w:t xml:space="preserve">Malawi Supreme Court Retreats from Opinion that Declared Death Penalty Unconstitutional, 24 August 2021. </w:t>
      </w:r>
      <w:hyperlink r:id="rId12">
        <w:r w:rsidR="009D5F23" w:rsidRPr="006E47FE">
          <w:rPr>
            <w:rFonts w:asciiTheme="minorHAnsi" w:hAnsiTheme="minorHAnsi" w:cs="Times New Roman"/>
            <w:color w:val="0563C1"/>
            <w:u w:val="single"/>
          </w:rPr>
          <w:t>https://deathpenaltyinfo.org/news/malawi-supreme-court-retreats-from-opinion-that-declared-the-death-penalty-unconstitutional</w:t>
        </w:r>
      </w:hyperlink>
      <w:r w:rsidR="009D5F23" w:rsidRPr="006E47FE">
        <w:rPr>
          <w:rFonts w:asciiTheme="minorHAnsi" w:hAnsiTheme="minorHAnsi" w:cs="Times New Roman"/>
        </w:rPr>
        <w:t>.</w:t>
      </w:r>
    </w:p>
  </w:footnote>
  <w:footnote w:id="22">
    <w:p w14:paraId="7D6782CA" w14:textId="1C2089E0" w:rsidR="006506C6" w:rsidRPr="006E47FE" w:rsidRDefault="006506C6"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GB"/>
        </w:rPr>
        <w:t xml:space="preserve">Cornell Centre on Death Penalty Worldwide, United Republic of Tanzania. </w:t>
      </w:r>
      <w:hyperlink r:id="rId13" w:anchor="/results/country?id=77" w:history="1">
        <w:r w:rsidRPr="006E47FE">
          <w:rPr>
            <w:rStyle w:val="Hyperlink"/>
            <w:rFonts w:asciiTheme="minorHAnsi" w:hAnsiTheme="minorHAnsi" w:cs="Times New Roman"/>
            <w:lang w:val="en-GB"/>
          </w:rPr>
          <w:t>https://deathpenaltyworldwide.org/database/#/results/country?id=77</w:t>
        </w:r>
      </w:hyperlink>
      <w:r w:rsidR="00A61649" w:rsidRPr="006E47FE">
        <w:rPr>
          <w:rFonts w:asciiTheme="minorHAnsi" w:hAnsiTheme="minorHAnsi" w:cs="Times New Roman"/>
          <w:lang w:val="en-GB"/>
        </w:rPr>
        <w:t>.</w:t>
      </w:r>
    </w:p>
  </w:footnote>
  <w:footnote w:id="23">
    <w:p w14:paraId="0711789F" w14:textId="29F54203" w:rsidR="006506C6" w:rsidRPr="006E47FE" w:rsidRDefault="006506C6"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lang w:val="en-GB"/>
        </w:rPr>
        <w:t>Cornell Centre on Death Penalty Worldwide, United Republic of Tanzania.</w:t>
      </w:r>
      <w:r w:rsidRPr="006E47FE">
        <w:rPr>
          <w:rFonts w:asciiTheme="minorHAnsi" w:hAnsiTheme="minorHAnsi" w:cs="Times New Roman"/>
        </w:rPr>
        <w:t xml:space="preserve"> </w:t>
      </w:r>
      <w:hyperlink r:id="rId14" w:anchor="/results/country?id=77" w:history="1">
        <w:r w:rsidRPr="006E47FE">
          <w:rPr>
            <w:rStyle w:val="Hyperlink"/>
            <w:rFonts w:asciiTheme="minorHAnsi" w:hAnsiTheme="minorHAnsi" w:cs="Times New Roman"/>
            <w:lang w:val="en-GB"/>
          </w:rPr>
          <w:t>https://deathpenaltyworldwide.org/database/#/results/country?id=77</w:t>
        </w:r>
      </w:hyperlink>
      <w:r w:rsidR="00A61649" w:rsidRPr="006E47FE">
        <w:rPr>
          <w:rFonts w:asciiTheme="minorHAnsi" w:hAnsiTheme="minorHAnsi" w:cs="Times New Roman"/>
          <w:lang w:val="en-GB"/>
        </w:rPr>
        <w:t>.</w:t>
      </w:r>
    </w:p>
  </w:footnote>
  <w:footnote w:id="24">
    <w:p w14:paraId="0E3F1F3A" w14:textId="77777777" w:rsidR="00C64C55" w:rsidRPr="006E47FE" w:rsidRDefault="00C64C55"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Arial" w:hAnsiTheme="minorHAnsi" w:cs="Times New Roman"/>
          <w:color w:val="000000"/>
          <w:sz w:val="20"/>
          <w:szCs w:val="20"/>
        </w:rPr>
        <w:t xml:space="preserve"> </w:t>
      </w:r>
      <w:r w:rsidRPr="006E47FE">
        <w:rPr>
          <w:rFonts w:asciiTheme="minorHAnsi" w:eastAsia="Times New Roman" w:hAnsiTheme="minorHAnsi" w:cs="Times New Roman"/>
          <w:color w:val="000000"/>
          <w:sz w:val="20"/>
          <w:szCs w:val="20"/>
        </w:rPr>
        <w:t>Tanzania: President Magufuli declares his position against the death penalty</w:t>
      </w:r>
    </w:p>
    <w:p w14:paraId="269DBD34" w14:textId="40F2262F" w:rsidR="00C64C55" w:rsidRPr="006E47FE" w:rsidRDefault="00C64C55" w:rsidP="006E47FE">
      <w:pPr>
        <w:pBdr>
          <w:top w:val="nil"/>
          <w:left w:val="nil"/>
          <w:bottom w:val="nil"/>
          <w:right w:val="nil"/>
          <w:between w:val="nil"/>
        </w:pBdr>
        <w:spacing w:after="0" w:line="240" w:lineRule="auto"/>
        <w:contextualSpacing/>
        <w:rPr>
          <w:rFonts w:asciiTheme="minorHAnsi" w:eastAsia="Arial" w:hAnsiTheme="minorHAnsi" w:cs="Times New Roman"/>
          <w:color w:val="000000"/>
          <w:sz w:val="20"/>
          <w:szCs w:val="20"/>
        </w:rPr>
      </w:pPr>
      <w:r w:rsidRPr="006E47FE">
        <w:rPr>
          <w:rFonts w:asciiTheme="minorHAnsi" w:eastAsia="Times New Roman" w:hAnsiTheme="minorHAnsi" w:cs="Times New Roman"/>
          <w:color w:val="000000"/>
          <w:sz w:val="20"/>
          <w:szCs w:val="20"/>
        </w:rPr>
        <w:t>https://worldcoalition.org/2017/09/20/tanzania-president-magufuli-declares-his-position-against-the-death-penalty/</w:t>
      </w:r>
      <w:r w:rsidR="00A61649" w:rsidRPr="006E47FE">
        <w:rPr>
          <w:rFonts w:asciiTheme="minorHAnsi" w:eastAsia="Times New Roman" w:hAnsiTheme="minorHAnsi" w:cs="Times New Roman"/>
          <w:color w:val="000000"/>
          <w:sz w:val="20"/>
          <w:szCs w:val="20"/>
        </w:rPr>
        <w:t>.</w:t>
      </w:r>
    </w:p>
  </w:footnote>
  <w:footnote w:id="25">
    <w:p w14:paraId="0C703229" w14:textId="05CB3186" w:rsidR="00C64C55" w:rsidRPr="006E47FE" w:rsidRDefault="00C64C55" w:rsidP="006E47FE">
      <w:pPr>
        <w:pBdr>
          <w:top w:val="nil"/>
          <w:left w:val="nil"/>
          <w:bottom w:val="nil"/>
          <w:right w:val="nil"/>
          <w:between w:val="nil"/>
        </w:pBdr>
        <w:spacing w:after="0" w:line="240" w:lineRule="auto"/>
        <w:contextualSpacing/>
        <w:rPr>
          <w:rFonts w:asciiTheme="minorHAnsi" w:eastAsia="Arial"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Kizito Makoye, </w:t>
      </w:r>
      <w:r w:rsidRPr="006E47FE">
        <w:rPr>
          <w:rFonts w:asciiTheme="minorHAnsi" w:eastAsia="Times New Roman" w:hAnsiTheme="minorHAnsi" w:cs="Times New Roman"/>
          <w:i/>
          <w:color w:val="000000"/>
          <w:sz w:val="20"/>
          <w:szCs w:val="20"/>
        </w:rPr>
        <w:t>Tanzania commutes death sentences of 256 convicts</w:t>
      </w:r>
      <w:r w:rsidRPr="006E47FE">
        <w:rPr>
          <w:rFonts w:asciiTheme="minorHAnsi" w:eastAsia="Times New Roman" w:hAnsiTheme="minorHAnsi" w:cs="Times New Roman"/>
          <w:color w:val="000000"/>
          <w:sz w:val="20"/>
          <w:szCs w:val="20"/>
        </w:rPr>
        <w:t xml:space="preserve">, Anadolu Agency, 9 Dec. 2020, </w:t>
      </w:r>
      <w:hyperlink r:id="rId15">
        <w:r w:rsidRPr="006E47FE">
          <w:rPr>
            <w:rFonts w:asciiTheme="minorHAnsi" w:eastAsia="Times New Roman" w:hAnsiTheme="minorHAnsi" w:cs="Times New Roman"/>
            <w:color w:val="0563C1"/>
            <w:sz w:val="20"/>
            <w:szCs w:val="20"/>
            <w:u w:val="single"/>
          </w:rPr>
          <w:t>https://www.aa.com.tr/en/africa/tanzania-commutes-death-sentences-of-256-convicts/2071191</w:t>
        </w:r>
      </w:hyperlink>
      <w:r w:rsidR="00A61649" w:rsidRPr="006E47FE">
        <w:rPr>
          <w:rFonts w:asciiTheme="minorHAnsi" w:eastAsia="Times New Roman" w:hAnsiTheme="minorHAnsi" w:cs="Times New Roman"/>
          <w:color w:val="000000"/>
          <w:sz w:val="20"/>
          <w:szCs w:val="20"/>
        </w:rPr>
        <w:t>.</w:t>
      </w:r>
    </w:p>
  </w:footnote>
  <w:footnote w:id="26">
    <w:p w14:paraId="73A69259" w14:textId="5A0A7862" w:rsidR="007A5B52" w:rsidRPr="006E47FE" w:rsidRDefault="007A5B5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w:t>
      </w:r>
      <w:r w:rsidRPr="006E47FE">
        <w:rPr>
          <w:rFonts w:asciiTheme="minorHAnsi" w:eastAsia="Times New Roman" w:hAnsiTheme="minorHAnsi" w:cs="Times New Roman"/>
          <w:i/>
          <w:color w:val="000000"/>
          <w:sz w:val="20"/>
          <w:szCs w:val="20"/>
        </w:rPr>
        <w:t>Ally Rajabu and others v United Republic of Tanzania</w:t>
      </w:r>
      <w:r w:rsidRPr="006E47FE">
        <w:rPr>
          <w:rFonts w:asciiTheme="minorHAnsi" w:eastAsia="Times New Roman" w:hAnsiTheme="minorHAnsi" w:cs="Times New Roman"/>
          <w:color w:val="000000"/>
          <w:sz w:val="20"/>
          <w:szCs w:val="20"/>
        </w:rPr>
        <w:t>, ACHPR no. 007/2015, 29 November 2019</w:t>
      </w:r>
      <w:r w:rsidR="00A61649" w:rsidRPr="006E47FE">
        <w:rPr>
          <w:rFonts w:asciiTheme="minorHAnsi" w:eastAsia="Times New Roman" w:hAnsiTheme="minorHAnsi" w:cs="Times New Roman"/>
          <w:color w:val="000000"/>
          <w:sz w:val="20"/>
          <w:szCs w:val="20"/>
        </w:rPr>
        <w:t xml:space="preserve">, </w:t>
      </w:r>
      <w:hyperlink r:id="rId16" w:history="1">
        <w:r w:rsidR="00A61649" w:rsidRPr="006E47FE">
          <w:rPr>
            <w:rStyle w:val="Hyperlink"/>
            <w:rFonts w:asciiTheme="minorHAnsi" w:eastAsia="Times New Roman" w:hAnsiTheme="minorHAnsi" w:cs="Times New Roman"/>
            <w:sz w:val="20"/>
            <w:szCs w:val="20"/>
          </w:rPr>
          <w:t>https://africanlii.org/afu/judgment/african-court/2019/7</w:t>
        </w:r>
      </w:hyperlink>
      <w:r w:rsidR="00A61649" w:rsidRPr="006E47FE">
        <w:rPr>
          <w:rFonts w:asciiTheme="minorHAnsi" w:eastAsia="Times New Roman" w:hAnsiTheme="minorHAnsi" w:cs="Times New Roman"/>
          <w:color w:val="000000"/>
          <w:sz w:val="20"/>
          <w:szCs w:val="20"/>
        </w:rPr>
        <w:t>.</w:t>
      </w:r>
    </w:p>
  </w:footnote>
  <w:footnote w:id="27">
    <w:p w14:paraId="584959CA" w14:textId="77777777" w:rsidR="007A5B52" w:rsidRPr="006E47FE" w:rsidRDefault="007A5B5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African Charter, Article 7(1); </w:t>
      </w:r>
      <w:r w:rsidRPr="006E47FE">
        <w:rPr>
          <w:rFonts w:asciiTheme="minorHAnsi" w:eastAsia="Times New Roman" w:hAnsiTheme="minorHAnsi" w:cs="Times New Roman"/>
          <w:i/>
          <w:color w:val="000000"/>
          <w:sz w:val="20"/>
          <w:szCs w:val="20"/>
        </w:rPr>
        <w:t>Ally Rajabu and others v United Republic of Tanzania</w:t>
      </w:r>
      <w:r w:rsidRPr="006E47FE">
        <w:rPr>
          <w:rFonts w:asciiTheme="minorHAnsi" w:eastAsia="Times New Roman" w:hAnsiTheme="minorHAnsi" w:cs="Times New Roman"/>
          <w:color w:val="000000"/>
          <w:sz w:val="20"/>
          <w:szCs w:val="20"/>
        </w:rPr>
        <w:t xml:space="preserve"> at paragraph 111.</w:t>
      </w:r>
    </w:p>
  </w:footnote>
  <w:footnote w:id="28">
    <w:p w14:paraId="11068529" w14:textId="77777777" w:rsidR="007A5B52" w:rsidRPr="006E47FE" w:rsidRDefault="007A5B5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African Charter, Article 7(1); </w:t>
      </w:r>
      <w:r w:rsidRPr="006E47FE">
        <w:rPr>
          <w:rFonts w:asciiTheme="minorHAnsi" w:eastAsia="Times New Roman" w:hAnsiTheme="minorHAnsi" w:cs="Times New Roman"/>
          <w:i/>
          <w:color w:val="000000"/>
          <w:sz w:val="20"/>
          <w:szCs w:val="20"/>
        </w:rPr>
        <w:t>Ally Rajabu and others v United Republic of Tanzania</w:t>
      </w:r>
      <w:r w:rsidRPr="006E47FE">
        <w:rPr>
          <w:rFonts w:asciiTheme="minorHAnsi" w:eastAsia="Times New Roman" w:hAnsiTheme="minorHAnsi" w:cs="Times New Roman"/>
          <w:color w:val="000000"/>
          <w:sz w:val="20"/>
          <w:szCs w:val="20"/>
        </w:rPr>
        <w:t xml:space="preserve"> at paragraph 111.</w:t>
      </w:r>
    </w:p>
  </w:footnote>
  <w:footnote w:id="29">
    <w:p w14:paraId="422F2327" w14:textId="77777777" w:rsidR="007A5B52" w:rsidRPr="006E47FE" w:rsidRDefault="007A5B5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African Charter, Article 4; </w:t>
      </w:r>
      <w:r w:rsidRPr="006E47FE">
        <w:rPr>
          <w:rFonts w:asciiTheme="minorHAnsi" w:eastAsia="Times New Roman" w:hAnsiTheme="minorHAnsi" w:cs="Times New Roman"/>
          <w:i/>
          <w:color w:val="000000"/>
          <w:sz w:val="20"/>
          <w:szCs w:val="20"/>
        </w:rPr>
        <w:t>Ally Rajabu and others v United Republic of Tanzania</w:t>
      </w:r>
      <w:r w:rsidRPr="006E47FE">
        <w:rPr>
          <w:rFonts w:asciiTheme="minorHAnsi" w:eastAsia="Times New Roman" w:hAnsiTheme="minorHAnsi" w:cs="Times New Roman"/>
          <w:color w:val="000000"/>
          <w:sz w:val="20"/>
          <w:szCs w:val="20"/>
        </w:rPr>
        <w:t xml:space="preserve"> at paragraph 114.</w:t>
      </w:r>
    </w:p>
  </w:footnote>
  <w:footnote w:id="30">
    <w:p w14:paraId="25645DEB" w14:textId="77777777" w:rsidR="007A5B52" w:rsidRPr="006E47FE" w:rsidRDefault="007A5B52" w:rsidP="006E47FE">
      <w:pPr>
        <w:spacing w:after="0" w:line="240" w:lineRule="auto"/>
        <w:contextualSpacing/>
        <w:rPr>
          <w:rFonts w:asciiTheme="minorHAnsi"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i/>
          <w:sz w:val="20"/>
          <w:szCs w:val="20"/>
        </w:rPr>
        <w:t xml:space="preserve"> </w:t>
      </w:r>
      <w:r w:rsidRPr="006E47FE">
        <w:rPr>
          <w:rFonts w:asciiTheme="minorHAnsi" w:eastAsia="Times New Roman" w:hAnsiTheme="minorHAnsi" w:cs="Times New Roman"/>
          <w:sz w:val="20"/>
          <w:szCs w:val="20"/>
        </w:rPr>
        <w:t>African Charter, Article 5;</w:t>
      </w:r>
      <w:r w:rsidRPr="006E47FE">
        <w:rPr>
          <w:rFonts w:asciiTheme="minorHAnsi" w:eastAsia="Times New Roman" w:hAnsiTheme="minorHAnsi" w:cs="Times New Roman"/>
          <w:i/>
          <w:sz w:val="20"/>
          <w:szCs w:val="20"/>
        </w:rPr>
        <w:t xml:space="preserve"> Ally Rajabu and others v United Republic of Tanzania </w:t>
      </w:r>
      <w:r w:rsidRPr="006E47FE">
        <w:rPr>
          <w:rFonts w:asciiTheme="minorHAnsi" w:eastAsia="Times New Roman" w:hAnsiTheme="minorHAnsi" w:cs="Times New Roman"/>
          <w:sz w:val="20"/>
          <w:szCs w:val="20"/>
        </w:rPr>
        <w:t>at paragraph 119</w:t>
      </w:r>
      <w:r w:rsidRPr="006E47FE">
        <w:rPr>
          <w:rFonts w:asciiTheme="minorHAnsi" w:eastAsia="Times New Roman" w:hAnsiTheme="minorHAnsi" w:cs="Times New Roman"/>
          <w:i/>
          <w:sz w:val="20"/>
          <w:szCs w:val="20"/>
        </w:rPr>
        <w:t>.</w:t>
      </w:r>
    </w:p>
  </w:footnote>
  <w:footnote w:id="31">
    <w:p w14:paraId="204C8DC5" w14:textId="5DBD26A1" w:rsidR="00C63E42" w:rsidRPr="006E47FE" w:rsidRDefault="00C63E42"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i/>
        </w:rPr>
        <w:t>Amini Juma v United Republic of Tanzania</w:t>
      </w:r>
      <w:r w:rsidRPr="006E47FE">
        <w:rPr>
          <w:rFonts w:asciiTheme="minorHAnsi" w:hAnsiTheme="minorHAnsi" w:cs="Times New Roman"/>
        </w:rPr>
        <w:t>, ACHPR no. 024/2016, 30 September 2021</w:t>
      </w:r>
      <w:r w:rsidR="00A61649" w:rsidRPr="006E47FE">
        <w:rPr>
          <w:rFonts w:asciiTheme="minorHAnsi" w:hAnsiTheme="minorHAnsi" w:cs="Times New Roman"/>
        </w:rPr>
        <w:t>,</w:t>
      </w:r>
      <w:r w:rsidRPr="006E47FE">
        <w:rPr>
          <w:rFonts w:asciiTheme="minorHAnsi" w:hAnsiTheme="minorHAnsi" w:cs="Times New Roman"/>
        </w:rPr>
        <w:t xml:space="preserve"> </w:t>
      </w:r>
      <w:hyperlink r:id="rId17">
        <w:r w:rsidRPr="006E47FE">
          <w:rPr>
            <w:rFonts w:asciiTheme="minorHAnsi" w:hAnsiTheme="minorHAnsi" w:cs="Times New Roman"/>
            <w:color w:val="0563C1"/>
            <w:u w:val="single"/>
          </w:rPr>
          <w:t>https://www.african-court.org/cpmt/storage/app/uploads/public/615/bf4/f09/615bf4f09e55a745995400.pdf</w:t>
        </w:r>
      </w:hyperlink>
      <w:r w:rsidR="00A61649" w:rsidRPr="006E47FE">
        <w:rPr>
          <w:rFonts w:asciiTheme="minorHAnsi" w:hAnsiTheme="minorHAnsi" w:cs="Times New Roman"/>
          <w:color w:val="0563C1"/>
          <w:u w:val="single"/>
        </w:rPr>
        <w:t>.</w:t>
      </w:r>
    </w:p>
  </w:footnote>
  <w:footnote w:id="32">
    <w:p w14:paraId="35D7E1CA" w14:textId="505ECE89" w:rsidR="00C63E42" w:rsidRPr="006E47FE" w:rsidRDefault="00C63E42"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w:t>
      </w:r>
      <w:r w:rsidRPr="006E47FE">
        <w:rPr>
          <w:rFonts w:asciiTheme="minorHAnsi" w:hAnsiTheme="minorHAnsi" w:cs="Times New Roman"/>
          <w:i/>
        </w:rPr>
        <w:t>Gozbert Henrico v United Republic of Tanzania</w:t>
      </w:r>
      <w:r w:rsidRPr="006E47FE">
        <w:rPr>
          <w:rFonts w:asciiTheme="minorHAnsi" w:hAnsiTheme="minorHAnsi" w:cs="Times New Roman"/>
        </w:rPr>
        <w:t>, ACHPR no. 056/2016, 10 January 2022</w:t>
      </w:r>
      <w:r w:rsidR="00A61649" w:rsidRPr="006E47FE">
        <w:rPr>
          <w:rFonts w:asciiTheme="minorHAnsi" w:hAnsiTheme="minorHAnsi" w:cs="Times New Roman"/>
        </w:rPr>
        <w:t xml:space="preserve">, </w:t>
      </w:r>
      <w:hyperlink r:id="rId18" w:history="1">
        <w:r w:rsidR="00A61649" w:rsidRPr="006E47FE">
          <w:rPr>
            <w:rStyle w:val="Hyperlink"/>
            <w:rFonts w:asciiTheme="minorHAnsi" w:hAnsiTheme="minorHAnsi" w:cs="Times New Roman"/>
          </w:rPr>
          <w:t>https://www.african-court.org/cpmt/storage/app/uploads/public/61e/163/77e/61e16377e31f0332569496.pdf</w:t>
        </w:r>
      </w:hyperlink>
      <w:r w:rsidRPr="006E47FE">
        <w:rPr>
          <w:rFonts w:asciiTheme="minorHAnsi" w:hAnsiTheme="minorHAnsi" w:cs="Times New Roman"/>
          <w:color w:val="0563C1"/>
          <w:u w:val="single"/>
        </w:rPr>
        <w:t>.</w:t>
      </w:r>
    </w:p>
  </w:footnote>
  <w:footnote w:id="33">
    <w:p w14:paraId="55846FF3" w14:textId="77777777" w:rsidR="007A5B52" w:rsidRPr="006E47FE" w:rsidRDefault="007A5B52" w:rsidP="006E47FE">
      <w:pPr>
        <w:spacing w:after="0" w:line="240" w:lineRule="auto"/>
        <w:contextualSpacing/>
        <w:rPr>
          <w:rFonts w:asciiTheme="minorHAnsi"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sz w:val="20"/>
          <w:szCs w:val="20"/>
        </w:rPr>
        <w:t xml:space="preserve"> Information on file with Reprieve.</w:t>
      </w:r>
      <w:r w:rsidRPr="006E47FE">
        <w:rPr>
          <w:rFonts w:asciiTheme="minorHAnsi" w:hAnsiTheme="minorHAnsi" w:cs="Times New Roman"/>
          <w:sz w:val="20"/>
          <w:szCs w:val="20"/>
        </w:rPr>
        <w:t xml:space="preserve"> </w:t>
      </w:r>
    </w:p>
  </w:footnote>
  <w:footnote w:id="34">
    <w:p w14:paraId="54C7A49A" w14:textId="77777777" w:rsidR="007A5B52" w:rsidRPr="006E47FE" w:rsidRDefault="007A5B5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‘The available figures on prisoners on death row in Tanzania suggest a number currently in the hundreds. In December 2020, then President Magufuli commuted the death sentences of 256 individuals to life sentences’: see The Advocates for Human Rights et al., </w:t>
      </w:r>
      <w:r w:rsidRPr="006E47FE">
        <w:rPr>
          <w:rFonts w:asciiTheme="minorHAnsi" w:eastAsia="Times New Roman" w:hAnsiTheme="minorHAnsi" w:cs="Times New Roman"/>
          <w:i/>
          <w:color w:val="000000"/>
          <w:sz w:val="20"/>
          <w:szCs w:val="20"/>
        </w:rPr>
        <w:t xml:space="preserve">United Republic of Tanzania’s Compliance with International Covenant on Civil and Political Rights </w:t>
      </w:r>
      <w:r w:rsidRPr="006E47FE">
        <w:rPr>
          <w:rFonts w:asciiTheme="minorHAnsi" w:eastAsia="Times New Roman" w:hAnsiTheme="minorHAnsi" w:cs="Times New Roman"/>
          <w:color w:val="000000"/>
          <w:sz w:val="20"/>
          <w:szCs w:val="20"/>
        </w:rPr>
        <w:t xml:space="preserve">at paragraphs 4 and 22, </w:t>
      </w:r>
      <w:hyperlink r:id="rId19">
        <w:r w:rsidRPr="006E47FE">
          <w:rPr>
            <w:rFonts w:asciiTheme="minorHAnsi" w:eastAsia="Times New Roman" w:hAnsiTheme="minorHAnsi" w:cs="Times New Roman"/>
            <w:color w:val="0563C1"/>
            <w:sz w:val="20"/>
            <w:szCs w:val="20"/>
            <w:u w:val="single"/>
          </w:rPr>
          <w:t>https://www.theadvocatesforhumanrights.org/uploads/tanzania_death_penalty_loipr_human_rights_committee_final.pdf</w:t>
        </w:r>
      </w:hyperlink>
      <w:r w:rsidRPr="006E47FE">
        <w:rPr>
          <w:rFonts w:asciiTheme="minorHAnsi" w:eastAsia="Times New Roman" w:hAnsiTheme="minorHAnsi" w:cs="Times New Roman"/>
          <w:color w:val="000000"/>
          <w:sz w:val="20"/>
          <w:szCs w:val="20"/>
        </w:rPr>
        <w:t xml:space="preserve">.  </w:t>
      </w:r>
    </w:p>
  </w:footnote>
  <w:footnote w:id="35">
    <w:p w14:paraId="147ADF12" w14:textId="26E17AA1" w:rsidR="00F1276E" w:rsidRPr="006E47FE" w:rsidRDefault="00F1276E" w:rsidP="006E47FE">
      <w:pPr>
        <w:pStyle w:val="FootnoteText"/>
        <w:contextualSpacing/>
        <w:rPr>
          <w:rFonts w:asciiTheme="minorHAnsi" w:hAnsiTheme="minorHAnsi" w:cs="Times New Roman"/>
          <w:lang w:val="en-US"/>
        </w:rPr>
      </w:pPr>
      <w:r w:rsidRPr="006E47FE">
        <w:rPr>
          <w:rStyle w:val="FootnoteReference"/>
          <w:rFonts w:asciiTheme="minorHAnsi" w:hAnsiTheme="minorHAnsi" w:cs="Times New Roman"/>
        </w:rPr>
        <w:footnoteRef/>
      </w:r>
      <w:r w:rsidRPr="006E47FE">
        <w:rPr>
          <w:rFonts w:asciiTheme="minorHAnsi" w:hAnsiTheme="minorHAnsi" w:cs="Times New Roman"/>
        </w:rPr>
        <w:t xml:space="preserve"> Tanzania viewpoint: What President Samia has achieved in her first year, BBC news, 19 March 2022, </w:t>
      </w:r>
      <w:hyperlink r:id="rId20" w:history="1">
        <w:r w:rsidRPr="006E47FE">
          <w:rPr>
            <w:rStyle w:val="Hyperlink"/>
            <w:rFonts w:asciiTheme="minorHAnsi" w:hAnsiTheme="minorHAnsi" w:cs="Times New Roman"/>
          </w:rPr>
          <w:t>https://www.bbc.co.uk/news/world-africa-60765848</w:t>
        </w:r>
      </w:hyperlink>
      <w:r w:rsidRPr="006E47FE">
        <w:rPr>
          <w:rFonts w:asciiTheme="minorHAnsi" w:hAnsiTheme="minorHAnsi" w:cs="Times New Roman"/>
        </w:rPr>
        <w:t xml:space="preserve">. </w:t>
      </w:r>
    </w:p>
  </w:footnote>
  <w:footnote w:id="36">
    <w:p w14:paraId="0D782721" w14:textId="77777777" w:rsidR="003556DB" w:rsidRPr="006E47FE" w:rsidRDefault="003556DB"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Arial" w:hAnsiTheme="minorHAnsi" w:cs="Times New Roman"/>
          <w:color w:val="000000"/>
          <w:sz w:val="20"/>
          <w:szCs w:val="20"/>
        </w:rPr>
        <w:t xml:space="preserve"> </w:t>
      </w:r>
      <w:r w:rsidRPr="006E47FE">
        <w:rPr>
          <w:rFonts w:asciiTheme="minorHAnsi" w:eastAsia="Times New Roman" w:hAnsiTheme="minorHAnsi" w:cs="Times New Roman"/>
          <w:color w:val="000000"/>
          <w:sz w:val="20"/>
          <w:szCs w:val="20"/>
        </w:rPr>
        <w:t>Cornell Centre on Death Penalty Worldwide, Republic of Kenya</w:t>
      </w:r>
    </w:p>
    <w:p w14:paraId="5581C500" w14:textId="206E799E" w:rsidR="003556DB" w:rsidRPr="006E47FE" w:rsidRDefault="001F659B" w:rsidP="006E47FE">
      <w:pPr>
        <w:pBdr>
          <w:top w:val="nil"/>
          <w:left w:val="nil"/>
          <w:bottom w:val="nil"/>
          <w:right w:val="nil"/>
          <w:between w:val="nil"/>
        </w:pBdr>
        <w:spacing w:after="0" w:line="240" w:lineRule="auto"/>
        <w:contextualSpacing/>
        <w:rPr>
          <w:rFonts w:asciiTheme="minorHAnsi" w:eastAsia="Arial" w:hAnsiTheme="minorHAnsi" w:cs="Times New Roman"/>
          <w:color w:val="000000"/>
          <w:sz w:val="20"/>
          <w:szCs w:val="20"/>
        </w:rPr>
      </w:pPr>
      <w:hyperlink r:id="rId21" w:anchor="/results/country?id=38" w:history="1">
        <w:r w:rsidR="00AB3456" w:rsidRPr="006E47FE">
          <w:rPr>
            <w:rStyle w:val="Hyperlink"/>
            <w:rFonts w:asciiTheme="minorHAnsi" w:hAnsiTheme="minorHAnsi"/>
            <w:sz w:val="20"/>
            <w:szCs w:val="20"/>
          </w:rPr>
          <w:t>https://deathpenaltyworldwide.org/database/#/results/country?id=38</w:t>
        </w:r>
      </w:hyperlink>
      <w:r w:rsidR="00A61649" w:rsidRPr="006E47FE">
        <w:rPr>
          <w:rFonts w:asciiTheme="minorHAnsi" w:eastAsia="Times New Roman" w:hAnsiTheme="minorHAnsi" w:cs="Times New Roman"/>
          <w:color w:val="000000"/>
          <w:sz w:val="20"/>
          <w:szCs w:val="20"/>
        </w:rPr>
        <w:t>.</w:t>
      </w:r>
    </w:p>
  </w:footnote>
  <w:footnote w:id="37">
    <w:p w14:paraId="00000050" w14:textId="77777777" w:rsidR="007351EE" w:rsidRPr="006E47FE" w:rsidRDefault="00DD3462" w:rsidP="006E47FE">
      <w:pPr>
        <w:pBdr>
          <w:top w:val="nil"/>
          <w:left w:val="nil"/>
          <w:bottom w:val="nil"/>
          <w:right w:val="nil"/>
          <w:between w:val="nil"/>
        </w:pBdr>
        <w:spacing w:after="0" w:line="240" w:lineRule="auto"/>
        <w:contextualSpacing/>
        <w:rPr>
          <w:rFonts w:asciiTheme="minorHAnsi" w:eastAsia="Times New Roman" w:hAnsiTheme="minorHAnsi" w:cs="Times New Roman"/>
          <w:color w:val="000000"/>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color w:val="000000"/>
          <w:sz w:val="20"/>
          <w:szCs w:val="20"/>
        </w:rPr>
        <w:t xml:space="preserve"> </w:t>
      </w:r>
      <w:r w:rsidRPr="006E47FE">
        <w:rPr>
          <w:rFonts w:asciiTheme="minorHAnsi" w:eastAsia="Times New Roman" w:hAnsiTheme="minorHAnsi" w:cs="Times New Roman"/>
          <w:i/>
          <w:color w:val="000000"/>
          <w:sz w:val="20"/>
          <w:szCs w:val="20"/>
        </w:rPr>
        <w:t xml:space="preserve">Francis Karioko Muruatetu &amp; Another v Republic </w:t>
      </w:r>
      <w:r w:rsidRPr="006E47FE">
        <w:rPr>
          <w:rFonts w:asciiTheme="minorHAnsi" w:eastAsia="Times New Roman" w:hAnsiTheme="minorHAnsi" w:cs="Times New Roman"/>
          <w:color w:val="000000"/>
          <w:sz w:val="20"/>
          <w:szCs w:val="20"/>
        </w:rPr>
        <w:t xml:space="preserve">(2017) eKLR. </w:t>
      </w:r>
    </w:p>
  </w:footnote>
  <w:footnote w:id="38">
    <w:p w14:paraId="00000052" w14:textId="5CFB2C77" w:rsidR="007351EE" w:rsidRPr="006E47FE" w:rsidRDefault="00DD3462" w:rsidP="006E47FE">
      <w:pPr>
        <w:spacing w:after="0" w:line="240" w:lineRule="auto"/>
        <w:contextualSpacing/>
        <w:rPr>
          <w:rFonts w:asciiTheme="minorHAnsi" w:hAnsiTheme="minorHAnsi" w:cs="Times New Roman"/>
          <w:sz w:val="20"/>
          <w:szCs w:val="20"/>
        </w:rPr>
      </w:pPr>
      <w:r w:rsidRPr="006E47FE">
        <w:rPr>
          <w:rStyle w:val="FootnoteReference"/>
          <w:rFonts w:asciiTheme="minorHAnsi" w:hAnsiTheme="minorHAnsi" w:cs="Times New Roman"/>
          <w:sz w:val="20"/>
          <w:szCs w:val="20"/>
        </w:rPr>
        <w:footnoteRef/>
      </w:r>
      <w:r w:rsidRPr="006E47FE">
        <w:rPr>
          <w:rFonts w:asciiTheme="minorHAnsi" w:eastAsia="Times New Roman" w:hAnsiTheme="minorHAnsi" w:cs="Times New Roman"/>
          <w:sz w:val="20"/>
          <w:szCs w:val="20"/>
        </w:rPr>
        <w:t xml:space="preserve"> Death Penalty Case Re-Visited By Kenya Supreme Court, 09 July 2021</w:t>
      </w:r>
      <w:r w:rsidR="00EA44DC" w:rsidRPr="006E47FE">
        <w:rPr>
          <w:rFonts w:asciiTheme="minorHAnsi" w:eastAsia="Times New Roman" w:hAnsiTheme="minorHAnsi" w:cs="Times New Roman"/>
          <w:sz w:val="20"/>
          <w:szCs w:val="20"/>
        </w:rPr>
        <w:t xml:space="preserve">, </w:t>
      </w:r>
      <w:hyperlink r:id="rId22" w:history="1">
        <w:r w:rsidR="00EA44DC" w:rsidRPr="006E47FE">
          <w:rPr>
            <w:rStyle w:val="Hyperlink"/>
            <w:rFonts w:asciiTheme="minorHAnsi" w:eastAsia="Times New Roman" w:hAnsiTheme="minorHAnsi" w:cs="Times New Roman"/>
            <w:sz w:val="20"/>
            <w:szCs w:val="20"/>
          </w:rPr>
          <w:t>https://africanlii.org/article/20210709/death-penalty-case-re-visited-kenya-supreme-court</w:t>
        </w:r>
      </w:hyperlink>
      <w:r w:rsidR="00EA44DC" w:rsidRPr="006E47FE">
        <w:rPr>
          <w:rFonts w:asciiTheme="minorHAnsi" w:hAnsiTheme="minorHAnsi"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8C2A" w14:textId="05A8D981" w:rsidR="00C84547" w:rsidRDefault="00C84547" w:rsidP="003D4CC5">
    <w:pPr>
      <w:shd w:val="clear" w:color="auto" w:fill="FFFFFF"/>
      <w:spacing w:after="0"/>
      <w:jc w:val="both"/>
      <w:rPr>
        <w:rFonts w:ascii="Times New Roman" w:eastAsia="Times New Roman" w:hAnsi="Times New Roman" w:cs="Times New Roman"/>
        <w:i/>
        <w:sz w:val="24"/>
        <w:szCs w:val="24"/>
      </w:rPr>
    </w:pPr>
  </w:p>
  <w:p w14:paraId="00000055" w14:textId="451915BA" w:rsidR="007351EE" w:rsidRPr="00FA745B" w:rsidRDefault="00F56ED9" w:rsidP="00FA745B">
    <w:pPr>
      <w:shd w:val="clear" w:color="auto" w:fill="FFFFFF"/>
      <w:spacing w:before="280" w:after="280"/>
      <w:jc w:val="both"/>
      <w:rPr>
        <w:rFonts w:ascii="Times New Roman" w:eastAsia="Times New Roman" w:hAnsi="Times New Roman" w:cs="Times New Roman"/>
        <w:i/>
        <w:sz w:val="24"/>
        <w:szCs w:val="24"/>
      </w:rPr>
    </w:pPr>
    <w:r>
      <w:rPr>
        <w:noProof/>
        <w:lang w:eastAsia="en-GB"/>
      </w:rPr>
      <w:drawing>
        <wp:anchor distT="0" distB="0" distL="114300" distR="114300" simplePos="0" relativeHeight="251659264" behindDoc="0" locked="0" layoutInCell="1" hidden="0" allowOverlap="1" wp14:anchorId="208083C5" wp14:editId="39DEE154">
          <wp:simplePos x="0" y="0"/>
          <wp:positionH relativeFrom="margin">
            <wp:align>center</wp:align>
          </wp:positionH>
          <wp:positionV relativeFrom="paragraph">
            <wp:posOffset>106680</wp:posOffset>
          </wp:positionV>
          <wp:extent cx="1272540" cy="464185"/>
          <wp:effectExtent l="0" t="0" r="3810" b="0"/>
          <wp:wrapSquare wrapText="bothSides" distT="0" distB="0" distL="114300" distR="114300"/>
          <wp:docPr id="5" name="image1.jpg" descr="C:\Users\katie.obyrne\AppData\Local\Microsoft\Windows\INetCache\Content.MSO\CE91FA9D.tmp"/>
          <wp:cNvGraphicFramePr/>
          <a:graphic xmlns:a="http://schemas.openxmlformats.org/drawingml/2006/main">
            <a:graphicData uri="http://schemas.openxmlformats.org/drawingml/2006/picture">
              <pic:pic xmlns:pic="http://schemas.openxmlformats.org/drawingml/2006/picture">
                <pic:nvPicPr>
                  <pic:cNvPr id="0" name="image1.jpg" descr="C:\Users\katie.obyrne\AppData\Local\Microsoft\Windows\INetCache\Content.MSO\CE91FA9D.tmp"/>
                  <pic:cNvPicPr preferRelativeResize="0"/>
                </pic:nvPicPr>
                <pic:blipFill>
                  <a:blip r:embed="rId1"/>
                  <a:srcRect/>
                  <a:stretch>
                    <a:fillRect/>
                  </a:stretch>
                </pic:blipFill>
                <pic:spPr>
                  <a:xfrm>
                    <a:off x="0" y="0"/>
                    <a:ext cx="1272540" cy="4641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6D6D"/>
    <w:multiLevelType w:val="hybridMultilevel"/>
    <w:tmpl w:val="32F678CA"/>
    <w:lvl w:ilvl="0" w:tplc="4F04B4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0061F"/>
    <w:multiLevelType w:val="hybridMultilevel"/>
    <w:tmpl w:val="F036C77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15:restartNumberingAfterBreak="0">
    <w:nsid w:val="2F96394B"/>
    <w:multiLevelType w:val="hybridMultilevel"/>
    <w:tmpl w:val="1512C50C"/>
    <w:lvl w:ilvl="0" w:tplc="27147A6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42091"/>
    <w:multiLevelType w:val="hybridMultilevel"/>
    <w:tmpl w:val="BDB8E4B6"/>
    <w:lvl w:ilvl="0" w:tplc="27147A6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64EE0"/>
    <w:multiLevelType w:val="hybridMultilevel"/>
    <w:tmpl w:val="55701548"/>
    <w:lvl w:ilvl="0" w:tplc="27147A6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EE"/>
    <w:rsid w:val="000850F9"/>
    <w:rsid w:val="00090232"/>
    <w:rsid w:val="000E6245"/>
    <w:rsid w:val="0014381C"/>
    <w:rsid w:val="001C259C"/>
    <w:rsid w:val="001F659B"/>
    <w:rsid w:val="00213AF3"/>
    <w:rsid w:val="0023046A"/>
    <w:rsid w:val="002511E2"/>
    <w:rsid w:val="00296B63"/>
    <w:rsid w:val="003066B0"/>
    <w:rsid w:val="003556DB"/>
    <w:rsid w:val="00357B58"/>
    <w:rsid w:val="00382B3C"/>
    <w:rsid w:val="00396D9C"/>
    <w:rsid w:val="00397CE6"/>
    <w:rsid w:val="003B6BB4"/>
    <w:rsid w:val="003D4CC5"/>
    <w:rsid w:val="003E1D7A"/>
    <w:rsid w:val="004010AE"/>
    <w:rsid w:val="004F6DBF"/>
    <w:rsid w:val="00503FA6"/>
    <w:rsid w:val="00583F8B"/>
    <w:rsid w:val="00584A1E"/>
    <w:rsid w:val="00590EA1"/>
    <w:rsid w:val="00650414"/>
    <w:rsid w:val="006506C6"/>
    <w:rsid w:val="00676980"/>
    <w:rsid w:val="006E47FE"/>
    <w:rsid w:val="007351EE"/>
    <w:rsid w:val="00743B5E"/>
    <w:rsid w:val="00775060"/>
    <w:rsid w:val="007814D8"/>
    <w:rsid w:val="007A5B52"/>
    <w:rsid w:val="007C2403"/>
    <w:rsid w:val="007F580C"/>
    <w:rsid w:val="00815E40"/>
    <w:rsid w:val="00825A82"/>
    <w:rsid w:val="008D0CB9"/>
    <w:rsid w:val="008D3E3F"/>
    <w:rsid w:val="008D788C"/>
    <w:rsid w:val="008E55D1"/>
    <w:rsid w:val="00902CB0"/>
    <w:rsid w:val="00911197"/>
    <w:rsid w:val="00917139"/>
    <w:rsid w:val="00942F7E"/>
    <w:rsid w:val="00996223"/>
    <w:rsid w:val="009C58A9"/>
    <w:rsid w:val="009D5F23"/>
    <w:rsid w:val="00A61649"/>
    <w:rsid w:val="00AB1E72"/>
    <w:rsid w:val="00AB3456"/>
    <w:rsid w:val="00AE4EBE"/>
    <w:rsid w:val="00B72B8D"/>
    <w:rsid w:val="00BB0BC2"/>
    <w:rsid w:val="00C438BB"/>
    <w:rsid w:val="00C61E9E"/>
    <w:rsid w:val="00C63E42"/>
    <w:rsid w:val="00C64C55"/>
    <w:rsid w:val="00C84547"/>
    <w:rsid w:val="00CD6826"/>
    <w:rsid w:val="00D14D6D"/>
    <w:rsid w:val="00D522CE"/>
    <w:rsid w:val="00D678D3"/>
    <w:rsid w:val="00DD3462"/>
    <w:rsid w:val="00E939F9"/>
    <w:rsid w:val="00EA44DC"/>
    <w:rsid w:val="00EE02EA"/>
    <w:rsid w:val="00EE76E1"/>
    <w:rsid w:val="00F0414B"/>
    <w:rsid w:val="00F11237"/>
    <w:rsid w:val="00F1276E"/>
    <w:rsid w:val="00F13614"/>
    <w:rsid w:val="00F17819"/>
    <w:rsid w:val="00F56ED9"/>
    <w:rsid w:val="00F61D6B"/>
    <w:rsid w:val="00FA745B"/>
    <w:rsid w:val="00FD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AEDB"/>
  <w15:docId w15:val="{E5787DC6-68DA-1C49-8CAE-5160978F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005CD"/>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E005CD"/>
    <w:rPr>
      <w:rFonts w:ascii="Arial" w:eastAsia="Arial" w:hAnsi="Arial" w:cs="Arial"/>
      <w:sz w:val="20"/>
      <w:szCs w:val="20"/>
      <w:lang w:val="en"/>
    </w:rPr>
  </w:style>
  <w:style w:type="character" w:styleId="FootnoteReference">
    <w:name w:val="footnote reference"/>
    <w:basedOn w:val="DefaultParagraphFont"/>
    <w:uiPriority w:val="99"/>
    <w:unhideWhenUsed/>
    <w:rsid w:val="00E005CD"/>
    <w:rPr>
      <w:vertAlign w:val="superscript"/>
    </w:rPr>
  </w:style>
  <w:style w:type="character" w:styleId="Hyperlink">
    <w:name w:val="Hyperlink"/>
    <w:basedOn w:val="DefaultParagraphFont"/>
    <w:uiPriority w:val="99"/>
    <w:unhideWhenUsed/>
    <w:rsid w:val="00E005C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A7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5B"/>
  </w:style>
  <w:style w:type="paragraph" w:styleId="Footer">
    <w:name w:val="footer"/>
    <w:basedOn w:val="Normal"/>
    <w:link w:val="FooterChar"/>
    <w:uiPriority w:val="99"/>
    <w:unhideWhenUsed/>
    <w:rsid w:val="00FA7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5B"/>
  </w:style>
  <w:style w:type="paragraph" w:styleId="Revision">
    <w:name w:val="Revision"/>
    <w:hidden/>
    <w:uiPriority w:val="99"/>
    <w:semiHidden/>
    <w:rsid w:val="00815E40"/>
    <w:pPr>
      <w:spacing w:after="0" w:line="240" w:lineRule="auto"/>
    </w:pPr>
  </w:style>
  <w:style w:type="paragraph" w:styleId="CommentSubject">
    <w:name w:val="annotation subject"/>
    <w:basedOn w:val="CommentText"/>
    <w:next w:val="CommentText"/>
    <w:link w:val="CommentSubjectChar"/>
    <w:uiPriority w:val="99"/>
    <w:semiHidden/>
    <w:unhideWhenUsed/>
    <w:rsid w:val="00815E40"/>
    <w:rPr>
      <w:b/>
      <w:bCs/>
    </w:rPr>
  </w:style>
  <w:style w:type="character" w:customStyle="1" w:styleId="CommentSubjectChar">
    <w:name w:val="Comment Subject Char"/>
    <w:basedOn w:val="CommentTextChar"/>
    <w:link w:val="CommentSubject"/>
    <w:uiPriority w:val="99"/>
    <w:semiHidden/>
    <w:rsid w:val="00815E40"/>
    <w:rPr>
      <w:b/>
      <w:bCs/>
      <w:sz w:val="20"/>
      <w:szCs w:val="20"/>
    </w:rPr>
  </w:style>
  <w:style w:type="paragraph" w:styleId="BalloonText">
    <w:name w:val="Balloon Text"/>
    <w:basedOn w:val="Normal"/>
    <w:link w:val="BalloonTextChar"/>
    <w:uiPriority w:val="99"/>
    <w:semiHidden/>
    <w:unhideWhenUsed/>
    <w:rsid w:val="00357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F1276E"/>
    <w:rPr>
      <w:color w:val="605E5C"/>
      <w:shd w:val="clear" w:color="auto" w:fill="E1DFDD"/>
    </w:rPr>
  </w:style>
  <w:style w:type="character" w:customStyle="1" w:styleId="TitleChar">
    <w:name w:val="Title Char"/>
    <w:basedOn w:val="DefaultParagraphFont"/>
    <w:link w:val="Title"/>
    <w:uiPriority w:val="10"/>
    <w:rsid w:val="00F56ED9"/>
    <w:rPr>
      <w:b/>
      <w:sz w:val="72"/>
      <w:szCs w:val="72"/>
    </w:rPr>
  </w:style>
  <w:style w:type="paragraph" w:styleId="ListParagraph">
    <w:name w:val="List Paragraph"/>
    <w:basedOn w:val="Normal"/>
    <w:uiPriority w:val="34"/>
    <w:qFormat/>
    <w:rsid w:val="009C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1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voanews.com/a/africa_malawi-court-uses-death-sentence-help-stop-attacks-albinos/6173912.html" TargetMode="External"/><Relationship Id="rId13" Type="http://schemas.openxmlformats.org/officeDocument/2006/relationships/hyperlink" Target="https://deathpenaltyworldwide.org/database/" TargetMode="External"/><Relationship Id="rId18" Type="http://schemas.openxmlformats.org/officeDocument/2006/relationships/hyperlink" Target="https://www.african-court.org/cpmt/storage/app/uploads/public/61e/163/77e/61e16377e31f0332569496.pdf" TargetMode="External"/><Relationship Id="rId3" Type="http://schemas.openxmlformats.org/officeDocument/2006/relationships/hyperlink" Target="https://www.theadvocatesforhumanrights.org/uploads/tanzania_death_penalty_loipr_human_rights_committee_final.pdf" TargetMode="External"/><Relationship Id="rId21" Type="http://schemas.openxmlformats.org/officeDocument/2006/relationships/hyperlink" Target="https://deathpenaltyworldwide.org/database/" TargetMode="External"/><Relationship Id="rId7" Type="http://schemas.openxmlformats.org/officeDocument/2006/relationships/hyperlink" Target="https://deathpenaltyproject.org/kenya-commutes-the-death-sentences-of-more-than-4000-prisoners/" TargetMode="External"/><Relationship Id="rId12" Type="http://schemas.openxmlformats.org/officeDocument/2006/relationships/hyperlink" Target="https://deathpenaltyinfo.org/news/malawi-supreme-court-retreats-from-opinion-that-declared-the-death-penalty-unconstitutional" TargetMode="External"/><Relationship Id="rId17" Type="http://schemas.openxmlformats.org/officeDocument/2006/relationships/hyperlink" Target="https://www.african-court.org/cpmt/storage/app/uploads/public/615/bf4/f09/615bf4f09e55a745995400.pdf" TargetMode="External"/><Relationship Id="rId2" Type="http://schemas.openxmlformats.org/officeDocument/2006/relationships/hyperlink" Target="https://deathpenaltyworldwide.org/database/" TargetMode="External"/><Relationship Id="rId16" Type="http://schemas.openxmlformats.org/officeDocument/2006/relationships/hyperlink" Target="https://africanlii.org/afu/judgment/african-court/2019/7" TargetMode="External"/><Relationship Id="rId20" Type="http://schemas.openxmlformats.org/officeDocument/2006/relationships/hyperlink" Target="https://www.bbc.co.uk/news/world-africa-60765848" TargetMode="External"/><Relationship Id="rId1" Type="http://schemas.openxmlformats.org/officeDocument/2006/relationships/hyperlink" Target="https://www.constituteproject.org/constitution/Malawi_2017.pdf?lang=en" TargetMode="External"/><Relationship Id="rId6" Type="http://schemas.openxmlformats.org/officeDocument/2006/relationships/hyperlink" Target="https://worldcoalition.org/2016/11/08/pardon-prisoners-on-death-row/" TargetMode="External"/><Relationship Id="rId11" Type="http://schemas.openxmlformats.org/officeDocument/2006/relationships/hyperlink" Target="https://malawi24.com/2022/04/14/malawi-legislators-in-support-of-death-penalty-abolition/" TargetMode="External"/><Relationship Id="rId5" Type="http://schemas.openxmlformats.org/officeDocument/2006/relationships/hyperlink" Target="http://www.kenyalaw.org:8181/exist/kenyalex/actview.xql?actid=Const2010" TargetMode="External"/><Relationship Id="rId15" Type="http://schemas.openxmlformats.org/officeDocument/2006/relationships/hyperlink" Target="https://www.aa.com.tr/en/africa/tanzania-commutes-death-sentences-of-256-convicts/2071191" TargetMode="External"/><Relationship Id="rId10" Type="http://schemas.openxmlformats.org/officeDocument/2006/relationships/hyperlink" Target="https://www.humanrights.or.tz/assets/attachments/1588571531.pdf" TargetMode="External"/><Relationship Id="rId19" Type="http://schemas.openxmlformats.org/officeDocument/2006/relationships/hyperlink" Target="https://www.theadvocatesforhumanrights.org/uploads/tanzania_death_penalty_loipr_human_rights_committee_final.pdf" TargetMode="External"/><Relationship Id="rId4" Type="http://schemas.openxmlformats.org/officeDocument/2006/relationships/hyperlink" Target="https://www.thecitizen.co.tz/tanzania/news/national/president-samia-pardons-3-826-inmates-to-mark-58-years-of-the-union-3796016" TargetMode="External"/><Relationship Id="rId9" Type="http://schemas.openxmlformats.org/officeDocument/2006/relationships/hyperlink" Target="https://malawilii.org/system/files/MHRC%20Buleya%20Report.pdf" TargetMode="External"/><Relationship Id="rId14" Type="http://schemas.openxmlformats.org/officeDocument/2006/relationships/hyperlink" Target="https://deathpenaltyworldwide.org/database/" TargetMode="External"/><Relationship Id="rId22" Type="http://schemas.openxmlformats.org/officeDocument/2006/relationships/hyperlink" Target="https://africanlii.org/article/20210709/death-penalty-case-re-visited-kenya-supreme-cou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rHf70CcRfHiMHdDsJ62REa9YqQ==">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190EC6-C91F-4816-BEF2-3F19578A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1453</Words>
  <Characters>8288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Osman</dc:creator>
  <cp:lastModifiedBy>Nekane Lavin</cp:lastModifiedBy>
  <cp:revision>2</cp:revision>
  <cp:lastPrinted>2022-06-17T11:01:00Z</cp:lastPrinted>
  <dcterms:created xsi:type="dcterms:W3CDTF">2022-06-17T11:01:00Z</dcterms:created>
  <dcterms:modified xsi:type="dcterms:W3CDTF">2022-06-17T11:01:00Z</dcterms:modified>
</cp:coreProperties>
</file>