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0406" w14:textId="3F5A074E" w:rsidR="005975DA" w:rsidRPr="005421EB" w:rsidRDefault="00B46B05" w:rsidP="005421EB">
      <w:pPr>
        <w:jc w:val="center"/>
        <w:rPr>
          <w:rFonts w:asciiTheme="majorHAnsi" w:eastAsiaTheme="majorEastAsia" w:hAnsiTheme="majorHAnsi" w:cstheme="majorBidi"/>
          <w:b/>
          <w:color w:val="0099CC"/>
          <w:sz w:val="30"/>
          <w:szCs w:val="30"/>
          <w:lang w:val="en-GB"/>
        </w:rPr>
      </w:pPr>
      <w:r w:rsidRPr="005421EB">
        <w:rPr>
          <w:rFonts w:asciiTheme="majorHAnsi" w:eastAsiaTheme="majorEastAsia" w:hAnsiTheme="majorHAnsi" w:cstheme="majorBidi"/>
          <w:b/>
          <w:color w:val="0099CC"/>
          <w:sz w:val="30"/>
          <w:szCs w:val="30"/>
          <w:lang w:val="en-GB"/>
        </w:rPr>
        <w:t xml:space="preserve">Submission </w:t>
      </w:r>
      <w:r w:rsidR="0024700F" w:rsidRPr="005421EB">
        <w:rPr>
          <w:rFonts w:asciiTheme="majorHAnsi" w:eastAsiaTheme="majorEastAsia" w:hAnsiTheme="majorHAnsi" w:cstheme="majorBidi"/>
          <w:b/>
          <w:color w:val="0099CC"/>
          <w:sz w:val="30"/>
          <w:szCs w:val="30"/>
          <w:lang w:val="en-GB"/>
        </w:rPr>
        <w:t xml:space="preserve">to </w:t>
      </w:r>
      <w:r w:rsidR="005421EB" w:rsidRPr="005421EB">
        <w:rPr>
          <w:rFonts w:asciiTheme="majorHAnsi" w:eastAsiaTheme="majorEastAsia" w:hAnsiTheme="majorHAnsi" w:cstheme="majorBidi"/>
          <w:b/>
          <w:color w:val="0099CC"/>
          <w:sz w:val="30"/>
          <w:szCs w:val="30"/>
          <w:lang w:val="en-GB"/>
        </w:rPr>
        <w:t xml:space="preserve">the </w:t>
      </w:r>
      <w:r w:rsidRPr="005421EB">
        <w:rPr>
          <w:rFonts w:asciiTheme="majorHAnsi" w:eastAsiaTheme="majorEastAsia" w:hAnsiTheme="majorHAnsi" w:cstheme="majorBidi"/>
          <w:b/>
          <w:color w:val="0099CC"/>
          <w:sz w:val="30"/>
          <w:szCs w:val="30"/>
          <w:lang w:val="en-GB"/>
        </w:rPr>
        <w:t>Office of the High Commissioner for Human Rights</w:t>
      </w:r>
      <w:r w:rsidR="0024700F" w:rsidRPr="005421EB">
        <w:rPr>
          <w:rFonts w:asciiTheme="majorHAnsi" w:eastAsiaTheme="majorEastAsia" w:hAnsiTheme="majorHAnsi" w:cstheme="majorBidi"/>
          <w:b/>
          <w:color w:val="0099CC"/>
          <w:sz w:val="30"/>
          <w:szCs w:val="30"/>
          <w:lang w:val="en-GB"/>
        </w:rPr>
        <w:t>: UNSG</w:t>
      </w:r>
      <w:r w:rsidR="006150C7" w:rsidRPr="005421EB">
        <w:rPr>
          <w:rFonts w:asciiTheme="majorHAnsi" w:eastAsiaTheme="majorEastAsia" w:hAnsiTheme="majorHAnsi" w:cstheme="majorBidi"/>
          <w:b/>
          <w:color w:val="0099CC"/>
          <w:sz w:val="30"/>
          <w:szCs w:val="30"/>
          <w:lang w:val="en-GB"/>
        </w:rPr>
        <w:t>’</w:t>
      </w:r>
      <w:r w:rsidR="0024700F" w:rsidRPr="005421EB">
        <w:rPr>
          <w:rFonts w:asciiTheme="majorHAnsi" w:eastAsiaTheme="majorEastAsia" w:hAnsiTheme="majorHAnsi" w:cstheme="majorBidi"/>
          <w:b/>
          <w:color w:val="0099CC"/>
          <w:sz w:val="30"/>
          <w:szCs w:val="30"/>
          <w:lang w:val="en-GB"/>
        </w:rPr>
        <w:t xml:space="preserve">s </w:t>
      </w:r>
      <w:r w:rsidR="005421EB" w:rsidRPr="005421EB">
        <w:rPr>
          <w:rFonts w:asciiTheme="majorHAnsi" w:eastAsiaTheme="majorEastAsia" w:hAnsiTheme="majorHAnsi" w:cstheme="majorBidi"/>
          <w:b/>
          <w:color w:val="0099CC"/>
          <w:sz w:val="30"/>
          <w:szCs w:val="30"/>
          <w:lang w:val="en-GB"/>
        </w:rPr>
        <w:t>report to the Human Rights Council at its 57</w:t>
      </w:r>
      <w:r w:rsidR="005421EB" w:rsidRPr="005421EB">
        <w:rPr>
          <w:rFonts w:asciiTheme="majorHAnsi" w:eastAsiaTheme="majorEastAsia" w:hAnsiTheme="majorHAnsi" w:cstheme="majorBidi"/>
          <w:b/>
          <w:color w:val="0099CC"/>
          <w:sz w:val="30"/>
          <w:szCs w:val="30"/>
          <w:vertAlign w:val="superscript"/>
          <w:lang w:val="en-GB"/>
        </w:rPr>
        <w:t>th</w:t>
      </w:r>
      <w:r w:rsidR="005421EB" w:rsidRPr="005421EB">
        <w:rPr>
          <w:rFonts w:asciiTheme="majorHAnsi" w:eastAsiaTheme="majorEastAsia" w:hAnsiTheme="majorHAnsi" w:cstheme="majorBidi"/>
          <w:b/>
          <w:color w:val="0099CC"/>
          <w:sz w:val="30"/>
          <w:szCs w:val="30"/>
          <w:lang w:val="en-GB"/>
        </w:rPr>
        <w:t xml:space="preserve"> session</w:t>
      </w:r>
    </w:p>
    <w:p w14:paraId="13DE595C" w14:textId="2AE66F10" w:rsidR="005421EB" w:rsidRDefault="00B311E4" w:rsidP="00772FA7">
      <w:pPr>
        <w:pStyle w:val="ListParagraph"/>
        <w:numPr>
          <w:ilvl w:val="0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>E</w:t>
      </w:r>
      <w:r w:rsidR="005421EB">
        <w:rPr>
          <w:rFonts w:eastAsiaTheme="majorEastAsia" w:cstheme="minorHAnsi"/>
          <w:szCs w:val="24"/>
          <w:lang w:val="en-GB"/>
        </w:rPr>
        <w:t xml:space="preserve">quatorial Guinea: Abolished the death penalty for ordinary crimes in </w:t>
      </w:r>
      <w:hyperlink r:id="rId10" w:history="1">
        <w:r w:rsidR="005421EB" w:rsidRPr="005421EB">
          <w:rPr>
            <w:rStyle w:val="Hyperlink"/>
            <w:rFonts w:eastAsiaTheme="majorEastAsia" w:cstheme="minorHAnsi"/>
            <w:szCs w:val="24"/>
            <w:lang w:val="en-GB"/>
          </w:rPr>
          <w:t>Septem</w:t>
        </w:r>
        <w:r w:rsidR="005421EB" w:rsidRPr="005421EB">
          <w:rPr>
            <w:rStyle w:val="Hyperlink"/>
            <w:rFonts w:eastAsiaTheme="majorEastAsia" w:cstheme="minorHAnsi"/>
            <w:szCs w:val="24"/>
            <w:lang w:val="en-GB"/>
          </w:rPr>
          <w:t>b</w:t>
        </w:r>
        <w:r w:rsidR="005421EB" w:rsidRPr="005421EB">
          <w:rPr>
            <w:rStyle w:val="Hyperlink"/>
            <w:rFonts w:eastAsiaTheme="majorEastAsia" w:cstheme="minorHAnsi"/>
            <w:szCs w:val="24"/>
            <w:lang w:val="en-GB"/>
          </w:rPr>
          <w:t>er 2022</w:t>
        </w:r>
      </w:hyperlink>
      <w:r w:rsidR="005421EB">
        <w:rPr>
          <w:rFonts w:eastAsiaTheme="majorEastAsia" w:cstheme="minorHAnsi"/>
          <w:szCs w:val="24"/>
          <w:lang w:val="en-GB"/>
        </w:rPr>
        <w:t xml:space="preserve">. </w:t>
      </w:r>
    </w:p>
    <w:p w14:paraId="34373E3C" w14:textId="25934290" w:rsidR="005421EB" w:rsidRDefault="005421EB" w:rsidP="00772FA7">
      <w:pPr>
        <w:pStyle w:val="ListParagraph"/>
        <w:numPr>
          <w:ilvl w:val="0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 xml:space="preserve">Ghana: Abolished the death penalty for ordinary crimes in </w:t>
      </w:r>
      <w:hyperlink r:id="rId11" w:history="1">
        <w:r w:rsidRPr="005421EB">
          <w:rPr>
            <w:rStyle w:val="Hyperlink"/>
            <w:rFonts w:eastAsiaTheme="majorEastAsia" w:cstheme="minorHAnsi"/>
            <w:szCs w:val="24"/>
            <w:lang w:val="en-GB"/>
          </w:rPr>
          <w:t>July 2</w:t>
        </w:r>
        <w:r w:rsidRPr="005421EB">
          <w:rPr>
            <w:rStyle w:val="Hyperlink"/>
            <w:rFonts w:eastAsiaTheme="majorEastAsia" w:cstheme="minorHAnsi"/>
            <w:szCs w:val="24"/>
            <w:lang w:val="en-GB"/>
          </w:rPr>
          <w:t>0</w:t>
        </w:r>
        <w:r w:rsidRPr="005421EB">
          <w:rPr>
            <w:rStyle w:val="Hyperlink"/>
            <w:rFonts w:eastAsiaTheme="majorEastAsia" w:cstheme="minorHAnsi"/>
            <w:szCs w:val="24"/>
            <w:lang w:val="en-GB"/>
          </w:rPr>
          <w:t>23</w:t>
        </w:r>
      </w:hyperlink>
      <w:r>
        <w:rPr>
          <w:rFonts w:eastAsiaTheme="majorEastAsia" w:cstheme="minorHAnsi"/>
          <w:szCs w:val="24"/>
          <w:lang w:val="en-GB"/>
        </w:rPr>
        <w:t>.</w:t>
      </w:r>
    </w:p>
    <w:p w14:paraId="28DE7EA5" w14:textId="687EAACB" w:rsidR="002926B8" w:rsidRPr="00772FA7" w:rsidRDefault="0033069E" w:rsidP="00772FA7">
      <w:pPr>
        <w:pStyle w:val="ListParagraph"/>
        <w:numPr>
          <w:ilvl w:val="0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 w:rsidRPr="00772FA7">
        <w:rPr>
          <w:rFonts w:eastAsiaTheme="majorEastAsia" w:cstheme="minorHAnsi"/>
          <w:szCs w:val="24"/>
          <w:lang w:val="en-GB"/>
        </w:rPr>
        <w:t>ICDP</w:t>
      </w:r>
      <w:r w:rsidR="005421EB">
        <w:rPr>
          <w:rFonts w:eastAsiaTheme="majorEastAsia" w:cstheme="minorHAnsi"/>
          <w:szCs w:val="24"/>
          <w:lang w:val="en-GB"/>
        </w:rPr>
        <w:t>: L</w:t>
      </w:r>
      <w:r w:rsidRPr="00772FA7">
        <w:rPr>
          <w:rFonts w:eastAsiaTheme="majorEastAsia" w:cstheme="minorHAnsi"/>
          <w:szCs w:val="24"/>
          <w:lang w:val="en-GB"/>
        </w:rPr>
        <w:t>aunched a report on Children, Youth and the Death Penalty at the Palais des Nations in Geneva</w:t>
      </w:r>
      <w:r w:rsidR="005421EB">
        <w:rPr>
          <w:rFonts w:eastAsiaTheme="majorEastAsia" w:cstheme="minorHAnsi"/>
          <w:szCs w:val="24"/>
          <w:lang w:val="en-GB"/>
        </w:rPr>
        <w:t xml:space="preserve"> o</w:t>
      </w:r>
      <w:r w:rsidR="005421EB" w:rsidRPr="00772FA7">
        <w:rPr>
          <w:rFonts w:eastAsiaTheme="majorEastAsia" w:cstheme="minorHAnsi"/>
          <w:szCs w:val="24"/>
          <w:lang w:val="en-GB"/>
        </w:rPr>
        <w:t xml:space="preserve">n </w:t>
      </w:r>
      <w:hyperlink r:id="rId12" w:history="1">
        <w:r w:rsidR="005421EB" w:rsidRPr="00772FA7">
          <w:rPr>
            <w:rStyle w:val="Hyperlink"/>
            <w:rFonts w:eastAsiaTheme="majorEastAsia" w:cstheme="minorHAnsi"/>
            <w:szCs w:val="24"/>
            <w:lang w:val="en-GB"/>
          </w:rPr>
          <w:t>6 June 2</w:t>
        </w:r>
        <w:r w:rsidR="005421EB" w:rsidRPr="00772FA7">
          <w:rPr>
            <w:rStyle w:val="Hyperlink"/>
            <w:rFonts w:eastAsiaTheme="majorEastAsia" w:cstheme="minorHAnsi"/>
            <w:szCs w:val="24"/>
            <w:lang w:val="en-GB"/>
          </w:rPr>
          <w:t>0</w:t>
        </w:r>
        <w:r w:rsidR="005421EB" w:rsidRPr="00772FA7">
          <w:rPr>
            <w:rStyle w:val="Hyperlink"/>
            <w:rFonts w:eastAsiaTheme="majorEastAsia" w:cstheme="minorHAnsi"/>
            <w:szCs w:val="24"/>
            <w:lang w:val="en-GB"/>
          </w:rPr>
          <w:t>23</w:t>
        </w:r>
      </w:hyperlink>
      <w:r w:rsidRPr="00772FA7">
        <w:rPr>
          <w:rFonts w:eastAsiaTheme="majorEastAsia" w:cstheme="minorHAnsi"/>
          <w:szCs w:val="24"/>
          <w:lang w:val="en-GB"/>
        </w:rPr>
        <w:t xml:space="preserve">. The panel featured ICDP President Navi Pillay, Vice President Ruth </w:t>
      </w:r>
      <w:proofErr w:type="spellStart"/>
      <w:r w:rsidRPr="00772FA7">
        <w:rPr>
          <w:rFonts w:eastAsiaTheme="majorEastAsia" w:cstheme="minorHAnsi"/>
          <w:szCs w:val="24"/>
          <w:lang w:val="en-GB"/>
        </w:rPr>
        <w:t>Dreifuss</w:t>
      </w:r>
      <w:proofErr w:type="spellEnd"/>
      <w:r w:rsidRPr="00772FA7">
        <w:rPr>
          <w:rFonts w:eastAsiaTheme="majorEastAsia" w:cstheme="minorHAnsi"/>
          <w:szCs w:val="24"/>
          <w:lang w:val="en-GB"/>
        </w:rPr>
        <w:t xml:space="preserve">, Commissioner Marta Santos </w:t>
      </w:r>
      <w:proofErr w:type="spellStart"/>
      <w:r w:rsidRPr="00772FA7">
        <w:rPr>
          <w:rFonts w:eastAsiaTheme="majorEastAsia" w:cstheme="minorHAnsi"/>
          <w:szCs w:val="24"/>
          <w:lang w:val="en-GB"/>
        </w:rPr>
        <w:t>Pais</w:t>
      </w:r>
      <w:proofErr w:type="spellEnd"/>
      <w:r w:rsidRPr="00772FA7">
        <w:rPr>
          <w:rFonts w:eastAsiaTheme="majorEastAsia" w:cstheme="minorHAnsi"/>
          <w:szCs w:val="24"/>
          <w:lang w:val="en-GB"/>
        </w:rPr>
        <w:t xml:space="preserve">, Professor Ann Skelton from the Committee on the Rights of the Child, Simon Walker from the OHCHR, Grace </w:t>
      </w:r>
      <w:proofErr w:type="spellStart"/>
      <w:r w:rsidRPr="00772FA7">
        <w:rPr>
          <w:rFonts w:eastAsiaTheme="majorEastAsia" w:cstheme="minorHAnsi"/>
          <w:szCs w:val="24"/>
          <w:lang w:val="en-GB"/>
        </w:rPr>
        <w:t>Agcaoili</w:t>
      </w:r>
      <w:proofErr w:type="spellEnd"/>
      <w:r w:rsidRPr="00772FA7">
        <w:rPr>
          <w:rFonts w:eastAsiaTheme="majorEastAsia" w:cstheme="minorHAnsi"/>
          <w:szCs w:val="24"/>
          <w:lang w:val="en-GB"/>
        </w:rPr>
        <w:t xml:space="preserve"> from UNICED an</w:t>
      </w:r>
      <w:r w:rsidR="00933AFC">
        <w:rPr>
          <w:rFonts w:eastAsiaTheme="majorEastAsia" w:cstheme="minorHAnsi"/>
          <w:szCs w:val="24"/>
          <w:lang w:val="en-GB"/>
        </w:rPr>
        <w:t xml:space="preserve">d Laurel Townhead from Quakers. </w:t>
      </w:r>
      <w:r w:rsidR="00BF7B04" w:rsidRPr="00772FA7">
        <w:rPr>
          <w:rFonts w:eastAsiaTheme="majorEastAsia" w:cstheme="minorHAnsi"/>
          <w:szCs w:val="24"/>
          <w:lang w:val="en-GB"/>
        </w:rPr>
        <w:t>It</w:t>
      </w:r>
      <w:r w:rsidR="002926B8" w:rsidRPr="00772FA7">
        <w:rPr>
          <w:rFonts w:eastAsiaTheme="majorEastAsia" w:cstheme="minorHAnsi"/>
          <w:szCs w:val="24"/>
          <w:lang w:val="en-GB"/>
        </w:rPr>
        <w:t xml:space="preserve"> </w:t>
      </w:r>
      <w:r w:rsidR="00BF7B04" w:rsidRPr="00772FA7">
        <w:rPr>
          <w:rFonts w:eastAsiaTheme="majorEastAsia" w:cstheme="minorHAnsi"/>
          <w:szCs w:val="24"/>
          <w:lang w:val="en-GB"/>
        </w:rPr>
        <w:t>highlights that children of parents sentenced to death</w:t>
      </w:r>
      <w:r w:rsidR="002926B8" w:rsidRPr="00772FA7">
        <w:rPr>
          <w:rFonts w:eastAsiaTheme="majorEastAsia" w:cstheme="minorHAnsi"/>
          <w:szCs w:val="24"/>
          <w:lang w:val="en-GB"/>
        </w:rPr>
        <w:t xml:space="preserve"> endure agonizing moments</w:t>
      </w:r>
      <w:r w:rsidR="00933AFC">
        <w:rPr>
          <w:rFonts w:eastAsiaTheme="majorEastAsia" w:cstheme="minorHAnsi"/>
          <w:szCs w:val="24"/>
          <w:lang w:val="en-GB"/>
        </w:rPr>
        <w:t xml:space="preserve"> of fear, pain and uncertainty, </w:t>
      </w:r>
      <w:r w:rsidR="002926B8" w:rsidRPr="00772FA7">
        <w:rPr>
          <w:rFonts w:eastAsiaTheme="majorEastAsia" w:cstheme="minorHAnsi"/>
          <w:szCs w:val="24"/>
          <w:lang w:val="en-GB"/>
        </w:rPr>
        <w:t xml:space="preserve">long-lasting trauma, </w:t>
      </w:r>
      <w:r w:rsidR="00933AFC">
        <w:rPr>
          <w:rFonts w:eastAsiaTheme="majorEastAsia" w:cstheme="minorHAnsi"/>
          <w:szCs w:val="24"/>
          <w:lang w:val="en-GB"/>
        </w:rPr>
        <w:t xml:space="preserve">and </w:t>
      </w:r>
      <w:r w:rsidR="002926B8" w:rsidRPr="00772FA7">
        <w:rPr>
          <w:rFonts w:eastAsiaTheme="majorEastAsia" w:cstheme="minorHAnsi"/>
          <w:szCs w:val="24"/>
          <w:lang w:val="en-GB"/>
        </w:rPr>
        <w:t>become encircled by stigma, and discrimination.</w:t>
      </w:r>
    </w:p>
    <w:p w14:paraId="5BC290E5" w14:textId="1485698C" w:rsidR="005678D8" w:rsidRDefault="005678D8" w:rsidP="00772FA7">
      <w:pPr>
        <w:pStyle w:val="ListParagraph"/>
        <w:numPr>
          <w:ilvl w:val="0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 w:rsidRPr="00772FA7">
        <w:rPr>
          <w:rFonts w:eastAsiaTheme="majorEastAsia" w:cstheme="minorHAnsi"/>
          <w:szCs w:val="24"/>
          <w:lang w:val="en-GB"/>
        </w:rPr>
        <w:t xml:space="preserve">India: A man sentenced to death at 12 years old due to a clerical error was freed </w:t>
      </w:r>
      <w:r w:rsidR="00AF1124" w:rsidRPr="00772FA7">
        <w:rPr>
          <w:rFonts w:eastAsiaTheme="majorEastAsia" w:cstheme="minorHAnsi"/>
          <w:szCs w:val="24"/>
          <w:lang w:val="en-GB"/>
        </w:rPr>
        <w:t xml:space="preserve">in </w:t>
      </w:r>
      <w:hyperlink r:id="rId13" w:history="1">
        <w:r w:rsidR="00AF1124" w:rsidRPr="00772FA7">
          <w:rPr>
            <w:rStyle w:val="Hyperlink"/>
            <w:rFonts w:eastAsiaTheme="majorEastAsia" w:cstheme="minorHAnsi"/>
            <w:szCs w:val="24"/>
            <w:lang w:val="en-GB"/>
          </w:rPr>
          <w:t>April 2023</w:t>
        </w:r>
      </w:hyperlink>
      <w:r w:rsidR="00AF1124" w:rsidRPr="00772FA7">
        <w:rPr>
          <w:rFonts w:eastAsiaTheme="majorEastAsia" w:cstheme="minorHAnsi"/>
          <w:szCs w:val="24"/>
          <w:lang w:val="en-GB"/>
        </w:rPr>
        <w:t xml:space="preserve">, </w:t>
      </w:r>
      <w:r w:rsidRPr="00772FA7">
        <w:rPr>
          <w:rFonts w:eastAsiaTheme="majorEastAsia" w:cstheme="minorHAnsi"/>
          <w:szCs w:val="24"/>
          <w:lang w:val="en-GB"/>
        </w:rPr>
        <w:t>after 28 years on death row.</w:t>
      </w:r>
    </w:p>
    <w:p w14:paraId="66612586" w14:textId="77777777" w:rsidR="0053491A" w:rsidRDefault="0053491A" w:rsidP="00772FA7">
      <w:pPr>
        <w:pStyle w:val="ListParagraph"/>
        <w:numPr>
          <w:ilvl w:val="0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>Indonesia:</w:t>
      </w:r>
    </w:p>
    <w:p w14:paraId="5D2ED488" w14:textId="74A16379" w:rsidR="0053491A" w:rsidRPr="0053491A" w:rsidRDefault="0053491A" w:rsidP="0053491A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 xml:space="preserve">ICDP mission led by </w:t>
      </w:r>
      <w:r w:rsidRPr="0053491A">
        <w:rPr>
          <w:lang w:val="en-GB"/>
        </w:rPr>
        <w:t xml:space="preserve">Commissioners </w:t>
      </w:r>
      <w:proofErr w:type="spellStart"/>
      <w:r w:rsidRPr="0053491A">
        <w:rPr>
          <w:lang w:val="en-GB"/>
        </w:rPr>
        <w:t>Marzuki</w:t>
      </w:r>
      <w:proofErr w:type="spellEnd"/>
      <w:r w:rsidRPr="0053491A">
        <w:rPr>
          <w:lang w:val="en-GB"/>
        </w:rPr>
        <w:t xml:space="preserve"> </w:t>
      </w:r>
      <w:proofErr w:type="spellStart"/>
      <w:r w:rsidRPr="0053491A">
        <w:rPr>
          <w:lang w:val="en-GB"/>
        </w:rPr>
        <w:t>Darusman</w:t>
      </w:r>
      <w:proofErr w:type="spellEnd"/>
      <w:r w:rsidRPr="0053491A">
        <w:rPr>
          <w:lang w:val="en-GB"/>
        </w:rPr>
        <w:t xml:space="preserve">, Ruth </w:t>
      </w:r>
      <w:proofErr w:type="spellStart"/>
      <w:r w:rsidRPr="0053491A">
        <w:rPr>
          <w:lang w:val="en-GB"/>
        </w:rPr>
        <w:t>Dreifuss</w:t>
      </w:r>
      <w:proofErr w:type="spellEnd"/>
      <w:r w:rsidRPr="0053491A">
        <w:rPr>
          <w:lang w:val="en-GB"/>
        </w:rPr>
        <w:t>, Gloria Macapagal-Arroyo</w:t>
      </w:r>
      <w:r>
        <w:rPr>
          <w:lang w:val="en-GB"/>
        </w:rPr>
        <w:t xml:space="preserve"> in </w:t>
      </w:r>
      <w:hyperlink r:id="rId14" w:history="1">
        <w:r w:rsidRPr="0053491A">
          <w:rPr>
            <w:rStyle w:val="Hyperlink"/>
            <w:lang w:val="en-GB"/>
          </w:rPr>
          <w:t>September</w:t>
        </w:r>
        <w:r w:rsidRPr="0053491A">
          <w:rPr>
            <w:rStyle w:val="Hyperlink"/>
            <w:lang w:val="en-GB"/>
          </w:rPr>
          <w:t xml:space="preserve"> </w:t>
        </w:r>
        <w:r w:rsidRPr="0053491A">
          <w:rPr>
            <w:rStyle w:val="Hyperlink"/>
            <w:lang w:val="en-GB"/>
          </w:rPr>
          <w:t>2023</w:t>
        </w:r>
      </w:hyperlink>
      <w:r w:rsidR="008E1F02">
        <w:rPr>
          <w:rFonts w:eastAsiaTheme="majorEastAsia" w:cstheme="minorHAnsi"/>
          <w:szCs w:val="24"/>
          <w:lang w:val="en-GB"/>
        </w:rPr>
        <w:t>, included meetings with the Minister of Law and Human Rights as well as key stakeholders and NGOs.</w:t>
      </w:r>
    </w:p>
    <w:p w14:paraId="5059EF1B" w14:textId="43D89A52" w:rsidR="0053491A" w:rsidRPr="00772FA7" w:rsidRDefault="0053491A" w:rsidP="0053491A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 xml:space="preserve">ICDP </w:t>
      </w:r>
      <w:r w:rsidRPr="0053491A">
        <w:rPr>
          <w:rFonts w:eastAsiaTheme="majorEastAsia" w:cstheme="minorHAnsi"/>
          <w:szCs w:val="24"/>
          <w:lang w:val="en-GB"/>
        </w:rPr>
        <w:t xml:space="preserve">participated at an online event organized by the Institute for Criminal Justice Reform based in Jakarta, Indonesia </w:t>
      </w:r>
      <w:proofErr w:type="gramStart"/>
      <w:r w:rsidRPr="0053491A">
        <w:rPr>
          <w:rFonts w:eastAsiaTheme="majorEastAsia" w:cstheme="minorHAnsi"/>
          <w:szCs w:val="24"/>
          <w:lang w:val="en-GB"/>
        </w:rPr>
        <w:t>on the occasion of</w:t>
      </w:r>
      <w:proofErr w:type="gramEnd"/>
      <w:r w:rsidRPr="0053491A">
        <w:rPr>
          <w:rFonts w:eastAsiaTheme="majorEastAsia" w:cstheme="minorHAnsi"/>
          <w:szCs w:val="24"/>
          <w:lang w:val="en-GB"/>
        </w:rPr>
        <w:t xml:space="preserve"> the World Day against the Death Penalty</w:t>
      </w:r>
      <w:r>
        <w:rPr>
          <w:rFonts w:eastAsiaTheme="majorEastAsia" w:cstheme="minorHAnsi"/>
          <w:szCs w:val="24"/>
          <w:lang w:val="en-GB"/>
        </w:rPr>
        <w:t xml:space="preserve"> in October 2023.</w:t>
      </w:r>
    </w:p>
    <w:p w14:paraId="51C94E5A" w14:textId="77777777" w:rsidR="00772FA7" w:rsidRDefault="00232427" w:rsidP="00232427">
      <w:pPr>
        <w:pStyle w:val="ListParagraph"/>
        <w:numPr>
          <w:ilvl w:val="0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 w:rsidRPr="00772FA7">
        <w:rPr>
          <w:rFonts w:eastAsiaTheme="majorEastAsia" w:cstheme="minorHAnsi"/>
          <w:szCs w:val="24"/>
          <w:lang w:val="en-GB"/>
        </w:rPr>
        <w:t>Iran:</w:t>
      </w:r>
    </w:p>
    <w:p w14:paraId="1E91E2E1" w14:textId="65108ED1" w:rsidR="00772FA7" w:rsidRDefault="00FE0AA2" w:rsidP="00232427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 w:rsidRPr="00772FA7">
        <w:rPr>
          <w:rFonts w:eastAsiaTheme="majorEastAsia" w:cstheme="minorHAnsi"/>
          <w:szCs w:val="24"/>
          <w:lang w:val="en-GB"/>
        </w:rPr>
        <w:t xml:space="preserve">A man convicted for a crime committed at 17 years old was scheduled for execution on </w:t>
      </w:r>
      <w:hyperlink r:id="rId15" w:history="1">
        <w:r w:rsidRPr="00772FA7">
          <w:rPr>
            <w:rStyle w:val="Hyperlink"/>
            <w:rFonts w:eastAsiaTheme="majorEastAsia" w:cstheme="minorHAnsi"/>
            <w:szCs w:val="24"/>
            <w:lang w:val="en-GB"/>
          </w:rPr>
          <w:t>28 May 2023</w:t>
        </w:r>
      </w:hyperlink>
      <w:r w:rsidRPr="00772FA7">
        <w:rPr>
          <w:rFonts w:eastAsiaTheme="majorEastAsia" w:cstheme="minorHAnsi"/>
          <w:szCs w:val="24"/>
          <w:lang w:val="en-GB"/>
        </w:rPr>
        <w:t xml:space="preserve">. His four previously scheduled executions were postponed and ICDP has not been able to confirm whether this execution was carried </w:t>
      </w:r>
      <w:proofErr w:type="gramStart"/>
      <w:r w:rsidRPr="00772FA7">
        <w:rPr>
          <w:rFonts w:eastAsiaTheme="majorEastAsia" w:cstheme="minorHAnsi"/>
          <w:szCs w:val="24"/>
          <w:lang w:val="en-GB"/>
        </w:rPr>
        <w:t>out.</w:t>
      </w:r>
      <w:r w:rsidR="00772FA7">
        <w:rPr>
          <w:rFonts w:eastAsiaTheme="majorEastAsia" w:cstheme="minorHAnsi"/>
          <w:szCs w:val="24"/>
          <w:lang w:val="en-GB"/>
        </w:rPr>
        <w:t>.</w:t>
      </w:r>
      <w:proofErr w:type="gramEnd"/>
    </w:p>
    <w:p w14:paraId="673C4EA8" w14:textId="7F095431" w:rsidR="00772FA7" w:rsidRDefault="00232427" w:rsidP="00DB291E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 w:rsidRPr="00772FA7">
        <w:rPr>
          <w:rFonts w:eastAsiaTheme="majorEastAsia" w:cstheme="minorHAnsi"/>
          <w:szCs w:val="24"/>
          <w:lang w:val="en-GB"/>
        </w:rPr>
        <w:t xml:space="preserve">At least 791 individuals were executed </w:t>
      </w:r>
      <w:hyperlink r:id="rId16" w:history="1">
        <w:r w:rsidRPr="00772FA7">
          <w:rPr>
            <w:rStyle w:val="Hyperlink"/>
            <w:rFonts w:eastAsiaTheme="majorEastAsia" w:cstheme="minorHAnsi"/>
            <w:szCs w:val="24"/>
            <w:lang w:val="en-GB"/>
          </w:rPr>
          <w:t>in 2023</w:t>
        </w:r>
      </w:hyperlink>
      <w:r w:rsidRPr="00772FA7">
        <w:rPr>
          <w:rFonts w:eastAsiaTheme="majorEastAsia" w:cstheme="minorHAnsi"/>
          <w:szCs w:val="24"/>
          <w:lang w:val="en-GB"/>
        </w:rPr>
        <w:t>, including 25 women and two juvenile offenders</w:t>
      </w:r>
      <w:r w:rsidR="00772FA7">
        <w:rPr>
          <w:rFonts w:eastAsiaTheme="majorEastAsia" w:cstheme="minorHAnsi"/>
          <w:szCs w:val="24"/>
          <w:lang w:val="en-GB"/>
        </w:rPr>
        <w:t>.</w:t>
      </w:r>
    </w:p>
    <w:p w14:paraId="0C94FF37" w14:textId="2A48D53C" w:rsidR="00933AFC" w:rsidRDefault="00933AFC" w:rsidP="00DB291E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 xml:space="preserve">At least 5 juvenile offenders were executed </w:t>
      </w:r>
      <w:hyperlink r:id="rId17" w:history="1">
        <w:r w:rsidRPr="00933AFC">
          <w:rPr>
            <w:rStyle w:val="Hyperlink"/>
            <w:rFonts w:eastAsiaTheme="majorEastAsia" w:cstheme="minorHAnsi"/>
            <w:szCs w:val="24"/>
            <w:lang w:val="en-GB"/>
          </w:rPr>
          <w:t>in 2022</w:t>
        </w:r>
      </w:hyperlink>
      <w:r>
        <w:rPr>
          <w:rFonts w:eastAsiaTheme="majorEastAsia" w:cstheme="minorHAnsi"/>
          <w:szCs w:val="24"/>
          <w:lang w:val="en-GB"/>
        </w:rPr>
        <w:t>.</w:t>
      </w:r>
    </w:p>
    <w:p w14:paraId="0EF939FC" w14:textId="046DE036" w:rsidR="00DB291E" w:rsidRDefault="000366F8" w:rsidP="00DB291E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 w:rsidRPr="00772FA7">
        <w:rPr>
          <w:rFonts w:eastAsiaTheme="majorEastAsia" w:cstheme="minorHAnsi"/>
          <w:szCs w:val="24"/>
          <w:lang w:val="en-GB"/>
        </w:rPr>
        <w:t xml:space="preserve">A </w:t>
      </w:r>
      <w:r w:rsidR="00DB291E" w:rsidRPr="00772FA7">
        <w:rPr>
          <w:rFonts w:eastAsiaTheme="majorEastAsia" w:cstheme="minorHAnsi"/>
          <w:szCs w:val="24"/>
          <w:lang w:val="en-GB"/>
        </w:rPr>
        <w:t>pregnant Kurdish woman was sentenced to death</w:t>
      </w:r>
      <w:r w:rsidRPr="00772FA7">
        <w:rPr>
          <w:rFonts w:eastAsiaTheme="majorEastAsia" w:cstheme="minorHAnsi"/>
          <w:szCs w:val="24"/>
          <w:lang w:val="en-GB"/>
        </w:rPr>
        <w:t xml:space="preserve"> </w:t>
      </w:r>
      <w:hyperlink r:id="rId18" w:history="1">
        <w:r w:rsidRPr="00772FA7">
          <w:rPr>
            <w:rStyle w:val="Hyperlink"/>
            <w:rFonts w:eastAsiaTheme="majorEastAsia" w:cstheme="minorHAnsi"/>
            <w:szCs w:val="24"/>
            <w:lang w:val="en-GB"/>
          </w:rPr>
          <w:t>in January 2023</w:t>
        </w:r>
      </w:hyperlink>
      <w:r w:rsidR="00DB291E" w:rsidRPr="00772FA7">
        <w:rPr>
          <w:rFonts w:eastAsiaTheme="majorEastAsia" w:cstheme="minorHAnsi"/>
          <w:szCs w:val="24"/>
          <w:lang w:val="en-GB"/>
        </w:rPr>
        <w:t xml:space="preserve"> for allegedly setting fire to </w:t>
      </w:r>
      <w:r w:rsidRPr="00772FA7">
        <w:rPr>
          <w:rFonts w:eastAsiaTheme="majorEastAsia" w:cstheme="minorHAnsi"/>
          <w:szCs w:val="24"/>
          <w:lang w:val="en-GB"/>
        </w:rPr>
        <w:t xml:space="preserve">a </w:t>
      </w:r>
      <w:r w:rsidR="00DB291E" w:rsidRPr="00772FA7">
        <w:rPr>
          <w:rFonts w:eastAsiaTheme="majorEastAsia" w:cstheme="minorHAnsi"/>
          <w:szCs w:val="24"/>
          <w:lang w:val="en-GB"/>
        </w:rPr>
        <w:t>portrait of former Iranian supreme leader Khomeini</w:t>
      </w:r>
      <w:r w:rsidRPr="00772FA7">
        <w:rPr>
          <w:rFonts w:eastAsiaTheme="majorEastAsia" w:cstheme="minorHAnsi"/>
          <w:szCs w:val="24"/>
          <w:lang w:val="en-GB"/>
        </w:rPr>
        <w:t>.</w:t>
      </w:r>
    </w:p>
    <w:p w14:paraId="063F2182" w14:textId="35AEF55C" w:rsidR="006D0E29" w:rsidRDefault="006D0E29" w:rsidP="00325EAD">
      <w:pPr>
        <w:pStyle w:val="ListParagraph"/>
        <w:numPr>
          <w:ilvl w:val="0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 xml:space="preserve">Japan: </w:t>
      </w:r>
      <w:r w:rsidR="00325EAD">
        <w:rPr>
          <w:rFonts w:eastAsiaTheme="majorEastAsia" w:cstheme="minorHAnsi"/>
          <w:szCs w:val="24"/>
          <w:lang w:val="en-GB"/>
        </w:rPr>
        <w:t xml:space="preserve">In </w:t>
      </w:r>
      <w:hyperlink r:id="rId19" w:history="1">
        <w:r w:rsidR="00325EAD" w:rsidRPr="00325EAD">
          <w:rPr>
            <w:rStyle w:val="Hyperlink"/>
            <w:rFonts w:eastAsiaTheme="majorEastAsia" w:cstheme="minorHAnsi"/>
            <w:szCs w:val="24"/>
            <w:lang w:val="en-GB"/>
          </w:rPr>
          <w:t>January 2024</w:t>
        </w:r>
      </w:hyperlink>
      <w:r w:rsidR="00325EAD">
        <w:rPr>
          <w:rFonts w:eastAsiaTheme="majorEastAsia" w:cstheme="minorHAnsi"/>
          <w:szCs w:val="24"/>
          <w:lang w:val="en-GB"/>
        </w:rPr>
        <w:t>, a man was sentenced</w:t>
      </w:r>
      <w:r>
        <w:rPr>
          <w:rFonts w:eastAsiaTheme="majorEastAsia" w:cstheme="minorHAnsi"/>
          <w:szCs w:val="24"/>
          <w:lang w:val="en-GB"/>
        </w:rPr>
        <w:t xml:space="preserve"> </w:t>
      </w:r>
      <w:r w:rsidR="00325EAD">
        <w:rPr>
          <w:rFonts w:eastAsiaTheme="majorEastAsia" w:cstheme="minorHAnsi"/>
          <w:szCs w:val="24"/>
          <w:lang w:val="en-GB"/>
        </w:rPr>
        <w:t xml:space="preserve">to death </w:t>
      </w:r>
      <w:r>
        <w:rPr>
          <w:rFonts w:eastAsiaTheme="majorEastAsia" w:cstheme="minorHAnsi"/>
          <w:szCs w:val="24"/>
          <w:lang w:val="en-GB"/>
        </w:rPr>
        <w:t>who was 19 years old</w:t>
      </w:r>
      <w:r w:rsidR="00325EAD">
        <w:rPr>
          <w:rFonts w:eastAsiaTheme="majorEastAsia" w:cstheme="minorHAnsi"/>
          <w:szCs w:val="24"/>
          <w:lang w:val="en-GB"/>
        </w:rPr>
        <w:t xml:space="preserve"> at the time of the crime</w:t>
      </w:r>
      <w:r>
        <w:rPr>
          <w:rFonts w:eastAsiaTheme="majorEastAsia" w:cstheme="minorHAnsi"/>
          <w:szCs w:val="24"/>
          <w:lang w:val="en-GB"/>
        </w:rPr>
        <w:t xml:space="preserve">, </w:t>
      </w:r>
      <w:r w:rsidR="00325EAD">
        <w:rPr>
          <w:rFonts w:eastAsiaTheme="majorEastAsia" w:cstheme="minorHAnsi"/>
          <w:szCs w:val="24"/>
          <w:lang w:val="en-GB"/>
        </w:rPr>
        <w:t>a “specified juvenile”</w:t>
      </w:r>
      <w:r>
        <w:rPr>
          <w:rFonts w:eastAsiaTheme="majorEastAsia" w:cstheme="minorHAnsi"/>
          <w:szCs w:val="24"/>
          <w:lang w:val="en-GB"/>
        </w:rPr>
        <w:t xml:space="preserve"> under Japanese </w:t>
      </w:r>
      <w:r w:rsidR="00325EAD">
        <w:rPr>
          <w:rFonts w:eastAsiaTheme="majorEastAsia" w:cstheme="minorHAnsi"/>
          <w:szCs w:val="24"/>
          <w:lang w:val="en-GB"/>
        </w:rPr>
        <w:t xml:space="preserve">juvenile </w:t>
      </w:r>
      <w:r>
        <w:rPr>
          <w:rFonts w:eastAsiaTheme="majorEastAsia" w:cstheme="minorHAnsi"/>
          <w:szCs w:val="24"/>
          <w:lang w:val="en-GB"/>
        </w:rPr>
        <w:t>l</w:t>
      </w:r>
      <w:r w:rsidR="00325EAD">
        <w:rPr>
          <w:rFonts w:eastAsiaTheme="majorEastAsia" w:cstheme="minorHAnsi"/>
          <w:szCs w:val="24"/>
          <w:lang w:val="en-GB"/>
        </w:rPr>
        <w:t>aw</w:t>
      </w:r>
      <w:r w:rsidR="005421EB">
        <w:rPr>
          <w:rFonts w:eastAsiaTheme="majorEastAsia" w:cstheme="minorHAnsi"/>
          <w:szCs w:val="24"/>
          <w:lang w:val="en-GB"/>
        </w:rPr>
        <w:t>.</w:t>
      </w:r>
    </w:p>
    <w:p w14:paraId="57CE4C4F" w14:textId="77777777" w:rsidR="0053491A" w:rsidRDefault="0053491A" w:rsidP="0053491A">
      <w:pPr>
        <w:pStyle w:val="ListParagraph"/>
        <w:numPr>
          <w:ilvl w:val="0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>Malaysia:</w:t>
      </w:r>
    </w:p>
    <w:p w14:paraId="3E0A1AE4" w14:textId="1FECBAFD" w:rsidR="0053491A" w:rsidRDefault="005421EB" w:rsidP="0053491A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 xml:space="preserve">Mandatory death penalty was abolished in </w:t>
      </w:r>
      <w:hyperlink r:id="rId20" w:history="1">
        <w:r w:rsidRPr="005421EB">
          <w:rPr>
            <w:rStyle w:val="Hyperlink"/>
            <w:rFonts w:eastAsiaTheme="majorEastAsia" w:cstheme="minorHAnsi"/>
            <w:szCs w:val="24"/>
            <w:lang w:val="en-GB"/>
          </w:rPr>
          <w:t xml:space="preserve">July </w:t>
        </w:r>
        <w:r w:rsidRPr="005421EB">
          <w:rPr>
            <w:rStyle w:val="Hyperlink"/>
            <w:rFonts w:eastAsiaTheme="majorEastAsia" w:cstheme="minorHAnsi"/>
            <w:szCs w:val="24"/>
            <w:lang w:val="en-GB"/>
          </w:rPr>
          <w:t>2</w:t>
        </w:r>
        <w:r w:rsidRPr="005421EB">
          <w:rPr>
            <w:rStyle w:val="Hyperlink"/>
            <w:rFonts w:eastAsiaTheme="majorEastAsia" w:cstheme="minorHAnsi"/>
            <w:szCs w:val="24"/>
            <w:lang w:val="en-GB"/>
          </w:rPr>
          <w:t>023</w:t>
        </w:r>
      </w:hyperlink>
      <w:r>
        <w:rPr>
          <w:rFonts w:eastAsiaTheme="majorEastAsia" w:cstheme="minorHAnsi"/>
          <w:szCs w:val="24"/>
          <w:lang w:val="en-GB"/>
        </w:rPr>
        <w:t>.</w:t>
      </w:r>
    </w:p>
    <w:p w14:paraId="7B7AF738" w14:textId="07E6F6C0" w:rsidR="00B311E4" w:rsidRPr="0053491A" w:rsidRDefault="00B311E4" w:rsidP="0053491A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 w:rsidRPr="0053491A">
        <w:rPr>
          <w:rFonts w:eastAsiaTheme="majorEastAsia" w:cstheme="minorHAnsi"/>
          <w:szCs w:val="24"/>
          <w:lang w:val="en-GB"/>
        </w:rPr>
        <w:t xml:space="preserve">ICDP Mission to Malaysia led by Commissioners </w:t>
      </w:r>
      <w:r w:rsidR="008E1F02" w:rsidRPr="0053491A">
        <w:rPr>
          <w:rFonts w:eastAsiaTheme="majorEastAsia" w:cstheme="minorHAnsi"/>
          <w:szCs w:val="24"/>
          <w:lang w:val="en-GB"/>
        </w:rPr>
        <w:t>Ruth</w:t>
      </w:r>
      <w:r w:rsidRPr="0053491A">
        <w:rPr>
          <w:rFonts w:eastAsiaTheme="majorEastAsia" w:cstheme="minorHAnsi"/>
          <w:szCs w:val="24"/>
          <w:lang w:val="en-GB"/>
        </w:rPr>
        <w:t xml:space="preserve"> </w:t>
      </w:r>
      <w:proofErr w:type="spellStart"/>
      <w:r w:rsidRPr="0053491A">
        <w:rPr>
          <w:rFonts w:eastAsiaTheme="majorEastAsia" w:cstheme="minorHAnsi"/>
          <w:szCs w:val="24"/>
          <w:lang w:val="en-GB"/>
        </w:rPr>
        <w:t>Dreifuss</w:t>
      </w:r>
      <w:proofErr w:type="spellEnd"/>
      <w:r w:rsidRPr="0053491A">
        <w:rPr>
          <w:rFonts w:eastAsiaTheme="majorEastAsia" w:cstheme="minorHAnsi"/>
          <w:szCs w:val="24"/>
          <w:lang w:val="en-GB"/>
        </w:rPr>
        <w:t xml:space="preserve"> and Gloria </w:t>
      </w:r>
      <w:proofErr w:type="spellStart"/>
      <w:r w:rsidRPr="0053491A">
        <w:rPr>
          <w:rFonts w:eastAsiaTheme="majorEastAsia" w:cstheme="minorHAnsi"/>
          <w:szCs w:val="24"/>
          <w:lang w:val="en-GB"/>
        </w:rPr>
        <w:t>Macapgal</w:t>
      </w:r>
      <w:proofErr w:type="spellEnd"/>
      <w:r w:rsidRPr="0053491A">
        <w:rPr>
          <w:rFonts w:eastAsiaTheme="majorEastAsia" w:cstheme="minorHAnsi"/>
          <w:szCs w:val="24"/>
          <w:lang w:val="en-GB"/>
        </w:rPr>
        <w:t xml:space="preserve"> Arroyo in </w:t>
      </w:r>
      <w:hyperlink r:id="rId21" w:history="1">
        <w:r w:rsidRPr="0053491A">
          <w:rPr>
            <w:rStyle w:val="Hyperlink"/>
            <w:rFonts w:eastAsiaTheme="majorEastAsia" w:cstheme="minorHAnsi"/>
            <w:szCs w:val="24"/>
            <w:lang w:val="en-GB"/>
          </w:rPr>
          <w:t>Septem</w:t>
        </w:r>
        <w:r w:rsidRPr="0053491A">
          <w:rPr>
            <w:rStyle w:val="Hyperlink"/>
            <w:rFonts w:eastAsiaTheme="majorEastAsia" w:cstheme="minorHAnsi"/>
            <w:szCs w:val="24"/>
            <w:lang w:val="en-GB"/>
          </w:rPr>
          <w:t>b</w:t>
        </w:r>
        <w:r w:rsidRPr="0053491A">
          <w:rPr>
            <w:rStyle w:val="Hyperlink"/>
            <w:rFonts w:eastAsiaTheme="majorEastAsia" w:cstheme="minorHAnsi"/>
            <w:szCs w:val="24"/>
            <w:lang w:val="en-GB"/>
          </w:rPr>
          <w:t>er 2023</w:t>
        </w:r>
      </w:hyperlink>
      <w:r w:rsidR="008E1F02">
        <w:rPr>
          <w:rFonts w:eastAsiaTheme="majorEastAsia" w:cstheme="minorHAnsi"/>
          <w:szCs w:val="24"/>
          <w:lang w:val="en-GB"/>
        </w:rPr>
        <w:t>, included meetings with the Prime Ministers, Minister of Law, Minister of Health and Speaker of the House, as well as MPs.</w:t>
      </w:r>
    </w:p>
    <w:p w14:paraId="25892D2D" w14:textId="347E7AF4" w:rsidR="00B311E4" w:rsidRDefault="00B311E4" w:rsidP="00B311E4">
      <w:pPr>
        <w:pStyle w:val="ListParagraph"/>
        <w:numPr>
          <w:ilvl w:val="0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 xml:space="preserve">Malawi: ICDP carried out a mission </w:t>
      </w:r>
      <w:hyperlink r:id="rId22" w:anchor=":~:text=The%20International%20Commission%20against%20the,October%20and%203%20November%202022." w:history="1">
        <w:r w:rsidRPr="0018429C">
          <w:rPr>
            <w:rStyle w:val="Hyperlink"/>
            <w:rFonts w:eastAsiaTheme="majorEastAsia" w:cstheme="minorHAnsi"/>
            <w:szCs w:val="24"/>
            <w:lang w:val="en-GB"/>
          </w:rPr>
          <w:t>between 29 October and 2</w:t>
        </w:r>
        <w:r w:rsidRPr="0018429C">
          <w:rPr>
            <w:rStyle w:val="Hyperlink"/>
            <w:rFonts w:eastAsiaTheme="majorEastAsia" w:cstheme="minorHAnsi"/>
            <w:szCs w:val="24"/>
            <w:lang w:val="en-GB"/>
          </w:rPr>
          <w:t xml:space="preserve"> </w:t>
        </w:r>
        <w:r w:rsidRPr="0018429C">
          <w:rPr>
            <w:rStyle w:val="Hyperlink"/>
            <w:rFonts w:eastAsiaTheme="majorEastAsia" w:cstheme="minorHAnsi"/>
            <w:szCs w:val="24"/>
            <w:lang w:val="en-GB"/>
          </w:rPr>
          <w:t>November 2022</w:t>
        </w:r>
      </w:hyperlink>
      <w:r>
        <w:rPr>
          <w:rFonts w:eastAsiaTheme="majorEastAsia" w:cstheme="minorHAnsi"/>
          <w:szCs w:val="24"/>
          <w:lang w:val="en-GB"/>
        </w:rPr>
        <w:t xml:space="preserve"> led by Commissioners </w:t>
      </w:r>
      <w:proofErr w:type="spellStart"/>
      <w:r>
        <w:rPr>
          <w:rFonts w:eastAsiaTheme="majorEastAsia" w:cstheme="minorHAnsi"/>
          <w:szCs w:val="24"/>
          <w:lang w:val="en-GB"/>
        </w:rPr>
        <w:t>Tsakhia</w:t>
      </w:r>
      <w:proofErr w:type="spellEnd"/>
      <w:r>
        <w:rPr>
          <w:rFonts w:eastAsiaTheme="majorEastAsia" w:cstheme="minorHAnsi"/>
          <w:szCs w:val="24"/>
          <w:lang w:val="en-GB"/>
        </w:rPr>
        <w:t xml:space="preserve"> Elbegdorj and Sylvie </w:t>
      </w:r>
      <w:proofErr w:type="spellStart"/>
      <w:r>
        <w:rPr>
          <w:rFonts w:eastAsiaTheme="majorEastAsia" w:cstheme="minorHAnsi"/>
          <w:szCs w:val="24"/>
          <w:lang w:val="en-GB"/>
        </w:rPr>
        <w:t>Kayitesi</w:t>
      </w:r>
      <w:proofErr w:type="spellEnd"/>
      <w:r>
        <w:rPr>
          <w:rFonts w:eastAsiaTheme="majorEastAsia" w:cstheme="minorHAnsi"/>
          <w:szCs w:val="24"/>
          <w:lang w:val="en-GB"/>
        </w:rPr>
        <w:t>, meeting with the President, Minister of Justice and key stakeholders to advocate for death penalty abolition.</w:t>
      </w:r>
    </w:p>
    <w:p w14:paraId="733FB595" w14:textId="2EFA60DE" w:rsidR="0053491A" w:rsidRPr="0053491A" w:rsidRDefault="0053491A" w:rsidP="0053491A">
      <w:pPr>
        <w:pStyle w:val="ListParagraph"/>
        <w:numPr>
          <w:ilvl w:val="0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 xml:space="preserve">Myanmar: Four executions were carried out in the country in </w:t>
      </w:r>
      <w:hyperlink r:id="rId23" w:history="1">
        <w:r w:rsidRPr="005421EB">
          <w:rPr>
            <w:rStyle w:val="Hyperlink"/>
            <w:rFonts w:eastAsiaTheme="majorEastAsia" w:cstheme="minorHAnsi"/>
            <w:szCs w:val="24"/>
            <w:lang w:val="en-GB"/>
          </w:rPr>
          <w:t>July 20</w:t>
        </w:r>
        <w:r w:rsidRPr="005421EB">
          <w:rPr>
            <w:rStyle w:val="Hyperlink"/>
            <w:rFonts w:eastAsiaTheme="majorEastAsia" w:cstheme="minorHAnsi"/>
            <w:szCs w:val="24"/>
            <w:lang w:val="en-GB"/>
          </w:rPr>
          <w:t>2</w:t>
        </w:r>
        <w:r w:rsidRPr="005421EB">
          <w:rPr>
            <w:rStyle w:val="Hyperlink"/>
            <w:rFonts w:eastAsiaTheme="majorEastAsia" w:cstheme="minorHAnsi"/>
            <w:szCs w:val="24"/>
            <w:lang w:val="en-GB"/>
          </w:rPr>
          <w:t>2</w:t>
        </w:r>
      </w:hyperlink>
      <w:r>
        <w:rPr>
          <w:rFonts w:eastAsiaTheme="majorEastAsia" w:cstheme="minorHAnsi"/>
          <w:szCs w:val="24"/>
          <w:lang w:val="en-GB"/>
        </w:rPr>
        <w:t xml:space="preserve"> for the first time in 34 years.</w:t>
      </w:r>
    </w:p>
    <w:p w14:paraId="1E09A355" w14:textId="77777777" w:rsidR="006D0E29" w:rsidRDefault="006D0E29" w:rsidP="00772FA7">
      <w:pPr>
        <w:pStyle w:val="ListParagraph"/>
        <w:numPr>
          <w:ilvl w:val="0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>Saudi Arabia:</w:t>
      </w:r>
    </w:p>
    <w:p w14:paraId="7495A7F9" w14:textId="72CBC89F" w:rsidR="002926B8" w:rsidRDefault="002926B8" w:rsidP="006D0E29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 w:rsidRPr="00772FA7">
        <w:rPr>
          <w:rFonts w:eastAsiaTheme="majorEastAsia" w:cstheme="minorHAnsi"/>
          <w:szCs w:val="24"/>
          <w:lang w:val="en-GB"/>
        </w:rPr>
        <w:lastRenderedPageBreak/>
        <w:t xml:space="preserve">As of </w:t>
      </w:r>
      <w:hyperlink r:id="rId24" w:history="1">
        <w:r w:rsidRPr="00772FA7">
          <w:rPr>
            <w:rStyle w:val="Hyperlink"/>
            <w:rFonts w:eastAsiaTheme="majorEastAsia" w:cstheme="minorHAnsi"/>
            <w:szCs w:val="24"/>
            <w:lang w:val="en-GB"/>
          </w:rPr>
          <w:t>January 2024</w:t>
        </w:r>
      </w:hyperlink>
      <w:r w:rsidRPr="00772FA7">
        <w:rPr>
          <w:rFonts w:eastAsiaTheme="majorEastAsia" w:cstheme="minorHAnsi"/>
          <w:szCs w:val="24"/>
          <w:lang w:val="en-GB"/>
        </w:rPr>
        <w:t>, two juvenile offenders were at risk of imminent execution for crimes linked to protests against the government, pending the King’s ratification of the death sentences.</w:t>
      </w:r>
    </w:p>
    <w:p w14:paraId="0EDC6650" w14:textId="2DEB1502" w:rsidR="006D0E29" w:rsidRDefault="006D0E29" w:rsidP="006D0E29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 xml:space="preserve">Juvenile offenders are </w:t>
      </w:r>
      <w:hyperlink r:id="rId25" w:history="1">
        <w:r w:rsidRPr="006D0E29">
          <w:rPr>
            <w:rStyle w:val="Hyperlink"/>
            <w:rFonts w:eastAsiaTheme="majorEastAsia" w:cstheme="minorHAnsi"/>
            <w:szCs w:val="24"/>
            <w:lang w:val="en-GB"/>
          </w:rPr>
          <w:t>still being sentenced to death</w:t>
        </w:r>
      </w:hyperlink>
      <w:r>
        <w:rPr>
          <w:rFonts w:eastAsiaTheme="majorEastAsia" w:cstheme="minorHAnsi"/>
          <w:szCs w:val="24"/>
          <w:lang w:val="en-GB"/>
        </w:rPr>
        <w:t xml:space="preserve"> despite a </w:t>
      </w:r>
      <w:hyperlink r:id="rId26" w:history="1">
        <w:r w:rsidRPr="006D0E29">
          <w:rPr>
            <w:rStyle w:val="Hyperlink"/>
            <w:rFonts w:eastAsiaTheme="majorEastAsia" w:cstheme="minorHAnsi"/>
            <w:szCs w:val="24"/>
            <w:lang w:val="en-GB"/>
          </w:rPr>
          <w:t>2020 royal decree</w:t>
        </w:r>
      </w:hyperlink>
      <w:r>
        <w:rPr>
          <w:rFonts w:eastAsiaTheme="majorEastAsia" w:cstheme="minorHAnsi"/>
          <w:szCs w:val="24"/>
          <w:lang w:val="en-GB"/>
        </w:rPr>
        <w:t xml:space="preserve"> abolishing the death penalty for juvenile offenders.</w:t>
      </w:r>
    </w:p>
    <w:p w14:paraId="63A977F0" w14:textId="127A83D1" w:rsidR="005678D8" w:rsidRPr="00772FA7" w:rsidRDefault="005678D8" w:rsidP="00772FA7">
      <w:pPr>
        <w:pStyle w:val="ListParagraph"/>
        <w:numPr>
          <w:ilvl w:val="0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 w:rsidRPr="00772FA7">
        <w:rPr>
          <w:rFonts w:eastAsiaTheme="majorEastAsia" w:cstheme="minorHAnsi"/>
          <w:szCs w:val="24"/>
          <w:lang w:val="en-GB"/>
        </w:rPr>
        <w:t>USA:</w:t>
      </w:r>
    </w:p>
    <w:p w14:paraId="4048C071" w14:textId="50217DB6" w:rsidR="00873D0F" w:rsidRDefault="00873D0F" w:rsidP="00772FA7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 xml:space="preserve">On </w:t>
      </w:r>
      <w:hyperlink r:id="rId27" w:history="1">
        <w:r w:rsidRPr="00873D0F">
          <w:rPr>
            <w:rStyle w:val="Hyperlink"/>
            <w:rFonts w:eastAsiaTheme="majorEastAsia" w:cstheme="minorHAnsi"/>
            <w:szCs w:val="24"/>
            <w:lang w:val="en-GB"/>
          </w:rPr>
          <w:t>19 January 2024</w:t>
        </w:r>
      </w:hyperlink>
      <w:r>
        <w:rPr>
          <w:rFonts w:eastAsiaTheme="majorEastAsia" w:cstheme="minorHAnsi"/>
          <w:szCs w:val="24"/>
          <w:lang w:val="en-GB"/>
        </w:rPr>
        <w:t>, the Department of Justice reached a plea deal in the case of the Colorado mass shooting days after announcing that it would seek the death sentence in the case of the Buffalo mass shooting.</w:t>
      </w:r>
    </w:p>
    <w:p w14:paraId="54086C87" w14:textId="420B98B3" w:rsidR="005678D8" w:rsidRDefault="00873D0F" w:rsidP="00772FA7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>A</w:t>
      </w:r>
      <w:r w:rsidR="001A5A2F" w:rsidRPr="005678D8">
        <w:rPr>
          <w:rFonts w:eastAsiaTheme="majorEastAsia" w:cstheme="minorHAnsi"/>
          <w:szCs w:val="24"/>
          <w:lang w:val="en-GB"/>
        </w:rPr>
        <w:t xml:space="preserve"> Texas death row prisoner committed suicide on </w:t>
      </w:r>
      <w:hyperlink r:id="rId28" w:history="1">
        <w:r w:rsidR="001A5A2F" w:rsidRPr="005678D8">
          <w:rPr>
            <w:rStyle w:val="Hyperlink"/>
            <w:rFonts w:eastAsiaTheme="majorEastAsia" w:cstheme="minorHAnsi"/>
            <w:szCs w:val="24"/>
            <w:lang w:val="en-GB"/>
          </w:rPr>
          <w:t>28</w:t>
        </w:r>
        <w:r w:rsidR="001A5A2F" w:rsidRPr="005678D8">
          <w:rPr>
            <w:rStyle w:val="Hyperlink"/>
            <w:lang w:val="en-GB"/>
          </w:rPr>
          <w:t xml:space="preserve"> </w:t>
        </w:r>
        <w:r w:rsidR="001A5A2F" w:rsidRPr="005678D8">
          <w:rPr>
            <w:rStyle w:val="Hyperlink"/>
            <w:rFonts w:eastAsiaTheme="majorEastAsia" w:cstheme="minorHAnsi"/>
            <w:szCs w:val="24"/>
            <w:lang w:val="en-GB"/>
          </w:rPr>
          <w:t>January 2023</w:t>
        </w:r>
      </w:hyperlink>
      <w:r w:rsidR="001A5A2F" w:rsidRPr="005678D8">
        <w:rPr>
          <w:rFonts w:eastAsiaTheme="majorEastAsia" w:cstheme="minorHAnsi"/>
          <w:szCs w:val="24"/>
          <w:lang w:val="en-GB"/>
        </w:rPr>
        <w:t xml:space="preserve"> after the Supreme Court rejected his case. Andrus suffered from affective psychosis, unknown to the jury during his trial.</w:t>
      </w:r>
    </w:p>
    <w:p w14:paraId="5B58DF52" w14:textId="4A1CCB1C" w:rsidR="005678D8" w:rsidRDefault="005678D8" w:rsidP="00772FA7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 xml:space="preserve">The California Supreme Court overturned a 1992 death sentence on </w:t>
      </w:r>
      <w:hyperlink r:id="rId29" w:history="1">
        <w:r w:rsidRPr="005678D8">
          <w:rPr>
            <w:rStyle w:val="Hyperlink"/>
            <w:rFonts w:eastAsiaTheme="majorEastAsia" w:cstheme="minorHAnsi"/>
            <w:szCs w:val="24"/>
            <w:lang w:val="en-GB"/>
          </w:rPr>
          <w:t>2 February 2023</w:t>
        </w:r>
      </w:hyperlink>
      <w:r>
        <w:rPr>
          <w:rFonts w:eastAsiaTheme="majorEastAsia" w:cstheme="minorHAnsi"/>
          <w:szCs w:val="24"/>
          <w:lang w:val="en-GB"/>
        </w:rPr>
        <w:t xml:space="preserve"> on the basis that he had been allowed to represent himself despite a psychiatrist concluding that he was not able to do so due to mental illness.</w:t>
      </w:r>
    </w:p>
    <w:p w14:paraId="78DF9985" w14:textId="54321C75" w:rsidR="005678D8" w:rsidRDefault="005678D8" w:rsidP="00772FA7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 xml:space="preserve">The Texas House passed bill barring the death penalty for mentally ill defendants in </w:t>
      </w:r>
      <w:hyperlink r:id="rId30" w:history="1">
        <w:r w:rsidRPr="005678D8">
          <w:rPr>
            <w:rStyle w:val="Hyperlink"/>
            <w:rFonts w:eastAsiaTheme="majorEastAsia" w:cstheme="minorHAnsi"/>
            <w:szCs w:val="24"/>
            <w:lang w:val="en-GB"/>
          </w:rPr>
          <w:t>April 2023</w:t>
        </w:r>
      </w:hyperlink>
      <w:r>
        <w:rPr>
          <w:rFonts w:eastAsiaTheme="majorEastAsia" w:cstheme="minorHAnsi"/>
          <w:szCs w:val="24"/>
          <w:lang w:val="en-GB"/>
        </w:rPr>
        <w:t>.</w:t>
      </w:r>
    </w:p>
    <w:p w14:paraId="1A4451E4" w14:textId="7C3068B4" w:rsidR="00DE2840" w:rsidRDefault="00772FA7" w:rsidP="00772FA7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 xml:space="preserve">Prosecutors dropped death penalty </w:t>
      </w:r>
      <w:r w:rsidR="00873D0F">
        <w:rPr>
          <w:rFonts w:eastAsiaTheme="majorEastAsia" w:cstheme="minorHAnsi"/>
          <w:szCs w:val="24"/>
          <w:lang w:val="en-GB"/>
        </w:rPr>
        <w:t xml:space="preserve">in Tennessee </w:t>
      </w:r>
      <w:r>
        <w:rPr>
          <w:rFonts w:eastAsiaTheme="majorEastAsia" w:cstheme="minorHAnsi"/>
          <w:szCs w:val="24"/>
          <w:lang w:val="en-GB"/>
        </w:rPr>
        <w:t xml:space="preserve">after brain scans showed impaired ability of defendant in </w:t>
      </w:r>
      <w:hyperlink r:id="rId31" w:history="1">
        <w:r w:rsidRPr="00772FA7">
          <w:rPr>
            <w:rStyle w:val="Hyperlink"/>
            <w:rFonts w:eastAsiaTheme="majorEastAsia" w:cstheme="minorHAnsi"/>
            <w:szCs w:val="24"/>
            <w:lang w:val="en-GB"/>
          </w:rPr>
          <w:t>August</w:t>
        </w:r>
        <w:r w:rsidR="00DE2840" w:rsidRPr="00772FA7">
          <w:rPr>
            <w:rStyle w:val="Hyperlink"/>
            <w:rFonts w:eastAsiaTheme="majorEastAsia" w:cstheme="minorHAnsi"/>
            <w:szCs w:val="24"/>
            <w:lang w:val="en-GB"/>
          </w:rPr>
          <w:t xml:space="preserve"> 2023</w:t>
        </w:r>
      </w:hyperlink>
      <w:r>
        <w:rPr>
          <w:rFonts w:eastAsiaTheme="majorEastAsia" w:cstheme="minorHAnsi"/>
          <w:szCs w:val="24"/>
          <w:lang w:val="en-GB"/>
        </w:rPr>
        <w:t>.</w:t>
      </w:r>
    </w:p>
    <w:p w14:paraId="40475E3A" w14:textId="2FE092FF" w:rsidR="005421EB" w:rsidRDefault="005421EB" w:rsidP="005421EB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 w:rsidRPr="005421EB">
        <w:rPr>
          <w:rFonts w:eastAsiaTheme="majorEastAsia" w:cstheme="minorHAnsi"/>
          <w:szCs w:val="24"/>
          <w:lang w:val="en-GB"/>
        </w:rPr>
        <w:t xml:space="preserve">Nitrogen gas was used as </w:t>
      </w:r>
      <w:r>
        <w:rPr>
          <w:rFonts w:eastAsiaTheme="majorEastAsia" w:cstheme="minorHAnsi"/>
          <w:szCs w:val="24"/>
          <w:lang w:val="en-GB"/>
        </w:rPr>
        <w:t>a method of execution</w:t>
      </w:r>
      <w:r w:rsidRPr="005421EB">
        <w:rPr>
          <w:rFonts w:eastAsiaTheme="majorEastAsia" w:cstheme="minorHAnsi"/>
          <w:szCs w:val="24"/>
          <w:lang w:val="en-GB"/>
        </w:rPr>
        <w:t xml:space="preserve"> for the first time in </w:t>
      </w:r>
      <w:hyperlink r:id="rId32" w:history="1">
        <w:r w:rsidRPr="005421EB">
          <w:rPr>
            <w:rStyle w:val="Hyperlink"/>
            <w:rFonts w:eastAsiaTheme="majorEastAsia" w:cstheme="minorHAnsi"/>
            <w:szCs w:val="24"/>
            <w:lang w:val="en-GB"/>
          </w:rPr>
          <w:t>January 2024</w:t>
        </w:r>
      </w:hyperlink>
      <w:r>
        <w:rPr>
          <w:rFonts w:eastAsiaTheme="majorEastAsia" w:cstheme="minorHAnsi"/>
          <w:szCs w:val="24"/>
          <w:lang w:val="en-GB"/>
        </w:rPr>
        <w:t>.</w:t>
      </w:r>
    </w:p>
    <w:p w14:paraId="55741F58" w14:textId="2D8B9266" w:rsidR="00873D0F" w:rsidRDefault="00873D0F" w:rsidP="005421EB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 xml:space="preserve">Louisiana bill to lower the age of criminal responsibility to 17 </w:t>
      </w:r>
      <w:r w:rsidR="004F5477">
        <w:rPr>
          <w:rFonts w:eastAsiaTheme="majorEastAsia" w:cstheme="minorHAnsi"/>
          <w:szCs w:val="24"/>
          <w:lang w:val="en-GB"/>
        </w:rPr>
        <w:t xml:space="preserve">advanced in the state Senate on </w:t>
      </w:r>
      <w:hyperlink r:id="rId33" w:history="1">
        <w:r w:rsidR="004F5477" w:rsidRPr="004F5477">
          <w:rPr>
            <w:rStyle w:val="Hyperlink"/>
            <w:rFonts w:eastAsiaTheme="majorEastAsia" w:cstheme="minorHAnsi"/>
            <w:szCs w:val="24"/>
            <w:lang w:val="en-GB"/>
          </w:rPr>
          <w:t>22 February 2024</w:t>
        </w:r>
      </w:hyperlink>
      <w:r w:rsidR="004F5477">
        <w:rPr>
          <w:rFonts w:eastAsiaTheme="majorEastAsia" w:cstheme="minorHAnsi"/>
          <w:szCs w:val="24"/>
          <w:lang w:val="en-GB"/>
        </w:rPr>
        <w:t xml:space="preserve"> as part of tough on crime bills introduced along with an </w:t>
      </w:r>
      <w:hyperlink r:id="rId34" w:history="1">
        <w:r w:rsidR="004F5477" w:rsidRPr="004F5477">
          <w:rPr>
            <w:rStyle w:val="Hyperlink"/>
            <w:rFonts w:eastAsiaTheme="majorEastAsia" w:cstheme="minorHAnsi"/>
            <w:szCs w:val="24"/>
            <w:lang w:val="en-GB"/>
          </w:rPr>
          <w:t>expansion of execution methods</w:t>
        </w:r>
      </w:hyperlink>
      <w:r w:rsidR="0018429C">
        <w:rPr>
          <w:rFonts w:eastAsiaTheme="majorEastAsia" w:cstheme="minorHAnsi"/>
          <w:szCs w:val="24"/>
          <w:lang w:val="en-GB"/>
        </w:rPr>
        <w:t>.</w:t>
      </w:r>
    </w:p>
    <w:p w14:paraId="1955B88E" w14:textId="77777777" w:rsidR="0053491A" w:rsidRDefault="00325EAD" w:rsidP="00772FA7">
      <w:pPr>
        <w:pStyle w:val="ListParagraph"/>
        <w:numPr>
          <w:ilvl w:val="0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>Zambia:</w:t>
      </w:r>
    </w:p>
    <w:p w14:paraId="0303B383" w14:textId="7C5E6CFB" w:rsidR="00772FA7" w:rsidRDefault="00325EAD" w:rsidP="0053491A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 w:rsidRPr="00325EAD">
        <w:rPr>
          <w:rFonts w:eastAsiaTheme="majorEastAsia" w:cstheme="minorHAnsi"/>
          <w:szCs w:val="24"/>
          <w:lang w:val="en-GB"/>
        </w:rPr>
        <w:t xml:space="preserve">In </w:t>
      </w:r>
      <w:hyperlink r:id="rId35" w:history="1">
        <w:r w:rsidRPr="00325EAD">
          <w:rPr>
            <w:rStyle w:val="Hyperlink"/>
            <w:rFonts w:eastAsiaTheme="majorEastAsia" w:cstheme="minorHAnsi"/>
            <w:szCs w:val="24"/>
            <w:lang w:val="en-GB"/>
          </w:rPr>
          <w:t>August 2022</w:t>
        </w:r>
      </w:hyperlink>
      <w:r w:rsidRPr="00325EAD">
        <w:rPr>
          <w:rFonts w:eastAsiaTheme="majorEastAsia" w:cstheme="minorHAnsi"/>
          <w:szCs w:val="24"/>
          <w:lang w:val="en-GB"/>
        </w:rPr>
        <w:t xml:space="preserve">, </w:t>
      </w:r>
      <w:r w:rsidR="00933AFC">
        <w:rPr>
          <w:rFonts w:eastAsiaTheme="majorEastAsia" w:cstheme="minorHAnsi"/>
          <w:szCs w:val="24"/>
          <w:lang w:val="en-GB"/>
        </w:rPr>
        <w:t>the country</w:t>
      </w:r>
      <w:r w:rsidRPr="00325EAD">
        <w:rPr>
          <w:rFonts w:eastAsiaTheme="majorEastAsia" w:cstheme="minorHAnsi"/>
          <w:szCs w:val="24"/>
          <w:lang w:val="en-GB"/>
        </w:rPr>
        <w:t xml:space="preserve"> adopted the Children</w:t>
      </w:r>
      <w:r>
        <w:rPr>
          <w:rFonts w:eastAsiaTheme="majorEastAsia" w:cstheme="minorHAnsi"/>
          <w:szCs w:val="24"/>
          <w:lang w:val="en-GB"/>
        </w:rPr>
        <w:t>’</w:t>
      </w:r>
      <w:r w:rsidRPr="00325EAD">
        <w:rPr>
          <w:rFonts w:eastAsiaTheme="majorEastAsia" w:cstheme="minorHAnsi"/>
          <w:szCs w:val="24"/>
          <w:lang w:val="en-GB"/>
        </w:rPr>
        <w:t>s Code Act</w:t>
      </w:r>
      <w:r w:rsidR="00933AFC">
        <w:rPr>
          <w:rFonts w:eastAsiaTheme="majorEastAsia" w:cstheme="minorHAnsi"/>
          <w:szCs w:val="24"/>
          <w:lang w:val="en-GB"/>
        </w:rPr>
        <w:t>,</w:t>
      </w:r>
      <w:r w:rsidRPr="00325EAD">
        <w:rPr>
          <w:rFonts w:eastAsiaTheme="majorEastAsia" w:cstheme="minorHAnsi"/>
          <w:szCs w:val="24"/>
          <w:lang w:val="en-GB"/>
        </w:rPr>
        <w:t xml:space="preserve"> which explicitly prohibits applying the death</w:t>
      </w:r>
      <w:r>
        <w:rPr>
          <w:rFonts w:eastAsiaTheme="majorEastAsia" w:cstheme="minorHAnsi"/>
          <w:szCs w:val="24"/>
          <w:lang w:val="en-GB"/>
        </w:rPr>
        <w:t xml:space="preserve"> penalty to children</w:t>
      </w:r>
      <w:r w:rsidR="00B538FF">
        <w:rPr>
          <w:rFonts w:eastAsiaTheme="majorEastAsia" w:cstheme="minorHAnsi"/>
          <w:szCs w:val="24"/>
          <w:lang w:val="en-GB"/>
        </w:rPr>
        <w:t xml:space="preserve">, before death penalty abolition for ordinary crimes in </w:t>
      </w:r>
      <w:hyperlink r:id="rId36" w:history="1">
        <w:r w:rsidR="00B538FF" w:rsidRPr="00B538FF">
          <w:rPr>
            <w:rStyle w:val="Hyperlink"/>
            <w:rFonts w:eastAsiaTheme="majorEastAsia" w:cstheme="minorHAnsi"/>
            <w:szCs w:val="24"/>
            <w:lang w:val="en-GB"/>
          </w:rPr>
          <w:t>December 202</w:t>
        </w:r>
        <w:r w:rsidR="00B538FF">
          <w:rPr>
            <w:rStyle w:val="Hyperlink"/>
            <w:rFonts w:eastAsiaTheme="majorEastAsia" w:cstheme="minorHAnsi"/>
            <w:szCs w:val="24"/>
            <w:lang w:val="en-GB"/>
          </w:rPr>
          <w:t>2</w:t>
        </w:r>
      </w:hyperlink>
      <w:r w:rsidR="00B538FF">
        <w:rPr>
          <w:rFonts w:eastAsiaTheme="majorEastAsia" w:cstheme="minorHAnsi"/>
          <w:szCs w:val="24"/>
          <w:lang w:val="en-GB"/>
        </w:rPr>
        <w:t>.</w:t>
      </w:r>
    </w:p>
    <w:p w14:paraId="4D87C11C" w14:textId="26298C50" w:rsidR="0053491A" w:rsidRDefault="0053491A" w:rsidP="0053491A">
      <w:pPr>
        <w:pStyle w:val="ListParagraph"/>
        <w:numPr>
          <w:ilvl w:val="1"/>
          <w:numId w:val="7"/>
        </w:numPr>
        <w:jc w:val="both"/>
        <w:rPr>
          <w:rFonts w:eastAsiaTheme="majorEastAsia" w:cstheme="minorHAnsi"/>
          <w:szCs w:val="24"/>
          <w:lang w:val="en-GB"/>
        </w:rPr>
      </w:pPr>
      <w:r>
        <w:rPr>
          <w:rFonts w:eastAsiaTheme="majorEastAsia" w:cstheme="minorHAnsi"/>
          <w:szCs w:val="24"/>
          <w:lang w:val="en-GB"/>
        </w:rPr>
        <w:t xml:space="preserve">Mission to Zambia and Malawi by ICDP, exchanging impressions between Ministers of Justice and MPs on abolition, as well as civil society, in </w:t>
      </w:r>
      <w:hyperlink r:id="rId37" w:history="1">
        <w:r w:rsidRPr="0053491A">
          <w:rPr>
            <w:rStyle w:val="Hyperlink"/>
            <w:rFonts w:eastAsiaTheme="majorEastAsia" w:cstheme="minorHAnsi"/>
            <w:szCs w:val="24"/>
            <w:lang w:val="en-GB"/>
          </w:rPr>
          <w:t>Octo</w:t>
        </w:r>
        <w:r w:rsidRPr="0053491A">
          <w:rPr>
            <w:rStyle w:val="Hyperlink"/>
            <w:rFonts w:eastAsiaTheme="majorEastAsia" w:cstheme="minorHAnsi"/>
            <w:szCs w:val="24"/>
            <w:lang w:val="en-GB"/>
          </w:rPr>
          <w:t>b</w:t>
        </w:r>
        <w:r w:rsidRPr="0053491A">
          <w:rPr>
            <w:rStyle w:val="Hyperlink"/>
            <w:rFonts w:eastAsiaTheme="majorEastAsia" w:cstheme="minorHAnsi"/>
            <w:szCs w:val="24"/>
            <w:lang w:val="en-GB"/>
          </w:rPr>
          <w:t>er-November 2023</w:t>
        </w:r>
      </w:hyperlink>
      <w:r>
        <w:rPr>
          <w:rFonts w:eastAsiaTheme="majorEastAsia" w:cstheme="minorHAnsi"/>
          <w:szCs w:val="24"/>
          <w:lang w:val="en-GB"/>
        </w:rPr>
        <w:t>.</w:t>
      </w:r>
      <w:r w:rsidR="00656CA9">
        <w:rPr>
          <w:rFonts w:eastAsiaTheme="majorEastAsia" w:cstheme="minorHAnsi"/>
          <w:szCs w:val="24"/>
          <w:lang w:val="en-GB"/>
        </w:rPr>
        <w:t xml:space="preserve"> </w:t>
      </w:r>
    </w:p>
    <w:p w14:paraId="177D2214" w14:textId="77777777" w:rsidR="00656CA9" w:rsidRPr="00B538FF" w:rsidRDefault="00656CA9" w:rsidP="00656CA9">
      <w:pPr>
        <w:pStyle w:val="ListParagraph"/>
        <w:ind w:left="1440"/>
        <w:jc w:val="both"/>
        <w:rPr>
          <w:rFonts w:eastAsiaTheme="majorEastAsia" w:cstheme="minorHAnsi"/>
          <w:szCs w:val="24"/>
          <w:lang w:val="en-GB"/>
        </w:rPr>
      </w:pPr>
    </w:p>
    <w:sectPr w:rsidR="00656CA9" w:rsidRPr="00B538FF" w:rsidSect="000F37FC">
      <w:headerReference w:type="default" r:id="rId38"/>
      <w:footerReference w:type="even" r:id="rId39"/>
      <w:footerReference w:type="default" r:id="rId40"/>
      <w:headerReference w:type="first" r:id="rId41"/>
      <w:pgSz w:w="11906" w:h="16838"/>
      <w:pgMar w:top="99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37D7" w14:textId="77777777" w:rsidR="000F37FC" w:rsidRDefault="000F37FC" w:rsidP="0024700F">
      <w:pPr>
        <w:spacing w:after="0" w:line="240" w:lineRule="auto"/>
      </w:pPr>
      <w:r>
        <w:separator/>
      </w:r>
    </w:p>
  </w:endnote>
  <w:endnote w:type="continuationSeparator" w:id="0">
    <w:p w14:paraId="49FFE2A4" w14:textId="77777777" w:rsidR="000F37FC" w:rsidRDefault="000F37FC" w:rsidP="0024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62397149"/>
      <w:docPartObj>
        <w:docPartGallery w:val="Page Numbers (Bottom of Page)"/>
        <w:docPartUnique/>
      </w:docPartObj>
    </w:sdtPr>
    <w:sdtContent>
      <w:p w14:paraId="45A939C7" w14:textId="79E1866E" w:rsidR="000A594D" w:rsidRDefault="000A594D" w:rsidP="003234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8EC1AE" w14:textId="77777777" w:rsidR="000A594D" w:rsidRDefault="000A5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5544491"/>
      <w:docPartObj>
        <w:docPartGallery w:val="Page Numbers (Bottom of Page)"/>
        <w:docPartUnique/>
      </w:docPartObj>
    </w:sdtPr>
    <w:sdtContent>
      <w:p w14:paraId="56F34172" w14:textId="49016445" w:rsidR="000A594D" w:rsidRDefault="000A594D" w:rsidP="003234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E1F0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1DD6EDE" w14:textId="77777777" w:rsidR="000A594D" w:rsidRDefault="000A5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90CA" w14:textId="77777777" w:rsidR="000F37FC" w:rsidRDefault="000F37FC" w:rsidP="0024700F">
      <w:pPr>
        <w:spacing w:after="0" w:line="240" w:lineRule="auto"/>
      </w:pPr>
      <w:r>
        <w:separator/>
      </w:r>
    </w:p>
  </w:footnote>
  <w:footnote w:type="continuationSeparator" w:id="0">
    <w:p w14:paraId="13D5BFFE" w14:textId="77777777" w:rsidR="000F37FC" w:rsidRDefault="000F37FC" w:rsidP="0024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2FD2" w14:textId="77777777" w:rsidR="0024700F" w:rsidRDefault="0024700F" w:rsidP="0024700F">
    <w:pPr>
      <w:pStyle w:val="Header"/>
    </w:pPr>
  </w:p>
  <w:p w14:paraId="60CA6DAB" w14:textId="77777777" w:rsidR="0024700F" w:rsidRPr="0024700F" w:rsidRDefault="0024700F" w:rsidP="00247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7851" w14:textId="77777777" w:rsidR="0024700F" w:rsidRDefault="0024700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5FD5BA1" wp14:editId="6E876029">
          <wp:simplePos x="0" y="0"/>
          <wp:positionH relativeFrom="margin">
            <wp:posOffset>-914400</wp:posOffset>
          </wp:positionH>
          <wp:positionV relativeFrom="paragraph">
            <wp:posOffset>-286385</wp:posOffset>
          </wp:positionV>
          <wp:extent cx="933450" cy="933450"/>
          <wp:effectExtent l="0" t="0" r="0" b="0"/>
          <wp:wrapNone/>
          <wp:docPr id="8" name="Imagen 8" descr="C:\Users\colaboradores.arz\Documents\Downloads\icdp_logo_transpare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laboradores.arz\Documents\Downloads\icdp_logo_transparec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5F25"/>
    <w:multiLevelType w:val="hybridMultilevel"/>
    <w:tmpl w:val="4180440A"/>
    <w:lvl w:ilvl="0" w:tplc="F34674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B4E2C"/>
    <w:multiLevelType w:val="hybridMultilevel"/>
    <w:tmpl w:val="61DCC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E3B"/>
    <w:multiLevelType w:val="hybridMultilevel"/>
    <w:tmpl w:val="988E1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9509E"/>
    <w:multiLevelType w:val="hybridMultilevel"/>
    <w:tmpl w:val="8A487888"/>
    <w:lvl w:ilvl="0" w:tplc="18FCB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270E7"/>
    <w:multiLevelType w:val="hybridMultilevel"/>
    <w:tmpl w:val="6D1AE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77242"/>
    <w:multiLevelType w:val="hybridMultilevel"/>
    <w:tmpl w:val="FCB42DE4"/>
    <w:lvl w:ilvl="0" w:tplc="3B94F2F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B6215"/>
    <w:multiLevelType w:val="hybridMultilevel"/>
    <w:tmpl w:val="78E45DBA"/>
    <w:lvl w:ilvl="0" w:tplc="D832A52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038188">
    <w:abstractNumId w:val="3"/>
  </w:num>
  <w:num w:numId="2" w16cid:durableId="880483714">
    <w:abstractNumId w:val="1"/>
  </w:num>
  <w:num w:numId="3" w16cid:durableId="1928152608">
    <w:abstractNumId w:val="0"/>
  </w:num>
  <w:num w:numId="4" w16cid:durableId="2061436592">
    <w:abstractNumId w:val="5"/>
  </w:num>
  <w:num w:numId="5" w16cid:durableId="1715737228">
    <w:abstractNumId w:val="2"/>
  </w:num>
  <w:num w:numId="6" w16cid:durableId="759135197">
    <w:abstractNumId w:val="4"/>
  </w:num>
  <w:num w:numId="7" w16cid:durableId="1118790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hideSpellingErrors/>
  <w:hideGrammaticalErrors/>
  <w:activeWritingStyle w:appName="MSWord" w:lang="en-GB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BA"/>
    <w:rsid w:val="00032B74"/>
    <w:rsid w:val="000366F8"/>
    <w:rsid w:val="000473CA"/>
    <w:rsid w:val="00072B9A"/>
    <w:rsid w:val="000A594D"/>
    <w:rsid w:val="000D2ACD"/>
    <w:rsid w:val="000E241A"/>
    <w:rsid w:val="000E75F7"/>
    <w:rsid w:val="000F37FC"/>
    <w:rsid w:val="00137618"/>
    <w:rsid w:val="00150F83"/>
    <w:rsid w:val="00152C67"/>
    <w:rsid w:val="001662D0"/>
    <w:rsid w:val="001724CF"/>
    <w:rsid w:val="0017463A"/>
    <w:rsid w:val="0018429C"/>
    <w:rsid w:val="001846C7"/>
    <w:rsid w:val="001A5A2F"/>
    <w:rsid w:val="002036D0"/>
    <w:rsid w:val="00210420"/>
    <w:rsid w:val="002134C0"/>
    <w:rsid w:val="00213F7C"/>
    <w:rsid w:val="00232427"/>
    <w:rsid w:val="0024245E"/>
    <w:rsid w:val="0024700F"/>
    <w:rsid w:val="002516D3"/>
    <w:rsid w:val="00262268"/>
    <w:rsid w:val="002642DB"/>
    <w:rsid w:val="002926B8"/>
    <w:rsid w:val="002A13B0"/>
    <w:rsid w:val="002E3B2F"/>
    <w:rsid w:val="00325EAD"/>
    <w:rsid w:val="0033069E"/>
    <w:rsid w:val="0034234D"/>
    <w:rsid w:val="0034689F"/>
    <w:rsid w:val="00353456"/>
    <w:rsid w:val="00422AC2"/>
    <w:rsid w:val="004901EB"/>
    <w:rsid w:val="004C3365"/>
    <w:rsid w:val="004D37BA"/>
    <w:rsid w:val="004F5477"/>
    <w:rsid w:val="0053491A"/>
    <w:rsid w:val="005421EB"/>
    <w:rsid w:val="005678D8"/>
    <w:rsid w:val="005975DA"/>
    <w:rsid w:val="00597766"/>
    <w:rsid w:val="006150C7"/>
    <w:rsid w:val="00641696"/>
    <w:rsid w:val="00656CA9"/>
    <w:rsid w:val="006D0E29"/>
    <w:rsid w:val="00714E70"/>
    <w:rsid w:val="00756B11"/>
    <w:rsid w:val="00772FA7"/>
    <w:rsid w:val="007E6DD2"/>
    <w:rsid w:val="00825697"/>
    <w:rsid w:val="00832F18"/>
    <w:rsid w:val="00835C1A"/>
    <w:rsid w:val="00845A67"/>
    <w:rsid w:val="00873D0F"/>
    <w:rsid w:val="008D1FD1"/>
    <w:rsid w:val="008D37CD"/>
    <w:rsid w:val="008E1F02"/>
    <w:rsid w:val="008E3B1C"/>
    <w:rsid w:val="008F50DB"/>
    <w:rsid w:val="009073E4"/>
    <w:rsid w:val="00933AFC"/>
    <w:rsid w:val="0095605F"/>
    <w:rsid w:val="00960B29"/>
    <w:rsid w:val="00977CFC"/>
    <w:rsid w:val="00992DD0"/>
    <w:rsid w:val="009A568C"/>
    <w:rsid w:val="009D5814"/>
    <w:rsid w:val="00A30962"/>
    <w:rsid w:val="00A6654D"/>
    <w:rsid w:val="00AF1124"/>
    <w:rsid w:val="00B311E4"/>
    <w:rsid w:val="00B43C05"/>
    <w:rsid w:val="00B46B05"/>
    <w:rsid w:val="00B538FF"/>
    <w:rsid w:val="00B9109C"/>
    <w:rsid w:val="00BC6431"/>
    <w:rsid w:val="00BE6649"/>
    <w:rsid w:val="00BF7B04"/>
    <w:rsid w:val="00C34B28"/>
    <w:rsid w:val="00C5569A"/>
    <w:rsid w:val="00C62ABE"/>
    <w:rsid w:val="00C870B4"/>
    <w:rsid w:val="00C93B88"/>
    <w:rsid w:val="00CB41D5"/>
    <w:rsid w:val="00D3142C"/>
    <w:rsid w:val="00D736A6"/>
    <w:rsid w:val="00D77143"/>
    <w:rsid w:val="00D95A05"/>
    <w:rsid w:val="00DB291E"/>
    <w:rsid w:val="00DB5228"/>
    <w:rsid w:val="00DE2840"/>
    <w:rsid w:val="00E057F6"/>
    <w:rsid w:val="00E56299"/>
    <w:rsid w:val="00E76BFD"/>
    <w:rsid w:val="00EA1538"/>
    <w:rsid w:val="00ED5941"/>
    <w:rsid w:val="00F23346"/>
    <w:rsid w:val="00F272CD"/>
    <w:rsid w:val="00F4006C"/>
    <w:rsid w:val="00F51A5F"/>
    <w:rsid w:val="00F56B08"/>
    <w:rsid w:val="00F95285"/>
    <w:rsid w:val="00FC4244"/>
    <w:rsid w:val="00FD0A40"/>
    <w:rsid w:val="00FD5895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C419BE"/>
  <w15:chartTrackingRefBased/>
  <w15:docId w15:val="{B0898807-5275-42D3-B88A-17C254FA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6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36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00F"/>
  </w:style>
  <w:style w:type="paragraph" w:styleId="Footer">
    <w:name w:val="footer"/>
    <w:basedOn w:val="Normal"/>
    <w:link w:val="FooterChar"/>
    <w:uiPriority w:val="99"/>
    <w:unhideWhenUsed/>
    <w:rsid w:val="00247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00F"/>
  </w:style>
  <w:style w:type="character" w:styleId="PageNumber">
    <w:name w:val="page number"/>
    <w:basedOn w:val="DefaultParagraphFont"/>
    <w:uiPriority w:val="99"/>
    <w:semiHidden/>
    <w:unhideWhenUsed/>
    <w:rsid w:val="000A594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6B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71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800444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41570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20815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068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47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imesofindia.indiatimes.com/india/if-only-theyd-checked-my-age-juvenile-on-death-row-for-28-years-walks-free/articleshow/99445097.cms" TargetMode="External"/><Relationship Id="rId18" Type="http://schemas.openxmlformats.org/officeDocument/2006/relationships/hyperlink" Target="https://www.thenationalnews.com/mena/iran/2023/01/26/iran-sentences-pregnant-kurdish-woman-to-death/" TargetMode="External"/><Relationship Id="rId26" Type="http://schemas.openxmlformats.org/officeDocument/2006/relationships/hyperlink" Target="https://www.reuters.com/article/us-saudi-rights-execution/saudi-arabia-scraps-execution-for-those-who-committed-crimes-as-minors-commission-idUSKCN2280LI/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icomdp.org/icdp-mission-to-malaysia" TargetMode="External"/><Relationship Id="rId34" Type="http://schemas.openxmlformats.org/officeDocument/2006/relationships/hyperlink" Target="https://lailluminator.com/2024/02/20/louisiana-house-committee-oks-nitrogen-gas-executions-electrocutions/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ranwire.com/en/news/124339-at-least-14-more-executions-carried-out-in-iran/" TargetMode="External"/><Relationship Id="rId20" Type="http://schemas.openxmlformats.org/officeDocument/2006/relationships/hyperlink" Target="https://icomdp.org/malaysia-s-mandatory-death-penalty-abolition-comes-into-effect/" TargetMode="External"/><Relationship Id="rId29" Type="http://schemas.openxmlformats.org/officeDocument/2006/relationships/hyperlink" Target="https://deathpenaltyinfo.org/news/california-supreme-court-grants-new-trial-in-30-year-old-death-penalty-case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guardian.com/global-development/2023/jul/26/ghana-abolishes-death-penalty-with-expected-reprieve-for-176-condemned-prisoners" TargetMode="External"/><Relationship Id="rId24" Type="http://schemas.openxmlformats.org/officeDocument/2006/relationships/hyperlink" Target="https://www.amnestyusa.org/urgent-actions/urgent-action-two-young-men-at-imminent-risk-of-execution-saudi-arabia-103-23-2/" TargetMode="External"/><Relationship Id="rId32" Type="http://schemas.openxmlformats.org/officeDocument/2006/relationships/hyperlink" Target="https://apnews.com/article/nitrogen-execution-death-penalty-alabama-699896815486f019f804a8afb7032900" TargetMode="External"/><Relationship Id="rId37" Type="http://schemas.openxmlformats.org/officeDocument/2006/relationships/hyperlink" Target="https://icomdp.org/important-initiative-for-high-level-delegations-zambia-and-malawi-share-experiences-on-abolishing-death-penalty/" TargetMode="External"/><Relationship Id="rId40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iranintl.com/en/202305267230" TargetMode="External"/><Relationship Id="rId23" Type="http://schemas.openxmlformats.org/officeDocument/2006/relationships/hyperlink" Target="https://icomdp.org/myanmar-carries-out-four-executions-the-first-in-34-years/" TargetMode="External"/><Relationship Id="rId28" Type="http://schemas.openxmlformats.org/officeDocument/2006/relationships/hyperlink" Target="https://deathpenaltyinfo.org/news/texas-death-row-prisoner-commits-suicide" TargetMode="External"/><Relationship Id="rId36" Type="http://schemas.openxmlformats.org/officeDocument/2006/relationships/hyperlink" Target="https://icomdp.org/zambia-abolishes-the-death-penalty/" TargetMode="External"/><Relationship Id="rId10" Type="http://schemas.openxmlformats.org/officeDocument/2006/relationships/hyperlink" Target="https://icomdp.org/equatorial-guinea-excludes-the-death-penalty-for-ordinary-crimes-from-its-new-penal-code/" TargetMode="External"/><Relationship Id="rId19" Type="http://schemas.openxmlformats.org/officeDocument/2006/relationships/hyperlink" Target="https://www.japantimes.co.jp/news/2024/01/18/japan/crime-legal/japan-juvenile-crime-death-" TargetMode="External"/><Relationship Id="rId31" Type="http://schemas.openxmlformats.org/officeDocument/2006/relationships/hyperlink" Target="https://deathpenaltyinfo.org/news/brain-scans-of-tennessee-man-who-admits-to-killing-eight-convince-prosecutors-to-drop-death-penal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comdp.org/icdp-mission-to-indonesia/" TargetMode="External"/><Relationship Id="rId22" Type="http://schemas.openxmlformats.org/officeDocument/2006/relationships/hyperlink" Target="https://icomdp.org/mission-to-malawi/" TargetMode="External"/><Relationship Id="rId27" Type="http://schemas.openxmlformats.org/officeDocument/2006/relationships/hyperlink" Target="https://deathpenaltyinfo.org/news/department-of-justice-decides-against-seeking-federal-death-penalty-in-colorado-club-q-mass-shooting" TargetMode="External"/><Relationship Id="rId30" Type="http://schemas.openxmlformats.org/officeDocument/2006/relationships/hyperlink" Target="http://www.handsoffcain.info/notizia/usa-texas-house-passes-bill-barring-the-death-penalty-for-mentally-ill-defendants-60372215" TargetMode="External"/><Relationship Id="rId35" Type="http://schemas.openxmlformats.org/officeDocument/2006/relationships/hyperlink" Target="https://www.parliament.gov.zm/sites/default/files/documents/bills/The%20Children%27s%20Code%20Bill%2C%202022%20Final.pdf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icomdp.org/wp-content/uploads/2023/06/MOC-2023_Public-statement.pdf" TargetMode="External"/><Relationship Id="rId17" Type="http://schemas.openxmlformats.org/officeDocument/2006/relationships/hyperlink" Target="https://www.amnesty.org/en/documents/act50/6630/2023/en/" TargetMode="External"/><Relationship Id="rId25" Type="http://schemas.openxmlformats.org/officeDocument/2006/relationships/hyperlink" Target="https://www.amnesty.org/en/latest/news/2023/06/saudi-arabia-imminent-execution-of-youths-would-violate-kingdoms-promise-to-abolish-death-penalty-for-juveniles/" TargetMode="External"/><Relationship Id="rId33" Type="http://schemas.openxmlformats.org/officeDocument/2006/relationships/hyperlink" Target="https://legis.la.gov/legis/ViewDocument.aspx?d=1345219" TargetMode="External"/><Relationship Id="rId3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3a93362ae5153839a482c03eebe82efb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314bc35027b727c24f7540f27e850e4b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Filename xmlns="d42e65b2-cf21-49c1-b27d-d23f90380c0e" xsi:nil="true"/>
    <Doctype xmlns="d42e65b2-cf21-49c1-b27d-d23f90380c0e">input</Doctype>
    <Contributor xmlns="d42e65b2-cf21-49c1-b27d-d23f90380c0e">International Commission Against the Death Penalty</Contributo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27921-4BAF-457F-BAB9-1CF9718B3838}"/>
</file>

<file path=customXml/itemProps2.xml><?xml version="1.0" encoding="utf-8"?>
<ds:datastoreItem xmlns:ds="http://schemas.openxmlformats.org/officeDocument/2006/customXml" ds:itemID="{0BA050A4-ABD3-4086-A595-81242E04BD0F}">
  <ds:schemaRefs>
    <ds:schemaRef ds:uri="http://schemas.microsoft.com/office/2006/metadata/properties"/>
    <ds:schemaRef ds:uri="http://schemas.microsoft.com/office/infopath/2007/PartnerControls"/>
    <ds:schemaRef ds:uri="ac906868-1173-4f09-ba08-47536c9507c4"/>
    <ds:schemaRef ds:uri="ec73edb0-7571-4634-957e-030653604598"/>
  </ds:schemaRefs>
</ds:datastoreItem>
</file>

<file path=customXml/itemProps3.xml><?xml version="1.0" encoding="utf-8"?>
<ds:datastoreItem xmlns:ds="http://schemas.openxmlformats.org/officeDocument/2006/customXml" ds:itemID="{BEA35BFD-A7E8-4B51-A996-1FCCBA361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1164</Words>
  <Characters>6637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MAEC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Aurrecoechea, Ángel</dc:creator>
  <cp:keywords/>
  <dc:description/>
  <cp:lastModifiedBy>Asunta Vivó Cavaller</cp:lastModifiedBy>
  <cp:revision>2</cp:revision>
  <dcterms:created xsi:type="dcterms:W3CDTF">2024-04-02T11:47:00Z</dcterms:created>
  <dcterms:modified xsi:type="dcterms:W3CDTF">2024-04-02T11:47:00Z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