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1080" w14:textId="57686B53" w:rsidR="00A00AE8" w:rsidRPr="004458DA" w:rsidRDefault="0001087A" w:rsidP="00FE1704">
      <w:pPr>
        <w:jc w:val="right"/>
        <w:rPr>
          <w:rFonts w:ascii="Times New Roman" w:hAnsi="Times New Roman" w:cs="Times New Roman"/>
        </w:rPr>
      </w:pPr>
      <w:r w:rsidRPr="004458DA">
        <w:rPr>
          <w:rFonts w:ascii="Times New Roman" w:hAnsi="Times New Roman" w:cs="Times New Roman"/>
        </w:rPr>
        <w:t>11 April</w:t>
      </w:r>
      <w:r w:rsidR="00A00AE8" w:rsidRPr="004458DA">
        <w:rPr>
          <w:rFonts w:ascii="Times New Roman" w:hAnsi="Times New Roman" w:cs="Times New Roman"/>
        </w:rPr>
        <w:t xml:space="preserve"> 2024</w:t>
      </w:r>
    </w:p>
    <w:p w14:paraId="54293A9F" w14:textId="77777777" w:rsidR="00B9695F" w:rsidRPr="004458DA" w:rsidRDefault="00B9695F" w:rsidP="00FE1704">
      <w:pPr>
        <w:rPr>
          <w:rFonts w:ascii="Times New Roman" w:hAnsi="Times New Roman" w:cs="Times New Roman"/>
          <w:b/>
          <w:bCs/>
        </w:rPr>
      </w:pPr>
    </w:p>
    <w:p w14:paraId="2A29122F" w14:textId="78E0F854" w:rsidR="00085112" w:rsidRPr="004458DA" w:rsidRDefault="00C83A1E" w:rsidP="00FE1704">
      <w:pPr>
        <w:jc w:val="center"/>
        <w:rPr>
          <w:rFonts w:ascii="Times New Roman" w:eastAsia="Times New Roman" w:hAnsi="Times New Roman" w:cs="Times New Roman"/>
          <w:color w:val="000000"/>
          <w:kern w:val="0"/>
          <w14:ligatures w14:val="none"/>
        </w:rPr>
      </w:pPr>
      <w:r w:rsidRPr="004458DA">
        <w:rPr>
          <w:rFonts w:ascii="Times New Roman" w:eastAsia="Times New Roman" w:hAnsi="Times New Roman" w:cs="Times New Roman"/>
          <w:b/>
          <w:bCs/>
          <w:color w:val="000000"/>
          <w:kern w:val="0"/>
          <w14:ligatures w14:val="none"/>
        </w:rPr>
        <w:t>The death penalty:</w:t>
      </w:r>
      <w:r w:rsidR="00085112" w:rsidRPr="004458DA">
        <w:rPr>
          <w:rFonts w:ascii="Times New Roman" w:eastAsia="Times New Roman" w:hAnsi="Times New Roman" w:cs="Times New Roman"/>
          <w:b/>
          <w:bCs/>
          <w:color w:val="000000"/>
          <w:kern w:val="0"/>
          <w14:ligatures w14:val="none"/>
        </w:rPr>
        <w:t xml:space="preserve"> developments since December 2022</w:t>
      </w:r>
    </w:p>
    <w:p w14:paraId="04AB530B" w14:textId="77777777" w:rsidR="00085112" w:rsidRPr="004458DA" w:rsidRDefault="00085112" w:rsidP="00FE1704">
      <w:pPr>
        <w:rPr>
          <w:rFonts w:ascii="Times New Roman" w:eastAsia="Times New Roman" w:hAnsi="Times New Roman" w:cs="Times New Roman"/>
          <w:color w:val="000000"/>
          <w:kern w:val="0"/>
          <w14:ligatures w14:val="none"/>
        </w:rPr>
      </w:pPr>
    </w:p>
    <w:p w14:paraId="5697F497" w14:textId="77777777" w:rsidR="0001087A" w:rsidRPr="004458DA" w:rsidRDefault="00085112" w:rsidP="00FE1704">
      <w:pPr>
        <w:jc w:val="center"/>
        <w:rPr>
          <w:rFonts w:ascii="Times New Roman" w:eastAsia="Times New Roman" w:hAnsi="Times New Roman" w:cs="Times New Roman"/>
          <w:i/>
          <w:iCs/>
          <w:color w:val="000000"/>
          <w:kern w:val="0"/>
          <w14:ligatures w14:val="none"/>
        </w:rPr>
      </w:pPr>
      <w:r w:rsidRPr="004458DA">
        <w:rPr>
          <w:rFonts w:ascii="Times New Roman" w:eastAsia="Times New Roman" w:hAnsi="Times New Roman" w:cs="Times New Roman"/>
          <w:i/>
          <w:iCs/>
          <w:color w:val="000000"/>
          <w:kern w:val="0"/>
          <w14:ligatures w14:val="none"/>
        </w:rPr>
        <w:t xml:space="preserve">Submission to the Secretary General’s report on a moratorium </w:t>
      </w:r>
    </w:p>
    <w:p w14:paraId="3B9D88CA" w14:textId="4C32DEBE" w:rsidR="00085112" w:rsidRPr="004458DA" w:rsidRDefault="00085112" w:rsidP="00FE1704">
      <w:pPr>
        <w:jc w:val="center"/>
        <w:rPr>
          <w:rFonts w:ascii="Times New Roman" w:eastAsia="Times New Roman" w:hAnsi="Times New Roman" w:cs="Times New Roman"/>
          <w:i/>
          <w:iCs/>
          <w:color w:val="000000"/>
          <w:kern w:val="0"/>
          <w14:ligatures w14:val="none"/>
        </w:rPr>
      </w:pPr>
      <w:r w:rsidRPr="004458DA">
        <w:rPr>
          <w:rFonts w:ascii="Times New Roman" w:eastAsia="Times New Roman" w:hAnsi="Times New Roman" w:cs="Times New Roman"/>
          <w:i/>
          <w:iCs/>
          <w:color w:val="000000"/>
          <w:kern w:val="0"/>
          <w14:ligatures w14:val="none"/>
        </w:rPr>
        <w:t xml:space="preserve">on </w:t>
      </w:r>
      <w:r w:rsidR="000C5EEF" w:rsidRPr="004458DA">
        <w:rPr>
          <w:rFonts w:ascii="Times New Roman" w:eastAsia="Times New Roman" w:hAnsi="Times New Roman" w:cs="Times New Roman"/>
          <w:i/>
          <w:iCs/>
          <w:color w:val="000000"/>
          <w:kern w:val="0"/>
          <w14:ligatures w14:val="none"/>
        </w:rPr>
        <w:t xml:space="preserve">the </w:t>
      </w:r>
      <w:r w:rsidRPr="004458DA">
        <w:rPr>
          <w:rFonts w:ascii="Times New Roman" w:eastAsia="Times New Roman" w:hAnsi="Times New Roman" w:cs="Times New Roman"/>
          <w:i/>
          <w:iCs/>
          <w:color w:val="000000"/>
          <w:kern w:val="0"/>
          <w14:ligatures w14:val="none"/>
        </w:rPr>
        <w:t>use of the death penalty</w:t>
      </w:r>
    </w:p>
    <w:p w14:paraId="19421634" w14:textId="77777777" w:rsidR="00DE2DDE" w:rsidRPr="004458DA" w:rsidRDefault="00DE2DDE" w:rsidP="00FE1704">
      <w:pPr>
        <w:jc w:val="center"/>
        <w:rPr>
          <w:rFonts w:ascii="Times New Roman" w:eastAsia="Times New Roman" w:hAnsi="Times New Roman" w:cs="Times New Roman"/>
          <w:i/>
          <w:iCs/>
          <w:color w:val="000000"/>
          <w:kern w:val="0"/>
          <w14:ligatures w14:val="none"/>
        </w:rPr>
      </w:pPr>
    </w:p>
    <w:p w14:paraId="24DA0028" w14:textId="2EF61093" w:rsidR="00DE2DDE" w:rsidRPr="004458DA" w:rsidRDefault="00DE2DDE" w:rsidP="00FE1704">
      <w:pPr>
        <w:jc w:val="center"/>
        <w:rPr>
          <w:rFonts w:ascii="Times New Roman" w:eastAsia="Times New Roman" w:hAnsi="Times New Roman" w:cs="Times New Roman"/>
          <w:color w:val="000000"/>
          <w:kern w:val="0"/>
          <w14:ligatures w14:val="none"/>
        </w:rPr>
      </w:pPr>
      <w:proofErr w:type="spellStart"/>
      <w:r w:rsidRPr="004458DA">
        <w:rPr>
          <w:rFonts w:ascii="Times New Roman" w:eastAsia="Times New Roman" w:hAnsi="Times New Roman" w:cs="Times New Roman"/>
          <w:color w:val="000000"/>
          <w:kern w:val="0"/>
          <w14:ligatures w14:val="none"/>
        </w:rPr>
        <w:t>Eleos</w:t>
      </w:r>
      <w:proofErr w:type="spellEnd"/>
      <w:r w:rsidRPr="004458DA">
        <w:rPr>
          <w:rFonts w:ascii="Times New Roman" w:eastAsia="Times New Roman" w:hAnsi="Times New Roman" w:cs="Times New Roman"/>
          <w:color w:val="000000"/>
          <w:kern w:val="0"/>
          <w14:ligatures w14:val="none"/>
        </w:rPr>
        <w:t xml:space="preserve"> Justice, Faculty of Law, Monash University</w:t>
      </w:r>
    </w:p>
    <w:p w14:paraId="559AF05D" w14:textId="77777777" w:rsidR="002D2CE6" w:rsidRPr="004458DA" w:rsidRDefault="002D2CE6" w:rsidP="00FE1704">
      <w:pPr>
        <w:rPr>
          <w:rFonts w:ascii="Times New Roman" w:eastAsia="Times New Roman" w:hAnsi="Times New Roman" w:cs="Times New Roman"/>
          <w:color w:val="000000"/>
          <w:kern w:val="0"/>
          <w:u w:val="single"/>
          <w14:ligatures w14:val="none"/>
        </w:rPr>
      </w:pPr>
    </w:p>
    <w:p w14:paraId="24F02552" w14:textId="677B0A8D" w:rsidR="0044161E" w:rsidRPr="004458DA" w:rsidRDefault="0044161E" w:rsidP="0044161E">
      <w:pPr>
        <w:jc w:val="center"/>
        <w:rPr>
          <w:rFonts w:ascii="Times New Roman" w:eastAsia="Times New Roman" w:hAnsi="Times New Roman" w:cs="Times New Roman"/>
          <w:color w:val="000000"/>
          <w:kern w:val="0"/>
          <w14:ligatures w14:val="none"/>
        </w:rPr>
      </w:pPr>
      <w:r w:rsidRPr="004458DA">
        <w:rPr>
          <w:rFonts w:ascii="Times New Roman" w:eastAsia="Times New Roman" w:hAnsi="Times New Roman" w:cs="Times New Roman"/>
          <w:color w:val="000000"/>
          <w:kern w:val="0"/>
          <w14:ligatures w14:val="none"/>
        </w:rPr>
        <w:t>***</w:t>
      </w:r>
    </w:p>
    <w:p w14:paraId="04AEB063" w14:textId="77777777" w:rsidR="000838CA" w:rsidRPr="004458DA" w:rsidRDefault="000838CA" w:rsidP="00FE1704">
      <w:pPr>
        <w:rPr>
          <w:rFonts w:ascii="Times New Roman" w:eastAsia="Times New Roman" w:hAnsi="Times New Roman" w:cs="Times New Roman"/>
          <w:color w:val="000000"/>
          <w:kern w:val="0"/>
          <w14:ligatures w14:val="none"/>
        </w:rPr>
      </w:pPr>
    </w:p>
    <w:p w14:paraId="694E68CF" w14:textId="7C23B463" w:rsidR="005028D0" w:rsidRPr="004458DA" w:rsidRDefault="000838CA" w:rsidP="00BE013A">
      <w:pPr>
        <w:rPr>
          <w:rFonts w:ascii="Times New Roman" w:eastAsia="Times New Roman" w:hAnsi="Times New Roman" w:cs="Times New Roman"/>
          <w:color w:val="000000"/>
          <w:kern w:val="0"/>
          <w14:ligatures w14:val="none"/>
        </w:rPr>
      </w:pPr>
      <w:r w:rsidRPr="004458DA">
        <w:rPr>
          <w:rFonts w:ascii="Times New Roman" w:eastAsia="Times New Roman" w:hAnsi="Times New Roman" w:cs="Times New Roman"/>
          <w:color w:val="000000"/>
          <w:kern w:val="0"/>
          <w14:ligatures w14:val="none"/>
        </w:rPr>
        <w:t xml:space="preserve">This note provides an overview of </w:t>
      </w:r>
      <w:r w:rsidR="00C46837" w:rsidRPr="004458DA">
        <w:rPr>
          <w:rFonts w:ascii="Times New Roman" w:eastAsia="Times New Roman" w:hAnsi="Times New Roman" w:cs="Times New Roman"/>
          <w:color w:val="000000"/>
          <w:kern w:val="0"/>
          <w14:ligatures w14:val="none"/>
        </w:rPr>
        <w:t>development</w:t>
      </w:r>
      <w:r w:rsidR="00D76C5A" w:rsidRPr="004458DA">
        <w:rPr>
          <w:rFonts w:ascii="Times New Roman" w:eastAsia="Times New Roman" w:hAnsi="Times New Roman" w:cs="Times New Roman"/>
          <w:color w:val="000000"/>
          <w:kern w:val="0"/>
          <w14:ligatures w14:val="none"/>
        </w:rPr>
        <w:t>s</w:t>
      </w:r>
      <w:r w:rsidR="00C46837" w:rsidRPr="004458DA">
        <w:rPr>
          <w:rFonts w:ascii="Times New Roman" w:eastAsia="Times New Roman" w:hAnsi="Times New Roman" w:cs="Times New Roman"/>
          <w:color w:val="000000"/>
          <w:kern w:val="0"/>
          <w14:ligatures w14:val="none"/>
        </w:rPr>
        <w:t xml:space="preserve"> in States’ domestic laws</w:t>
      </w:r>
      <w:r w:rsidR="00EC6D9E" w:rsidRPr="004458DA">
        <w:rPr>
          <w:rFonts w:ascii="Times New Roman" w:eastAsia="Times New Roman" w:hAnsi="Times New Roman" w:cs="Times New Roman"/>
          <w:color w:val="000000"/>
          <w:kern w:val="0"/>
          <w14:ligatures w14:val="none"/>
        </w:rPr>
        <w:t>, policies, and practices</w:t>
      </w:r>
      <w:r w:rsidR="00C46837" w:rsidRPr="004458DA">
        <w:rPr>
          <w:rFonts w:ascii="Times New Roman" w:eastAsia="Times New Roman" w:hAnsi="Times New Roman" w:cs="Times New Roman"/>
          <w:color w:val="000000"/>
          <w:kern w:val="0"/>
          <w14:ligatures w14:val="none"/>
        </w:rPr>
        <w:t xml:space="preserve"> on the death penalty</w:t>
      </w:r>
      <w:r w:rsidRPr="004458DA">
        <w:rPr>
          <w:rFonts w:ascii="Times New Roman" w:eastAsia="Times New Roman" w:hAnsi="Times New Roman" w:cs="Times New Roman"/>
          <w:color w:val="000000"/>
          <w:kern w:val="0"/>
          <w14:ligatures w14:val="none"/>
        </w:rPr>
        <w:t xml:space="preserve"> since December 2022.</w:t>
      </w:r>
      <w:r w:rsidR="00C46837" w:rsidRPr="004458DA">
        <w:rPr>
          <w:rFonts w:ascii="Times New Roman" w:eastAsia="Times New Roman" w:hAnsi="Times New Roman" w:cs="Times New Roman"/>
          <w:color w:val="000000"/>
          <w:kern w:val="0"/>
          <w14:ligatures w14:val="none"/>
        </w:rPr>
        <w:t xml:space="preserve"> </w:t>
      </w:r>
    </w:p>
    <w:p w14:paraId="5F2D8052" w14:textId="77777777" w:rsidR="00BE013A" w:rsidRPr="004458DA" w:rsidRDefault="00BE013A" w:rsidP="00BE013A">
      <w:pPr>
        <w:rPr>
          <w:rFonts w:ascii="Times New Roman" w:eastAsia="Times New Roman" w:hAnsi="Times New Roman" w:cs="Times New Roman"/>
          <w:color w:val="000000"/>
          <w:kern w:val="0"/>
          <w14:ligatures w14:val="none"/>
        </w:rPr>
      </w:pPr>
    </w:p>
    <w:p w14:paraId="6B43BDEB" w14:textId="77777777" w:rsidR="00BE013A" w:rsidRPr="004458DA" w:rsidRDefault="00BE013A" w:rsidP="002B6E3A">
      <w:pPr>
        <w:rPr>
          <w:rFonts w:ascii="Times New Roman" w:eastAsia="Times New Roman" w:hAnsi="Times New Roman" w:cs="Times New Roman"/>
          <w:color w:val="000000"/>
          <w:kern w:val="0"/>
          <w14:ligatures w14:val="none"/>
        </w:rPr>
      </w:pPr>
    </w:p>
    <w:p w14:paraId="62903501" w14:textId="6124E464" w:rsidR="002B6E3A" w:rsidRPr="004458DA" w:rsidRDefault="001F6E4D" w:rsidP="002B6E3A">
      <w:pPr>
        <w:rPr>
          <w:rFonts w:ascii="Times New Roman" w:eastAsia="Times New Roman" w:hAnsi="Times New Roman" w:cs="Times New Roman"/>
          <w:b/>
          <w:bCs/>
          <w:color w:val="000000"/>
          <w:kern w:val="0"/>
          <w14:ligatures w14:val="none"/>
        </w:rPr>
      </w:pPr>
      <w:r w:rsidRPr="004458DA">
        <w:rPr>
          <w:rFonts w:ascii="Times New Roman" w:eastAsia="Times New Roman" w:hAnsi="Times New Roman" w:cs="Times New Roman"/>
          <w:b/>
          <w:bCs/>
          <w:color w:val="000000"/>
          <w:kern w:val="0"/>
          <w14:ligatures w14:val="none"/>
        </w:rPr>
        <w:t>Positive Developments</w:t>
      </w:r>
    </w:p>
    <w:p w14:paraId="6AD1427C" w14:textId="77777777" w:rsidR="001F6E4D" w:rsidRPr="004458DA" w:rsidRDefault="001F6E4D" w:rsidP="001F6E4D">
      <w:pPr>
        <w:rPr>
          <w:rFonts w:ascii="Times New Roman" w:eastAsia="Times New Roman" w:hAnsi="Times New Roman" w:cs="Times New Roman"/>
          <w:color w:val="000000"/>
          <w:kern w:val="0"/>
          <w14:ligatures w14:val="none"/>
        </w:rPr>
      </w:pPr>
    </w:p>
    <w:p w14:paraId="78F06E6E" w14:textId="2CF8DDE6" w:rsidR="001F6E4D" w:rsidRPr="004458DA" w:rsidRDefault="002B6E3A" w:rsidP="001F6E4D">
      <w:pPr>
        <w:rPr>
          <w:rFonts w:ascii="Times New Roman" w:eastAsia="Times New Roman" w:hAnsi="Times New Roman" w:cs="Times New Roman"/>
          <w:i/>
          <w:iCs/>
          <w:color w:val="000000"/>
          <w:kern w:val="0"/>
          <w14:ligatures w14:val="none"/>
        </w:rPr>
      </w:pPr>
      <w:r w:rsidRPr="004458DA">
        <w:rPr>
          <w:rFonts w:ascii="Times New Roman" w:eastAsia="Times New Roman" w:hAnsi="Times New Roman" w:cs="Times New Roman"/>
          <w:i/>
          <w:iCs/>
          <w:color w:val="000000"/>
          <w:kern w:val="0"/>
          <w14:ligatures w14:val="none"/>
        </w:rPr>
        <w:t>Domestic</w:t>
      </w:r>
      <w:r w:rsidR="00F9055B" w:rsidRPr="004458DA">
        <w:rPr>
          <w:rFonts w:ascii="Times New Roman" w:eastAsia="Times New Roman" w:hAnsi="Times New Roman" w:cs="Times New Roman"/>
          <w:i/>
          <w:iCs/>
          <w:color w:val="000000"/>
          <w:kern w:val="0"/>
          <w14:ligatures w14:val="none"/>
        </w:rPr>
        <w:t xml:space="preserve"> laws and policies</w:t>
      </w:r>
      <w:r w:rsidR="00A302B8">
        <w:rPr>
          <w:rFonts w:ascii="Times New Roman" w:eastAsia="Times New Roman" w:hAnsi="Times New Roman" w:cs="Times New Roman"/>
          <w:i/>
          <w:iCs/>
          <w:color w:val="000000"/>
          <w:kern w:val="0"/>
          <w14:ligatures w14:val="none"/>
        </w:rPr>
        <w:t xml:space="preserve"> in moving away from the death </w:t>
      </w:r>
      <w:proofErr w:type="gramStart"/>
      <w:r w:rsidR="00A302B8">
        <w:rPr>
          <w:rFonts w:ascii="Times New Roman" w:eastAsia="Times New Roman" w:hAnsi="Times New Roman" w:cs="Times New Roman"/>
          <w:i/>
          <w:iCs/>
          <w:color w:val="000000"/>
          <w:kern w:val="0"/>
          <w14:ligatures w14:val="none"/>
        </w:rPr>
        <w:t>penalty</w:t>
      </w:r>
      <w:proofErr w:type="gramEnd"/>
      <w:r w:rsidR="00A302B8">
        <w:rPr>
          <w:rFonts w:ascii="Times New Roman" w:eastAsia="Times New Roman" w:hAnsi="Times New Roman" w:cs="Times New Roman"/>
          <w:i/>
          <w:iCs/>
          <w:color w:val="000000"/>
          <w:kern w:val="0"/>
          <w14:ligatures w14:val="none"/>
        </w:rPr>
        <w:t xml:space="preserve"> </w:t>
      </w:r>
    </w:p>
    <w:p w14:paraId="3AC962E1" w14:textId="77777777" w:rsidR="001F6E4D" w:rsidRPr="004458DA" w:rsidRDefault="001F6E4D" w:rsidP="001F6E4D">
      <w:pPr>
        <w:rPr>
          <w:rFonts w:ascii="Times New Roman" w:eastAsia="Times New Roman" w:hAnsi="Times New Roman" w:cs="Times New Roman"/>
          <w:color w:val="000000"/>
          <w:kern w:val="0"/>
          <w14:ligatures w14:val="none"/>
        </w:rPr>
      </w:pPr>
    </w:p>
    <w:p w14:paraId="041712D4" w14:textId="7A4EE150" w:rsidR="001F6E4D" w:rsidRPr="004458DA" w:rsidRDefault="001F6E4D" w:rsidP="00FE1704">
      <w:pPr>
        <w:rPr>
          <w:rFonts w:ascii="Times New Roman" w:eastAsia="Times New Roman" w:hAnsi="Times New Roman" w:cs="Times New Roman"/>
          <w:color w:val="000000"/>
          <w:kern w:val="0"/>
          <w14:ligatures w14:val="none"/>
        </w:rPr>
      </w:pPr>
      <w:r w:rsidRPr="004458DA">
        <w:rPr>
          <w:rFonts w:ascii="Times New Roman" w:eastAsia="Times New Roman" w:hAnsi="Times New Roman" w:cs="Times New Roman"/>
          <w:color w:val="000000"/>
          <w:kern w:val="0"/>
          <w14:ligatures w14:val="none"/>
        </w:rPr>
        <w:t>Several countries have continued the trend to move away from the death penalty through legislation.</w:t>
      </w:r>
      <w:r w:rsidR="00BE013A" w:rsidRPr="004458DA">
        <w:rPr>
          <w:rFonts w:ascii="Times New Roman" w:eastAsia="Times New Roman" w:hAnsi="Times New Roman" w:cs="Times New Roman"/>
          <w:color w:val="000000"/>
          <w:kern w:val="0"/>
          <w14:ligatures w14:val="none"/>
        </w:rPr>
        <w:t xml:space="preserve"> </w:t>
      </w:r>
      <w:r w:rsidR="001C7180" w:rsidRPr="004458DA">
        <w:rPr>
          <w:rFonts w:ascii="Times New Roman" w:eastAsia="Times New Roman" w:hAnsi="Times New Roman" w:cs="Times New Roman"/>
          <w:color w:val="000000"/>
          <w:kern w:val="0"/>
          <w14:ligatures w14:val="none"/>
        </w:rPr>
        <w:t>In</w:t>
      </w:r>
      <w:r w:rsidR="00D5568C" w:rsidRPr="004458DA">
        <w:rPr>
          <w:rFonts w:ascii="Times New Roman" w:eastAsia="Times New Roman" w:hAnsi="Times New Roman" w:cs="Times New Roman"/>
          <w:color w:val="000000"/>
          <w:kern w:val="0"/>
          <w14:ligatures w14:val="none"/>
        </w:rPr>
        <w:t xml:space="preserve"> December 2022, </w:t>
      </w:r>
      <w:r w:rsidR="00D5568C" w:rsidRPr="004458DA">
        <w:rPr>
          <w:rFonts w:ascii="Times New Roman" w:eastAsia="Times New Roman" w:hAnsi="Times New Roman" w:cs="Times New Roman"/>
          <w:b/>
          <w:bCs/>
          <w:color w:val="000000"/>
          <w:kern w:val="0"/>
          <w14:ligatures w14:val="none"/>
        </w:rPr>
        <w:t>Zambia</w:t>
      </w:r>
      <w:r w:rsidR="00D5568C" w:rsidRPr="004458DA">
        <w:rPr>
          <w:rFonts w:ascii="Times New Roman" w:eastAsia="Times New Roman" w:hAnsi="Times New Roman" w:cs="Times New Roman"/>
          <w:color w:val="000000"/>
          <w:kern w:val="0"/>
          <w14:ligatures w14:val="none"/>
        </w:rPr>
        <w:t xml:space="preserve"> </w:t>
      </w:r>
      <w:r w:rsidR="00A302B8">
        <w:rPr>
          <w:rFonts w:ascii="Times New Roman" w:eastAsia="Times New Roman" w:hAnsi="Times New Roman" w:cs="Times New Roman"/>
          <w:color w:val="000000"/>
          <w:kern w:val="0"/>
          <w14:ligatures w14:val="none"/>
        </w:rPr>
        <w:t xml:space="preserve">passed a bill to </w:t>
      </w:r>
      <w:r w:rsidR="00D5568C" w:rsidRPr="004458DA">
        <w:rPr>
          <w:rFonts w:ascii="Times New Roman" w:eastAsia="Times New Roman" w:hAnsi="Times New Roman" w:cs="Times New Roman"/>
          <w:color w:val="000000"/>
          <w:kern w:val="0"/>
          <w14:ligatures w14:val="none"/>
        </w:rPr>
        <w:t>abolish the death penalty</w:t>
      </w:r>
      <w:r w:rsidR="00495AFC" w:rsidRPr="004458DA">
        <w:rPr>
          <w:rFonts w:ascii="Times New Roman" w:eastAsia="Times New Roman" w:hAnsi="Times New Roman" w:cs="Times New Roman"/>
          <w:color w:val="000000"/>
          <w:kern w:val="0"/>
          <w14:ligatures w14:val="none"/>
        </w:rPr>
        <w:t xml:space="preserve"> for all crimes.</w:t>
      </w:r>
      <w:r w:rsidR="00495AFC" w:rsidRPr="004458DA">
        <w:rPr>
          <w:rStyle w:val="FootnoteReference"/>
          <w:rFonts w:ascii="Times New Roman" w:eastAsia="Times New Roman" w:hAnsi="Times New Roman" w:cs="Times New Roman"/>
          <w:color w:val="000000"/>
          <w:kern w:val="0"/>
          <w14:ligatures w14:val="none"/>
        </w:rPr>
        <w:footnoteReference w:id="1"/>
      </w:r>
      <w:r w:rsidR="00D5568C" w:rsidRPr="004458DA">
        <w:rPr>
          <w:rFonts w:ascii="Times New Roman" w:eastAsia="Times New Roman" w:hAnsi="Times New Roman" w:cs="Times New Roman"/>
          <w:color w:val="000000"/>
          <w:kern w:val="0"/>
          <w14:ligatures w14:val="none"/>
        </w:rPr>
        <w:t xml:space="preserve"> </w:t>
      </w:r>
      <w:r w:rsidRPr="004458DA">
        <w:rPr>
          <w:rFonts w:ascii="Times New Roman" w:eastAsia="Times New Roman" w:hAnsi="Times New Roman" w:cs="Times New Roman"/>
          <w:kern w:val="0"/>
          <w14:ligatures w14:val="none"/>
        </w:rPr>
        <w:t xml:space="preserve">In April 2023, </w:t>
      </w:r>
      <w:r w:rsidRPr="004458DA">
        <w:rPr>
          <w:rFonts w:ascii="Times New Roman" w:eastAsia="Times New Roman" w:hAnsi="Times New Roman" w:cs="Times New Roman"/>
          <w:b/>
          <w:bCs/>
          <w:kern w:val="0"/>
          <w14:ligatures w14:val="none"/>
        </w:rPr>
        <w:t>Malaysia</w:t>
      </w:r>
      <w:r w:rsidRPr="004458DA">
        <w:rPr>
          <w:rFonts w:ascii="Times New Roman" w:eastAsia="Times New Roman" w:hAnsi="Times New Roman" w:cs="Times New Roman"/>
          <w:kern w:val="0"/>
          <w14:ligatures w14:val="none"/>
        </w:rPr>
        <w:t xml:space="preserve"> abolished the mandatory death penalty for all 11 offences.</w:t>
      </w:r>
      <w:r w:rsidRPr="004458DA">
        <w:rPr>
          <w:rStyle w:val="FootnoteReference"/>
          <w:rFonts w:ascii="Times New Roman" w:eastAsia="Times New Roman" w:hAnsi="Times New Roman" w:cs="Times New Roman"/>
          <w:kern w:val="0"/>
          <w14:ligatures w14:val="none"/>
        </w:rPr>
        <w:footnoteReference w:id="2"/>
      </w:r>
      <w:r w:rsidRPr="004458DA">
        <w:rPr>
          <w:rFonts w:ascii="Times New Roman" w:eastAsia="Times New Roman" w:hAnsi="Times New Roman" w:cs="Times New Roman"/>
          <w:kern w:val="0"/>
          <w14:ligatures w14:val="none"/>
        </w:rPr>
        <w:t xml:space="preserve"> The revision has retroactive effect, allowing those on death row to have a resentencing hearing</w:t>
      </w:r>
      <w:r w:rsidR="00A302B8">
        <w:rPr>
          <w:rFonts w:ascii="Times New Roman" w:eastAsia="Times New Roman" w:hAnsi="Times New Roman" w:cs="Times New Roman"/>
          <w:kern w:val="0"/>
          <w14:ligatures w14:val="none"/>
        </w:rPr>
        <w:t>, though some death sentences have been reconfirmed through this process</w:t>
      </w:r>
      <w:r w:rsidRPr="004458DA">
        <w:rPr>
          <w:rFonts w:ascii="Times New Roman" w:eastAsia="Times New Roman" w:hAnsi="Times New Roman" w:cs="Times New Roman"/>
          <w:kern w:val="0"/>
          <w14:ligatures w14:val="none"/>
        </w:rPr>
        <w:t>.</w:t>
      </w:r>
      <w:r w:rsidRPr="004458DA">
        <w:rPr>
          <w:rStyle w:val="FootnoteReference"/>
          <w:rFonts w:ascii="Times New Roman" w:eastAsia="Times New Roman" w:hAnsi="Times New Roman" w:cs="Times New Roman"/>
          <w:kern w:val="0"/>
          <w14:ligatures w14:val="none"/>
        </w:rPr>
        <w:footnoteReference w:id="3"/>
      </w:r>
      <w:r w:rsidRPr="004458DA">
        <w:rPr>
          <w:rFonts w:ascii="Times New Roman" w:eastAsia="Times New Roman" w:hAnsi="Times New Roman" w:cs="Times New Roman"/>
          <w:color w:val="000000"/>
          <w:kern w:val="0"/>
          <w14:ligatures w14:val="none"/>
        </w:rPr>
        <w:t xml:space="preserve"> </w:t>
      </w:r>
      <w:r w:rsidR="001C4418" w:rsidRPr="004458DA">
        <w:rPr>
          <w:rFonts w:ascii="Times New Roman" w:eastAsia="Times New Roman" w:hAnsi="Times New Roman" w:cs="Times New Roman"/>
          <w:color w:val="000000"/>
          <w:kern w:val="0"/>
          <w14:ligatures w14:val="none"/>
        </w:rPr>
        <w:t xml:space="preserve">In July 2023, </w:t>
      </w:r>
      <w:r w:rsidR="001C4418" w:rsidRPr="004458DA">
        <w:rPr>
          <w:rFonts w:ascii="Times New Roman" w:eastAsia="Times New Roman" w:hAnsi="Times New Roman" w:cs="Times New Roman"/>
          <w:b/>
          <w:bCs/>
          <w:color w:val="000000"/>
          <w:kern w:val="0"/>
          <w14:ligatures w14:val="none"/>
        </w:rPr>
        <w:t>Ghana’s</w:t>
      </w:r>
      <w:r w:rsidR="001C4418" w:rsidRPr="004458DA">
        <w:rPr>
          <w:rFonts w:ascii="Times New Roman" w:eastAsia="Times New Roman" w:hAnsi="Times New Roman" w:cs="Times New Roman"/>
          <w:color w:val="000000"/>
          <w:kern w:val="0"/>
          <w14:ligatures w14:val="none"/>
        </w:rPr>
        <w:t xml:space="preserve"> Parliament voted to remove the death penalty </w:t>
      </w:r>
      <w:r w:rsidR="002F7C63" w:rsidRPr="004458DA">
        <w:rPr>
          <w:rFonts w:ascii="Times New Roman" w:eastAsia="Times New Roman" w:hAnsi="Times New Roman" w:cs="Times New Roman"/>
          <w:color w:val="000000"/>
          <w:kern w:val="0"/>
          <w14:ligatures w14:val="none"/>
        </w:rPr>
        <w:t>for ordinary crimes</w:t>
      </w:r>
      <w:r w:rsidR="006C2E44" w:rsidRPr="004458DA">
        <w:rPr>
          <w:rFonts w:ascii="Times New Roman" w:eastAsia="Times New Roman" w:hAnsi="Times New Roman" w:cs="Times New Roman"/>
          <w:color w:val="000000"/>
          <w:kern w:val="0"/>
          <w14:ligatures w14:val="none"/>
        </w:rPr>
        <w:t xml:space="preserve">, </w:t>
      </w:r>
      <w:r w:rsidR="0001087A" w:rsidRPr="004458DA">
        <w:rPr>
          <w:rFonts w:ascii="Times New Roman" w:eastAsia="Times New Roman" w:hAnsi="Times New Roman" w:cs="Times New Roman"/>
          <w:color w:val="000000"/>
          <w:kern w:val="0"/>
          <w14:ligatures w14:val="none"/>
        </w:rPr>
        <w:t>al</w:t>
      </w:r>
      <w:r w:rsidR="006C2E44" w:rsidRPr="004458DA">
        <w:rPr>
          <w:rFonts w:ascii="Times New Roman" w:eastAsia="Times New Roman" w:hAnsi="Times New Roman" w:cs="Times New Roman"/>
          <w:color w:val="000000"/>
          <w:kern w:val="0"/>
          <w14:ligatures w14:val="none"/>
        </w:rPr>
        <w:t>though</w:t>
      </w:r>
      <w:r w:rsidR="004A0E73" w:rsidRPr="004458DA">
        <w:rPr>
          <w:rFonts w:ascii="Times New Roman" w:eastAsia="Times New Roman" w:hAnsi="Times New Roman" w:cs="Times New Roman"/>
          <w:color w:val="000000"/>
          <w:kern w:val="0"/>
          <w14:ligatures w14:val="none"/>
        </w:rPr>
        <w:t xml:space="preserve"> </w:t>
      </w:r>
      <w:r w:rsidR="006C2E44" w:rsidRPr="004458DA">
        <w:rPr>
          <w:rFonts w:ascii="Times New Roman" w:eastAsia="Times New Roman" w:hAnsi="Times New Roman" w:cs="Times New Roman"/>
          <w:color w:val="000000"/>
          <w:kern w:val="0"/>
          <w14:ligatures w14:val="none"/>
        </w:rPr>
        <w:t>t</w:t>
      </w:r>
      <w:r w:rsidR="004A0E73" w:rsidRPr="004458DA">
        <w:rPr>
          <w:rFonts w:ascii="Times New Roman" w:eastAsia="Times New Roman" w:hAnsi="Times New Roman" w:cs="Times New Roman"/>
          <w:color w:val="000000"/>
          <w:kern w:val="0"/>
          <w14:ligatures w14:val="none"/>
        </w:rPr>
        <w:t>he death penalty remains in the country’s Constitution for high treason.</w:t>
      </w:r>
      <w:r w:rsidR="004A0E73" w:rsidRPr="004458DA">
        <w:rPr>
          <w:rStyle w:val="FootnoteReference"/>
          <w:rFonts w:ascii="Times New Roman" w:eastAsia="Times New Roman" w:hAnsi="Times New Roman" w:cs="Times New Roman"/>
          <w:color w:val="000000"/>
          <w:kern w:val="0"/>
          <w14:ligatures w14:val="none"/>
        </w:rPr>
        <w:footnoteReference w:id="4"/>
      </w:r>
      <w:r w:rsidR="001C4418" w:rsidRPr="004458DA">
        <w:rPr>
          <w:rFonts w:ascii="Times New Roman" w:eastAsia="Times New Roman" w:hAnsi="Times New Roman" w:cs="Times New Roman"/>
          <w:color w:val="000000"/>
          <w:kern w:val="0"/>
          <w14:ligatures w14:val="none"/>
        </w:rPr>
        <w:t xml:space="preserve"> </w:t>
      </w:r>
      <w:r w:rsidRPr="004458DA">
        <w:rPr>
          <w:rFonts w:ascii="Times New Roman" w:eastAsia="Times New Roman" w:hAnsi="Times New Roman" w:cs="Times New Roman"/>
          <w:color w:val="000000"/>
          <w:kern w:val="0"/>
          <w14:ligatures w14:val="none"/>
        </w:rPr>
        <w:t xml:space="preserve">Also </w:t>
      </w:r>
      <w:r w:rsidRPr="004458DA">
        <w:rPr>
          <w:rFonts w:ascii="Times New Roman" w:hAnsi="Times New Roman" w:cs="Times New Roman"/>
        </w:rPr>
        <w:t xml:space="preserve">in July, </w:t>
      </w:r>
      <w:r w:rsidRPr="004458DA">
        <w:rPr>
          <w:rFonts w:ascii="Times New Roman" w:hAnsi="Times New Roman" w:cs="Times New Roman"/>
          <w:b/>
          <w:bCs/>
        </w:rPr>
        <w:t>Pakistan</w:t>
      </w:r>
      <w:r w:rsidRPr="004458DA">
        <w:rPr>
          <w:rFonts w:ascii="Times New Roman" w:hAnsi="Times New Roman" w:cs="Times New Roman"/>
        </w:rPr>
        <w:t xml:space="preserve"> removed the death penalty for drug offences under the </w:t>
      </w:r>
      <w:r w:rsidRPr="004458DA">
        <w:rPr>
          <w:rFonts w:ascii="Times New Roman" w:hAnsi="Times New Roman" w:cs="Times New Roman"/>
          <w:i/>
          <w:iCs/>
        </w:rPr>
        <w:t>Control of Narcotic Substances Act</w:t>
      </w:r>
      <w:r w:rsidRPr="004458DA">
        <w:rPr>
          <w:rFonts w:ascii="Times New Roman" w:hAnsi="Times New Roman" w:cs="Times New Roman"/>
        </w:rPr>
        <w:t>, making it ‘</w:t>
      </w:r>
      <w:r w:rsidRPr="004458DA">
        <w:rPr>
          <w:rFonts w:ascii="Times New Roman" w:hAnsi="Times New Roman" w:cs="Times New Roman"/>
          <w:color w:val="363432"/>
          <w:kern w:val="0"/>
          <w:lang w:val="en-GB"/>
        </w:rPr>
        <w:t>the first</w:t>
      </w:r>
      <w:r w:rsidRPr="004458DA">
        <w:rPr>
          <w:rFonts w:ascii="Times New Roman" w:hAnsi="Times New Roman" w:cs="Times New Roman"/>
        </w:rPr>
        <w:t xml:space="preserve"> </w:t>
      </w:r>
      <w:r w:rsidRPr="004458DA">
        <w:rPr>
          <w:rFonts w:ascii="Times New Roman" w:hAnsi="Times New Roman" w:cs="Times New Roman"/>
          <w:color w:val="363432"/>
          <w:kern w:val="0"/>
          <w:lang w:val="en-GB"/>
        </w:rPr>
        <w:t>country to abolish the death penalty for drug offences in over a decade’.</w:t>
      </w:r>
      <w:r w:rsidRPr="004458DA">
        <w:rPr>
          <w:rStyle w:val="FootnoteReference"/>
          <w:rFonts w:ascii="Times New Roman" w:hAnsi="Times New Roman" w:cs="Times New Roman"/>
          <w:color w:val="363432"/>
          <w:kern w:val="0"/>
          <w:lang w:val="en-GB"/>
        </w:rPr>
        <w:footnoteReference w:id="5"/>
      </w:r>
      <w:r w:rsidRPr="004458DA">
        <w:rPr>
          <w:rFonts w:ascii="Times New Roman" w:hAnsi="Times New Roman" w:cs="Times New Roman"/>
          <w:color w:val="363432"/>
          <w:kern w:val="0"/>
          <w:lang w:val="en-GB"/>
        </w:rPr>
        <w:t xml:space="preserve"> However, judges have reportedly continued imposing death sentences for drug offences as recently as January 2024, highlighting the need for information dissemination to judges, prosecutors, and lawyers.</w:t>
      </w:r>
      <w:r w:rsidRPr="004458DA">
        <w:rPr>
          <w:rStyle w:val="FootnoteReference"/>
          <w:rFonts w:ascii="Times New Roman" w:hAnsi="Times New Roman" w:cs="Times New Roman"/>
          <w:color w:val="363432"/>
          <w:kern w:val="0"/>
          <w:lang w:val="en-GB"/>
        </w:rPr>
        <w:footnoteReference w:id="6"/>
      </w:r>
      <w:r w:rsidRPr="004458DA">
        <w:rPr>
          <w:rFonts w:ascii="Times New Roman" w:hAnsi="Times New Roman" w:cs="Times New Roman"/>
          <w:color w:val="363432"/>
          <w:kern w:val="0"/>
          <w:lang w:val="en-GB"/>
        </w:rPr>
        <w:t xml:space="preserve"> </w:t>
      </w:r>
    </w:p>
    <w:p w14:paraId="3FEEB3E9" w14:textId="77777777" w:rsidR="001F6E4D" w:rsidRPr="004458DA" w:rsidRDefault="001F6E4D" w:rsidP="00FE1704">
      <w:pPr>
        <w:rPr>
          <w:rFonts w:ascii="Times New Roman" w:eastAsia="Times New Roman" w:hAnsi="Times New Roman" w:cs="Times New Roman"/>
          <w:color w:val="000000"/>
          <w:kern w:val="0"/>
          <w14:ligatures w14:val="none"/>
        </w:rPr>
      </w:pPr>
    </w:p>
    <w:p w14:paraId="0C1A0603" w14:textId="0F2D36FD" w:rsidR="001F6E4D" w:rsidRPr="004458DA" w:rsidRDefault="001F6E4D" w:rsidP="00FE1704">
      <w:pPr>
        <w:rPr>
          <w:rFonts w:ascii="Times New Roman" w:eastAsia="Times New Roman" w:hAnsi="Times New Roman" w:cs="Times New Roman"/>
          <w:color w:val="000000"/>
          <w:kern w:val="0"/>
          <w14:ligatures w14:val="none"/>
        </w:rPr>
      </w:pPr>
      <w:r w:rsidRPr="004458DA">
        <w:rPr>
          <w:rFonts w:ascii="Times New Roman" w:hAnsi="Times New Roman" w:cs="Times New Roman"/>
          <w:color w:val="363432"/>
          <w:kern w:val="0"/>
          <w:lang w:val="en-GB"/>
        </w:rPr>
        <w:t xml:space="preserve">In the United States, </w:t>
      </w:r>
      <w:r w:rsidR="00A302B8">
        <w:rPr>
          <w:rFonts w:ascii="Times New Roman" w:hAnsi="Times New Roman" w:cs="Times New Roman"/>
          <w:color w:val="000000" w:themeColor="text1"/>
        </w:rPr>
        <w:t>29</w:t>
      </w:r>
      <w:r w:rsidRPr="004458DA">
        <w:rPr>
          <w:rFonts w:ascii="Times New Roman" w:eastAsia="Times New Roman" w:hAnsi="Times New Roman" w:cs="Times New Roman"/>
          <w:color w:val="000000" w:themeColor="text1"/>
          <w:kern w:val="0"/>
          <w14:ligatures w14:val="none"/>
        </w:rPr>
        <w:t xml:space="preserve"> states have either abolished capital punishment or discontinued executions through executive actions. In </w:t>
      </w:r>
      <w:r w:rsidRPr="004458DA">
        <w:rPr>
          <w:rFonts w:ascii="Times New Roman" w:eastAsia="Times New Roman" w:hAnsi="Times New Roman" w:cs="Times New Roman"/>
          <w:b/>
          <w:bCs/>
          <w:color w:val="000000" w:themeColor="text1"/>
          <w:kern w:val="0"/>
          <w14:ligatures w14:val="none"/>
        </w:rPr>
        <w:t xml:space="preserve">Washington, </w:t>
      </w:r>
      <w:r w:rsidRPr="004458DA">
        <w:rPr>
          <w:rFonts w:ascii="Times New Roman" w:eastAsia="Times New Roman" w:hAnsi="Times New Roman" w:cs="Times New Roman"/>
          <w:color w:val="000000" w:themeColor="text1"/>
          <w:kern w:val="0"/>
          <w14:ligatures w14:val="none"/>
        </w:rPr>
        <w:t>the Governor signed in April 2023 a</w:t>
      </w:r>
      <w:r w:rsidRPr="004458DA">
        <w:rPr>
          <w:rFonts w:ascii="Times New Roman" w:hAnsi="Times New Roman" w:cs="Times New Roman"/>
          <w:color w:val="000000" w:themeColor="text1"/>
          <w:shd w:val="clear" w:color="auto" w:fill="FFFFFF"/>
        </w:rPr>
        <w:t xml:space="preserve"> legislation removing the death penalty from the state’s laws, five years after the Washington </w:t>
      </w:r>
      <w:r w:rsidRPr="004458DA">
        <w:rPr>
          <w:rFonts w:ascii="Times New Roman" w:hAnsi="Times New Roman" w:cs="Times New Roman"/>
          <w:color w:val="000000" w:themeColor="text1"/>
          <w:shd w:val="clear" w:color="auto" w:fill="FFFFFF"/>
        </w:rPr>
        <w:lastRenderedPageBreak/>
        <w:t xml:space="preserve">Supreme Court </w:t>
      </w:r>
      <w:r w:rsidR="00A302B8">
        <w:rPr>
          <w:rFonts w:ascii="Times New Roman" w:hAnsi="Times New Roman" w:cs="Times New Roman"/>
          <w:color w:val="000000" w:themeColor="text1"/>
          <w:shd w:val="clear" w:color="auto" w:fill="FFFFFF"/>
        </w:rPr>
        <w:t xml:space="preserve">had </w:t>
      </w:r>
      <w:r w:rsidRPr="004458DA">
        <w:rPr>
          <w:rFonts w:ascii="Times New Roman" w:hAnsi="Times New Roman" w:cs="Times New Roman"/>
          <w:color w:val="000000" w:themeColor="text1"/>
          <w:shd w:val="clear" w:color="auto" w:fill="FFFFFF"/>
        </w:rPr>
        <w:t>declared the death penalty unconstitutional.</w:t>
      </w:r>
      <w:r w:rsidRPr="004458DA">
        <w:rPr>
          <w:rStyle w:val="FootnoteReference"/>
          <w:rFonts w:ascii="Times New Roman" w:hAnsi="Times New Roman" w:cs="Times New Roman"/>
          <w:color w:val="000000" w:themeColor="text1"/>
          <w:shd w:val="clear" w:color="auto" w:fill="FFFFFF"/>
        </w:rPr>
        <w:footnoteReference w:id="7"/>
      </w:r>
      <w:r w:rsidRPr="004458DA">
        <w:rPr>
          <w:rFonts w:ascii="Times New Roman" w:hAnsi="Times New Roman" w:cs="Times New Roman"/>
          <w:color w:val="000000" w:themeColor="text1"/>
          <w:shd w:val="clear" w:color="auto" w:fill="FFFFFF"/>
        </w:rPr>
        <w:t xml:space="preserve"> In October 2023, the </w:t>
      </w:r>
      <w:r w:rsidRPr="004458DA">
        <w:rPr>
          <w:rFonts w:ascii="Times New Roman" w:hAnsi="Times New Roman" w:cs="Times New Roman"/>
          <w:b/>
          <w:bCs/>
          <w:color w:val="000000" w:themeColor="text1"/>
          <w:shd w:val="clear" w:color="auto" w:fill="FFFFFF"/>
        </w:rPr>
        <w:t>Pennsylvania</w:t>
      </w:r>
      <w:r w:rsidRPr="004458DA">
        <w:rPr>
          <w:rFonts w:ascii="Times New Roman" w:hAnsi="Times New Roman" w:cs="Times New Roman"/>
          <w:color w:val="000000" w:themeColor="text1"/>
          <w:shd w:val="clear" w:color="auto" w:fill="FFFFFF"/>
        </w:rPr>
        <w:t xml:space="preserve"> House Judiciary Committee voted in favour of a bill to repeal the death penalty, a first step towards abolition </w:t>
      </w:r>
      <w:r w:rsidR="00A302B8">
        <w:rPr>
          <w:rFonts w:ascii="Times New Roman" w:hAnsi="Times New Roman" w:cs="Times New Roman"/>
          <w:color w:val="000000" w:themeColor="text1"/>
          <w:shd w:val="clear" w:color="auto" w:fill="FFFFFF"/>
        </w:rPr>
        <w:t>at</w:t>
      </w:r>
      <w:r w:rsidR="00A302B8" w:rsidRPr="004458DA">
        <w:rPr>
          <w:rFonts w:ascii="Times New Roman" w:hAnsi="Times New Roman" w:cs="Times New Roman"/>
          <w:color w:val="000000" w:themeColor="text1"/>
          <w:shd w:val="clear" w:color="auto" w:fill="FFFFFF"/>
        </w:rPr>
        <w:t xml:space="preserve"> </w:t>
      </w:r>
      <w:r w:rsidRPr="004458DA">
        <w:rPr>
          <w:rFonts w:ascii="Times New Roman" w:hAnsi="Times New Roman" w:cs="Times New Roman"/>
          <w:color w:val="000000" w:themeColor="text1"/>
          <w:shd w:val="clear" w:color="auto" w:fill="FFFFFF"/>
        </w:rPr>
        <w:t>the state</w:t>
      </w:r>
      <w:r w:rsidR="00A302B8">
        <w:rPr>
          <w:rFonts w:ascii="Times New Roman" w:hAnsi="Times New Roman" w:cs="Times New Roman"/>
          <w:color w:val="000000" w:themeColor="text1"/>
          <w:shd w:val="clear" w:color="auto" w:fill="FFFFFF"/>
        </w:rPr>
        <w:t>-level</w:t>
      </w:r>
      <w:r w:rsidRPr="004458DA">
        <w:rPr>
          <w:rFonts w:ascii="Times New Roman" w:hAnsi="Times New Roman" w:cs="Times New Roman"/>
          <w:color w:val="000000" w:themeColor="text1"/>
          <w:shd w:val="clear" w:color="auto" w:fill="FFFFFF"/>
        </w:rPr>
        <w:t>.</w:t>
      </w:r>
      <w:r w:rsidRPr="004458DA">
        <w:rPr>
          <w:rStyle w:val="FootnoteReference"/>
          <w:rFonts w:ascii="Times New Roman" w:hAnsi="Times New Roman" w:cs="Times New Roman"/>
          <w:color w:val="000000" w:themeColor="text1"/>
          <w:shd w:val="clear" w:color="auto" w:fill="FFFFFF"/>
        </w:rPr>
        <w:footnoteReference w:id="8"/>
      </w:r>
    </w:p>
    <w:p w14:paraId="09108121" w14:textId="77777777" w:rsidR="001F6E4D" w:rsidRPr="004458DA" w:rsidRDefault="001F6E4D" w:rsidP="00FE1704">
      <w:pPr>
        <w:rPr>
          <w:rFonts w:ascii="Times New Roman" w:eastAsia="Times New Roman" w:hAnsi="Times New Roman" w:cs="Times New Roman"/>
          <w:color w:val="000000"/>
          <w:kern w:val="0"/>
          <w14:ligatures w14:val="none"/>
        </w:rPr>
      </w:pPr>
    </w:p>
    <w:p w14:paraId="3EF689A9" w14:textId="347B5F40" w:rsidR="001F6E4D" w:rsidRPr="004458DA" w:rsidRDefault="001F6E4D" w:rsidP="001F6E4D">
      <w:pPr>
        <w:rPr>
          <w:rFonts w:ascii="Times New Roman" w:hAnsi="Times New Roman" w:cs="Times New Roman"/>
          <w:b/>
          <w:bCs/>
        </w:rPr>
      </w:pPr>
      <w:r w:rsidRPr="004458DA">
        <w:rPr>
          <w:rFonts w:ascii="Times New Roman" w:eastAsia="Times New Roman" w:hAnsi="Times New Roman" w:cs="Times New Roman"/>
          <w:color w:val="000000"/>
          <w:kern w:val="0"/>
          <w14:ligatures w14:val="none"/>
        </w:rPr>
        <w:t>Abolition is also anticipated in</w:t>
      </w:r>
      <w:r w:rsidR="00F9055B" w:rsidRPr="004458DA">
        <w:rPr>
          <w:rFonts w:ascii="Times New Roman" w:eastAsia="Times New Roman" w:hAnsi="Times New Roman" w:cs="Times New Roman"/>
          <w:color w:val="000000"/>
          <w:kern w:val="0"/>
          <w14:ligatures w14:val="none"/>
        </w:rPr>
        <w:t xml:space="preserve"> </w:t>
      </w:r>
      <w:r w:rsidRPr="004458DA">
        <w:rPr>
          <w:rFonts w:ascii="Times New Roman" w:hAnsi="Times New Roman" w:cs="Times New Roman"/>
          <w:b/>
          <w:bCs/>
        </w:rPr>
        <w:t>Kenya</w:t>
      </w:r>
      <w:r w:rsidR="00F9055B" w:rsidRPr="004458DA">
        <w:rPr>
          <w:rFonts w:ascii="Times New Roman" w:hAnsi="Times New Roman" w:cs="Times New Roman"/>
          <w:b/>
          <w:bCs/>
        </w:rPr>
        <w:t xml:space="preserve">, </w:t>
      </w:r>
      <w:r w:rsidR="00F9055B" w:rsidRPr="004458DA">
        <w:rPr>
          <w:rFonts w:ascii="Times New Roman" w:hAnsi="Times New Roman" w:cs="Times New Roman"/>
        </w:rPr>
        <w:t>where the</w:t>
      </w:r>
      <w:r w:rsidR="00F9055B" w:rsidRPr="004458DA">
        <w:rPr>
          <w:rFonts w:ascii="Times New Roman" w:hAnsi="Times New Roman" w:cs="Times New Roman"/>
          <w:b/>
          <w:bCs/>
        </w:rPr>
        <w:t xml:space="preserve"> </w:t>
      </w:r>
      <w:r w:rsidR="00F9055B" w:rsidRPr="004458DA">
        <w:rPr>
          <w:rFonts w:ascii="Times New Roman" w:hAnsi="Times New Roman" w:cs="Times New Roman"/>
        </w:rPr>
        <w:t xml:space="preserve">Chief Justice sent a proposal to the Parliament in October 2023 </w:t>
      </w:r>
      <w:r w:rsidR="00382AC5" w:rsidRPr="004458DA">
        <w:rPr>
          <w:rFonts w:ascii="Times New Roman" w:hAnsi="Times New Roman" w:cs="Times New Roman"/>
        </w:rPr>
        <w:t xml:space="preserve">calling for </w:t>
      </w:r>
      <w:r w:rsidR="002F7C63" w:rsidRPr="004458DA">
        <w:rPr>
          <w:rFonts w:ascii="Times New Roman" w:hAnsi="Times New Roman" w:cs="Times New Roman"/>
        </w:rPr>
        <w:t xml:space="preserve">the </w:t>
      </w:r>
      <w:r w:rsidR="00382AC5" w:rsidRPr="004458DA">
        <w:rPr>
          <w:rFonts w:ascii="Times New Roman" w:hAnsi="Times New Roman" w:cs="Times New Roman"/>
        </w:rPr>
        <w:t>abolition of the death penalty for certain crimes, to bring the country in line with international human rights norms.</w:t>
      </w:r>
      <w:r w:rsidR="00382AC5" w:rsidRPr="004458DA">
        <w:rPr>
          <w:rStyle w:val="FootnoteReference"/>
          <w:rFonts w:ascii="Times New Roman" w:hAnsi="Times New Roman" w:cs="Times New Roman"/>
        </w:rPr>
        <w:footnoteReference w:id="9"/>
      </w:r>
      <w:r w:rsidR="006C2E44" w:rsidRPr="004458DA">
        <w:rPr>
          <w:rFonts w:ascii="Times New Roman" w:eastAsia="Times New Roman" w:hAnsi="Times New Roman" w:cs="Times New Roman"/>
          <w:color w:val="000000"/>
          <w:kern w:val="0"/>
          <w14:ligatures w14:val="none"/>
        </w:rPr>
        <w:t xml:space="preserve"> </w:t>
      </w:r>
      <w:r w:rsidR="0001087A" w:rsidRPr="004458DA">
        <w:rPr>
          <w:rFonts w:ascii="Times New Roman" w:eastAsia="Times New Roman" w:hAnsi="Times New Roman" w:cs="Times New Roman"/>
          <w:color w:val="000000"/>
          <w:kern w:val="0"/>
          <w14:ligatures w14:val="none"/>
        </w:rPr>
        <w:t>I</w:t>
      </w:r>
      <w:r w:rsidR="00382AC5" w:rsidRPr="004458DA">
        <w:rPr>
          <w:rFonts w:ascii="Times New Roman" w:eastAsia="Times New Roman" w:hAnsi="Times New Roman" w:cs="Times New Roman"/>
          <w:kern w:val="0"/>
          <w14:ligatures w14:val="none"/>
        </w:rPr>
        <w:t xml:space="preserve">n March 2024, </w:t>
      </w:r>
      <w:r w:rsidR="00382AC5" w:rsidRPr="004458DA">
        <w:rPr>
          <w:rFonts w:ascii="Times New Roman" w:eastAsia="Times New Roman" w:hAnsi="Times New Roman" w:cs="Times New Roman"/>
          <w:b/>
          <w:bCs/>
          <w:kern w:val="0"/>
          <w14:ligatures w14:val="none"/>
        </w:rPr>
        <w:t>Zimbabwe’s</w:t>
      </w:r>
      <w:r w:rsidR="00382AC5" w:rsidRPr="004458DA">
        <w:rPr>
          <w:rFonts w:ascii="Times New Roman" w:eastAsia="Times New Roman" w:hAnsi="Times New Roman" w:cs="Times New Roman"/>
          <w:kern w:val="0"/>
          <w14:ligatures w14:val="none"/>
        </w:rPr>
        <w:t xml:space="preserve"> </w:t>
      </w:r>
      <w:r w:rsidR="00C97BBD" w:rsidRPr="004458DA">
        <w:rPr>
          <w:rFonts w:ascii="Times New Roman" w:eastAsia="Times New Roman" w:hAnsi="Times New Roman" w:cs="Times New Roman"/>
          <w:kern w:val="0"/>
          <w14:ligatures w14:val="none"/>
        </w:rPr>
        <w:t>C</w:t>
      </w:r>
      <w:r w:rsidR="00382AC5" w:rsidRPr="004458DA">
        <w:rPr>
          <w:rFonts w:ascii="Times New Roman" w:eastAsia="Times New Roman" w:hAnsi="Times New Roman" w:cs="Times New Roman"/>
          <w:kern w:val="0"/>
          <w14:ligatures w14:val="none"/>
        </w:rPr>
        <w:t>abinet approved a bill that</w:t>
      </w:r>
      <w:r w:rsidR="00C97BBD" w:rsidRPr="004458DA">
        <w:rPr>
          <w:rFonts w:ascii="Times New Roman" w:eastAsia="Times New Roman" w:hAnsi="Times New Roman" w:cs="Times New Roman"/>
          <w:kern w:val="0"/>
          <w14:ligatures w14:val="none"/>
        </w:rPr>
        <w:t xml:space="preserve"> will abolish the death penalty if </w:t>
      </w:r>
      <w:r w:rsidR="00382AC5" w:rsidRPr="004458DA">
        <w:rPr>
          <w:rFonts w:ascii="Times New Roman" w:eastAsia="Times New Roman" w:hAnsi="Times New Roman" w:cs="Times New Roman"/>
          <w:kern w:val="0"/>
          <w14:ligatures w14:val="none"/>
        </w:rPr>
        <w:t xml:space="preserve">passed by </w:t>
      </w:r>
      <w:r w:rsidR="00C97BBD" w:rsidRPr="004458DA">
        <w:rPr>
          <w:rFonts w:ascii="Times New Roman" w:eastAsia="Times New Roman" w:hAnsi="Times New Roman" w:cs="Times New Roman"/>
          <w:kern w:val="0"/>
          <w14:ligatures w14:val="none"/>
        </w:rPr>
        <w:t>P</w:t>
      </w:r>
      <w:r w:rsidR="00382AC5" w:rsidRPr="004458DA">
        <w:rPr>
          <w:rFonts w:ascii="Times New Roman" w:eastAsia="Times New Roman" w:hAnsi="Times New Roman" w:cs="Times New Roman"/>
          <w:kern w:val="0"/>
          <w14:ligatures w14:val="none"/>
        </w:rPr>
        <w:t>arliament.</w:t>
      </w:r>
      <w:r w:rsidR="00382AC5" w:rsidRPr="004458DA">
        <w:rPr>
          <w:rStyle w:val="FootnoteReference"/>
          <w:rFonts w:ascii="Times New Roman" w:eastAsia="Times New Roman" w:hAnsi="Times New Roman" w:cs="Times New Roman"/>
          <w:kern w:val="0"/>
          <w14:ligatures w14:val="none"/>
        </w:rPr>
        <w:footnoteReference w:id="10"/>
      </w:r>
      <w:r w:rsidR="00382AC5" w:rsidRPr="004458DA">
        <w:rPr>
          <w:rFonts w:ascii="Times New Roman" w:eastAsia="Times New Roman" w:hAnsi="Times New Roman" w:cs="Times New Roman"/>
          <w:kern w:val="0"/>
          <w14:ligatures w14:val="none"/>
        </w:rPr>
        <w:t xml:space="preserve"> </w:t>
      </w:r>
      <w:r w:rsidRPr="004458DA">
        <w:rPr>
          <w:rFonts w:ascii="Times New Roman" w:eastAsia="Times New Roman" w:hAnsi="Times New Roman" w:cs="Times New Roman"/>
          <w:kern w:val="0"/>
          <w14:ligatures w14:val="none"/>
        </w:rPr>
        <w:t xml:space="preserve"> In April 2024, </w:t>
      </w:r>
      <w:r w:rsidRPr="004458DA">
        <w:rPr>
          <w:rFonts w:ascii="Times New Roman" w:eastAsia="Times New Roman" w:hAnsi="Times New Roman" w:cs="Times New Roman"/>
          <w:b/>
          <w:bCs/>
          <w:kern w:val="0"/>
          <w14:ligatures w14:val="none"/>
        </w:rPr>
        <w:t>Taiwan’s</w:t>
      </w:r>
      <w:r w:rsidRPr="004458DA">
        <w:rPr>
          <w:rFonts w:ascii="Times New Roman" w:eastAsia="Times New Roman" w:hAnsi="Times New Roman" w:cs="Times New Roman"/>
          <w:kern w:val="0"/>
          <w14:ligatures w14:val="none"/>
        </w:rPr>
        <w:t xml:space="preserve"> Constitutional Court is set to hear arguments on the constitutionality of the death penalty. The Court is required to render a decision within three months.</w:t>
      </w:r>
      <w:r w:rsidRPr="004458DA">
        <w:rPr>
          <w:rStyle w:val="FootnoteReference"/>
          <w:rFonts w:ascii="Times New Roman" w:eastAsia="Times New Roman" w:hAnsi="Times New Roman" w:cs="Times New Roman"/>
          <w:kern w:val="0"/>
          <w14:ligatures w14:val="none"/>
        </w:rPr>
        <w:footnoteReference w:id="11"/>
      </w:r>
    </w:p>
    <w:p w14:paraId="0774E1B6" w14:textId="130BF7C8" w:rsidR="00382AC5" w:rsidRPr="004458DA" w:rsidRDefault="00382AC5" w:rsidP="00FE1704">
      <w:pPr>
        <w:rPr>
          <w:rFonts w:ascii="Times New Roman" w:eastAsia="Times New Roman" w:hAnsi="Times New Roman" w:cs="Times New Roman"/>
          <w:color w:val="000000"/>
          <w:kern w:val="0"/>
          <w14:ligatures w14:val="none"/>
        </w:rPr>
      </w:pPr>
    </w:p>
    <w:p w14:paraId="0DB80D5A" w14:textId="54A348DF" w:rsidR="003D3BAD" w:rsidRPr="004458DA" w:rsidRDefault="001F6E4D" w:rsidP="003D3BAD">
      <w:pPr>
        <w:rPr>
          <w:rFonts w:ascii="Times New Roman" w:hAnsi="Times New Roman" w:cs="Times New Roman"/>
          <w:b/>
          <w:bCs/>
          <w:color w:val="000000" w:themeColor="text1"/>
          <w:shd w:val="clear" w:color="auto" w:fill="FFFFFF"/>
        </w:rPr>
      </w:pPr>
      <w:r w:rsidRPr="004458DA">
        <w:rPr>
          <w:rFonts w:ascii="Times New Roman" w:hAnsi="Times New Roman" w:cs="Times New Roman"/>
          <w:color w:val="000000" w:themeColor="text1"/>
          <w:shd w:val="clear" w:color="auto" w:fill="FFFFFF"/>
        </w:rPr>
        <w:t xml:space="preserve">Other positive developments include the adoption </w:t>
      </w:r>
      <w:r w:rsidR="00F9055B" w:rsidRPr="004458DA">
        <w:rPr>
          <w:rFonts w:ascii="Times New Roman" w:eastAsia="Times New Roman" w:hAnsi="Times New Roman" w:cs="Times New Roman"/>
          <w:kern w:val="0"/>
          <w14:ligatures w14:val="none"/>
        </w:rPr>
        <w:t xml:space="preserve">in December 2022 </w:t>
      </w:r>
      <w:r w:rsidRPr="004458DA">
        <w:rPr>
          <w:rFonts w:ascii="Times New Roman" w:hAnsi="Times New Roman" w:cs="Times New Roman"/>
          <w:color w:val="000000" w:themeColor="text1"/>
          <w:shd w:val="clear" w:color="auto" w:fill="FFFFFF"/>
        </w:rPr>
        <w:t xml:space="preserve">of a new Criminal Code in </w:t>
      </w:r>
      <w:r w:rsidRPr="004458DA">
        <w:rPr>
          <w:rFonts w:ascii="Times New Roman" w:hAnsi="Times New Roman" w:cs="Times New Roman"/>
          <w:b/>
          <w:bCs/>
          <w:color w:val="000000" w:themeColor="text1"/>
          <w:shd w:val="clear" w:color="auto" w:fill="FFFFFF"/>
        </w:rPr>
        <w:t>Indonesia</w:t>
      </w:r>
      <w:r w:rsidR="004458DA" w:rsidRPr="004458DA">
        <w:rPr>
          <w:rFonts w:ascii="Times New Roman" w:hAnsi="Times New Roman" w:cs="Times New Roman"/>
          <w:b/>
          <w:bCs/>
          <w:color w:val="000000" w:themeColor="text1"/>
          <w:shd w:val="clear" w:color="auto" w:fill="FFFFFF"/>
        </w:rPr>
        <w:t xml:space="preserve">. </w:t>
      </w:r>
      <w:r w:rsidR="004458DA" w:rsidRPr="004458DA">
        <w:rPr>
          <w:rFonts w:ascii="Times New Roman" w:hAnsi="Times New Roman" w:cs="Times New Roman"/>
          <w:color w:val="000000" w:themeColor="text1"/>
          <w:shd w:val="clear" w:color="auto" w:fill="FFFFFF"/>
        </w:rPr>
        <w:t xml:space="preserve">The new law </w:t>
      </w:r>
      <w:r w:rsidRPr="004458DA">
        <w:rPr>
          <w:rFonts w:ascii="Times New Roman" w:eastAsia="Times New Roman" w:hAnsi="Times New Roman" w:cs="Times New Roman"/>
          <w:kern w:val="0"/>
          <w14:ligatures w14:val="none"/>
        </w:rPr>
        <w:t xml:space="preserve">no longer lists the death penalty as </w:t>
      </w:r>
      <w:r w:rsidRPr="004458DA">
        <w:rPr>
          <w:rFonts w:ascii="Times New Roman" w:hAnsi="Times New Roman" w:cs="Times New Roman"/>
        </w:rPr>
        <w:t>a ‘principal punishment’, but as a punishment to be applied ‘alternatively, as a last resort’.</w:t>
      </w:r>
      <w:r w:rsidRPr="004458DA">
        <w:rPr>
          <w:rStyle w:val="FootnoteReference"/>
          <w:rFonts w:ascii="Times New Roman" w:hAnsi="Times New Roman" w:cs="Times New Roman"/>
        </w:rPr>
        <w:footnoteReference w:id="12"/>
      </w:r>
      <w:r w:rsidRPr="004458DA">
        <w:rPr>
          <w:rFonts w:ascii="Times New Roman" w:hAnsi="Times New Roman" w:cs="Times New Roman"/>
        </w:rPr>
        <w:t xml:space="preserve"> The new law also created a ‘probationary period’ of 10 years, after which death sentences may be commuted if certain conditions are met.</w:t>
      </w:r>
      <w:r w:rsidRPr="004458DA">
        <w:rPr>
          <w:rStyle w:val="FootnoteReference"/>
          <w:rFonts w:ascii="Times New Roman" w:hAnsi="Times New Roman" w:cs="Times New Roman"/>
        </w:rPr>
        <w:footnoteReference w:id="13"/>
      </w:r>
      <w:r w:rsidR="00F9055B" w:rsidRPr="004458DA">
        <w:rPr>
          <w:rFonts w:ascii="Times New Roman" w:hAnsi="Times New Roman" w:cs="Times New Roman"/>
          <w:b/>
          <w:bCs/>
          <w:color w:val="000000" w:themeColor="text1"/>
          <w:shd w:val="clear" w:color="auto" w:fill="FFFFFF"/>
        </w:rPr>
        <w:t xml:space="preserve"> </w:t>
      </w:r>
      <w:r w:rsidRPr="004458DA">
        <w:rPr>
          <w:rFonts w:ascii="Times New Roman" w:eastAsia="Times New Roman" w:hAnsi="Times New Roman" w:cs="Times New Roman"/>
          <w:kern w:val="0"/>
          <w14:ligatures w14:val="none"/>
        </w:rPr>
        <w:t xml:space="preserve">Also in </w:t>
      </w:r>
      <w:r w:rsidR="003D3BAD" w:rsidRPr="004458DA">
        <w:rPr>
          <w:rFonts w:ascii="Times New Roman" w:eastAsia="Times New Roman" w:hAnsi="Times New Roman" w:cs="Times New Roman"/>
          <w:kern w:val="0"/>
          <w14:ligatures w14:val="none"/>
        </w:rPr>
        <w:t xml:space="preserve">December 2022, the African Court on Human and Peoples’ Rights found </w:t>
      </w:r>
      <w:r w:rsidR="003D3BAD" w:rsidRPr="004458DA">
        <w:rPr>
          <w:rFonts w:ascii="Times New Roman" w:eastAsia="Times New Roman" w:hAnsi="Times New Roman" w:cs="Times New Roman"/>
          <w:b/>
          <w:bCs/>
          <w:kern w:val="0"/>
          <w14:ligatures w14:val="none"/>
        </w:rPr>
        <w:t>Tanzania’s</w:t>
      </w:r>
      <w:r w:rsidR="003D3BAD" w:rsidRPr="004458DA">
        <w:rPr>
          <w:rFonts w:ascii="Times New Roman" w:eastAsia="Times New Roman" w:hAnsi="Times New Roman" w:cs="Times New Roman"/>
          <w:kern w:val="0"/>
          <w14:ligatures w14:val="none"/>
        </w:rPr>
        <w:t xml:space="preserve"> mandatory death penalty for murder to violate the right to life.</w:t>
      </w:r>
      <w:r w:rsidR="003D3BAD" w:rsidRPr="004458DA">
        <w:rPr>
          <w:rStyle w:val="FootnoteReference"/>
          <w:rFonts w:ascii="Times New Roman" w:eastAsia="Times New Roman" w:hAnsi="Times New Roman" w:cs="Times New Roman"/>
          <w:kern w:val="0"/>
          <w14:ligatures w14:val="none"/>
        </w:rPr>
        <w:footnoteReference w:id="14"/>
      </w:r>
      <w:r w:rsidR="003D3BAD" w:rsidRPr="004458DA">
        <w:rPr>
          <w:rFonts w:ascii="Times New Roman" w:eastAsia="Times New Roman" w:hAnsi="Times New Roman" w:cs="Times New Roman"/>
          <w:kern w:val="0"/>
          <w14:ligatures w14:val="none"/>
        </w:rPr>
        <w:t xml:space="preserve"> The Court has previously made similar rulings</w:t>
      </w:r>
      <w:r w:rsidR="0088367D" w:rsidRPr="004458DA">
        <w:rPr>
          <w:rFonts w:ascii="Times New Roman" w:eastAsia="Times New Roman" w:hAnsi="Times New Roman" w:cs="Times New Roman"/>
          <w:kern w:val="0"/>
          <w14:ligatures w14:val="none"/>
        </w:rPr>
        <w:t xml:space="preserve"> concerning Tanzania</w:t>
      </w:r>
      <w:r w:rsidR="003D3BAD" w:rsidRPr="004458DA">
        <w:rPr>
          <w:rFonts w:ascii="Times New Roman" w:eastAsia="Times New Roman" w:hAnsi="Times New Roman" w:cs="Times New Roman"/>
          <w:kern w:val="0"/>
          <w14:ligatures w14:val="none"/>
        </w:rPr>
        <w:t xml:space="preserve">, and criticised </w:t>
      </w:r>
      <w:r w:rsidR="0088367D" w:rsidRPr="004458DA">
        <w:rPr>
          <w:rFonts w:ascii="Times New Roman" w:eastAsia="Times New Roman" w:hAnsi="Times New Roman" w:cs="Times New Roman"/>
          <w:kern w:val="0"/>
          <w14:ligatures w14:val="none"/>
        </w:rPr>
        <w:t>the country’s</w:t>
      </w:r>
      <w:r w:rsidR="003D3BAD" w:rsidRPr="004458DA">
        <w:rPr>
          <w:rFonts w:ascii="Times New Roman" w:eastAsia="Times New Roman" w:hAnsi="Times New Roman" w:cs="Times New Roman"/>
          <w:kern w:val="0"/>
          <w14:ligatures w14:val="none"/>
        </w:rPr>
        <w:t xml:space="preserve"> non-compliance with judicial orders mandating amendment of its mandatory capital laws.</w:t>
      </w:r>
      <w:r w:rsidR="003D3BAD" w:rsidRPr="004458DA">
        <w:rPr>
          <w:rStyle w:val="FootnoteReference"/>
          <w:rFonts w:ascii="Times New Roman" w:eastAsia="Times New Roman" w:hAnsi="Times New Roman" w:cs="Times New Roman"/>
          <w:kern w:val="0"/>
          <w14:ligatures w14:val="none"/>
        </w:rPr>
        <w:footnoteReference w:id="15"/>
      </w:r>
    </w:p>
    <w:p w14:paraId="7636ED6C" w14:textId="77777777" w:rsidR="002B216B" w:rsidRPr="004458DA" w:rsidRDefault="002B216B" w:rsidP="003D3BAD">
      <w:pPr>
        <w:rPr>
          <w:rFonts w:ascii="Times New Roman" w:eastAsia="Times New Roman" w:hAnsi="Times New Roman" w:cs="Times New Roman"/>
          <w:kern w:val="0"/>
          <w14:ligatures w14:val="none"/>
        </w:rPr>
      </w:pPr>
    </w:p>
    <w:p w14:paraId="2080C630" w14:textId="77777777" w:rsidR="001F6E4D" w:rsidRPr="004458DA" w:rsidRDefault="001F6E4D" w:rsidP="003D3BAD">
      <w:pPr>
        <w:rPr>
          <w:rFonts w:ascii="Times New Roman" w:eastAsia="Times New Roman" w:hAnsi="Times New Roman" w:cs="Times New Roman"/>
          <w:kern w:val="0"/>
          <w14:ligatures w14:val="none"/>
        </w:rPr>
      </w:pPr>
    </w:p>
    <w:p w14:paraId="38FDD07D" w14:textId="1614F910" w:rsidR="001F6E4D" w:rsidRPr="004458DA" w:rsidRDefault="001F6E4D" w:rsidP="003D3BAD">
      <w:pPr>
        <w:rPr>
          <w:rFonts w:ascii="Times New Roman" w:eastAsia="Times New Roman" w:hAnsi="Times New Roman" w:cs="Times New Roman"/>
          <w:i/>
          <w:iCs/>
          <w:kern w:val="0"/>
          <w14:ligatures w14:val="none"/>
        </w:rPr>
      </w:pPr>
      <w:r w:rsidRPr="004458DA">
        <w:rPr>
          <w:rFonts w:ascii="Times New Roman" w:eastAsia="Times New Roman" w:hAnsi="Times New Roman" w:cs="Times New Roman"/>
          <w:i/>
          <w:iCs/>
          <w:kern w:val="0"/>
          <w14:ligatures w14:val="none"/>
        </w:rPr>
        <w:t>International commitments</w:t>
      </w:r>
    </w:p>
    <w:p w14:paraId="1D5A1255" w14:textId="77777777" w:rsidR="001F6E4D" w:rsidRPr="004458DA" w:rsidRDefault="001F6E4D" w:rsidP="003D3BAD">
      <w:pPr>
        <w:rPr>
          <w:rFonts w:ascii="Times New Roman" w:eastAsia="Times New Roman" w:hAnsi="Times New Roman" w:cs="Times New Roman"/>
          <w:kern w:val="0"/>
          <w14:ligatures w14:val="none"/>
        </w:rPr>
      </w:pPr>
    </w:p>
    <w:p w14:paraId="2D4E5C4A" w14:textId="56384A8C" w:rsidR="00F9055B" w:rsidRPr="004458DA" w:rsidRDefault="002B6E3A" w:rsidP="003D3BAD">
      <w:pPr>
        <w:rPr>
          <w:rFonts w:ascii="Times New Roman" w:eastAsia="Times New Roman" w:hAnsi="Times New Roman" w:cs="Times New Roman"/>
          <w:color w:val="000000"/>
          <w:kern w:val="0"/>
          <w14:ligatures w14:val="none"/>
        </w:rPr>
      </w:pPr>
      <w:r w:rsidRPr="004458DA">
        <w:rPr>
          <w:rFonts w:ascii="Times New Roman" w:eastAsia="Times New Roman" w:hAnsi="Times New Roman" w:cs="Times New Roman"/>
          <w:color w:val="000000"/>
          <w:kern w:val="0"/>
          <w14:ligatures w14:val="none"/>
        </w:rPr>
        <w:t xml:space="preserve">In October 2023, </w:t>
      </w:r>
      <w:r w:rsidRPr="004458DA">
        <w:rPr>
          <w:rFonts w:ascii="Times New Roman" w:eastAsia="Times New Roman" w:hAnsi="Times New Roman" w:cs="Times New Roman"/>
          <w:b/>
          <w:bCs/>
          <w:color w:val="000000"/>
          <w:kern w:val="0"/>
          <w14:ligatures w14:val="none"/>
        </w:rPr>
        <w:t>Armenia</w:t>
      </w:r>
      <w:r w:rsidRPr="004458DA">
        <w:rPr>
          <w:rFonts w:ascii="Times New Roman" w:eastAsia="Times New Roman" w:hAnsi="Times New Roman" w:cs="Times New Roman"/>
          <w:color w:val="000000"/>
          <w:kern w:val="0"/>
          <w14:ligatures w14:val="none"/>
        </w:rPr>
        <w:t xml:space="preserve"> ratified Protocol No. 13 to the European Convention on Human Rights, thus formalising its abolition of the death penalty in all circumstances, including wartime. The country’s ratification came into effect on 1 February 2024, almost two decades after it first signed the instrument in 2006.</w:t>
      </w:r>
      <w:r w:rsidRPr="004458DA">
        <w:rPr>
          <w:rStyle w:val="FootnoteReference"/>
          <w:rFonts w:ascii="Times New Roman" w:eastAsia="Times New Roman" w:hAnsi="Times New Roman" w:cs="Times New Roman"/>
          <w:color w:val="000000"/>
          <w:kern w:val="0"/>
          <w14:ligatures w14:val="none"/>
        </w:rPr>
        <w:footnoteReference w:id="16"/>
      </w:r>
      <w:r w:rsidRPr="004458DA">
        <w:rPr>
          <w:rFonts w:ascii="Times New Roman" w:eastAsia="Times New Roman" w:hAnsi="Times New Roman" w:cs="Times New Roman"/>
          <w:color w:val="000000"/>
          <w:kern w:val="0"/>
          <w14:ligatures w14:val="none"/>
        </w:rPr>
        <w:t xml:space="preserve"> </w:t>
      </w:r>
      <w:r w:rsidRPr="004458DA">
        <w:rPr>
          <w:rFonts w:ascii="Times New Roman" w:eastAsia="Times New Roman" w:hAnsi="Times New Roman" w:cs="Times New Roman"/>
          <w:b/>
          <w:bCs/>
          <w:color w:val="000000"/>
          <w:kern w:val="0"/>
          <w14:ligatures w14:val="none"/>
        </w:rPr>
        <w:t>Azerbaijan</w:t>
      </w:r>
      <w:r w:rsidRPr="004458DA">
        <w:rPr>
          <w:rFonts w:ascii="Times New Roman" w:eastAsia="Times New Roman" w:hAnsi="Times New Roman" w:cs="Times New Roman"/>
          <w:color w:val="000000"/>
          <w:kern w:val="0"/>
          <w14:ligatures w14:val="none"/>
        </w:rPr>
        <w:t xml:space="preserve"> signed the Protocol in March 2023</w:t>
      </w:r>
      <w:r w:rsidR="003A1751" w:rsidRPr="004458DA">
        <w:rPr>
          <w:rFonts w:ascii="Times New Roman" w:eastAsia="Times New Roman" w:hAnsi="Times New Roman" w:cs="Times New Roman"/>
          <w:color w:val="000000"/>
          <w:kern w:val="0"/>
          <w14:ligatures w14:val="none"/>
        </w:rPr>
        <w:t xml:space="preserve">, </w:t>
      </w:r>
      <w:r w:rsidR="003A1751" w:rsidRPr="004458DA">
        <w:rPr>
          <w:rFonts w:ascii="Times New Roman" w:eastAsia="Times New Roman" w:hAnsi="Times New Roman" w:cs="Times New Roman"/>
          <w:color w:val="000000"/>
          <w:kern w:val="0"/>
          <w14:ligatures w14:val="none"/>
        </w:rPr>
        <w:lastRenderedPageBreak/>
        <w:t xml:space="preserve">although </w:t>
      </w:r>
      <w:r w:rsidRPr="004458DA">
        <w:rPr>
          <w:rFonts w:ascii="Times New Roman" w:eastAsia="Times New Roman" w:hAnsi="Times New Roman" w:cs="Times New Roman"/>
          <w:color w:val="000000"/>
          <w:kern w:val="0"/>
          <w14:ligatures w14:val="none"/>
        </w:rPr>
        <w:t>it is yet to ratify the instrument.</w:t>
      </w:r>
      <w:r w:rsidRPr="004458DA">
        <w:rPr>
          <w:rStyle w:val="FootnoteReference"/>
          <w:rFonts w:ascii="Times New Roman" w:eastAsia="Times New Roman" w:hAnsi="Times New Roman" w:cs="Times New Roman"/>
          <w:color w:val="000000"/>
          <w:kern w:val="0"/>
          <w14:ligatures w14:val="none"/>
        </w:rPr>
        <w:footnoteReference w:id="17"/>
      </w:r>
      <w:r w:rsidRPr="004458DA">
        <w:rPr>
          <w:rFonts w:ascii="Times New Roman" w:eastAsia="Times New Roman" w:hAnsi="Times New Roman" w:cs="Times New Roman"/>
          <w:color w:val="000000"/>
          <w:kern w:val="0"/>
          <w14:ligatures w14:val="none"/>
        </w:rPr>
        <w:t xml:space="preserve"> </w:t>
      </w:r>
      <w:r w:rsidR="002B216B" w:rsidRPr="004458DA">
        <w:rPr>
          <w:rFonts w:ascii="Times New Roman" w:eastAsia="Times New Roman" w:hAnsi="Times New Roman" w:cs="Times New Roman"/>
          <w:b/>
          <w:bCs/>
          <w:kern w:val="0"/>
          <w14:ligatures w14:val="none"/>
        </w:rPr>
        <w:t>Ghana</w:t>
      </w:r>
      <w:r w:rsidR="002B216B" w:rsidRPr="004458DA">
        <w:rPr>
          <w:rFonts w:ascii="Times New Roman" w:eastAsia="Times New Roman" w:hAnsi="Times New Roman" w:cs="Times New Roman"/>
          <w:kern w:val="0"/>
          <w14:ligatures w14:val="none"/>
        </w:rPr>
        <w:t xml:space="preserve">, </w:t>
      </w:r>
      <w:r w:rsidR="002B216B" w:rsidRPr="004458DA">
        <w:rPr>
          <w:rFonts w:ascii="Times New Roman" w:eastAsia="Times New Roman" w:hAnsi="Times New Roman" w:cs="Times New Roman"/>
          <w:b/>
          <w:bCs/>
          <w:kern w:val="0"/>
          <w14:ligatures w14:val="none"/>
        </w:rPr>
        <w:t>Liberia</w:t>
      </w:r>
      <w:r w:rsidR="002B216B" w:rsidRPr="004458DA">
        <w:rPr>
          <w:rFonts w:ascii="Times New Roman" w:eastAsia="Times New Roman" w:hAnsi="Times New Roman" w:cs="Times New Roman"/>
          <w:kern w:val="0"/>
          <w14:ligatures w14:val="none"/>
        </w:rPr>
        <w:t xml:space="preserve">, and </w:t>
      </w:r>
      <w:r w:rsidR="002B216B" w:rsidRPr="004458DA">
        <w:rPr>
          <w:rFonts w:ascii="Times New Roman" w:eastAsia="Times New Roman" w:hAnsi="Times New Roman" w:cs="Times New Roman"/>
          <w:b/>
          <w:bCs/>
          <w:kern w:val="0"/>
          <w14:ligatures w14:val="none"/>
        </w:rPr>
        <w:t>Uganda</w:t>
      </w:r>
      <w:r w:rsidR="000B6B45" w:rsidRPr="004458DA">
        <w:rPr>
          <w:rFonts w:ascii="Times New Roman" w:eastAsia="Times New Roman" w:hAnsi="Times New Roman" w:cs="Times New Roman"/>
          <w:b/>
          <w:bCs/>
          <w:kern w:val="0"/>
          <w14:ligatures w14:val="none"/>
        </w:rPr>
        <w:t xml:space="preserve"> </w:t>
      </w:r>
      <w:r w:rsidR="002B216B" w:rsidRPr="004458DA">
        <w:rPr>
          <w:rFonts w:ascii="Times New Roman" w:eastAsia="Times New Roman" w:hAnsi="Times New Roman" w:cs="Times New Roman"/>
          <w:kern w:val="0"/>
          <w14:ligatures w14:val="none"/>
        </w:rPr>
        <w:t>voted in favour of the UN’s biennial resolution calling for a moratorium on the use of the death penalty for the first time</w:t>
      </w:r>
      <w:r w:rsidR="00F9055B" w:rsidRPr="004458DA">
        <w:rPr>
          <w:rFonts w:ascii="Times New Roman" w:eastAsia="Times New Roman" w:hAnsi="Times New Roman" w:cs="Times New Roman"/>
          <w:kern w:val="0"/>
          <w14:ligatures w14:val="none"/>
        </w:rPr>
        <w:t xml:space="preserve"> in 2022</w:t>
      </w:r>
      <w:r w:rsidR="002B216B" w:rsidRPr="004458DA">
        <w:rPr>
          <w:rFonts w:ascii="Times New Roman" w:eastAsia="Times New Roman" w:hAnsi="Times New Roman" w:cs="Times New Roman"/>
          <w:kern w:val="0"/>
          <w14:ligatures w14:val="none"/>
        </w:rPr>
        <w:t>.</w:t>
      </w:r>
      <w:bookmarkStart w:id="0" w:name="_Ref163575081"/>
      <w:r w:rsidR="008D5AB5" w:rsidRPr="004458DA">
        <w:rPr>
          <w:rStyle w:val="FootnoteReference"/>
          <w:rFonts w:ascii="Times New Roman" w:eastAsia="Times New Roman" w:hAnsi="Times New Roman" w:cs="Times New Roman"/>
          <w:color w:val="000000"/>
          <w:kern w:val="0"/>
          <w14:ligatures w14:val="none"/>
        </w:rPr>
        <w:footnoteReference w:id="18"/>
      </w:r>
      <w:bookmarkEnd w:id="0"/>
      <w:r w:rsidR="00F9055B" w:rsidRPr="004458DA">
        <w:rPr>
          <w:rFonts w:ascii="Times New Roman" w:eastAsia="Times New Roman" w:hAnsi="Times New Roman" w:cs="Times New Roman"/>
          <w:kern w:val="0"/>
          <w14:ligatures w14:val="none"/>
        </w:rPr>
        <w:t xml:space="preserve"> </w:t>
      </w:r>
      <w:r w:rsidR="00F9055B" w:rsidRPr="004458DA">
        <w:rPr>
          <w:rFonts w:ascii="Times New Roman" w:eastAsia="Times New Roman" w:hAnsi="Times New Roman" w:cs="Times New Roman"/>
          <w:b/>
          <w:bCs/>
          <w:kern w:val="0"/>
          <w14:ligatures w14:val="none"/>
        </w:rPr>
        <w:t xml:space="preserve">Myanmar, </w:t>
      </w:r>
      <w:r w:rsidR="00F9055B" w:rsidRPr="004458DA">
        <w:rPr>
          <w:rFonts w:ascii="Times New Roman" w:eastAsia="Times New Roman" w:hAnsi="Times New Roman" w:cs="Times New Roman"/>
          <w:kern w:val="0"/>
          <w14:ligatures w14:val="none"/>
        </w:rPr>
        <w:t>which previously abstained from voting, voted in favour of the resolution.</w:t>
      </w:r>
      <w:r w:rsidR="00F9055B" w:rsidRPr="004458DA">
        <w:rPr>
          <w:rStyle w:val="FootnoteReference"/>
          <w:rFonts w:ascii="Times New Roman" w:eastAsia="Times New Roman" w:hAnsi="Times New Roman" w:cs="Times New Roman"/>
          <w:color w:val="000000"/>
          <w:kern w:val="0"/>
          <w14:ligatures w14:val="none"/>
        </w:rPr>
        <w:footnoteReference w:id="19"/>
      </w:r>
    </w:p>
    <w:p w14:paraId="0D917D8D" w14:textId="77777777" w:rsidR="00F9055B" w:rsidRPr="004458DA" w:rsidRDefault="00F9055B" w:rsidP="003D3BAD">
      <w:pPr>
        <w:rPr>
          <w:rFonts w:ascii="Times New Roman" w:eastAsia="Times New Roman" w:hAnsi="Times New Roman" w:cs="Times New Roman"/>
          <w:kern w:val="0"/>
          <w14:ligatures w14:val="none"/>
        </w:rPr>
      </w:pPr>
    </w:p>
    <w:p w14:paraId="50F729E0" w14:textId="77777777" w:rsidR="008012C5" w:rsidRPr="004458DA" w:rsidRDefault="008012C5" w:rsidP="000E393C">
      <w:pPr>
        <w:shd w:val="clear" w:color="auto" w:fill="FFFFFF"/>
        <w:rPr>
          <w:rFonts w:ascii="Times New Roman" w:eastAsia="Times New Roman" w:hAnsi="Times New Roman" w:cs="Times New Roman"/>
          <w:kern w:val="0"/>
          <w14:ligatures w14:val="none"/>
        </w:rPr>
      </w:pPr>
    </w:p>
    <w:p w14:paraId="7C10B7E8" w14:textId="774D5476" w:rsidR="002B6E3A" w:rsidRPr="004458DA" w:rsidRDefault="002B6E3A" w:rsidP="000E393C">
      <w:pPr>
        <w:shd w:val="clear" w:color="auto" w:fill="FFFFFF"/>
        <w:rPr>
          <w:rFonts w:ascii="Times New Roman" w:eastAsia="Times New Roman" w:hAnsi="Times New Roman" w:cs="Times New Roman"/>
          <w:b/>
          <w:bCs/>
          <w:kern w:val="0"/>
          <w14:ligatures w14:val="none"/>
        </w:rPr>
      </w:pPr>
      <w:r w:rsidRPr="004458DA">
        <w:rPr>
          <w:rFonts w:ascii="Times New Roman" w:eastAsia="Times New Roman" w:hAnsi="Times New Roman" w:cs="Times New Roman"/>
          <w:b/>
          <w:bCs/>
          <w:kern w:val="0"/>
          <w14:ligatures w14:val="none"/>
        </w:rPr>
        <w:t>Negative trends:</w:t>
      </w:r>
      <w:r w:rsidR="00DB3AD8" w:rsidRPr="004458DA">
        <w:rPr>
          <w:rFonts w:ascii="Times New Roman" w:eastAsia="Times New Roman" w:hAnsi="Times New Roman" w:cs="Times New Roman"/>
          <w:b/>
          <w:bCs/>
          <w:kern w:val="0"/>
          <w14:ligatures w14:val="none"/>
        </w:rPr>
        <w:t xml:space="preserve"> </w:t>
      </w:r>
      <w:r w:rsidR="004458DA">
        <w:rPr>
          <w:rFonts w:ascii="Times New Roman" w:eastAsia="Times New Roman" w:hAnsi="Times New Roman" w:cs="Times New Roman"/>
          <w:b/>
          <w:bCs/>
          <w:kern w:val="0"/>
          <w14:ligatures w14:val="none"/>
        </w:rPr>
        <w:t>Upsurge</w:t>
      </w:r>
      <w:r w:rsidR="00DB3AD8" w:rsidRPr="004458DA">
        <w:rPr>
          <w:rFonts w:ascii="Times New Roman" w:eastAsia="Times New Roman" w:hAnsi="Times New Roman" w:cs="Times New Roman"/>
          <w:b/>
          <w:bCs/>
          <w:kern w:val="0"/>
          <w14:ligatures w14:val="none"/>
        </w:rPr>
        <w:t xml:space="preserve"> in e</w:t>
      </w:r>
      <w:r w:rsidRPr="004458DA">
        <w:rPr>
          <w:rFonts w:ascii="Times New Roman" w:eastAsia="Times New Roman" w:hAnsi="Times New Roman" w:cs="Times New Roman"/>
          <w:b/>
          <w:bCs/>
          <w:kern w:val="0"/>
          <w14:ligatures w14:val="none"/>
        </w:rPr>
        <w:t>xecutions and expansion of the scope of the death penalty</w:t>
      </w:r>
    </w:p>
    <w:p w14:paraId="22FBC86C" w14:textId="77777777" w:rsidR="002B6E3A" w:rsidRPr="004458DA" w:rsidRDefault="002B6E3A" w:rsidP="000E393C">
      <w:pPr>
        <w:shd w:val="clear" w:color="auto" w:fill="FFFFFF"/>
        <w:rPr>
          <w:rFonts w:ascii="Times New Roman" w:eastAsia="Times New Roman" w:hAnsi="Times New Roman" w:cs="Times New Roman"/>
          <w:kern w:val="0"/>
          <w14:ligatures w14:val="none"/>
        </w:rPr>
      </w:pPr>
    </w:p>
    <w:p w14:paraId="65F2ACAD" w14:textId="3C15E154" w:rsidR="002B6E3A" w:rsidRPr="004458DA" w:rsidRDefault="002B6E3A" w:rsidP="008012C5">
      <w:pPr>
        <w:shd w:val="clear" w:color="auto" w:fill="FFFFFF"/>
        <w:rPr>
          <w:rFonts w:ascii="Times New Roman" w:eastAsia="Times New Roman" w:hAnsi="Times New Roman" w:cs="Times New Roman"/>
          <w:kern w:val="0"/>
          <w14:ligatures w14:val="none"/>
        </w:rPr>
      </w:pPr>
      <w:r w:rsidRPr="004458DA">
        <w:rPr>
          <w:rFonts w:ascii="Times New Roman" w:eastAsia="Times New Roman" w:hAnsi="Times New Roman" w:cs="Times New Roman"/>
          <w:kern w:val="0"/>
          <w14:ligatures w14:val="none"/>
        </w:rPr>
        <w:t xml:space="preserve">An </w:t>
      </w:r>
      <w:r w:rsidR="00693A58" w:rsidRPr="004458DA">
        <w:rPr>
          <w:rFonts w:ascii="Times New Roman" w:eastAsia="Times New Roman" w:hAnsi="Times New Roman" w:cs="Times New Roman"/>
          <w:kern w:val="0"/>
          <w14:ligatures w14:val="none"/>
        </w:rPr>
        <w:t xml:space="preserve">upward trend in </w:t>
      </w:r>
      <w:r w:rsidR="00A302B8">
        <w:rPr>
          <w:rFonts w:ascii="Times New Roman" w:eastAsia="Times New Roman" w:hAnsi="Times New Roman" w:cs="Times New Roman"/>
          <w:kern w:val="0"/>
          <w14:ligatures w14:val="none"/>
        </w:rPr>
        <w:t xml:space="preserve">the number of </w:t>
      </w:r>
      <w:r w:rsidR="00693A58" w:rsidRPr="004458DA">
        <w:rPr>
          <w:rFonts w:ascii="Times New Roman" w:eastAsia="Times New Roman" w:hAnsi="Times New Roman" w:cs="Times New Roman"/>
          <w:kern w:val="0"/>
          <w14:ligatures w14:val="none"/>
        </w:rPr>
        <w:t xml:space="preserve">executions continues in </w:t>
      </w:r>
      <w:r w:rsidR="000E393C" w:rsidRPr="004458DA">
        <w:rPr>
          <w:rFonts w:ascii="Times New Roman" w:hAnsi="Times New Roman" w:cs="Times New Roman"/>
          <w:b/>
          <w:bCs/>
          <w:color w:val="373737"/>
        </w:rPr>
        <w:t>Iran</w:t>
      </w:r>
      <w:r w:rsidR="000E393C" w:rsidRPr="004458DA">
        <w:rPr>
          <w:rFonts w:ascii="Times New Roman" w:hAnsi="Times New Roman" w:cs="Times New Roman"/>
          <w:color w:val="373737"/>
        </w:rPr>
        <w:t xml:space="preserve"> (853 executions in 2023</w:t>
      </w:r>
      <w:r w:rsidR="00482295" w:rsidRPr="004458DA">
        <w:rPr>
          <w:rFonts w:ascii="Times New Roman" w:hAnsi="Times New Roman" w:cs="Times New Roman"/>
          <w:color w:val="373737"/>
        </w:rPr>
        <w:t xml:space="preserve">, </w:t>
      </w:r>
      <w:r w:rsidR="000E393C" w:rsidRPr="004458DA">
        <w:rPr>
          <w:rFonts w:ascii="Times New Roman" w:hAnsi="Times New Roman" w:cs="Times New Roman"/>
          <w:color w:val="000000"/>
        </w:rPr>
        <w:t xml:space="preserve">a 48% increase from 2022 and </w:t>
      </w:r>
      <w:r w:rsidR="000E393C" w:rsidRPr="004458DA">
        <w:rPr>
          <w:rFonts w:ascii="Times New Roman" w:hAnsi="Times New Roman" w:cs="Times New Roman"/>
          <w:color w:val="373737"/>
        </w:rPr>
        <w:t xml:space="preserve">the highest since </w:t>
      </w:r>
      <w:r w:rsidR="000E393C" w:rsidRPr="004458DA">
        <w:rPr>
          <w:rFonts w:ascii="Times New Roman" w:hAnsi="Times New Roman" w:cs="Times New Roman"/>
          <w:color w:val="000000"/>
        </w:rPr>
        <w:t>2015</w:t>
      </w:r>
      <w:r w:rsidR="00482295" w:rsidRPr="004458DA">
        <w:rPr>
          <w:rFonts w:ascii="Times New Roman" w:hAnsi="Times New Roman" w:cs="Times New Roman"/>
          <w:color w:val="000000"/>
        </w:rPr>
        <w:t xml:space="preserve">; </w:t>
      </w:r>
      <w:r w:rsidR="00482295" w:rsidRPr="004458DA">
        <w:rPr>
          <w:rFonts w:ascii="Times New Roman" w:hAnsi="Times New Roman" w:cs="Times New Roman"/>
          <w:color w:val="373737"/>
        </w:rPr>
        <w:t>481 executions were for drug-related offences</w:t>
      </w:r>
      <w:r w:rsidR="000E393C" w:rsidRPr="004458DA">
        <w:rPr>
          <w:rFonts w:ascii="Times New Roman" w:hAnsi="Times New Roman" w:cs="Times New Roman"/>
          <w:color w:val="000000"/>
        </w:rPr>
        <w:t>)</w:t>
      </w:r>
      <w:r w:rsidR="000E393C" w:rsidRPr="004458DA">
        <w:rPr>
          <w:rFonts w:ascii="Times New Roman" w:hAnsi="Times New Roman" w:cs="Times New Roman"/>
          <w:color w:val="373737"/>
        </w:rPr>
        <w:t>;</w:t>
      </w:r>
      <w:r w:rsidR="000E393C" w:rsidRPr="004458DA">
        <w:rPr>
          <w:rStyle w:val="FootnoteReference"/>
          <w:rFonts w:ascii="Times New Roman" w:hAnsi="Times New Roman" w:cs="Times New Roman"/>
          <w:color w:val="373737"/>
        </w:rPr>
        <w:footnoteReference w:id="20"/>
      </w:r>
      <w:r w:rsidR="000E393C" w:rsidRPr="004458DA">
        <w:rPr>
          <w:rFonts w:ascii="Times New Roman" w:hAnsi="Times New Roman" w:cs="Times New Roman"/>
          <w:color w:val="373737"/>
        </w:rPr>
        <w:t xml:space="preserve"> </w:t>
      </w:r>
      <w:r w:rsidR="00DB7305" w:rsidRPr="004458DA">
        <w:rPr>
          <w:rFonts w:ascii="Times New Roman" w:hAnsi="Times New Roman" w:cs="Times New Roman"/>
          <w:b/>
          <w:bCs/>
          <w:color w:val="373737"/>
        </w:rPr>
        <w:t>Iraq</w:t>
      </w:r>
      <w:r w:rsidR="00DB7305" w:rsidRPr="004458DA">
        <w:rPr>
          <w:rFonts w:ascii="Times New Roman" w:hAnsi="Times New Roman" w:cs="Times New Roman"/>
          <w:color w:val="373737"/>
        </w:rPr>
        <w:t xml:space="preserve"> (13 male prisoners executed on 25 December 2023, the largest number o</w:t>
      </w:r>
      <w:r w:rsidR="008D4654" w:rsidRPr="004458DA">
        <w:rPr>
          <w:rFonts w:ascii="Times New Roman" w:hAnsi="Times New Roman" w:cs="Times New Roman"/>
          <w:color w:val="373737"/>
        </w:rPr>
        <w:t xml:space="preserve">f </w:t>
      </w:r>
      <w:r w:rsidR="00DB7305" w:rsidRPr="004458DA">
        <w:rPr>
          <w:rFonts w:ascii="Times New Roman" w:hAnsi="Times New Roman" w:cs="Times New Roman"/>
          <w:color w:val="373737"/>
        </w:rPr>
        <w:t>prisoners executed in one day since 2020);</w:t>
      </w:r>
      <w:r w:rsidR="00DB7305" w:rsidRPr="004458DA">
        <w:rPr>
          <w:rStyle w:val="FootnoteReference"/>
          <w:rFonts w:ascii="Times New Roman" w:hAnsi="Times New Roman" w:cs="Times New Roman"/>
          <w:color w:val="373737"/>
        </w:rPr>
        <w:footnoteReference w:id="21"/>
      </w:r>
      <w:r w:rsidR="00DB7305" w:rsidRPr="004458DA">
        <w:rPr>
          <w:rFonts w:ascii="Times New Roman" w:hAnsi="Times New Roman" w:cs="Times New Roman"/>
          <w:color w:val="373737"/>
        </w:rPr>
        <w:t xml:space="preserve"> </w:t>
      </w:r>
      <w:r w:rsidR="006B462B" w:rsidRPr="004458DA">
        <w:rPr>
          <w:rFonts w:ascii="Times New Roman" w:eastAsia="Times New Roman" w:hAnsi="Times New Roman" w:cs="Times New Roman"/>
          <w:b/>
          <w:bCs/>
          <w:kern w:val="0"/>
          <w14:ligatures w14:val="none"/>
        </w:rPr>
        <w:t>Saudi Arabia</w:t>
      </w:r>
      <w:r w:rsidR="006B462B" w:rsidRPr="004458DA">
        <w:rPr>
          <w:rFonts w:ascii="Times New Roman" w:eastAsia="Times New Roman" w:hAnsi="Times New Roman" w:cs="Times New Roman"/>
          <w:kern w:val="0"/>
          <w14:ligatures w14:val="none"/>
        </w:rPr>
        <w:t xml:space="preserve"> (</w:t>
      </w:r>
      <w:r w:rsidR="006B462B" w:rsidRPr="004458DA">
        <w:rPr>
          <w:rFonts w:ascii="Times New Roman" w:hAnsi="Times New Roman" w:cs="Times New Roman"/>
          <w:color w:val="373737"/>
          <w:shd w:val="clear" w:color="auto" w:fill="FFFFFF"/>
        </w:rPr>
        <w:t>at least 172 executions in 2023 including 6 women);</w:t>
      </w:r>
      <w:r w:rsidR="006B462B" w:rsidRPr="004458DA">
        <w:rPr>
          <w:rStyle w:val="FootnoteReference"/>
          <w:rFonts w:ascii="Times New Roman" w:hAnsi="Times New Roman" w:cs="Times New Roman"/>
          <w:color w:val="373737"/>
          <w:shd w:val="clear" w:color="auto" w:fill="FFFFFF"/>
        </w:rPr>
        <w:footnoteReference w:id="22"/>
      </w:r>
      <w:r w:rsidR="006B462B" w:rsidRPr="004458DA">
        <w:rPr>
          <w:rFonts w:ascii="Times New Roman" w:hAnsi="Times New Roman" w:cs="Times New Roman"/>
          <w:color w:val="373737"/>
          <w:shd w:val="clear" w:color="auto" w:fill="FFFFFF"/>
        </w:rPr>
        <w:t xml:space="preserve"> </w:t>
      </w:r>
      <w:r w:rsidR="00F76C7A" w:rsidRPr="004458DA">
        <w:rPr>
          <w:rFonts w:ascii="Times New Roman" w:hAnsi="Times New Roman" w:cs="Times New Roman"/>
          <w:color w:val="373737"/>
          <w:shd w:val="clear" w:color="auto" w:fill="FFFFFF"/>
        </w:rPr>
        <w:t xml:space="preserve">and </w:t>
      </w:r>
      <w:r w:rsidR="002038AF" w:rsidRPr="004458DA">
        <w:rPr>
          <w:rFonts w:ascii="Times New Roman" w:eastAsia="Times New Roman" w:hAnsi="Times New Roman" w:cs="Times New Roman"/>
          <w:b/>
          <w:bCs/>
          <w:kern w:val="0"/>
          <w14:ligatures w14:val="none"/>
        </w:rPr>
        <w:t>Singapore</w:t>
      </w:r>
      <w:r w:rsidR="002038AF" w:rsidRPr="004458DA">
        <w:rPr>
          <w:rFonts w:ascii="Times New Roman" w:eastAsia="Times New Roman" w:hAnsi="Times New Roman" w:cs="Times New Roman"/>
          <w:kern w:val="0"/>
          <w14:ligatures w14:val="none"/>
        </w:rPr>
        <w:t xml:space="preserve"> (16 executions</w:t>
      </w:r>
      <w:r w:rsidR="00482295" w:rsidRPr="004458DA">
        <w:rPr>
          <w:rFonts w:ascii="Times New Roman" w:eastAsia="Times New Roman" w:hAnsi="Times New Roman" w:cs="Times New Roman"/>
          <w:kern w:val="0"/>
          <w14:ligatures w14:val="none"/>
        </w:rPr>
        <w:t xml:space="preserve"> </w:t>
      </w:r>
      <w:r w:rsidR="00A302B8">
        <w:rPr>
          <w:rFonts w:ascii="Times New Roman" w:eastAsia="Times New Roman" w:hAnsi="Times New Roman" w:cs="Times New Roman"/>
          <w:kern w:val="0"/>
          <w14:ligatures w14:val="none"/>
        </w:rPr>
        <w:t>during</w:t>
      </w:r>
      <w:r w:rsidR="00A302B8" w:rsidRPr="004458DA">
        <w:rPr>
          <w:rFonts w:ascii="Times New Roman" w:eastAsia="Times New Roman" w:hAnsi="Times New Roman" w:cs="Times New Roman"/>
          <w:kern w:val="0"/>
          <w14:ligatures w14:val="none"/>
        </w:rPr>
        <w:t xml:space="preserve"> </w:t>
      </w:r>
      <w:r w:rsidR="00482295" w:rsidRPr="004458DA">
        <w:rPr>
          <w:rFonts w:ascii="Times New Roman" w:eastAsia="Times New Roman" w:hAnsi="Times New Roman" w:cs="Times New Roman"/>
          <w:kern w:val="0"/>
          <w14:ligatures w14:val="none"/>
        </w:rPr>
        <w:t>March</w:t>
      </w:r>
      <w:r w:rsidR="00A302B8">
        <w:rPr>
          <w:rFonts w:ascii="Times New Roman" w:eastAsia="Times New Roman" w:hAnsi="Times New Roman" w:cs="Times New Roman"/>
          <w:kern w:val="0"/>
          <w14:ligatures w14:val="none"/>
        </w:rPr>
        <w:t>-</w:t>
      </w:r>
      <w:r w:rsidR="00482295" w:rsidRPr="004458DA">
        <w:rPr>
          <w:rFonts w:ascii="Times New Roman" w:eastAsia="Times New Roman" w:hAnsi="Times New Roman" w:cs="Times New Roman"/>
          <w:kern w:val="0"/>
          <w14:ligatures w14:val="none"/>
        </w:rPr>
        <w:t xml:space="preserve">November 2023 including one woman; </w:t>
      </w:r>
      <w:r w:rsidR="002038AF" w:rsidRPr="004458DA">
        <w:rPr>
          <w:rFonts w:ascii="Times New Roman" w:eastAsia="Times New Roman" w:hAnsi="Times New Roman" w:cs="Times New Roman"/>
          <w:kern w:val="0"/>
          <w14:ligatures w14:val="none"/>
        </w:rPr>
        <w:t>all for drug-related offences</w:t>
      </w:r>
      <w:r w:rsidR="00482295" w:rsidRPr="004458DA">
        <w:rPr>
          <w:rFonts w:ascii="Times New Roman" w:eastAsia="Times New Roman" w:hAnsi="Times New Roman" w:cs="Times New Roman"/>
          <w:kern w:val="0"/>
          <w14:ligatures w14:val="none"/>
        </w:rPr>
        <w:t>)</w:t>
      </w:r>
      <w:r w:rsidR="000C5EEF" w:rsidRPr="004458DA">
        <w:rPr>
          <w:rFonts w:ascii="Times New Roman" w:eastAsia="Times New Roman" w:hAnsi="Times New Roman" w:cs="Times New Roman"/>
          <w:kern w:val="0"/>
          <w14:ligatures w14:val="none"/>
        </w:rPr>
        <w:t>.</w:t>
      </w:r>
      <w:r w:rsidR="006B462B" w:rsidRPr="004458DA">
        <w:rPr>
          <w:rStyle w:val="FootnoteReference"/>
          <w:rFonts w:ascii="Times New Roman" w:eastAsia="Times New Roman" w:hAnsi="Times New Roman" w:cs="Times New Roman"/>
          <w:kern w:val="0"/>
          <w14:ligatures w14:val="none"/>
        </w:rPr>
        <w:footnoteReference w:id="23"/>
      </w:r>
      <w:r w:rsidR="006B462B" w:rsidRPr="004458DA">
        <w:rPr>
          <w:rFonts w:ascii="Times New Roman" w:eastAsia="Times New Roman" w:hAnsi="Times New Roman" w:cs="Times New Roman"/>
          <w:kern w:val="0"/>
          <w14:ligatures w14:val="none"/>
        </w:rPr>
        <w:t xml:space="preserve"> </w:t>
      </w:r>
      <w:r w:rsidR="000C5EEF" w:rsidRPr="004458DA">
        <w:rPr>
          <w:rFonts w:ascii="Times New Roman" w:eastAsia="Times New Roman" w:hAnsi="Times New Roman" w:cs="Times New Roman"/>
          <w:kern w:val="0"/>
          <w14:ligatures w14:val="none"/>
        </w:rPr>
        <w:t>This was the highest number of executions in Singapore in over a decade.</w:t>
      </w:r>
      <w:r w:rsidR="000C5EEF" w:rsidRPr="004458DA">
        <w:rPr>
          <w:rStyle w:val="FootnoteReference"/>
          <w:rFonts w:ascii="Times New Roman" w:eastAsia="Times New Roman" w:hAnsi="Times New Roman" w:cs="Times New Roman"/>
          <w:kern w:val="0"/>
          <w14:ligatures w14:val="none"/>
        </w:rPr>
        <w:footnoteReference w:id="24"/>
      </w:r>
      <w:r w:rsidR="000C5EEF" w:rsidRPr="004458DA">
        <w:rPr>
          <w:rFonts w:ascii="Times New Roman" w:eastAsia="Times New Roman" w:hAnsi="Times New Roman" w:cs="Times New Roman"/>
          <w:kern w:val="0"/>
          <w14:ligatures w14:val="none"/>
        </w:rPr>
        <w:t xml:space="preserve"> </w:t>
      </w:r>
      <w:r w:rsidR="00482295" w:rsidRPr="004458DA">
        <w:rPr>
          <w:rFonts w:ascii="Times New Roman" w:eastAsia="Times New Roman" w:hAnsi="Times New Roman" w:cs="Times New Roman"/>
          <w:kern w:val="0"/>
          <w14:ligatures w14:val="none"/>
        </w:rPr>
        <w:t xml:space="preserve"> </w:t>
      </w:r>
      <w:r w:rsidR="003A1751" w:rsidRPr="004458DA">
        <w:rPr>
          <w:rFonts w:ascii="Times New Roman" w:eastAsia="Times New Roman" w:hAnsi="Times New Roman" w:cs="Times New Roman"/>
          <w:kern w:val="0"/>
          <w14:ligatures w14:val="none"/>
        </w:rPr>
        <w:t xml:space="preserve">In February 2024, Singapore </w:t>
      </w:r>
      <w:r w:rsidR="008012C5" w:rsidRPr="004458DA">
        <w:rPr>
          <w:rFonts w:ascii="Times New Roman" w:eastAsia="Times New Roman" w:hAnsi="Times New Roman" w:cs="Times New Roman"/>
          <w:kern w:val="0"/>
          <w14:ligatures w14:val="none"/>
        </w:rPr>
        <w:t>executed</w:t>
      </w:r>
      <w:r w:rsidR="003A1751" w:rsidRPr="004458DA">
        <w:rPr>
          <w:rFonts w:ascii="Times New Roman" w:eastAsia="Times New Roman" w:hAnsi="Times New Roman" w:cs="Times New Roman"/>
          <w:kern w:val="0"/>
          <w14:ligatures w14:val="none"/>
        </w:rPr>
        <w:t xml:space="preserve"> a man convicted of murder—the first execution for murder since 2019.</w:t>
      </w:r>
      <w:r w:rsidR="008012C5" w:rsidRPr="004458DA">
        <w:rPr>
          <w:rStyle w:val="FootnoteReference"/>
          <w:rFonts w:ascii="Times New Roman" w:eastAsia="Times New Roman" w:hAnsi="Times New Roman" w:cs="Times New Roman"/>
          <w:kern w:val="0"/>
          <w14:ligatures w14:val="none"/>
        </w:rPr>
        <w:footnoteReference w:id="25"/>
      </w:r>
      <w:r w:rsidR="003A1751" w:rsidRPr="004458DA">
        <w:rPr>
          <w:rFonts w:ascii="Times New Roman" w:eastAsia="Times New Roman" w:hAnsi="Times New Roman" w:cs="Times New Roman"/>
          <w:kern w:val="0"/>
          <w14:ligatures w14:val="none"/>
        </w:rPr>
        <w:t xml:space="preserve"> </w:t>
      </w:r>
      <w:r w:rsidR="008012C5" w:rsidRPr="004458DA">
        <w:rPr>
          <w:rFonts w:ascii="Times New Roman" w:eastAsia="Times New Roman" w:hAnsi="Times New Roman" w:cs="Times New Roman"/>
          <w:kern w:val="0"/>
          <w14:ligatures w14:val="none"/>
        </w:rPr>
        <w:t xml:space="preserve"> </w:t>
      </w:r>
      <w:r w:rsidR="00482295" w:rsidRPr="004458DA">
        <w:rPr>
          <w:rFonts w:ascii="Times New Roman" w:eastAsia="Times New Roman" w:hAnsi="Times New Roman" w:cs="Times New Roman"/>
          <w:b/>
          <w:bCs/>
          <w:kern w:val="0"/>
          <w14:ligatures w14:val="none"/>
        </w:rPr>
        <w:t>Kuwait</w:t>
      </w:r>
      <w:r w:rsidR="003450F7" w:rsidRPr="004458DA">
        <w:rPr>
          <w:rFonts w:ascii="Times New Roman" w:eastAsia="Times New Roman" w:hAnsi="Times New Roman" w:cs="Times New Roman"/>
          <w:kern w:val="0"/>
          <w14:ligatures w14:val="none"/>
        </w:rPr>
        <w:t xml:space="preserve">, which </w:t>
      </w:r>
      <w:r w:rsidR="00A302B8">
        <w:rPr>
          <w:rFonts w:ascii="Times New Roman" w:eastAsia="Times New Roman" w:hAnsi="Times New Roman" w:cs="Times New Roman"/>
          <w:kern w:val="0"/>
          <w14:ligatures w14:val="none"/>
        </w:rPr>
        <w:t>had not</w:t>
      </w:r>
      <w:r w:rsidR="002F7C63" w:rsidRPr="004458DA">
        <w:rPr>
          <w:rFonts w:ascii="Times New Roman" w:eastAsia="Times New Roman" w:hAnsi="Times New Roman" w:cs="Times New Roman"/>
          <w:kern w:val="0"/>
          <w14:ligatures w14:val="none"/>
        </w:rPr>
        <w:t xml:space="preserve"> carr</w:t>
      </w:r>
      <w:r w:rsidR="00A302B8">
        <w:rPr>
          <w:rFonts w:ascii="Times New Roman" w:eastAsia="Times New Roman" w:hAnsi="Times New Roman" w:cs="Times New Roman"/>
          <w:kern w:val="0"/>
          <w14:ligatures w14:val="none"/>
        </w:rPr>
        <w:t>ied</w:t>
      </w:r>
      <w:r w:rsidR="002F7C63" w:rsidRPr="004458DA">
        <w:rPr>
          <w:rFonts w:ascii="Times New Roman" w:eastAsia="Times New Roman" w:hAnsi="Times New Roman" w:cs="Times New Roman"/>
          <w:kern w:val="0"/>
          <w14:ligatures w14:val="none"/>
        </w:rPr>
        <w:t xml:space="preserve"> out </w:t>
      </w:r>
      <w:r w:rsidR="003450F7" w:rsidRPr="004458DA">
        <w:rPr>
          <w:rFonts w:ascii="Times New Roman" w:eastAsia="Times New Roman" w:hAnsi="Times New Roman" w:cs="Times New Roman"/>
          <w:kern w:val="0"/>
          <w14:ligatures w14:val="none"/>
        </w:rPr>
        <w:t xml:space="preserve">executions </w:t>
      </w:r>
      <w:r w:rsidR="002F7C63" w:rsidRPr="004458DA">
        <w:rPr>
          <w:rFonts w:ascii="Times New Roman" w:eastAsia="Times New Roman" w:hAnsi="Times New Roman" w:cs="Times New Roman"/>
          <w:kern w:val="0"/>
          <w14:ligatures w14:val="none"/>
        </w:rPr>
        <w:t>during</w:t>
      </w:r>
      <w:r w:rsidR="003450F7" w:rsidRPr="004458DA">
        <w:rPr>
          <w:rFonts w:ascii="Times New Roman" w:eastAsia="Times New Roman" w:hAnsi="Times New Roman" w:cs="Times New Roman"/>
          <w:kern w:val="0"/>
          <w14:ligatures w14:val="none"/>
        </w:rPr>
        <w:t xml:space="preserve"> 2017</w:t>
      </w:r>
      <w:r w:rsidR="002F7C63" w:rsidRPr="004458DA">
        <w:rPr>
          <w:rFonts w:ascii="Times New Roman" w:eastAsia="Times New Roman" w:hAnsi="Times New Roman" w:cs="Times New Roman"/>
          <w:kern w:val="0"/>
          <w14:ligatures w14:val="none"/>
        </w:rPr>
        <w:t xml:space="preserve">-2021, </w:t>
      </w:r>
      <w:r w:rsidR="000B6B45" w:rsidRPr="004458DA">
        <w:rPr>
          <w:rFonts w:ascii="Times New Roman" w:eastAsia="Times New Roman" w:hAnsi="Times New Roman" w:cs="Times New Roman"/>
          <w:kern w:val="0"/>
          <w14:ligatures w14:val="none"/>
        </w:rPr>
        <w:t>execut</w:t>
      </w:r>
      <w:r w:rsidR="00A302B8">
        <w:rPr>
          <w:rFonts w:ascii="Times New Roman" w:eastAsia="Times New Roman" w:hAnsi="Times New Roman" w:cs="Times New Roman"/>
          <w:kern w:val="0"/>
          <w14:ligatures w14:val="none"/>
        </w:rPr>
        <w:t>ed</w:t>
      </w:r>
      <w:r w:rsidR="000B6B45" w:rsidRPr="004458DA">
        <w:rPr>
          <w:rFonts w:ascii="Times New Roman" w:eastAsia="Times New Roman" w:hAnsi="Times New Roman" w:cs="Times New Roman"/>
          <w:kern w:val="0"/>
          <w14:ligatures w14:val="none"/>
        </w:rPr>
        <w:t xml:space="preserve"> </w:t>
      </w:r>
      <w:r w:rsidR="00A302B8">
        <w:rPr>
          <w:rFonts w:ascii="Times New Roman" w:eastAsia="Times New Roman" w:hAnsi="Times New Roman" w:cs="Times New Roman"/>
          <w:kern w:val="0"/>
          <w14:ligatures w14:val="none"/>
        </w:rPr>
        <w:t xml:space="preserve">7 individuals </w:t>
      </w:r>
      <w:r w:rsidR="002F7C63" w:rsidRPr="004458DA">
        <w:rPr>
          <w:rFonts w:ascii="Times New Roman" w:eastAsia="Times New Roman" w:hAnsi="Times New Roman" w:cs="Times New Roman"/>
          <w:kern w:val="0"/>
          <w14:ligatures w14:val="none"/>
        </w:rPr>
        <w:t>in</w:t>
      </w:r>
      <w:r w:rsidR="000B6B45" w:rsidRPr="004458DA">
        <w:rPr>
          <w:rFonts w:ascii="Times New Roman" w:eastAsia="Times New Roman" w:hAnsi="Times New Roman" w:cs="Times New Roman"/>
          <w:kern w:val="0"/>
          <w14:ligatures w14:val="none"/>
        </w:rPr>
        <w:t xml:space="preserve"> </w:t>
      </w:r>
      <w:r w:rsidR="003450F7" w:rsidRPr="004458DA">
        <w:rPr>
          <w:rFonts w:ascii="Times New Roman" w:eastAsia="Times New Roman" w:hAnsi="Times New Roman" w:cs="Times New Roman"/>
          <w:kern w:val="0"/>
          <w14:ligatures w14:val="none"/>
        </w:rPr>
        <w:t xml:space="preserve">2022, </w:t>
      </w:r>
      <w:r w:rsidR="002F7C63" w:rsidRPr="004458DA">
        <w:rPr>
          <w:rFonts w:ascii="Times New Roman" w:eastAsia="Times New Roman" w:hAnsi="Times New Roman" w:cs="Times New Roman"/>
          <w:kern w:val="0"/>
          <w14:ligatures w14:val="none"/>
        </w:rPr>
        <w:t xml:space="preserve">followed by </w:t>
      </w:r>
      <w:r w:rsidR="003450F7" w:rsidRPr="004458DA">
        <w:rPr>
          <w:rFonts w:ascii="Times New Roman" w:eastAsia="Times New Roman" w:hAnsi="Times New Roman" w:cs="Times New Roman"/>
          <w:kern w:val="0"/>
          <w14:ligatures w14:val="none"/>
        </w:rPr>
        <w:t>5 in July 2023.</w:t>
      </w:r>
      <w:r w:rsidR="003450F7" w:rsidRPr="004458DA">
        <w:rPr>
          <w:rStyle w:val="FootnoteReference"/>
          <w:rFonts w:ascii="Times New Roman" w:eastAsia="Times New Roman" w:hAnsi="Times New Roman" w:cs="Times New Roman"/>
          <w:kern w:val="0"/>
          <w14:ligatures w14:val="none"/>
        </w:rPr>
        <w:footnoteReference w:id="26"/>
      </w:r>
      <w:r w:rsidR="003450F7" w:rsidRPr="004458DA">
        <w:rPr>
          <w:rFonts w:ascii="Times New Roman" w:eastAsia="Times New Roman" w:hAnsi="Times New Roman" w:cs="Times New Roman"/>
          <w:kern w:val="0"/>
          <w14:ligatures w14:val="none"/>
        </w:rPr>
        <w:t xml:space="preserve"> </w:t>
      </w:r>
      <w:r w:rsidR="00DB3AD8" w:rsidRPr="004458DA">
        <w:rPr>
          <w:rFonts w:ascii="Times New Roman" w:eastAsia="Times New Roman" w:hAnsi="Times New Roman" w:cs="Times New Roman"/>
          <w:kern w:val="0"/>
          <w14:ligatures w14:val="none"/>
        </w:rPr>
        <w:t xml:space="preserve"> </w:t>
      </w:r>
    </w:p>
    <w:p w14:paraId="4F78171F" w14:textId="77777777" w:rsidR="002B6E3A" w:rsidRPr="004458DA" w:rsidRDefault="002B6E3A" w:rsidP="00FE1704">
      <w:pPr>
        <w:rPr>
          <w:rFonts w:ascii="Times New Roman" w:eastAsia="Times New Roman" w:hAnsi="Times New Roman" w:cs="Times New Roman"/>
          <w:kern w:val="0"/>
          <w14:ligatures w14:val="none"/>
        </w:rPr>
      </w:pPr>
    </w:p>
    <w:p w14:paraId="7595B48E" w14:textId="51B632A7" w:rsidR="00D542FA" w:rsidRPr="004458DA" w:rsidRDefault="00A302B8" w:rsidP="00D542FA">
      <w:pPr>
        <w:rPr>
          <w:rFonts w:ascii="Times New Roman" w:hAnsi="Times New Roman" w:cs="Times New Roman"/>
        </w:rPr>
      </w:pPr>
      <w:r>
        <w:rPr>
          <w:rFonts w:ascii="Times New Roman" w:eastAsia="Times New Roman" w:hAnsi="Times New Roman" w:cs="Times New Roman"/>
          <w:kern w:val="0"/>
          <w14:ligatures w14:val="none"/>
        </w:rPr>
        <w:t>S</w:t>
      </w:r>
      <w:r w:rsidR="004254F4" w:rsidRPr="004458DA">
        <w:rPr>
          <w:rFonts w:ascii="Times New Roman" w:eastAsia="Times New Roman" w:hAnsi="Times New Roman" w:cs="Times New Roman"/>
          <w:kern w:val="0"/>
          <w14:ligatures w14:val="none"/>
        </w:rPr>
        <w:t>ome countries</w:t>
      </w:r>
      <w:r>
        <w:rPr>
          <w:rFonts w:ascii="Times New Roman" w:eastAsia="Times New Roman" w:hAnsi="Times New Roman" w:cs="Times New Roman"/>
          <w:kern w:val="0"/>
          <w14:ligatures w14:val="none"/>
        </w:rPr>
        <w:t xml:space="preserve"> </w:t>
      </w:r>
      <w:r w:rsidR="002B6E3A" w:rsidRPr="004458DA">
        <w:rPr>
          <w:rFonts w:ascii="Times New Roman" w:eastAsia="Times New Roman" w:hAnsi="Times New Roman" w:cs="Times New Roman"/>
          <w:kern w:val="0"/>
          <w14:ligatures w14:val="none"/>
        </w:rPr>
        <w:t>expand</w:t>
      </w:r>
      <w:r>
        <w:rPr>
          <w:rFonts w:ascii="Times New Roman" w:eastAsia="Times New Roman" w:hAnsi="Times New Roman" w:cs="Times New Roman"/>
          <w:kern w:val="0"/>
          <w14:ligatures w14:val="none"/>
        </w:rPr>
        <w:t>ed</w:t>
      </w:r>
      <w:r w:rsidR="002B6E3A" w:rsidRPr="004458DA">
        <w:rPr>
          <w:rFonts w:ascii="Times New Roman" w:eastAsia="Times New Roman" w:hAnsi="Times New Roman" w:cs="Times New Roman"/>
          <w:kern w:val="0"/>
          <w14:ligatures w14:val="none"/>
        </w:rPr>
        <w:t xml:space="preserve"> the scope of the death penalty. </w:t>
      </w:r>
      <w:r w:rsidR="00F9055B" w:rsidRPr="004458DA">
        <w:rPr>
          <w:rFonts w:ascii="Times New Roman" w:hAnsi="Times New Roman" w:cs="Times New Roman"/>
          <w:b/>
          <w:bCs/>
        </w:rPr>
        <w:t>Belarus</w:t>
      </w:r>
      <w:r w:rsidR="00F9055B" w:rsidRPr="004458DA">
        <w:rPr>
          <w:rFonts w:ascii="Times New Roman" w:hAnsi="Times New Roman" w:cs="Times New Roman"/>
        </w:rPr>
        <w:t>—the last country in Europe to retain the death penalty</w:t>
      </w:r>
      <w:r>
        <w:rPr>
          <w:rFonts w:ascii="Times New Roman" w:hAnsi="Times New Roman" w:cs="Times New Roman"/>
        </w:rPr>
        <w:t xml:space="preserve"> in law and practice</w:t>
      </w:r>
      <w:r w:rsidR="00F9055B" w:rsidRPr="004458DA">
        <w:rPr>
          <w:rFonts w:ascii="Times New Roman" w:hAnsi="Times New Roman" w:cs="Times New Roman"/>
        </w:rPr>
        <w:t xml:space="preserve">—has </w:t>
      </w:r>
      <w:r>
        <w:rPr>
          <w:rFonts w:ascii="Times New Roman" w:hAnsi="Times New Roman" w:cs="Times New Roman"/>
        </w:rPr>
        <w:t>introduced a</w:t>
      </w:r>
      <w:r w:rsidR="00F9055B" w:rsidRPr="004458DA">
        <w:rPr>
          <w:rFonts w:ascii="Times New Roman" w:hAnsi="Times New Roman" w:cs="Times New Roman"/>
        </w:rPr>
        <w:t xml:space="preserve"> new law </w:t>
      </w:r>
      <w:r>
        <w:rPr>
          <w:rFonts w:ascii="Times New Roman" w:hAnsi="Times New Roman" w:cs="Times New Roman"/>
        </w:rPr>
        <w:t>prescribing the</w:t>
      </w:r>
      <w:r w:rsidR="00F9055B" w:rsidRPr="004458DA">
        <w:rPr>
          <w:rFonts w:ascii="Times New Roman" w:hAnsi="Times New Roman" w:cs="Times New Roman"/>
        </w:rPr>
        <w:t xml:space="preserve"> death penalty for State officials and military personnel convicted of high treason</w:t>
      </w:r>
      <w:r>
        <w:rPr>
          <w:rFonts w:ascii="Times New Roman" w:hAnsi="Times New Roman" w:cs="Times New Roman"/>
        </w:rPr>
        <w:t>, which</w:t>
      </w:r>
      <w:r w:rsidR="00F9055B" w:rsidRPr="004458DA">
        <w:rPr>
          <w:rFonts w:ascii="Times New Roman" w:hAnsi="Times New Roman" w:cs="Times New Roman"/>
        </w:rPr>
        <w:t xml:space="preserve"> entered into force </w:t>
      </w:r>
      <w:r>
        <w:rPr>
          <w:rFonts w:ascii="Times New Roman" w:hAnsi="Times New Roman" w:cs="Times New Roman"/>
        </w:rPr>
        <w:t>in</w:t>
      </w:r>
      <w:r w:rsidR="00F9055B" w:rsidRPr="004458DA">
        <w:rPr>
          <w:rFonts w:ascii="Times New Roman" w:hAnsi="Times New Roman" w:cs="Times New Roman"/>
        </w:rPr>
        <w:t xml:space="preserve"> March 2023. This follows a 2022 amendment designating attempted terrorism as a capital offence.</w:t>
      </w:r>
      <w:r w:rsidR="00F9055B" w:rsidRPr="004458DA">
        <w:rPr>
          <w:rStyle w:val="FootnoteReference"/>
          <w:rFonts w:ascii="Times New Roman" w:hAnsi="Times New Roman" w:cs="Times New Roman"/>
        </w:rPr>
        <w:footnoteReference w:id="27"/>
      </w:r>
      <w:r w:rsidR="00F9055B" w:rsidRPr="004458DA">
        <w:rPr>
          <w:rFonts w:ascii="Times New Roman" w:hAnsi="Times New Roman" w:cs="Times New Roman"/>
        </w:rPr>
        <w:t xml:space="preserve"> </w:t>
      </w:r>
      <w:r w:rsidR="002B6E3A" w:rsidRPr="004458DA">
        <w:rPr>
          <w:rFonts w:ascii="Times New Roman" w:eastAsia="Times New Roman" w:hAnsi="Times New Roman" w:cs="Times New Roman"/>
          <w:b/>
          <w:bCs/>
          <w:kern w:val="0"/>
          <w14:ligatures w14:val="none"/>
        </w:rPr>
        <w:t>Uganda</w:t>
      </w:r>
      <w:r w:rsidR="002B6E3A" w:rsidRPr="004458DA">
        <w:rPr>
          <w:rFonts w:ascii="Times New Roman" w:eastAsia="Times New Roman" w:hAnsi="Times New Roman" w:cs="Times New Roman"/>
          <w:kern w:val="0"/>
          <w14:ligatures w14:val="none"/>
        </w:rPr>
        <w:t xml:space="preserve">, </w:t>
      </w:r>
      <w:r w:rsidR="004254F4" w:rsidRPr="004458DA">
        <w:rPr>
          <w:rFonts w:ascii="Times New Roman" w:eastAsia="Times New Roman" w:hAnsi="Times New Roman" w:cs="Times New Roman"/>
          <w:kern w:val="0"/>
          <w14:ligatures w14:val="none"/>
        </w:rPr>
        <w:t xml:space="preserve">despite its vote in favour of the 2022 UN Resolution on </w:t>
      </w:r>
      <w:r>
        <w:rPr>
          <w:rFonts w:ascii="Times New Roman" w:eastAsia="Times New Roman" w:hAnsi="Times New Roman" w:cs="Times New Roman"/>
          <w:kern w:val="0"/>
          <w14:ligatures w14:val="none"/>
        </w:rPr>
        <w:t xml:space="preserve">the </w:t>
      </w:r>
      <w:r w:rsidR="004254F4" w:rsidRPr="004458DA">
        <w:rPr>
          <w:rFonts w:ascii="Times New Roman" w:eastAsia="Times New Roman" w:hAnsi="Times New Roman" w:cs="Times New Roman"/>
          <w:kern w:val="0"/>
          <w14:ligatures w14:val="none"/>
        </w:rPr>
        <w:t>moratorium</w:t>
      </w:r>
      <w:r>
        <w:rPr>
          <w:rFonts w:ascii="Times New Roman" w:eastAsia="Times New Roman" w:hAnsi="Times New Roman" w:cs="Times New Roman"/>
          <w:kern w:val="0"/>
          <w14:ligatures w14:val="none"/>
        </w:rPr>
        <w:t xml:space="preserve"> </w:t>
      </w:r>
      <w:r w:rsidRPr="00A302B8">
        <w:rPr>
          <w:rFonts w:ascii="Times New Roman" w:eastAsia="Times New Roman" w:hAnsi="Times New Roman" w:cs="Times New Roman"/>
          <w:kern w:val="0"/>
          <w14:ligatures w14:val="none"/>
        </w:rPr>
        <w:t>on the use of the death penalty</w:t>
      </w:r>
      <w:r w:rsidR="004254F4" w:rsidRPr="004458DA">
        <w:rPr>
          <w:rFonts w:ascii="Times New Roman" w:eastAsia="Times New Roman" w:hAnsi="Times New Roman" w:cs="Times New Roman"/>
          <w:kern w:val="0"/>
          <w14:ligatures w14:val="none"/>
        </w:rPr>
        <w:t xml:space="preserve">, </w:t>
      </w:r>
      <w:r w:rsidR="002B6E3A" w:rsidRPr="004458DA">
        <w:rPr>
          <w:rFonts w:ascii="Times New Roman" w:eastAsia="Times New Roman" w:hAnsi="Times New Roman" w:cs="Times New Roman"/>
          <w:color w:val="000000"/>
          <w:kern w:val="0"/>
          <w14:ligatures w14:val="none"/>
        </w:rPr>
        <w:t xml:space="preserve">introduced a new capital offence of ‘aggravated homosexuality’ in May 2023, and subsequently charged a man under the new </w:t>
      </w:r>
      <w:r w:rsidR="002B6E3A" w:rsidRPr="004458DA">
        <w:rPr>
          <w:rFonts w:ascii="Times New Roman" w:eastAsia="Times New Roman" w:hAnsi="Times New Roman" w:cs="Times New Roman"/>
          <w:color w:val="000000"/>
          <w:kern w:val="0"/>
          <w14:ligatures w14:val="none"/>
        </w:rPr>
        <w:lastRenderedPageBreak/>
        <w:t>legislation.</w:t>
      </w:r>
      <w:r w:rsidR="002B6E3A" w:rsidRPr="004458DA">
        <w:rPr>
          <w:rStyle w:val="FootnoteReference"/>
          <w:rFonts w:ascii="Times New Roman" w:eastAsia="Times New Roman" w:hAnsi="Times New Roman" w:cs="Times New Roman"/>
          <w:color w:val="000000"/>
          <w:kern w:val="0"/>
          <w14:ligatures w14:val="none"/>
        </w:rPr>
        <w:footnoteReference w:id="28"/>
      </w:r>
      <w:r w:rsidR="002B6E3A" w:rsidRPr="004458DA">
        <w:rPr>
          <w:rFonts w:ascii="Times New Roman" w:eastAsia="Times New Roman" w:hAnsi="Times New Roman" w:cs="Times New Roman"/>
          <w:color w:val="000000"/>
          <w:kern w:val="0"/>
          <w14:ligatures w14:val="none"/>
        </w:rPr>
        <w:t xml:space="preserve"> </w:t>
      </w:r>
      <w:r w:rsidR="00D542FA" w:rsidRPr="004458DA">
        <w:rPr>
          <w:rFonts w:ascii="Times New Roman" w:eastAsia="Times New Roman" w:hAnsi="Times New Roman" w:cs="Times New Roman"/>
          <w:color w:val="000000"/>
          <w:kern w:val="0"/>
          <w14:ligatures w14:val="none"/>
        </w:rPr>
        <w:t xml:space="preserve">The </w:t>
      </w:r>
      <w:r w:rsidR="002B6E3A" w:rsidRPr="004458DA">
        <w:rPr>
          <w:rFonts w:ascii="Times New Roman" w:eastAsia="Times New Roman" w:hAnsi="Times New Roman" w:cs="Times New Roman"/>
          <w:b/>
          <w:bCs/>
          <w:color w:val="000000"/>
          <w:kern w:val="0"/>
          <w14:ligatures w14:val="none"/>
        </w:rPr>
        <w:t>Democratic Republic of Congo</w:t>
      </w:r>
      <w:r w:rsidR="002B6E3A" w:rsidRPr="004458DA">
        <w:rPr>
          <w:rFonts w:ascii="Times New Roman" w:eastAsia="Times New Roman" w:hAnsi="Times New Roman" w:cs="Times New Roman"/>
          <w:color w:val="000000"/>
          <w:kern w:val="0"/>
          <w14:ligatures w14:val="none"/>
        </w:rPr>
        <w:t xml:space="preserve">, which voted against the </w:t>
      </w:r>
      <w:r w:rsidR="00DB3AD8" w:rsidRPr="004458DA">
        <w:rPr>
          <w:rFonts w:ascii="Times New Roman" w:eastAsia="Times New Roman" w:hAnsi="Times New Roman" w:cs="Times New Roman"/>
          <w:color w:val="000000"/>
          <w:kern w:val="0"/>
          <w14:ligatures w14:val="none"/>
        </w:rPr>
        <w:t xml:space="preserve">2022 UN Resolution for </w:t>
      </w:r>
      <w:r w:rsidR="002B6E3A" w:rsidRPr="004458DA">
        <w:rPr>
          <w:rFonts w:ascii="Times New Roman" w:eastAsia="Times New Roman" w:hAnsi="Times New Roman" w:cs="Times New Roman"/>
          <w:color w:val="000000"/>
          <w:kern w:val="0"/>
          <w14:ligatures w14:val="none"/>
        </w:rPr>
        <w:t>the first time</w:t>
      </w:r>
      <w:r w:rsidR="004254F4" w:rsidRPr="004458DA">
        <w:rPr>
          <w:rFonts w:ascii="Times New Roman" w:eastAsia="Times New Roman" w:hAnsi="Times New Roman" w:cs="Times New Roman"/>
          <w:color w:val="000000"/>
          <w:kern w:val="0"/>
          <w14:ligatures w14:val="none"/>
        </w:rPr>
        <w:t>,</w:t>
      </w:r>
      <w:r w:rsidR="002B6E3A" w:rsidRPr="004458DA">
        <w:rPr>
          <w:rStyle w:val="FootnoteReference"/>
          <w:rFonts w:ascii="Times New Roman" w:eastAsia="Times New Roman" w:hAnsi="Times New Roman" w:cs="Times New Roman"/>
          <w:color w:val="000000"/>
          <w:kern w:val="0"/>
          <w14:ligatures w14:val="none"/>
        </w:rPr>
        <w:footnoteReference w:id="29"/>
      </w:r>
      <w:r w:rsidR="002B6E3A" w:rsidRPr="004458DA">
        <w:rPr>
          <w:rFonts w:ascii="Times New Roman" w:eastAsia="Times New Roman" w:hAnsi="Times New Roman" w:cs="Times New Roman"/>
          <w:color w:val="000000"/>
          <w:kern w:val="0"/>
          <w14:ligatures w14:val="none"/>
        </w:rPr>
        <w:t xml:space="preserve"> </w:t>
      </w:r>
      <w:r w:rsidR="00D542FA" w:rsidRPr="004458DA">
        <w:rPr>
          <w:rFonts w:ascii="Times New Roman" w:eastAsia="Times New Roman" w:hAnsi="Times New Roman" w:cs="Times New Roman"/>
          <w:color w:val="000000"/>
          <w:kern w:val="0"/>
          <w14:ligatures w14:val="none"/>
        </w:rPr>
        <w:t xml:space="preserve">approved </w:t>
      </w:r>
      <w:r w:rsidR="00DB3AD8" w:rsidRPr="004458DA">
        <w:rPr>
          <w:rFonts w:ascii="Times New Roman" w:eastAsia="Times New Roman" w:hAnsi="Times New Roman" w:cs="Times New Roman"/>
          <w:color w:val="000000"/>
          <w:kern w:val="0"/>
          <w14:ligatures w14:val="none"/>
        </w:rPr>
        <w:t xml:space="preserve">in March 2024 </w:t>
      </w:r>
      <w:r w:rsidR="00D542FA" w:rsidRPr="004458DA">
        <w:rPr>
          <w:rFonts w:ascii="Times New Roman" w:eastAsia="Times New Roman" w:hAnsi="Times New Roman" w:cs="Times New Roman"/>
          <w:color w:val="000000"/>
          <w:kern w:val="0"/>
          <w14:ligatures w14:val="none"/>
        </w:rPr>
        <w:t xml:space="preserve">a </w:t>
      </w:r>
      <w:r w:rsidR="004254F4" w:rsidRPr="004458DA">
        <w:rPr>
          <w:rFonts w:ascii="Times New Roman" w:eastAsia="Times New Roman" w:hAnsi="Times New Roman" w:cs="Times New Roman"/>
          <w:color w:val="000000"/>
          <w:kern w:val="0"/>
          <w14:ligatures w14:val="none"/>
        </w:rPr>
        <w:t>proposal to lift the unofficial moratorium since</w:t>
      </w:r>
      <w:r w:rsidR="00D542FA" w:rsidRPr="004458DA">
        <w:rPr>
          <w:rFonts w:ascii="Times New Roman" w:eastAsia="Times New Roman" w:hAnsi="Times New Roman" w:cs="Times New Roman"/>
          <w:color w:val="000000"/>
          <w:kern w:val="0"/>
          <w14:ligatures w14:val="none"/>
        </w:rPr>
        <w:t xml:space="preserve"> </w:t>
      </w:r>
      <w:r w:rsidR="004254F4" w:rsidRPr="004458DA">
        <w:rPr>
          <w:rFonts w:ascii="Times New Roman" w:eastAsia="Times New Roman" w:hAnsi="Times New Roman" w:cs="Times New Roman"/>
          <w:color w:val="000000"/>
          <w:kern w:val="0"/>
          <w14:ligatures w14:val="none"/>
        </w:rPr>
        <w:t>200</w:t>
      </w:r>
      <w:r w:rsidR="00D542FA" w:rsidRPr="004458DA">
        <w:rPr>
          <w:rFonts w:ascii="Times New Roman" w:eastAsia="Times New Roman" w:hAnsi="Times New Roman" w:cs="Times New Roman"/>
          <w:color w:val="000000"/>
          <w:kern w:val="0"/>
          <w14:ligatures w14:val="none"/>
        </w:rPr>
        <w:t>3</w:t>
      </w:r>
      <w:r w:rsidR="00DB3AD8" w:rsidRPr="004458DA">
        <w:rPr>
          <w:rFonts w:ascii="Times New Roman" w:eastAsia="Times New Roman" w:hAnsi="Times New Roman" w:cs="Times New Roman"/>
          <w:color w:val="000000"/>
          <w:kern w:val="0"/>
          <w14:ligatures w14:val="none"/>
        </w:rPr>
        <w:t>.</w:t>
      </w:r>
      <w:r w:rsidR="004254F4" w:rsidRPr="004458DA">
        <w:rPr>
          <w:rStyle w:val="FootnoteReference"/>
          <w:rFonts w:ascii="Times New Roman" w:eastAsia="Times New Roman" w:hAnsi="Times New Roman" w:cs="Times New Roman"/>
          <w:color w:val="000000"/>
          <w:kern w:val="0"/>
          <w14:ligatures w14:val="none"/>
        </w:rPr>
        <w:footnoteReference w:id="30"/>
      </w:r>
      <w:r w:rsidR="004254F4" w:rsidRPr="004458DA">
        <w:rPr>
          <w:rFonts w:ascii="Times New Roman" w:eastAsia="Times New Roman" w:hAnsi="Times New Roman" w:cs="Times New Roman"/>
          <w:color w:val="000000"/>
          <w:kern w:val="0"/>
          <w14:ligatures w14:val="none"/>
        </w:rPr>
        <w:t xml:space="preserve"> </w:t>
      </w:r>
      <w:r w:rsidR="00D542FA" w:rsidRPr="004458DA">
        <w:rPr>
          <w:rFonts w:ascii="Times New Roman" w:eastAsia="Times New Roman" w:hAnsi="Times New Roman" w:cs="Times New Roman"/>
          <w:color w:val="000000"/>
          <w:kern w:val="0"/>
          <w14:ligatures w14:val="none"/>
        </w:rPr>
        <w:t xml:space="preserve">Although the proposal </w:t>
      </w:r>
      <w:r w:rsidR="00DB3AD8" w:rsidRPr="004458DA">
        <w:rPr>
          <w:rFonts w:ascii="Times New Roman" w:eastAsia="Times New Roman" w:hAnsi="Times New Roman" w:cs="Times New Roman"/>
          <w:color w:val="000000"/>
          <w:kern w:val="0"/>
          <w14:ligatures w14:val="none"/>
        </w:rPr>
        <w:t>concerned</w:t>
      </w:r>
      <w:r w:rsidR="00D542FA" w:rsidRPr="004458DA">
        <w:rPr>
          <w:rFonts w:ascii="Times New Roman" w:eastAsia="Times New Roman" w:hAnsi="Times New Roman" w:cs="Times New Roman"/>
          <w:color w:val="000000"/>
          <w:kern w:val="0"/>
          <w14:ligatures w14:val="none"/>
        </w:rPr>
        <w:t xml:space="preserve"> only military personnel convicted of treason, the final circular issued by the Ministry of Justice expanded the scope to include terrorism and urban banditry resulting in death, thus affecting both military and civilians.</w:t>
      </w:r>
      <w:r w:rsidR="00D542FA" w:rsidRPr="004458DA">
        <w:rPr>
          <w:rStyle w:val="FootnoteReference"/>
          <w:rFonts w:ascii="Times New Roman" w:eastAsia="Times New Roman" w:hAnsi="Times New Roman" w:cs="Times New Roman"/>
          <w:color w:val="000000"/>
          <w:kern w:val="0"/>
          <w14:ligatures w14:val="none"/>
        </w:rPr>
        <w:footnoteReference w:id="31"/>
      </w:r>
      <w:r w:rsidR="00D542FA" w:rsidRPr="004458DA">
        <w:rPr>
          <w:rFonts w:ascii="Times New Roman" w:eastAsia="Times New Roman" w:hAnsi="Times New Roman" w:cs="Times New Roman"/>
          <w:color w:val="000000"/>
          <w:kern w:val="0"/>
          <w14:ligatures w14:val="none"/>
        </w:rPr>
        <w:t xml:space="preserve"> </w:t>
      </w:r>
    </w:p>
    <w:p w14:paraId="022D05DD" w14:textId="624575C8" w:rsidR="00D542FA" w:rsidRPr="004458DA" w:rsidRDefault="00D542FA" w:rsidP="00D542FA">
      <w:pPr>
        <w:rPr>
          <w:rFonts w:ascii="Times New Roman" w:eastAsia="Times New Roman" w:hAnsi="Times New Roman" w:cs="Times New Roman"/>
          <w:color w:val="000000"/>
          <w:kern w:val="0"/>
          <w14:ligatures w14:val="none"/>
        </w:rPr>
      </w:pPr>
    </w:p>
    <w:p w14:paraId="23083945" w14:textId="0DA90CB2" w:rsidR="0075533B" w:rsidRPr="00D67040" w:rsidRDefault="00BE013A" w:rsidP="00131761">
      <w:pPr>
        <w:rPr>
          <w:rFonts w:ascii="Times New Roman" w:hAnsi="Times New Roman" w:cs="Times New Roman"/>
        </w:rPr>
      </w:pPr>
      <w:r w:rsidRPr="00D67040">
        <w:rPr>
          <w:rFonts w:ascii="Times New Roman" w:eastAsia="Times New Roman" w:hAnsi="Times New Roman" w:cs="Times New Roman"/>
          <w:color w:val="000000" w:themeColor="text1"/>
          <w:kern w:val="0"/>
          <w14:ligatures w14:val="none"/>
        </w:rPr>
        <w:t xml:space="preserve">In the United States, 2 laws were passed in </w:t>
      </w:r>
      <w:r w:rsidR="002B6E3A" w:rsidRPr="00D67040">
        <w:rPr>
          <w:rFonts w:ascii="Times New Roman" w:hAnsi="Times New Roman" w:cs="Times New Roman"/>
          <w:b/>
          <w:bCs/>
        </w:rPr>
        <w:t>Florida</w:t>
      </w:r>
      <w:r w:rsidR="00DB3AD8" w:rsidRPr="00D67040">
        <w:rPr>
          <w:rFonts w:ascii="Times New Roman" w:hAnsi="Times New Roman" w:cs="Times New Roman"/>
          <w:b/>
          <w:bCs/>
        </w:rPr>
        <w:t xml:space="preserve"> </w:t>
      </w:r>
      <w:r w:rsidR="002B6E3A" w:rsidRPr="00D67040">
        <w:rPr>
          <w:rFonts w:ascii="Times New Roman" w:hAnsi="Times New Roman" w:cs="Times New Roman"/>
        </w:rPr>
        <w:t>in April 2023</w:t>
      </w:r>
      <w:r w:rsidR="00093300">
        <w:rPr>
          <w:rFonts w:ascii="Times New Roman" w:hAnsi="Times New Roman" w:cs="Times New Roman"/>
        </w:rPr>
        <w:t>.</w:t>
      </w:r>
      <w:r w:rsidR="00DB3AD8" w:rsidRPr="00D67040">
        <w:rPr>
          <w:rFonts w:ascii="Times New Roman" w:hAnsi="Times New Roman" w:cs="Times New Roman"/>
        </w:rPr>
        <w:t xml:space="preserve"> </w:t>
      </w:r>
      <w:r w:rsidR="00093300">
        <w:rPr>
          <w:rFonts w:ascii="Times New Roman" w:hAnsi="Times New Roman" w:cs="Times New Roman"/>
        </w:rPr>
        <w:t>O</w:t>
      </w:r>
      <w:r w:rsidR="00DB3AD8" w:rsidRPr="00D67040">
        <w:rPr>
          <w:rFonts w:ascii="Times New Roman" w:hAnsi="Times New Roman" w:cs="Times New Roman"/>
        </w:rPr>
        <w:t>ne</w:t>
      </w:r>
      <w:r w:rsidR="002B6E3A" w:rsidRPr="00D67040">
        <w:rPr>
          <w:rFonts w:ascii="Times New Roman" w:hAnsi="Times New Roman" w:cs="Times New Roman"/>
        </w:rPr>
        <w:t xml:space="preserve"> lower</w:t>
      </w:r>
      <w:r w:rsidR="00DB3AD8" w:rsidRPr="00D67040">
        <w:rPr>
          <w:rFonts w:ascii="Times New Roman" w:hAnsi="Times New Roman" w:cs="Times New Roman"/>
        </w:rPr>
        <w:t>ed</w:t>
      </w:r>
      <w:r w:rsidR="002B6E3A" w:rsidRPr="00D67040">
        <w:rPr>
          <w:rFonts w:ascii="Times New Roman" w:hAnsi="Times New Roman" w:cs="Times New Roman"/>
        </w:rPr>
        <w:t xml:space="preserve"> the threshold for the imposition of the death penalty by requiring only 8 of the 12 jurors to agree on a death sentence (almost all states require a unanimous jury verdict, except Alabama which requires </w:t>
      </w:r>
      <w:r w:rsidR="00093300">
        <w:rPr>
          <w:rFonts w:ascii="Times New Roman" w:hAnsi="Times New Roman" w:cs="Times New Roman"/>
        </w:rPr>
        <w:t xml:space="preserve">at least </w:t>
      </w:r>
      <w:r w:rsidR="002B6E3A" w:rsidRPr="00D67040">
        <w:rPr>
          <w:rFonts w:ascii="Times New Roman" w:hAnsi="Times New Roman" w:cs="Times New Roman"/>
        </w:rPr>
        <w:t>10</w:t>
      </w:r>
      <w:r w:rsidR="00A302B8" w:rsidRPr="00D67040">
        <w:rPr>
          <w:rFonts w:ascii="Times New Roman" w:hAnsi="Times New Roman" w:cs="Times New Roman"/>
        </w:rPr>
        <w:t xml:space="preserve"> jurors to vote for the death penalty</w:t>
      </w:r>
      <w:r w:rsidR="002B6E3A" w:rsidRPr="00D67040">
        <w:rPr>
          <w:rFonts w:ascii="Times New Roman" w:hAnsi="Times New Roman" w:cs="Times New Roman"/>
        </w:rPr>
        <w:t>).</w:t>
      </w:r>
      <w:r w:rsidR="002B6E3A" w:rsidRPr="00D67040">
        <w:rPr>
          <w:rStyle w:val="FootnoteReference"/>
          <w:rFonts w:ascii="Times New Roman" w:hAnsi="Times New Roman" w:cs="Times New Roman"/>
        </w:rPr>
        <w:footnoteReference w:id="32"/>
      </w:r>
      <w:r w:rsidR="002B6E3A" w:rsidRPr="00D67040">
        <w:rPr>
          <w:rFonts w:ascii="Times New Roman" w:hAnsi="Times New Roman" w:cs="Times New Roman"/>
        </w:rPr>
        <w:t xml:space="preserve"> </w:t>
      </w:r>
      <w:r w:rsidR="00A302B8" w:rsidRPr="00D67040">
        <w:rPr>
          <w:rFonts w:ascii="Times New Roman" w:hAnsi="Times New Roman" w:cs="Times New Roman"/>
        </w:rPr>
        <w:t xml:space="preserve">Florida also expanded the application of the death penalty </w:t>
      </w:r>
      <w:r w:rsidR="00966890" w:rsidRPr="00D67040">
        <w:rPr>
          <w:rFonts w:ascii="Times New Roman" w:hAnsi="Times New Roman" w:cs="Times New Roman"/>
        </w:rPr>
        <w:t>by passing a new law</w:t>
      </w:r>
      <w:r w:rsidR="00093300">
        <w:rPr>
          <w:rFonts w:ascii="Times New Roman" w:hAnsi="Times New Roman" w:cs="Times New Roman"/>
        </w:rPr>
        <w:t>,</w:t>
      </w:r>
      <w:r w:rsidR="00966890" w:rsidRPr="00D67040">
        <w:rPr>
          <w:rFonts w:ascii="Times New Roman" w:hAnsi="Times New Roman" w:cs="Times New Roman"/>
        </w:rPr>
        <w:t xml:space="preserve"> </w:t>
      </w:r>
      <w:r w:rsidR="00131761" w:rsidRPr="00D67040">
        <w:rPr>
          <w:rFonts w:ascii="Times New Roman" w:hAnsi="Times New Roman" w:cs="Times New Roman"/>
        </w:rPr>
        <w:t>provid</w:t>
      </w:r>
      <w:r w:rsidR="00966890" w:rsidRPr="00D67040">
        <w:rPr>
          <w:rFonts w:ascii="Times New Roman" w:hAnsi="Times New Roman" w:cs="Times New Roman"/>
        </w:rPr>
        <w:t>ing</w:t>
      </w:r>
      <w:r w:rsidR="00131761" w:rsidRPr="00D67040">
        <w:rPr>
          <w:rFonts w:ascii="Times New Roman" w:hAnsi="Times New Roman" w:cs="Times New Roman"/>
        </w:rPr>
        <w:t xml:space="preserve"> for </w:t>
      </w:r>
      <w:r w:rsidR="00966890" w:rsidRPr="00D67040">
        <w:rPr>
          <w:rFonts w:ascii="Times New Roman" w:hAnsi="Times New Roman" w:cs="Times New Roman"/>
        </w:rPr>
        <w:t xml:space="preserve">a discretionary </w:t>
      </w:r>
      <w:r w:rsidR="00131761" w:rsidRPr="00D67040">
        <w:rPr>
          <w:rFonts w:ascii="Times New Roman" w:hAnsi="Times New Roman" w:cs="Times New Roman"/>
        </w:rPr>
        <w:t xml:space="preserve">death penalty for </w:t>
      </w:r>
      <w:r w:rsidR="00DB3AD8" w:rsidRPr="00D67040">
        <w:rPr>
          <w:rFonts w:ascii="Times New Roman" w:hAnsi="Times New Roman" w:cs="Times New Roman"/>
        </w:rPr>
        <w:t xml:space="preserve">the rape </w:t>
      </w:r>
      <w:r w:rsidR="00131761" w:rsidRPr="00D67040">
        <w:rPr>
          <w:rFonts w:ascii="Times New Roman" w:hAnsi="Times New Roman" w:cs="Times New Roman"/>
        </w:rPr>
        <w:t>of a child below 12 years old</w:t>
      </w:r>
      <w:r w:rsidR="0075533B" w:rsidRPr="00D67040">
        <w:rPr>
          <w:rFonts w:ascii="Times New Roman" w:hAnsi="Times New Roman" w:cs="Times New Roman"/>
        </w:rPr>
        <w:t>.</w:t>
      </w:r>
      <w:r w:rsidR="0075533B" w:rsidRPr="00D67040">
        <w:rPr>
          <w:rStyle w:val="FootnoteReference"/>
          <w:rFonts w:ascii="Times New Roman" w:hAnsi="Times New Roman" w:cs="Times New Roman"/>
        </w:rPr>
        <w:footnoteReference w:id="33"/>
      </w:r>
      <w:r w:rsidR="0075533B" w:rsidRPr="00D67040">
        <w:rPr>
          <w:rFonts w:ascii="Times New Roman" w:hAnsi="Times New Roman" w:cs="Times New Roman"/>
        </w:rPr>
        <w:t xml:space="preserve"> </w:t>
      </w:r>
      <w:r w:rsidR="00D67040" w:rsidRPr="00D67040">
        <w:rPr>
          <w:rFonts w:ascii="Times New Roman" w:hAnsi="Times New Roman" w:cs="Times New Roman"/>
        </w:rPr>
        <w:t xml:space="preserve">No person in the US has been executed for an offence other than murder since 1964; </w:t>
      </w:r>
      <w:r w:rsidR="00D67040" w:rsidRPr="00D67040">
        <w:rPr>
          <w:rFonts w:ascii="Times New Roman" w:hAnsi="Times New Roman" w:cs="Times New Roman"/>
          <w:color w:val="525258"/>
          <w:shd w:val="clear" w:color="auto" w:fill="FFFFFF"/>
        </w:rPr>
        <w:t xml:space="preserve">and </w:t>
      </w:r>
      <w:r w:rsidR="00D67040" w:rsidRPr="00D67040">
        <w:rPr>
          <w:rFonts w:ascii="Times New Roman" w:hAnsi="Times New Roman" w:cs="Times New Roman"/>
        </w:rPr>
        <w:t>t</w:t>
      </w:r>
      <w:r w:rsidR="0075533B" w:rsidRPr="00D67040">
        <w:rPr>
          <w:rFonts w:ascii="Times New Roman" w:hAnsi="Times New Roman" w:cs="Times New Roman"/>
        </w:rPr>
        <w:t xml:space="preserve">he US Supreme Court </w:t>
      </w:r>
      <w:r w:rsidR="00BC1D90" w:rsidRPr="00D67040">
        <w:rPr>
          <w:rFonts w:ascii="Times New Roman" w:hAnsi="Times New Roman" w:cs="Times New Roman"/>
        </w:rPr>
        <w:t xml:space="preserve">has </w:t>
      </w:r>
      <w:r w:rsidR="0075533B" w:rsidRPr="00D67040">
        <w:rPr>
          <w:rFonts w:ascii="Times New Roman" w:hAnsi="Times New Roman" w:cs="Times New Roman"/>
        </w:rPr>
        <w:t xml:space="preserve">previously </w:t>
      </w:r>
      <w:r w:rsidR="00D67040" w:rsidRPr="00D67040">
        <w:rPr>
          <w:rFonts w:ascii="Times New Roman" w:hAnsi="Times New Roman" w:cs="Times New Roman"/>
        </w:rPr>
        <w:t>ruled that</w:t>
      </w:r>
      <w:r w:rsidR="0050158A" w:rsidRPr="00D67040">
        <w:rPr>
          <w:rFonts w:ascii="Times New Roman" w:hAnsi="Times New Roman" w:cs="Times New Roman"/>
        </w:rPr>
        <w:t xml:space="preserve"> </w:t>
      </w:r>
      <w:r w:rsidR="0075533B" w:rsidRPr="00D67040">
        <w:rPr>
          <w:rFonts w:ascii="Times New Roman" w:hAnsi="Times New Roman" w:cs="Times New Roman"/>
        </w:rPr>
        <w:t xml:space="preserve">the imposition of capital punishment for </w:t>
      </w:r>
      <w:r w:rsidR="00D67040" w:rsidRPr="00D67040">
        <w:rPr>
          <w:rFonts w:ascii="Times New Roman" w:hAnsi="Times New Roman" w:cs="Times New Roman"/>
        </w:rPr>
        <w:t xml:space="preserve">the rape of </w:t>
      </w:r>
      <w:r w:rsidR="0075533B" w:rsidRPr="00D67040">
        <w:rPr>
          <w:rFonts w:ascii="Times New Roman" w:hAnsi="Times New Roman" w:cs="Times New Roman"/>
        </w:rPr>
        <w:t>a child where the crime did not result in death</w:t>
      </w:r>
      <w:r w:rsidR="00D67040" w:rsidRPr="00D67040">
        <w:rPr>
          <w:rFonts w:ascii="Times New Roman" w:hAnsi="Times New Roman" w:cs="Times New Roman"/>
        </w:rPr>
        <w:t xml:space="preserve"> </w:t>
      </w:r>
      <w:r w:rsidR="00093300">
        <w:rPr>
          <w:rFonts w:ascii="Times New Roman" w:hAnsi="Times New Roman" w:cs="Times New Roman"/>
        </w:rPr>
        <w:t>was</w:t>
      </w:r>
      <w:r w:rsidR="00093300" w:rsidRPr="00D67040">
        <w:rPr>
          <w:rFonts w:ascii="Times New Roman" w:hAnsi="Times New Roman" w:cs="Times New Roman"/>
        </w:rPr>
        <w:t xml:space="preserve"> </w:t>
      </w:r>
      <w:r w:rsidR="00D67040" w:rsidRPr="00D67040">
        <w:rPr>
          <w:rFonts w:ascii="Times New Roman" w:hAnsi="Times New Roman" w:cs="Times New Roman"/>
        </w:rPr>
        <w:t>unconstitutional.</w:t>
      </w:r>
      <w:r w:rsidR="0075533B" w:rsidRPr="00D67040">
        <w:rPr>
          <w:rStyle w:val="FootnoteReference"/>
          <w:rFonts w:ascii="Times New Roman" w:hAnsi="Times New Roman" w:cs="Times New Roman"/>
        </w:rPr>
        <w:footnoteReference w:id="34"/>
      </w:r>
    </w:p>
    <w:p w14:paraId="44245437" w14:textId="77777777" w:rsidR="0075533B" w:rsidRPr="004458DA" w:rsidRDefault="0075533B" w:rsidP="00131761">
      <w:pPr>
        <w:rPr>
          <w:rFonts w:ascii="Times New Roman" w:hAnsi="Times New Roman" w:cs="Times New Roman"/>
        </w:rPr>
      </w:pPr>
    </w:p>
    <w:p w14:paraId="0A4CBC55" w14:textId="77777777" w:rsidR="00FC1EB9" w:rsidRPr="004458DA" w:rsidRDefault="00FC1EB9" w:rsidP="00FE703B">
      <w:pPr>
        <w:rPr>
          <w:rFonts w:ascii="Times New Roman" w:hAnsi="Times New Roman" w:cs="Times New Roman"/>
        </w:rPr>
      </w:pPr>
    </w:p>
    <w:sectPr w:rsidR="00FC1EB9" w:rsidRPr="004458DA">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BD07" w14:textId="77777777" w:rsidR="008B44EE" w:rsidRDefault="008B44EE" w:rsidP="00116521">
      <w:r>
        <w:separator/>
      </w:r>
    </w:p>
  </w:endnote>
  <w:endnote w:type="continuationSeparator" w:id="0">
    <w:p w14:paraId="5A18712B" w14:textId="77777777" w:rsidR="008B44EE" w:rsidRDefault="008B44EE" w:rsidP="0011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242324"/>
      <w:docPartObj>
        <w:docPartGallery w:val="Page Numbers (Bottom of Page)"/>
        <w:docPartUnique/>
      </w:docPartObj>
    </w:sdtPr>
    <w:sdtContent>
      <w:p w14:paraId="623D86AE" w14:textId="4BEFC19B" w:rsidR="007D30FB" w:rsidRDefault="007D30FB" w:rsidP="00A70D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373DC" w14:textId="77777777" w:rsidR="007D30FB" w:rsidRDefault="007D30FB" w:rsidP="007D3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230214"/>
      <w:docPartObj>
        <w:docPartGallery w:val="Page Numbers (Bottom of Page)"/>
        <w:docPartUnique/>
      </w:docPartObj>
    </w:sdtPr>
    <w:sdtContent>
      <w:p w14:paraId="215FE76F" w14:textId="28EED52B" w:rsidR="007D30FB" w:rsidRDefault="007D30FB" w:rsidP="00A70DD2">
        <w:pPr>
          <w:pStyle w:val="Footer"/>
          <w:framePr w:wrap="none" w:vAnchor="text" w:hAnchor="margin" w:xAlign="right" w:y="1"/>
          <w:rPr>
            <w:rStyle w:val="PageNumber"/>
          </w:rPr>
        </w:pPr>
        <w:r w:rsidRPr="007D30FB">
          <w:rPr>
            <w:rStyle w:val="PageNumber"/>
            <w:rFonts w:ascii="Times New Roman" w:hAnsi="Times New Roman" w:cs="Times New Roman"/>
          </w:rPr>
          <w:fldChar w:fldCharType="begin"/>
        </w:r>
        <w:r w:rsidRPr="007D30FB">
          <w:rPr>
            <w:rStyle w:val="PageNumber"/>
            <w:rFonts w:ascii="Times New Roman" w:hAnsi="Times New Roman" w:cs="Times New Roman"/>
          </w:rPr>
          <w:instrText xml:space="preserve"> PAGE </w:instrText>
        </w:r>
        <w:r w:rsidRPr="007D30FB">
          <w:rPr>
            <w:rStyle w:val="PageNumber"/>
            <w:rFonts w:ascii="Times New Roman" w:hAnsi="Times New Roman" w:cs="Times New Roman"/>
          </w:rPr>
          <w:fldChar w:fldCharType="separate"/>
        </w:r>
        <w:r w:rsidRPr="007D30FB">
          <w:rPr>
            <w:rStyle w:val="PageNumber"/>
            <w:rFonts w:ascii="Times New Roman" w:hAnsi="Times New Roman" w:cs="Times New Roman"/>
            <w:noProof/>
          </w:rPr>
          <w:t>1</w:t>
        </w:r>
        <w:r w:rsidRPr="007D30FB">
          <w:rPr>
            <w:rStyle w:val="PageNumber"/>
            <w:rFonts w:ascii="Times New Roman" w:hAnsi="Times New Roman" w:cs="Times New Roman"/>
          </w:rPr>
          <w:fldChar w:fldCharType="end"/>
        </w:r>
      </w:p>
    </w:sdtContent>
  </w:sdt>
  <w:p w14:paraId="31A2F7F7" w14:textId="77777777" w:rsidR="007D30FB" w:rsidRDefault="007D30FB" w:rsidP="007D30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6E7B" w14:textId="77777777" w:rsidR="008B44EE" w:rsidRDefault="008B44EE" w:rsidP="00116521">
      <w:r>
        <w:separator/>
      </w:r>
    </w:p>
  </w:footnote>
  <w:footnote w:type="continuationSeparator" w:id="0">
    <w:p w14:paraId="365B852F" w14:textId="77777777" w:rsidR="008B44EE" w:rsidRDefault="008B44EE" w:rsidP="00116521">
      <w:r>
        <w:continuationSeparator/>
      </w:r>
    </w:p>
  </w:footnote>
  <w:footnote w:id="1">
    <w:p w14:paraId="3836D3FE" w14:textId="47110309" w:rsidR="00495AFC" w:rsidRPr="00655E83" w:rsidRDefault="00495AFC"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‘Zambia: Amnesty International welcomes the abolishment of the death penalty’, </w:t>
      </w:r>
      <w:r w:rsidRPr="00655E83">
        <w:rPr>
          <w:rFonts w:ascii="Times New Roman" w:hAnsi="Times New Roman" w:cs="Times New Roman"/>
          <w:i/>
          <w:iCs/>
        </w:rPr>
        <w:t>Amnesty International</w:t>
      </w:r>
      <w:r w:rsidRPr="00655E83">
        <w:rPr>
          <w:rFonts w:ascii="Times New Roman" w:hAnsi="Times New Roman" w:cs="Times New Roman"/>
        </w:rPr>
        <w:t xml:space="preserve"> (online, 24 December 2022) &lt;https://www.amnesty.org/en/latest/news/2022/12/zambia-amnesty-international-welcomes-the-abolishment-of-the-death-penalty/&gt;.</w:t>
      </w:r>
    </w:p>
  </w:footnote>
  <w:footnote w:id="2">
    <w:p w14:paraId="4F9CB964" w14:textId="77777777" w:rsidR="001F6E4D" w:rsidRPr="00655E83" w:rsidRDefault="001F6E4D" w:rsidP="001F6E4D">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‘Malaysia: UN experts hail parliamentary decision to end mandatory death penalty’, </w:t>
      </w:r>
      <w:r w:rsidRPr="00655E83">
        <w:rPr>
          <w:rFonts w:ascii="Times New Roman" w:hAnsi="Times New Roman" w:cs="Times New Roman"/>
          <w:i/>
          <w:iCs/>
        </w:rPr>
        <w:t>UN Office of the High Commissioner for Human Rights</w:t>
      </w:r>
      <w:r w:rsidRPr="00655E83">
        <w:rPr>
          <w:rFonts w:ascii="Times New Roman" w:hAnsi="Times New Roman" w:cs="Times New Roman"/>
        </w:rPr>
        <w:t xml:space="preserve"> (online, 11 April 2023) &lt;https://www.ohchr.org/en/press-releases/2023/04/malaysia-un-experts-hail-parliamentary-decision-end-mandatory-death-penalty&gt;.</w:t>
      </w:r>
    </w:p>
  </w:footnote>
  <w:footnote w:id="3">
    <w:p w14:paraId="4A8111FC" w14:textId="77777777" w:rsidR="001F6E4D" w:rsidRPr="00655E83" w:rsidRDefault="001F6E4D" w:rsidP="001F6E4D">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Sebastian </w:t>
      </w:r>
      <w:proofErr w:type="spellStart"/>
      <w:r w:rsidRPr="00655E83">
        <w:rPr>
          <w:rFonts w:ascii="Times New Roman" w:hAnsi="Times New Roman" w:cs="Times New Roman"/>
        </w:rPr>
        <w:t>Strangio</w:t>
      </w:r>
      <w:proofErr w:type="spellEnd"/>
      <w:r w:rsidRPr="00655E83">
        <w:rPr>
          <w:rFonts w:ascii="Times New Roman" w:hAnsi="Times New Roman" w:cs="Times New Roman"/>
        </w:rPr>
        <w:t xml:space="preserve">, ‘Malaysia Commutes First Batch of Death Sentences Under New Law’, </w:t>
      </w:r>
      <w:r w:rsidRPr="00655E83">
        <w:rPr>
          <w:rFonts w:ascii="Times New Roman" w:hAnsi="Times New Roman" w:cs="Times New Roman"/>
          <w:i/>
          <w:iCs/>
        </w:rPr>
        <w:t>The Diplomat</w:t>
      </w:r>
      <w:r w:rsidRPr="00655E83">
        <w:rPr>
          <w:rFonts w:ascii="Times New Roman" w:hAnsi="Times New Roman" w:cs="Times New Roman"/>
        </w:rPr>
        <w:t xml:space="preserve"> (online, 15 November 2023) &lt;https://thediplomat.com/2023/11/malaysia-commutes-first-batch-of-death-sentences-under-new-law/&gt;.</w:t>
      </w:r>
    </w:p>
  </w:footnote>
  <w:footnote w:id="4">
    <w:p w14:paraId="678C029A" w14:textId="2DF4671A" w:rsidR="004A0E73" w:rsidRPr="00655E83" w:rsidRDefault="004A0E73"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‘Ghana: Landmark vote to remove death penalty from laws is a major step forward’, </w:t>
      </w:r>
      <w:r w:rsidRPr="00655E83">
        <w:rPr>
          <w:rFonts w:ascii="Times New Roman" w:hAnsi="Times New Roman" w:cs="Times New Roman"/>
          <w:i/>
          <w:iCs/>
        </w:rPr>
        <w:t>Amnesty International</w:t>
      </w:r>
      <w:r w:rsidRPr="00655E83">
        <w:rPr>
          <w:rFonts w:ascii="Times New Roman" w:hAnsi="Times New Roman" w:cs="Times New Roman"/>
        </w:rPr>
        <w:t xml:space="preserve"> (online, 25 July 2023) &lt;https://www.amnesty.org/en/latest/news/2023/07/ghana-landmark-vote-to-remove-death-penalty-from-laws-is-a-major-step-forward/&gt;.</w:t>
      </w:r>
    </w:p>
  </w:footnote>
  <w:footnote w:id="5">
    <w:p w14:paraId="434F1A0D" w14:textId="77777777" w:rsidR="001F6E4D" w:rsidRPr="00655E83" w:rsidRDefault="001F6E4D" w:rsidP="001F6E4D">
      <w:pPr>
        <w:autoSpaceDE w:val="0"/>
        <w:autoSpaceDN w:val="0"/>
        <w:adjustRightInd w:val="0"/>
        <w:rPr>
          <w:rFonts w:ascii="Times New Roman" w:hAnsi="Times New Roman" w:cs="Times New Roman"/>
          <w:i/>
          <w:iCs/>
          <w:color w:val="000000" w:themeColor="text1"/>
          <w:kern w:val="0"/>
          <w:sz w:val="20"/>
          <w:szCs w:val="20"/>
          <w:lang w:val="en-GB"/>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hAnsi="Times New Roman" w:cs="Times New Roman"/>
          <w:color w:val="000000" w:themeColor="text1"/>
          <w:kern w:val="0"/>
          <w:sz w:val="20"/>
          <w:szCs w:val="20"/>
          <w:lang w:val="en-GB"/>
        </w:rPr>
        <w:t xml:space="preserve">Harm Reduction International, </w:t>
      </w:r>
      <w:r w:rsidRPr="00655E83">
        <w:rPr>
          <w:rFonts w:ascii="Times New Roman" w:hAnsi="Times New Roman" w:cs="Times New Roman"/>
          <w:i/>
          <w:iCs/>
          <w:color w:val="000000" w:themeColor="text1"/>
          <w:kern w:val="0"/>
          <w:sz w:val="20"/>
          <w:szCs w:val="20"/>
          <w:lang w:val="en-GB"/>
        </w:rPr>
        <w:t xml:space="preserve">The Death Penalty for Drug Offences: Global Overview 2023 </w:t>
      </w:r>
      <w:r w:rsidRPr="00655E83">
        <w:rPr>
          <w:rFonts w:ascii="Times New Roman" w:hAnsi="Times New Roman" w:cs="Times New Roman"/>
          <w:color w:val="000000" w:themeColor="text1"/>
          <w:kern w:val="0"/>
          <w:sz w:val="20"/>
          <w:szCs w:val="20"/>
          <w:lang w:val="en-GB"/>
        </w:rPr>
        <w:t>(2024)</w:t>
      </w:r>
      <w:r w:rsidRPr="00655E83">
        <w:rPr>
          <w:rFonts w:ascii="Times New Roman" w:hAnsi="Times New Roman" w:cs="Times New Roman"/>
          <w:i/>
          <w:iCs/>
          <w:color w:val="000000" w:themeColor="text1"/>
          <w:kern w:val="0"/>
          <w:sz w:val="20"/>
          <w:szCs w:val="20"/>
          <w:lang w:val="en-GB"/>
        </w:rPr>
        <w:t xml:space="preserve"> </w:t>
      </w:r>
      <w:r w:rsidRPr="00655E83">
        <w:rPr>
          <w:rFonts w:ascii="Times New Roman" w:hAnsi="Times New Roman" w:cs="Times New Roman"/>
          <w:color w:val="000000" w:themeColor="text1"/>
          <w:sz w:val="20"/>
          <w:szCs w:val="20"/>
        </w:rPr>
        <w:t>19.</w:t>
      </w:r>
    </w:p>
  </w:footnote>
  <w:footnote w:id="6">
    <w:p w14:paraId="4CA739B1" w14:textId="77777777" w:rsidR="001F6E4D" w:rsidRPr="00655E83" w:rsidRDefault="001F6E4D" w:rsidP="001F6E4D">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Ibid 20. </w:t>
      </w:r>
    </w:p>
  </w:footnote>
  <w:footnote w:id="7">
    <w:p w14:paraId="17D2E5FC" w14:textId="77777777" w:rsidR="001F6E4D" w:rsidRPr="00655E83" w:rsidRDefault="001F6E4D" w:rsidP="001F6E4D">
      <w:pPr>
        <w:rPr>
          <w:rFonts w:ascii="Times New Roman" w:eastAsia="Times New Roman" w:hAnsi="Times New Roman" w:cs="Times New Roman"/>
          <w:kern w:val="0"/>
          <w:sz w:val="20"/>
          <w:szCs w:val="20"/>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kern w:val="0"/>
          <w:sz w:val="20"/>
          <w:szCs w:val="20"/>
          <w14:ligatures w14:val="none"/>
        </w:rPr>
        <w:t xml:space="preserve">‘Washington’s Unconstitutional Death-Penalty Law Stricken from the Books’, </w:t>
      </w:r>
      <w:r w:rsidRPr="00655E83">
        <w:rPr>
          <w:rFonts w:ascii="Times New Roman" w:eastAsia="Times New Roman" w:hAnsi="Times New Roman" w:cs="Times New Roman"/>
          <w:i/>
          <w:iCs/>
          <w:kern w:val="0"/>
          <w:sz w:val="20"/>
          <w:szCs w:val="20"/>
          <w14:ligatures w14:val="none"/>
        </w:rPr>
        <w:t xml:space="preserve">Death Penalty Information </w:t>
      </w:r>
      <w:proofErr w:type="spellStart"/>
      <w:r w:rsidRPr="00655E83">
        <w:rPr>
          <w:rFonts w:ascii="Times New Roman" w:eastAsia="Times New Roman" w:hAnsi="Times New Roman" w:cs="Times New Roman"/>
          <w:i/>
          <w:iCs/>
          <w:kern w:val="0"/>
          <w:sz w:val="20"/>
          <w:szCs w:val="20"/>
          <w14:ligatures w14:val="none"/>
        </w:rPr>
        <w:t>Center</w:t>
      </w:r>
      <w:proofErr w:type="spellEnd"/>
      <w:r w:rsidRPr="00655E83">
        <w:rPr>
          <w:rFonts w:ascii="Times New Roman" w:eastAsia="Times New Roman" w:hAnsi="Times New Roman" w:cs="Times New Roman"/>
          <w:i/>
          <w:iCs/>
          <w:kern w:val="0"/>
          <w:sz w:val="20"/>
          <w:szCs w:val="20"/>
          <w14:ligatures w14:val="none"/>
        </w:rPr>
        <w:t xml:space="preserve"> </w:t>
      </w:r>
      <w:r w:rsidRPr="00655E83">
        <w:rPr>
          <w:rFonts w:ascii="Times New Roman" w:eastAsia="Times New Roman" w:hAnsi="Times New Roman" w:cs="Times New Roman"/>
          <w:kern w:val="0"/>
          <w:sz w:val="20"/>
          <w:szCs w:val="20"/>
          <w14:ligatures w14:val="none"/>
        </w:rPr>
        <w:t>(Online, 24 April 2023) https://deathpenaltyinfo.org/news/washingtons-unconstitutional-death-penalty-law-stricken-from-the-books</w:t>
      </w:r>
    </w:p>
  </w:footnote>
  <w:footnote w:id="8">
    <w:p w14:paraId="10CDC399" w14:textId="77777777" w:rsidR="001F6E4D" w:rsidRPr="00655E83" w:rsidRDefault="001F6E4D" w:rsidP="001F6E4D">
      <w:pPr>
        <w:rPr>
          <w:rFonts w:ascii="Times New Roman" w:hAnsi="Times New Roman" w:cs="Times New Roman"/>
          <w:color w:val="525258"/>
          <w:sz w:val="20"/>
          <w:szCs w:val="20"/>
          <w:shd w:val="clear" w:color="auto" w:fill="FFFFFF"/>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kern w:val="0"/>
          <w:sz w:val="20"/>
          <w:szCs w:val="20"/>
          <w14:ligatures w14:val="none"/>
        </w:rPr>
        <w:t xml:space="preserve">‘Pennsylvania House Committee Passes Death Penalty Bill’, </w:t>
      </w:r>
      <w:r w:rsidRPr="00655E83">
        <w:rPr>
          <w:rFonts w:ascii="Times New Roman" w:eastAsia="Times New Roman" w:hAnsi="Times New Roman" w:cs="Times New Roman"/>
          <w:i/>
          <w:iCs/>
          <w:kern w:val="0"/>
          <w:sz w:val="20"/>
          <w:szCs w:val="20"/>
          <w14:ligatures w14:val="none"/>
        </w:rPr>
        <w:t xml:space="preserve">Death Penalty Information </w:t>
      </w:r>
      <w:proofErr w:type="spellStart"/>
      <w:r w:rsidRPr="00655E83">
        <w:rPr>
          <w:rFonts w:ascii="Times New Roman" w:eastAsia="Times New Roman" w:hAnsi="Times New Roman" w:cs="Times New Roman"/>
          <w:i/>
          <w:iCs/>
          <w:kern w:val="0"/>
          <w:sz w:val="20"/>
          <w:szCs w:val="20"/>
          <w14:ligatures w14:val="none"/>
        </w:rPr>
        <w:t>Center</w:t>
      </w:r>
      <w:proofErr w:type="spellEnd"/>
      <w:r w:rsidRPr="00655E83">
        <w:rPr>
          <w:rFonts w:ascii="Times New Roman" w:eastAsia="Times New Roman" w:hAnsi="Times New Roman" w:cs="Times New Roman"/>
          <w:kern w:val="0"/>
          <w:sz w:val="20"/>
          <w:szCs w:val="20"/>
          <w14:ligatures w14:val="none"/>
        </w:rPr>
        <w:t xml:space="preserve"> (online, 7 November 2023) https://deathpenaltyinfo.org/news/pennsylvania-house-committee-passes-death-penalty-repeal-bill</w:t>
      </w:r>
    </w:p>
  </w:footnote>
  <w:footnote w:id="9">
    <w:p w14:paraId="2C1DD748" w14:textId="77777777" w:rsidR="00382AC5" w:rsidRPr="00655E83" w:rsidRDefault="00382AC5"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Mohammed Yusuf, ‘Kenya’s Judiciary Proposes Abolishing Death Penalty Sentences’, </w:t>
      </w:r>
      <w:r w:rsidRPr="00655E83">
        <w:rPr>
          <w:rFonts w:ascii="Times New Roman" w:hAnsi="Times New Roman" w:cs="Times New Roman"/>
          <w:i/>
          <w:iCs/>
        </w:rPr>
        <w:t>Voice of America News</w:t>
      </w:r>
      <w:r w:rsidRPr="00655E83">
        <w:rPr>
          <w:rFonts w:ascii="Times New Roman" w:hAnsi="Times New Roman" w:cs="Times New Roman"/>
        </w:rPr>
        <w:t xml:space="preserve"> (online, 25 October 2023) &lt;https://www.voanews.com/a/kenya-s-judiciary-proposes-abolishing-death-penalty-reduced-sentences/7326123.html&gt;.</w:t>
      </w:r>
    </w:p>
  </w:footnote>
  <w:footnote w:id="10">
    <w:p w14:paraId="185F974B" w14:textId="30C78CEC" w:rsidR="00382AC5" w:rsidRPr="00655E83" w:rsidRDefault="00382AC5"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w:t>
      </w:r>
      <w:proofErr w:type="spellStart"/>
      <w:r w:rsidRPr="00655E83">
        <w:rPr>
          <w:rFonts w:ascii="Times New Roman" w:hAnsi="Times New Roman" w:cs="Times New Roman"/>
        </w:rPr>
        <w:t>Idriss</w:t>
      </w:r>
      <w:proofErr w:type="spellEnd"/>
      <w:r w:rsidRPr="00655E83">
        <w:rPr>
          <w:rFonts w:ascii="Times New Roman" w:hAnsi="Times New Roman" w:cs="Times New Roman"/>
        </w:rPr>
        <w:t xml:space="preserve"> </w:t>
      </w:r>
      <w:proofErr w:type="spellStart"/>
      <w:r w:rsidRPr="00655E83">
        <w:rPr>
          <w:rFonts w:ascii="Times New Roman" w:hAnsi="Times New Roman" w:cs="Times New Roman"/>
        </w:rPr>
        <w:t>Nassah</w:t>
      </w:r>
      <w:proofErr w:type="spellEnd"/>
      <w:r w:rsidRPr="00655E83">
        <w:rPr>
          <w:rFonts w:ascii="Times New Roman" w:hAnsi="Times New Roman" w:cs="Times New Roman"/>
        </w:rPr>
        <w:t xml:space="preserve">, ‘Zimbabwe Considers Abolishing Death Penalty’, </w:t>
      </w:r>
      <w:r w:rsidRPr="00655E83">
        <w:rPr>
          <w:rFonts w:ascii="Times New Roman" w:hAnsi="Times New Roman" w:cs="Times New Roman"/>
          <w:i/>
          <w:iCs/>
        </w:rPr>
        <w:t xml:space="preserve">Human Rights Watch </w:t>
      </w:r>
      <w:r w:rsidRPr="00655E83">
        <w:rPr>
          <w:rFonts w:ascii="Times New Roman" w:hAnsi="Times New Roman" w:cs="Times New Roman"/>
        </w:rPr>
        <w:t>(online, 15 February 2024) &lt;https://www.hrw.org/news/2024/02/15/zimbabwe-considers-abolishing-death-penalty&gt;.</w:t>
      </w:r>
    </w:p>
  </w:footnote>
  <w:footnote w:id="11">
    <w:p w14:paraId="4D2D6FE6" w14:textId="77777777" w:rsidR="001F6E4D" w:rsidRPr="00655E83" w:rsidRDefault="001F6E4D" w:rsidP="001F6E4D">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Wu Cheng-feng, ‘Constitutional Court to hear arguments on death penalty’, </w:t>
      </w:r>
      <w:r w:rsidRPr="00655E83">
        <w:rPr>
          <w:rFonts w:ascii="Times New Roman" w:hAnsi="Times New Roman" w:cs="Times New Roman"/>
          <w:i/>
          <w:iCs/>
        </w:rPr>
        <w:t>Taipei Times</w:t>
      </w:r>
      <w:r w:rsidRPr="00655E83">
        <w:rPr>
          <w:rFonts w:ascii="Times New Roman" w:hAnsi="Times New Roman" w:cs="Times New Roman"/>
        </w:rPr>
        <w:t xml:space="preserve"> (online, 28 January 2024) &lt;https://www.taipeitimes.com/News/front/archives/2024/01/28/2003812729&gt;.</w:t>
      </w:r>
    </w:p>
  </w:footnote>
  <w:footnote w:id="12">
    <w:p w14:paraId="7008A3CB" w14:textId="77777777" w:rsidR="001F6E4D" w:rsidRPr="00655E83" w:rsidRDefault="001F6E4D" w:rsidP="001F6E4D">
      <w:pPr>
        <w:rPr>
          <w:rFonts w:ascii="Times New Roman" w:hAnsi="Times New Roman" w:cs="Times New Roman"/>
          <w:sz w:val="20"/>
          <w:szCs w:val="20"/>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Daniel Pascoe, ‘Indonesia’s Revised Criminal Code and the Death Penalty – Progress Amid the Gloom?’ (2023) 24(1) </w:t>
      </w:r>
      <w:r w:rsidRPr="00655E83">
        <w:rPr>
          <w:rFonts w:ascii="Times New Roman" w:hAnsi="Times New Roman" w:cs="Times New Roman"/>
          <w:i/>
          <w:iCs/>
          <w:sz w:val="20"/>
          <w:szCs w:val="20"/>
        </w:rPr>
        <w:t>Australian Journal of Asian Law</w:t>
      </w:r>
      <w:r w:rsidRPr="00655E83">
        <w:rPr>
          <w:rFonts w:ascii="Times New Roman" w:hAnsi="Times New Roman" w:cs="Times New Roman"/>
          <w:sz w:val="20"/>
          <w:szCs w:val="20"/>
        </w:rPr>
        <w:t xml:space="preserve"> 69-70.</w:t>
      </w:r>
    </w:p>
  </w:footnote>
  <w:footnote w:id="13">
    <w:p w14:paraId="16808667" w14:textId="77777777" w:rsidR="001F6E4D" w:rsidRPr="00655E83" w:rsidRDefault="001F6E4D" w:rsidP="001F6E4D">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Ibid. </w:t>
      </w:r>
    </w:p>
  </w:footnote>
  <w:footnote w:id="14">
    <w:p w14:paraId="68E4F143" w14:textId="77777777" w:rsidR="003D3BAD" w:rsidRPr="00655E83" w:rsidRDefault="003D3BAD"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w:t>
      </w:r>
      <w:proofErr w:type="spellStart"/>
      <w:r w:rsidRPr="00655E83">
        <w:rPr>
          <w:rFonts w:ascii="Times New Roman" w:hAnsi="Times New Roman" w:cs="Times New Roman"/>
          <w:i/>
          <w:iCs/>
        </w:rPr>
        <w:t>Marthine</w:t>
      </w:r>
      <w:proofErr w:type="spellEnd"/>
      <w:r w:rsidRPr="00655E83">
        <w:rPr>
          <w:rFonts w:ascii="Times New Roman" w:hAnsi="Times New Roman" w:cs="Times New Roman"/>
          <w:i/>
          <w:iCs/>
        </w:rPr>
        <w:t xml:space="preserve"> Christian </w:t>
      </w:r>
      <w:proofErr w:type="spellStart"/>
      <w:r w:rsidRPr="00655E83">
        <w:rPr>
          <w:rFonts w:ascii="Times New Roman" w:hAnsi="Times New Roman" w:cs="Times New Roman"/>
          <w:i/>
          <w:iCs/>
        </w:rPr>
        <w:t>Msuguri</w:t>
      </w:r>
      <w:proofErr w:type="spellEnd"/>
      <w:r w:rsidRPr="00655E83">
        <w:rPr>
          <w:rFonts w:ascii="Times New Roman" w:hAnsi="Times New Roman" w:cs="Times New Roman"/>
          <w:i/>
          <w:iCs/>
        </w:rPr>
        <w:t xml:space="preserve"> v United Republic of Tanzania (Application No. 052/2016)</w:t>
      </w:r>
      <w:r w:rsidRPr="00655E83">
        <w:rPr>
          <w:rFonts w:ascii="Times New Roman" w:hAnsi="Times New Roman" w:cs="Times New Roman"/>
        </w:rPr>
        <w:t>, Judgment, African Court on Human and Peoples’ Rights,</w:t>
      </w:r>
      <w:r w:rsidRPr="00655E83">
        <w:rPr>
          <w:rFonts w:ascii="Times New Roman" w:hAnsi="Times New Roman" w:cs="Times New Roman"/>
          <w:i/>
          <w:iCs/>
        </w:rPr>
        <w:t xml:space="preserve"> </w:t>
      </w:r>
      <w:r w:rsidRPr="00655E83">
        <w:rPr>
          <w:rFonts w:ascii="Times New Roman" w:hAnsi="Times New Roman" w:cs="Times New Roman"/>
        </w:rPr>
        <w:t>[78].</w:t>
      </w:r>
    </w:p>
  </w:footnote>
  <w:footnote w:id="15">
    <w:p w14:paraId="320880B1" w14:textId="77777777" w:rsidR="003D3BAD" w:rsidRPr="00655E83" w:rsidRDefault="003D3BAD"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Ibid [128]-[129].</w:t>
      </w:r>
    </w:p>
  </w:footnote>
  <w:footnote w:id="16">
    <w:p w14:paraId="3126DD06" w14:textId="77777777" w:rsidR="002B6E3A" w:rsidRPr="00655E83" w:rsidRDefault="002B6E3A" w:rsidP="002B6E3A">
      <w:pPr>
        <w:pStyle w:val="FootnoteText"/>
        <w:rPr>
          <w:rFonts w:ascii="Times New Roman" w:hAnsi="Times New Roman" w:cs="Times New Roman"/>
        </w:rPr>
      </w:pPr>
      <w:r w:rsidRPr="00655E83">
        <w:rPr>
          <w:rStyle w:val="FootnoteReference"/>
          <w:rFonts w:ascii="Times New Roman" w:hAnsi="Times New Roman" w:cs="Times New Roman"/>
        </w:rPr>
        <w:footnoteRef/>
      </w:r>
      <w:proofErr w:type="spellStart"/>
      <w:r w:rsidRPr="00655E83">
        <w:rPr>
          <w:rFonts w:ascii="Times New Roman" w:hAnsi="Times New Roman" w:cs="Times New Roman"/>
        </w:rPr>
        <w:t>Aurélie</w:t>
      </w:r>
      <w:proofErr w:type="spellEnd"/>
      <w:r w:rsidRPr="00655E83">
        <w:rPr>
          <w:rFonts w:ascii="Times New Roman" w:hAnsi="Times New Roman" w:cs="Times New Roman"/>
        </w:rPr>
        <w:t xml:space="preserve"> </w:t>
      </w:r>
      <w:proofErr w:type="spellStart"/>
      <w:r w:rsidRPr="00655E83">
        <w:rPr>
          <w:rFonts w:ascii="Times New Roman" w:hAnsi="Times New Roman" w:cs="Times New Roman"/>
        </w:rPr>
        <w:t>Placais</w:t>
      </w:r>
      <w:proofErr w:type="spellEnd"/>
      <w:r w:rsidRPr="00655E83">
        <w:rPr>
          <w:rFonts w:ascii="Times New Roman" w:hAnsi="Times New Roman" w:cs="Times New Roman"/>
        </w:rPr>
        <w:t xml:space="preserve">, ‘Entry into force of Armenia’s ratification of the European Protocol for abolition in all circumstances’, </w:t>
      </w:r>
      <w:r w:rsidRPr="00655E83">
        <w:rPr>
          <w:rFonts w:ascii="Times New Roman" w:hAnsi="Times New Roman" w:cs="Times New Roman"/>
          <w:i/>
          <w:iCs/>
        </w:rPr>
        <w:t xml:space="preserve">World Coalition Against the Death Penalty </w:t>
      </w:r>
      <w:r w:rsidRPr="00655E83">
        <w:rPr>
          <w:rFonts w:ascii="Times New Roman" w:hAnsi="Times New Roman" w:cs="Times New Roman"/>
        </w:rPr>
        <w:t>(Online, 22 March 2024) https://worldcoalition.org/2024/03/22/entry-into-force-of-armenias-ratification-of-the-european-protocol-for-abolition-in-all-circumstances/#:~:text=Good%20news,all%20circumstances%20entered%20into%20force.</w:t>
      </w:r>
    </w:p>
  </w:footnote>
  <w:footnote w:id="17">
    <w:p w14:paraId="3AFA0353" w14:textId="77777777" w:rsidR="002B6E3A" w:rsidRPr="00655E83" w:rsidRDefault="002B6E3A" w:rsidP="002B6E3A">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Council of Europe, </w:t>
      </w:r>
      <w:r w:rsidRPr="00655E83">
        <w:rPr>
          <w:rFonts w:ascii="Times New Roman" w:hAnsi="Times New Roman" w:cs="Times New Roman"/>
          <w:i/>
          <w:iCs/>
        </w:rPr>
        <w:t>Chart of signatures and ratifications of Treaty 187</w:t>
      </w:r>
      <w:r w:rsidRPr="00655E83">
        <w:rPr>
          <w:rFonts w:ascii="Times New Roman" w:hAnsi="Times New Roman" w:cs="Times New Roman"/>
        </w:rPr>
        <w:t xml:space="preserve"> (online, updated 7 March 2024) &lt;https://www.coe.int/en/web/conventions/full-list?module=signatures-by-treaty&amp;treatynum=187&gt;.</w:t>
      </w:r>
    </w:p>
  </w:footnote>
  <w:footnote w:id="18">
    <w:p w14:paraId="669EBEC4" w14:textId="0009CDA8" w:rsidR="008D5AB5" w:rsidRPr="00655E83" w:rsidRDefault="008D5AB5" w:rsidP="00655E83">
      <w:pPr>
        <w:rPr>
          <w:rFonts w:ascii="Times New Roman" w:hAnsi="Times New Roman" w:cs="Times New Roman"/>
          <w:sz w:val="20"/>
          <w:szCs w:val="20"/>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00655E83" w:rsidRPr="00655E83">
        <w:rPr>
          <w:rFonts w:ascii="Times New Roman" w:hAnsi="Times New Roman" w:cs="Times New Roman"/>
          <w:sz w:val="20"/>
          <w:szCs w:val="20"/>
        </w:rPr>
        <w:t>9</w:t>
      </w:r>
      <w:r w:rsidR="00655E83" w:rsidRPr="00655E83">
        <w:rPr>
          <w:rFonts w:ascii="Times New Roman" w:hAnsi="Times New Roman" w:cs="Times New Roman"/>
          <w:sz w:val="20"/>
          <w:szCs w:val="20"/>
          <w:vertAlign w:val="superscript"/>
        </w:rPr>
        <w:t>th</w:t>
      </w:r>
      <w:r w:rsidR="00655E83" w:rsidRPr="00655E83">
        <w:rPr>
          <w:rFonts w:ascii="Times New Roman" w:hAnsi="Times New Roman" w:cs="Times New Roman"/>
          <w:sz w:val="20"/>
          <w:szCs w:val="20"/>
        </w:rPr>
        <w:t xml:space="preserve"> Resolution for a moratorium on the death penalty: the trend is growing’, </w:t>
      </w:r>
      <w:r w:rsidR="00655E83" w:rsidRPr="00655E83">
        <w:rPr>
          <w:rFonts w:ascii="Times New Roman" w:hAnsi="Times New Roman" w:cs="Times New Roman"/>
          <w:i/>
          <w:iCs/>
          <w:sz w:val="20"/>
          <w:szCs w:val="20"/>
        </w:rPr>
        <w:t>World Coalition Against the Death Penalty (WCADP)</w:t>
      </w:r>
      <w:r w:rsidR="00655E83" w:rsidRPr="00655E83">
        <w:rPr>
          <w:rFonts w:ascii="Times New Roman" w:hAnsi="Times New Roman" w:cs="Times New Roman"/>
          <w:sz w:val="20"/>
          <w:szCs w:val="20"/>
        </w:rPr>
        <w:t xml:space="preserve"> (online, 20 December 2022) &lt;https://worldcoalition.org/2022/12/20/9th-resolution-for-a-moratorium-on-the-death-penalty-the-trend-is-growing/&gt;.</w:t>
      </w:r>
    </w:p>
  </w:footnote>
  <w:footnote w:id="19">
    <w:p w14:paraId="32B5D6CA" w14:textId="4F640B5A" w:rsidR="00F9055B" w:rsidRPr="00655E83" w:rsidRDefault="00F9055B" w:rsidP="00F9055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w:t>
      </w:r>
      <w:r w:rsidR="00655E83" w:rsidRPr="00655E83">
        <w:rPr>
          <w:rFonts w:ascii="Times New Roman" w:hAnsi="Times New Roman" w:cs="Times New Roman"/>
        </w:rPr>
        <w:t>Ibid.</w:t>
      </w:r>
    </w:p>
  </w:footnote>
  <w:footnote w:id="20">
    <w:p w14:paraId="5C8E022B" w14:textId="3721A5BD" w:rsidR="000E393C" w:rsidRPr="00655E83" w:rsidRDefault="000E393C" w:rsidP="002E2ADB">
      <w:pPr>
        <w:pStyle w:val="Heading1"/>
        <w:spacing w:before="0" w:beforeAutospacing="0" w:after="0" w:afterAutospacing="0"/>
        <w:rPr>
          <w:b w:val="0"/>
          <w:bCs w:val="0"/>
          <w:color w:val="262626"/>
          <w:sz w:val="20"/>
          <w:szCs w:val="20"/>
          <w:lang w:eastAsia="en-GB"/>
        </w:rPr>
      </w:pPr>
      <w:r w:rsidRPr="00655E83">
        <w:rPr>
          <w:rStyle w:val="FootnoteReference"/>
          <w:sz w:val="20"/>
          <w:szCs w:val="20"/>
        </w:rPr>
        <w:footnoteRef/>
      </w:r>
      <w:r w:rsidRPr="00655E83">
        <w:rPr>
          <w:sz w:val="20"/>
          <w:szCs w:val="20"/>
        </w:rPr>
        <w:t xml:space="preserve"> </w:t>
      </w:r>
      <w:r w:rsidRPr="00655E83">
        <w:rPr>
          <w:b w:val="0"/>
          <w:bCs w:val="0"/>
          <w:kern w:val="0"/>
          <w:sz w:val="20"/>
          <w:szCs w:val="20"/>
        </w:rPr>
        <w:t>‘</w:t>
      </w:r>
      <w:r w:rsidRPr="00655E83">
        <w:rPr>
          <w:b w:val="0"/>
          <w:bCs w:val="0"/>
          <w:color w:val="262626"/>
          <w:sz w:val="20"/>
          <w:szCs w:val="20"/>
          <w:lang w:eastAsia="en-GB"/>
        </w:rPr>
        <w:t xml:space="preserve">Iran executes 853 people in eight-year high amid relentless repression and renewed ‘war on drugs’, </w:t>
      </w:r>
      <w:r w:rsidRPr="00655E83">
        <w:rPr>
          <w:b w:val="0"/>
          <w:bCs w:val="0"/>
          <w:i/>
          <w:iCs/>
          <w:color w:val="262626"/>
          <w:sz w:val="20"/>
          <w:szCs w:val="20"/>
          <w:lang w:eastAsia="en-GB"/>
        </w:rPr>
        <w:t xml:space="preserve">Amnesty International </w:t>
      </w:r>
      <w:r w:rsidRPr="00655E83">
        <w:rPr>
          <w:b w:val="0"/>
          <w:bCs w:val="0"/>
          <w:color w:val="262626"/>
          <w:sz w:val="20"/>
          <w:szCs w:val="20"/>
          <w:lang w:eastAsia="en-GB"/>
        </w:rPr>
        <w:t>(Online, 4 April 2024) https://www.amnesty.org/en/latest/news/2024/04/iran-executes-853-people-in-eight-year-high-amid-relentless-repression-and-renewed-war-on-drugs/  </w:t>
      </w:r>
    </w:p>
  </w:footnote>
  <w:footnote w:id="21">
    <w:p w14:paraId="350A2E96" w14:textId="1B4311FF" w:rsidR="00DB7305" w:rsidRPr="00655E83" w:rsidRDefault="00DB7305" w:rsidP="00DB7305">
      <w:pPr>
        <w:shd w:val="clear" w:color="auto" w:fill="FFFFFF"/>
        <w:rPr>
          <w:rFonts w:ascii="Times New Roman" w:hAnsi="Times New Roman" w:cs="Times New Roman"/>
          <w:color w:val="373737"/>
          <w:sz w:val="20"/>
          <w:szCs w:val="20"/>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hAnsi="Times New Roman" w:cs="Times New Roman"/>
          <w:color w:val="373737"/>
          <w:sz w:val="20"/>
          <w:szCs w:val="20"/>
        </w:rPr>
        <w:t>‘</w:t>
      </w:r>
      <w:r w:rsidRPr="00655E83">
        <w:rPr>
          <w:rFonts w:ascii="Times New Roman" w:hAnsi="Times New Roman" w:cs="Times New Roman"/>
          <w:color w:val="000000"/>
          <w:sz w:val="20"/>
          <w:szCs w:val="20"/>
          <w:lang w:eastAsia="en-GB"/>
        </w:rPr>
        <w:t xml:space="preserve">Iraq must immediately stop mass, unannounced executions: UN experts’, </w:t>
      </w:r>
      <w:r w:rsidRPr="00655E83">
        <w:rPr>
          <w:rFonts w:ascii="Times New Roman" w:hAnsi="Times New Roman" w:cs="Times New Roman"/>
          <w:i/>
          <w:iCs/>
          <w:color w:val="000000"/>
          <w:sz w:val="20"/>
          <w:szCs w:val="20"/>
          <w:lang w:eastAsia="en-GB"/>
        </w:rPr>
        <w:t>UN OHCHR</w:t>
      </w:r>
      <w:r w:rsidRPr="00655E83">
        <w:rPr>
          <w:rFonts w:ascii="Times New Roman" w:hAnsi="Times New Roman" w:cs="Times New Roman"/>
          <w:color w:val="000000"/>
          <w:sz w:val="20"/>
          <w:szCs w:val="20"/>
          <w:lang w:eastAsia="en-GB"/>
        </w:rPr>
        <w:t xml:space="preserve"> (online, </w:t>
      </w:r>
      <w:r w:rsidRPr="00655E83">
        <w:rPr>
          <w:rFonts w:ascii="Times New Roman" w:eastAsia="Times New Roman" w:hAnsi="Times New Roman" w:cs="Times New Roman"/>
          <w:color w:val="000000"/>
          <w:kern w:val="0"/>
          <w:sz w:val="20"/>
          <w:szCs w:val="20"/>
          <w:lang w:eastAsia="en-GB"/>
          <w14:ligatures w14:val="none"/>
        </w:rPr>
        <w:t>30 January 2024</w:t>
      </w:r>
      <w:r w:rsidRPr="00655E83">
        <w:rPr>
          <w:rFonts w:ascii="Times New Roman" w:hAnsi="Times New Roman" w:cs="Times New Roman"/>
          <w:color w:val="000000"/>
          <w:kern w:val="0"/>
          <w:sz w:val="20"/>
          <w:szCs w:val="20"/>
          <w:lang w:eastAsia="en-GB"/>
        </w:rPr>
        <w:t>) https://www.ohchr.org/en/press-releases/2024/01/iraq-must-immediately-stop-mass-unannounced-executions-un-experts</w:t>
      </w:r>
    </w:p>
  </w:footnote>
  <w:footnote w:id="22">
    <w:p w14:paraId="18D964C7" w14:textId="69C11042" w:rsidR="006B462B" w:rsidRPr="00655E83" w:rsidRDefault="006B462B" w:rsidP="002E2ADB">
      <w:pPr>
        <w:pStyle w:val="Heading1"/>
        <w:shd w:val="clear" w:color="auto" w:fill="FFFFFF"/>
        <w:spacing w:before="0" w:beforeAutospacing="0" w:after="0" w:afterAutospacing="0"/>
        <w:rPr>
          <w:b w:val="0"/>
          <w:bCs w:val="0"/>
          <w:color w:val="373737"/>
          <w:sz w:val="20"/>
          <w:szCs w:val="20"/>
        </w:rPr>
      </w:pPr>
      <w:r w:rsidRPr="00655E83">
        <w:rPr>
          <w:rStyle w:val="FootnoteReference"/>
          <w:sz w:val="20"/>
          <w:szCs w:val="20"/>
        </w:rPr>
        <w:footnoteRef/>
      </w:r>
      <w:r w:rsidRPr="00655E83">
        <w:rPr>
          <w:sz w:val="20"/>
          <w:szCs w:val="20"/>
        </w:rPr>
        <w:t xml:space="preserve"> </w:t>
      </w:r>
      <w:r w:rsidRPr="00655E83">
        <w:rPr>
          <w:b w:val="0"/>
          <w:bCs w:val="0"/>
          <w:color w:val="373737"/>
          <w:sz w:val="20"/>
          <w:szCs w:val="20"/>
        </w:rPr>
        <w:t xml:space="preserve">Andrew Purcell, ‘Saudi Arabia executed at least 172 people in 2023’, </w:t>
      </w:r>
      <w:r w:rsidRPr="00655E83">
        <w:rPr>
          <w:b w:val="0"/>
          <w:bCs w:val="0"/>
          <w:i/>
          <w:iCs/>
          <w:color w:val="373737"/>
          <w:sz w:val="20"/>
          <w:szCs w:val="20"/>
        </w:rPr>
        <w:t xml:space="preserve">Reprieve </w:t>
      </w:r>
      <w:r w:rsidRPr="00655E83">
        <w:rPr>
          <w:b w:val="0"/>
          <w:bCs w:val="0"/>
          <w:color w:val="373737"/>
          <w:sz w:val="20"/>
          <w:szCs w:val="20"/>
        </w:rPr>
        <w:t>(Online, 2 January 2024) https://reprieve.org/uk/2024/01/02/saudi-arabia-executed-at-least-172-people-in-2023/</w:t>
      </w:r>
    </w:p>
  </w:footnote>
  <w:footnote w:id="23">
    <w:p w14:paraId="169D07E1" w14:textId="5463EE56" w:rsidR="001405D4" w:rsidRPr="00655E83" w:rsidRDefault="006B462B" w:rsidP="002E2ADB">
      <w:pPr>
        <w:rPr>
          <w:rFonts w:ascii="Times New Roman" w:eastAsia="Times New Roman" w:hAnsi="Times New Roman" w:cs="Times New Roman"/>
          <w:kern w:val="0"/>
          <w:sz w:val="20"/>
          <w:szCs w:val="20"/>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001405D4" w:rsidRPr="00655E83">
        <w:rPr>
          <w:rFonts w:ascii="Times New Roman" w:eastAsia="Times New Roman" w:hAnsi="Times New Roman" w:cs="Times New Roman"/>
          <w:kern w:val="0"/>
          <w:sz w:val="20"/>
          <w:szCs w:val="20"/>
          <w14:ligatures w14:val="none"/>
        </w:rPr>
        <w:t xml:space="preserve">‘Singapore: Decade-High Surge in Executions’, </w:t>
      </w:r>
      <w:r w:rsidR="001405D4" w:rsidRPr="00655E83">
        <w:rPr>
          <w:rFonts w:ascii="Times New Roman" w:eastAsia="Times New Roman" w:hAnsi="Times New Roman" w:cs="Times New Roman"/>
          <w:i/>
          <w:iCs/>
          <w:kern w:val="0"/>
          <w:sz w:val="20"/>
          <w:szCs w:val="20"/>
          <w14:ligatures w14:val="none"/>
        </w:rPr>
        <w:t xml:space="preserve">Human Rights Watch </w:t>
      </w:r>
      <w:r w:rsidR="001405D4" w:rsidRPr="00655E83">
        <w:rPr>
          <w:rFonts w:ascii="Times New Roman" w:eastAsia="Times New Roman" w:hAnsi="Times New Roman" w:cs="Times New Roman"/>
          <w:kern w:val="0"/>
          <w:sz w:val="20"/>
          <w:szCs w:val="20"/>
          <w14:ligatures w14:val="none"/>
        </w:rPr>
        <w:t>(Online, 11 January 2024) https://www.hrw.org/news/2024/01/11/singapore-decade-high-surge-executions</w:t>
      </w:r>
    </w:p>
  </w:footnote>
  <w:footnote w:id="24">
    <w:p w14:paraId="54461F3A" w14:textId="4E7958B3" w:rsidR="00553C50" w:rsidRPr="00655E83" w:rsidRDefault="000C5EEF" w:rsidP="002E2AD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Ibid. </w:t>
      </w:r>
    </w:p>
  </w:footnote>
  <w:footnote w:id="25">
    <w:p w14:paraId="243181A1" w14:textId="47E8EE3C" w:rsidR="008012C5" w:rsidRPr="00655E83" w:rsidRDefault="008012C5" w:rsidP="008012C5">
      <w:pPr>
        <w:shd w:val="clear" w:color="auto" w:fill="FFFFFF"/>
        <w:rPr>
          <w:rFonts w:ascii="Times New Roman" w:eastAsia="Times New Roman" w:hAnsi="Times New Roman" w:cs="Times New Roman"/>
          <w:kern w:val="0"/>
          <w:sz w:val="20"/>
          <w:szCs w:val="20"/>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hAnsi="Times New Roman" w:cs="Times New Roman"/>
          <w:sz w:val="20"/>
          <w:szCs w:val="20"/>
          <w:shd w:val="clear" w:color="auto" w:fill="FFFFFF"/>
        </w:rPr>
        <w:t>Samuel Devaraj</w:t>
      </w:r>
      <w:r w:rsidRPr="00655E83">
        <w:rPr>
          <w:rFonts w:ascii="Times New Roman" w:hAnsi="Times New Roman" w:cs="Times New Roman"/>
          <w:sz w:val="20"/>
          <w:szCs w:val="20"/>
        </w:rPr>
        <w:t>, ‘</w:t>
      </w:r>
      <w:r w:rsidRPr="00655E83">
        <w:rPr>
          <w:rFonts w:ascii="Times New Roman" w:eastAsia="Times New Roman" w:hAnsi="Times New Roman" w:cs="Times New Roman"/>
          <w:color w:val="212529"/>
          <w:kern w:val="36"/>
          <w:sz w:val="20"/>
          <w:szCs w:val="20"/>
          <w:lang w:eastAsia="en-GB"/>
          <w14:ligatures w14:val="none"/>
        </w:rPr>
        <w:t>Man who killed ex-</w:t>
      </w:r>
      <w:proofErr w:type="spellStart"/>
      <w:r w:rsidRPr="00655E83">
        <w:rPr>
          <w:rFonts w:ascii="Times New Roman" w:eastAsia="Times New Roman" w:hAnsi="Times New Roman" w:cs="Times New Roman"/>
          <w:color w:val="212529"/>
          <w:kern w:val="36"/>
          <w:sz w:val="20"/>
          <w:szCs w:val="20"/>
          <w:lang w:eastAsia="en-GB"/>
          <w14:ligatures w14:val="none"/>
        </w:rPr>
        <w:t>fiancee</w:t>
      </w:r>
      <w:proofErr w:type="spellEnd"/>
      <w:r w:rsidRPr="00655E83">
        <w:rPr>
          <w:rFonts w:ascii="Times New Roman" w:eastAsia="Times New Roman" w:hAnsi="Times New Roman" w:cs="Times New Roman"/>
          <w:color w:val="212529"/>
          <w:kern w:val="36"/>
          <w:sz w:val="20"/>
          <w:szCs w:val="20"/>
          <w:lang w:eastAsia="en-GB"/>
          <w14:ligatures w14:val="none"/>
        </w:rPr>
        <w:t xml:space="preserve"> is first person to be executed for murder in Singapore since 2019’, </w:t>
      </w:r>
      <w:r w:rsidRPr="00655E83">
        <w:rPr>
          <w:rFonts w:ascii="Times New Roman" w:eastAsia="Times New Roman" w:hAnsi="Times New Roman" w:cs="Times New Roman"/>
          <w:i/>
          <w:iCs/>
          <w:color w:val="212529"/>
          <w:kern w:val="36"/>
          <w:sz w:val="20"/>
          <w:szCs w:val="20"/>
          <w:lang w:eastAsia="en-GB"/>
          <w14:ligatures w14:val="none"/>
        </w:rPr>
        <w:t xml:space="preserve">The Straits Times </w:t>
      </w:r>
      <w:r w:rsidRPr="00655E83">
        <w:rPr>
          <w:rFonts w:ascii="Times New Roman" w:eastAsia="Times New Roman" w:hAnsi="Times New Roman" w:cs="Times New Roman"/>
          <w:color w:val="212529"/>
          <w:kern w:val="36"/>
          <w:sz w:val="20"/>
          <w:szCs w:val="20"/>
          <w:lang w:eastAsia="en-GB"/>
          <w14:ligatures w14:val="none"/>
        </w:rPr>
        <w:t>(Online, 28 February 2024) https://www.straitstimes.com/singapore/courts-crime/man-who-killed-ex-fiancee-is-first-person-to-be-executed-for-murder-in-singapore-since-2019</w:t>
      </w:r>
    </w:p>
  </w:footnote>
  <w:footnote w:id="26">
    <w:p w14:paraId="5DD4EAA1" w14:textId="1A6B3FAD" w:rsidR="003450F7" w:rsidRPr="00655E83" w:rsidRDefault="003450F7" w:rsidP="003450F7">
      <w:pPr>
        <w:rPr>
          <w:rFonts w:ascii="Times New Roman" w:eastAsia="Times New Roman" w:hAnsi="Times New Roman" w:cs="Times New Roman"/>
          <w:color w:val="000000"/>
          <w:kern w:val="0"/>
          <w:sz w:val="20"/>
          <w:szCs w:val="20"/>
          <w:lang w:eastAsia="en-GB"/>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color w:val="262626"/>
          <w:kern w:val="36"/>
          <w:sz w:val="20"/>
          <w:szCs w:val="20"/>
          <w:lang w:eastAsia="en-GB"/>
          <w14:ligatures w14:val="none"/>
        </w:rPr>
        <w:t xml:space="preserve">‘Kuwait: Five hanged as Kuwait continues execution spree into second year’, </w:t>
      </w:r>
      <w:r w:rsidRPr="00655E83">
        <w:rPr>
          <w:rFonts w:ascii="Times New Roman" w:eastAsia="Times New Roman" w:hAnsi="Times New Roman" w:cs="Times New Roman"/>
          <w:i/>
          <w:iCs/>
          <w:color w:val="262626"/>
          <w:kern w:val="36"/>
          <w:sz w:val="20"/>
          <w:szCs w:val="20"/>
          <w:lang w:eastAsia="en-GB"/>
          <w14:ligatures w14:val="none"/>
        </w:rPr>
        <w:t xml:space="preserve">Amnesty International </w:t>
      </w:r>
      <w:r w:rsidRPr="00655E83">
        <w:rPr>
          <w:rFonts w:ascii="Times New Roman" w:eastAsia="Times New Roman" w:hAnsi="Times New Roman" w:cs="Times New Roman"/>
          <w:color w:val="262626"/>
          <w:kern w:val="36"/>
          <w:sz w:val="20"/>
          <w:szCs w:val="20"/>
          <w:lang w:eastAsia="en-GB"/>
          <w14:ligatures w14:val="none"/>
        </w:rPr>
        <w:t xml:space="preserve">(online, </w:t>
      </w:r>
      <w:r w:rsidRPr="00655E83">
        <w:rPr>
          <w:rFonts w:ascii="Times New Roman" w:eastAsia="Times New Roman" w:hAnsi="Times New Roman" w:cs="Times New Roman"/>
          <w:color w:val="000000"/>
          <w:kern w:val="0"/>
          <w:sz w:val="20"/>
          <w:szCs w:val="20"/>
          <w:lang w:eastAsia="en-GB"/>
          <w14:ligatures w14:val="none"/>
        </w:rPr>
        <w:t>28 July 2023) https://www.amnesty.org/en/latest/news/2023/07/kuwait-five-hanged-as-kuwait-continues-execution-spree-into-second-year/</w:t>
      </w:r>
    </w:p>
  </w:footnote>
  <w:footnote w:id="27">
    <w:p w14:paraId="20158B33" w14:textId="77777777" w:rsidR="00F9055B" w:rsidRPr="00655E83" w:rsidRDefault="00F9055B" w:rsidP="00F9055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Morris Tidball-</w:t>
      </w:r>
      <w:proofErr w:type="spellStart"/>
      <w:r w:rsidRPr="00655E83">
        <w:rPr>
          <w:rFonts w:ascii="Times New Roman" w:hAnsi="Times New Roman" w:cs="Times New Roman"/>
        </w:rPr>
        <w:t>Binz</w:t>
      </w:r>
      <w:proofErr w:type="spellEnd"/>
      <w:r w:rsidRPr="00655E83">
        <w:rPr>
          <w:rFonts w:ascii="Times New Roman" w:hAnsi="Times New Roman" w:cs="Times New Roman"/>
        </w:rPr>
        <w:t xml:space="preserve"> and </w:t>
      </w:r>
      <w:proofErr w:type="spellStart"/>
      <w:r w:rsidRPr="00655E83">
        <w:rPr>
          <w:rFonts w:ascii="Times New Roman" w:hAnsi="Times New Roman" w:cs="Times New Roman"/>
        </w:rPr>
        <w:t>Anaïs</w:t>
      </w:r>
      <w:proofErr w:type="spellEnd"/>
      <w:r w:rsidRPr="00655E83">
        <w:rPr>
          <w:rFonts w:ascii="Times New Roman" w:hAnsi="Times New Roman" w:cs="Times New Roman"/>
        </w:rPr>
        <w:t xml:space="preserve"> Marin, </w:t>
      </w:r>
      <w:r w:rsidRPr="00655E83">
        <w:rPr>
          <w:rFonts w:ascii="Times New Roman" w:hAnsi="Times New Roman" w:cs="Times New Roman"/>
          <w:i/>
          <w:iCs/>
        </w:rPr>
        <w:t>Communication report OL BLR 2/2023</w:t>
      </w:r>
      <w:r w:rsidRPr="00655E83">
        <w:rPr>
          <w:rFonts w:ascii="Times New Roman" w:hAnsi="Times New Roman" w:cs="Times New Roman"/>
        </w:rPr>
        <w:t xml:space="preserve"> (Report, 22 March 2023) &lt;https://spcommreports.ohchr.org/TMResultsBase/DownLoadPublicCommunicationFile?gId=27939&gt;. </w:t>
      </w:r>
    </w:p>
  </w:footnote>
  <w:footnote w:id="28">
    <w:p w14:paraId="408BD930" w14:textId="77777777" w:rsidR="002B6E3A" w:rsidRPr="00655E83" w:rsidRDefault="002B6E3A" w:rsidP="002B6E3A">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‘Uganda man charged with ‘aggravated homosexuality’, faces death penalty’, </w:t>
      </w:r>
      <w:r w:rsidRPr="00655E83">
        <w:rPr>
          <w:rFonts w:ascii="Times New Roman" w:hAnsi="Times New Roman" w:cs="Times New Roman"/>
          <w:i/>
          <w:iCs/>
        </w:rPr>
        <w:t xml:space="preserve">Al Jazeera </w:t>
      </w:r>
      <w:r w:rsidRPr="00655E83">
        <w:rPr>
          <w:rFonts w:ascii="Times New Roman" w:hAnsi="Times New Roman" w:cs="Times New Roman"/>
        </w:rPr>
        <w:t>(online, 29 August 2023) &lt;https://www.aljazeera.com/news/2023/8/29/uganda-man-charged-with-aggravated-homosexuality-faces-death-penalty&gt;.</w:t>
      </w:r>
    </w:p>
  </w:footnote>
  <w:footnote w:id="29">
    <w:p w14:paraId="5017CE98" w14:textId="46D4467C" w:rsidR="002B6E3A" w:rsidRPr="00655E83" w:rsidRDefault="002B6E3A" w:rsidP="002B6E3A">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WCADP (n</w:t>
      </w:r>
      <w:r w:rsidR="00655E83" w:rsidRPr="00655E83">
        <w:rPr>
          <w:rFonts w:ascii="Times New Roman" w:hAnsi="Times New Roman" w:cs="Times New Roman"/>
        </w:rPr>
        <w:t xml:space="preserve"> </w:t>
      </w:r>
      <w:r w:rsidR="00655E83" w:rsidRPr="00655E83">
        <w:rPr>
          <w:rFonts w:ascii="Times New Roman" w:hAnsi="Times New Roman" w:cs="Times New Roman"/>
        </w:rPr>
        <w:fldChar w:fldCharType="begin"/>
      </w:r>
      <w:r w:rsidR="00655E83" w:rsidRPr="00655E83">
        <w:rPr>
          <w:rFonts w:ascii="Times New Roman" w:hAnsi="Times New Roman" w:cs="Times New Roman"/>
        </w:rPr>
        <w:instrText xml:space="preserve"> NOTEREF _Ref163575081 \h  \* MERGEFORMAT </w:instrText>
      </w:r>
      <w:r w:rsidR="00655E83" w:rsidRPr="00655E83">
        <w:rPr>
          <w:rFonts w:ascii="Times New Roman" w:hAnsi="Times New Roman" w:cs="Times New Roman"/>
        </w:rPr>
      </w:r>
      <w:r w:rsidR="00655E83" w:rsidRPr="00655E83">
        <w:rPr>
          <w:rFonts w:ascii="Times New Roman" w:hAnsi="Times New Roman" w:cs="Times New Roman"/>
        </w:rPr>
        <w:fldChar w:fldCharType="separate"/>
      </w:r>
      <w:r w:rsidR="00655E83" w:rsidRPr="00655E83">
        <w:rPr>
          <w:rFonts w:ascii="Times New Roman" w:hAnsi="Times New Roman" w:cs="Times New Roman"/>
        </w:rPr>
        <w:t>18</w:t>
      </w:r>
      <w:r w:rsidR="00655E83" w:rsidRPr="00655E83">
        <w:rPr>
          <w:rFonts w:ascii="Times New Roman" w:hAnsi="Times New Roman" w:cs="Times New Roman"/>
        </w:rPr>
        <w:fldChar w:fldCharType="end"/>
      </w:r>
      <w:r w:rsidRPr="00655E83">
        <w:rPr>
          <w:rFonts w:ascii="Times New Roman" w:hAnsi="Times New Roman" w:cs="Times New Roman"/>
        </w:rPr>
        <w:t>).</w:t>
      </w:r>
    </w:p>
  </w:footnote>
  <w:footnote w:id="30">
    <w:p w14:paraId="33CC6D0E" w14:textId="77777777" w:rsidR="004254F4" w:rsidRPr="00655E83" w:rsidRDefault="004254F4" w:rsidP="004254F4">
      <w:pPr>
        <w:pStyle w:val="Heading2"/>
        <w:spacing w:before="0"/>
        <w:rPr>
          <w:rFonts w:ascii="Times New Roman" w:hAnsi="Times New Roman" w:cs="Times New Roman"/>
          <w:color w:val="000000"/>
          <w:sz w:val="20"/>
          <w:szCs w:val="20"/>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color w:val="000000"/>
          <w:kern w:val="0"/>
          <w:sz w:val="20"/>
          <w:szCs w:val="20"/>
          <w14:ligatures w14:val="none"/>
        </w:rPr>
        <w:t>'</w:t>
      </w:r>
      <w:r w:rsidRPr="00655E83">
        <w:rPr>
          <w:rFonts w:ascii="Times New Roman" w:hAnsi="Times New Roman" w:cs="Times New Roman"/>
          <w:color w:val="000000"/>
          <w:sz w:val="20"/>
          <w:szCs w:val="20"/>
        </w:rPr>
        <w:t xml:space="preserve">Democratic Republic of the Congo’, </w:t>
      </w:r>
      <w:r w:rsidRPr="00655E83">
        <w:rPr>
          <w:rFonts w:ascii="Times New Roman" w:hAnsi="Times New Roman" w:cs="Times New Roman"/>
          <w:i/>
          <w:iCs/>
          <w:color w:val="000000"/>
          <w:sz w:val="20"/>
          <w:szCs w:val="20"/>
        </w:rPr>
        <w:t xml:space="preserve">Cornell </w:t>
      </w:r>
      <w:proofErr w:type="spellStart"/>
      <w:r w:rsidRPr="00655E83">
        <w:rPr>
          <w:rFonts w:ascii="Times New Roman" w:hAnsi="Times New Roman" w:cs="Times New Roman"/>
          <w:i/>
          <w:iCs/>
          <w:color w:val="000000"/>
          <w:sz w:val="20"/>
          <w:szCs w:val="20"/>
        </w:rPr>
        <w:t>Center</w:t>
      </w:r>
      <w:proofErr w:type="spellEnd"/>
      <w:r w:rsidRPr="00655E83">
        <w:rPr>
          <w:rFonts w:ascii="Times New Roman" w:hAnsi="Times New Roman" w:cs="Times New Roman"/>
          <w:i/>
          <w:iCs/>
          <w:color w:val="000000"/>
          <w:sz w:val="20"/>
          <w:szCs w:val="20"/>
        </w:rPr>
        <w:t xml:space="preserve"> on the Death Penalty Worldwide, </w:t>
      </w:r>
      <w:r w:rsidRPr="00655E83">
        <w:rPr>
          <w:rFonts w:ascii="Times New Roman" w:hAnsi="Times New Roman" w:cs="Times New Roman"/>
          <w:color w:val="000000"/>
          <w:sz w:val="20"/>
          <w:szCs w:val="20"/>
        </w:rPr>
        <w:t>https://deathpenaltyworldwide.org/database/#/results/country?id=20</w:t>
      </w:r>
    </w:p>
  </w:footnote>
  <w:footnote w:id="31">
    <w:p w14:paraId="44283F7F" w14:textId="434AEFDF" w:rsidR="00D542FA" w:rsidRPr="00655E83" w:rsidRDefault="00D542FA" w:rsidP="00D542FA">
      <w:pPr>
        <w:rPr>
          <w:rFonts w:ascii="Times New Roman" w:eastAsia="Times New Roman" w:hAnsi="Times New Roman" w:cs="Times New Roman"/>
          <w:color w:val="000000"/>
          <w:kern w:val="0"/>
          <w:sz w:val="20"/>
          <w:szCs w:val="20"/>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color w:val="000000"/>
          <w:kern w:val="0"/>
          <w:sz w:val="20"/>
          <w:szCs w:val="20"/>
          <w14:ligatures w14:val="none"/>
        </w:rPr>
        <w:t>‘Lifting of the Moratorium in the DRC: ECPM and CPJ Call for the Non-</w:t>
      </w:r>
      <w:proofErr w:type="spellStart"/>
      <w:r w:rsidRPr="00655E83">
        <w:rPr>
          <w:rFonts w:ascii="Times New Roman" w:eastAsia="Times New Roman" w:hAnsi="Times New Roman" w:cs="Times New Roman"/>
          <w:color w:val="000000"/>
          <w:kern w:val="0"/>
          <w:sz w:val="20"/>
          <w:szCs w:val="20"/>
          <w14:ligatures w14:val="none"/>
        </w:rPr>
        <w:t>Instrumentalisation</w:t>
      </w:r>
      <w:proofErr w:type="spellEnd"/>
      <w:r w:rsidRPr="00655E83">
        <w:rPr>
          <w:rFonts w:ascii="Times New Roman" w:eastAsia="Times New Roman" w:hAnsi="Times New Roman" w:cs="Times New Roman"/>
          <w:color w:val="000000"/>
          <w:kern w:val="0"/>
          <w:sz w:val="20"/>
          <w:szCs w:val="20"/>
          <w14:ligatures w14:val="none"/>
        </w:rPr>
        <w:t xml:space="preserve"> of the Death Penalty, </w:t>
      </w:r>
      <w:r w:rsidRPr="00655E83">
        <w:rPr>
          <w:rFonts w:ascii="Times New Roman" w:eastAsia="Times New Roman" w:hAnsi="Times New Roman" w:cs="Times New Roman"/>
          <w:i/>
          <w:iCs/>
          <w:color w:val="000000"/>
          <w:kern w:val="0"/>
          <w:sz w:val="20"/>
          <w:szCs w:val="20"/>
          <w14:ligatures w14:val="none"/>
        </w:rPr>
        <w:t xml:space="preserve">ECPM </w:t>
      </w:r>
      <w:r w:rsidRPr="00655E83">
        <w:rPr>
          <w:rFonts w:ascii="Times New Roman" w:eastAsia="Times New Roman" w:hAnsi="Times New Roman" w:cs="Times New Roman"/>
          <w:color w:val="000000"/>
          <w:kern w:val="0"/>
          <w:sz w:val="20"/>
          <w:szCs w:val="20"/>
          <w14:ligatures w14:val="none"/>
        </w:rPr>
        <w:t xml:space="preserve">(Online, March 2024) https://www.ecpm.org/en/lifting-of-the-moratorium-in-the-drc-ecpm-and-cpj-call-for-the-non-instrumentalisation-of-the-death-penalty/ </w:t>
      </w:r>
    </w:p>
  </w:footnote>
  <w:footnote w:id="32">
    <w:p w14:paraId="370EE508" w14:textId="77777777" w:rsidR="002B6E3A" w:rsidRPr="00655E83" w:rsidRDefault="002B6E3A" w:rsidP="002B6E3A">
      <w:pPr>
        <w:rPr>
          <w:rFonts w:ascii="Times New Roman" w:eastAsia="Times New Roman" w:hAnsi="Times New Roman" w:cs="Times New Roman"/>
          <w:kern w:val="0"/>
          <w:sz w:val="20"/>
          <w:szCs w:val="20"/>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kern w:val="0"/>
          <w:sz w:val="20"/>
          <w:szCs w:val="20"/>
          <w14:ligatures w14:val="none"/>
        </w:rPr>
        <w:t>The Death Penalty in 2023: Year End Report’</w:t>
      </w:r>
      <w:r w:rsidRPr="00655E83">
        <w:rPr>
          <w:rFonts w:ascii="Times New Roman" w:eastAsia="Times New Roman" w:hAnsi="Times New Roman" w:cs="Times New Roman"/>
          <w:i/>
          <w:iCs/>
          <w:kern w:val="0"/>
          <w:sz w:val="20"/>
          <w:szCs w:val="20"/>
          <w14:ligatures w14:val="none"/>
        </w:rPr>
        <w:t xml:space="preserve">, Death Penalty Information </w:t>
      </w:r>
      <w:proofErr w:type="spellStart"/>
      <w:r w:rsidRPr="00655E83">
        <w:rPr>
          <w:rFonts w:ascii="Times New Roman" w:eastAsia="Times New Roman" w:hAnsi="Times New Roman" w:cs="Times New Roman"/>
          <w:i/>
          <w:iCs/>
          <w:kern w:val="0"/>
          <w:sz w:val="20"/>
          <w:szCs w:val="20"/>
          <w14:ligatures w14:val="none"/>
        </w:rPr>
        <w:t>Center</w:t>
      </w:r>
      <w:proofErr w:type="spellEnd"/>
      <w:r w:rsidRPr="00655E83">
        <w:rPr>
          <w:rFonts w:ascii="Times New Roman" w:eastAsia="Times New Roman" w:hAnsi="Times New Roman" w:cs="Times New Roman"/>
          <w:kern w:val="0"/>
          <w:sz w:val="20"/>
          <w:szCs w:val="20"/>
          <w14:ligatures w14:val="none"/>
        </w:rPr>
        <w:t xml:space="preserve"> (online, 1 December 2023) https://deathpenaltyinfo.org/facts-and-research/dpic-reports/dpic-year-end-reports/the-death-penalty-in-2023-year-end-report#developments-in-the-states</w:t>
      </w:r>
    </w:p>
  </w:footnote>
  <w:footnote w:id="33">
    <w:p w14:paraId="7FBDCA7D" w14:textId="77777777" w:rsidR="0075533B" w:rsidRPr="00655E83" w:rsidRDefault="0075533B" w:rsidP="0075533B">
      <w:pPr>
        <w:pStyle w:val="FootnoteText"/>
        <w:rPr>
          <w:rFonts w:ascii="Times New Roman" w:hAnsi="Times New Roman" w:cs="Times New Roman"/>
        </w:rPr>
      </w:pPr>
      <w:r w:rsidRPr="00655E83">
        <w:rPr>
          <w:rStyle w:val="FootnoteReference"/>
          <w:rFonts w:ascii="Times New Roman" w:hAnsi="Times New Roman" w:cs="Times New Roman"/>
        </w:rPr>
        <w:footnoteRef/>
      </w:r>
      <w:r w:rsidRPr="00655E83">
        <w:rPr>
          <w:rFonts w:ascii="Times New Roman" w:hAnsi="Times New Roman" w:cs="Times New Roman"/>
        </w:rPr>
        <w:t xml:space="preserve"> Ibid.</w:t>
      </w:r>
    </w:p>
  </w:footnote>
  <w:footnote w:id="34">
    <w:p w14:paraId="23498599" w14:textId="144A16A9" w:rsidR="0075533B" w:rsidRPr="00655E83" w:rsidRDefault="0075533B" w:rsidP="0075533B">
      <w:pPr>
        <w:spacing w:after="150"/>
        <w:outlineLvl w:val="0"/>
        <w:rPr>
          <w:rFonts w:ascii="Times New Roman" w:eastAsia="Times New Roman" w:hAnsi="Times New Roman" w:cs="Times New Roman"/>
          <w:color w:val="000000" w:themeColor="text1"/>
          <w:kern w:val="36"/>
          <w:sz w:val="20"/>
          <w:szCs w:val="20"/>
          <w:lang w:eastAsia="en-GB"/>
          <w14:ligatures w14:val="none"/>
        </w:rPr>
      </w:pPr>
      <w:r w:rsidRPr="00655E83">
        <w:rPr>
          <w:rStyle w:val="FootnoteReference"/>
          <w:rFonts w:ascii="Times New Roman" w:hAnsi="Times New Roman" w:cs="Times New Roman"/>
          <w:sz w:val="20"/>
          <w:szCs w:val="20"/>
        </w:rPr>
        <w:footnoteRef/>
      </w:r>
      <w:r w:rsidRPr="00655E83">
        <w:rPr>
          <w:rFonts w:ascii="Times New Roman" w:hAnsi="Times New Roman" w:cs="Times New Roman"/>
          <w:sz w:val="20"/>
          <w:szCs w:val="20"/>
        </w:rPr>
        <w:t xml:space="preserve"> </w:t>
      </w:r>
      <w:r w:rsidRPr="00655E83">
        <w:rPr>
          <w:rFonts w:ascii="Times New Roman" w:eastAsia="Times New Roman" w:hAnsi="Times New Roman" w:cs="Times New Roman"/>
          <w:i/>
          <w:iCs/>
          <w:color w:val="000000" w:themeColor="text1"/>
          <w:kern w:val="36"/>
          <w:sz w:val="20"/>
          <w:szCs w:val="20"/>
          <w:lang w:eastAsia="en-GB"/>
          <w14:ligatures w14:val="none"/>
        </w:rPr>
        <w:t>Kennedy v. Louisiana</w:t>
      </w:r>
      <w:r w:rsidRPr="00655E83">
        <w:rPr>
          <w:rFonts w:ascii="Times New Roman" w:eastAsia="Times New Roman" w:hAnsi="Times New Roman" w:cs="Times New Roman"/>
          <w:color w:val="000000" w:themeColor="text1"/>
          <w:kern w:val="36"/>
          <w:sz w:val="20"/>
          <w:szCs w:val="20"/>
          <w:lang w:eastAsia="en-GB"/>
          <w14:ligatures w14:val="none"/>
        </w:rPr>
        <w:t>, 554 U.S. 407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9FC5" w14:textId="43003E30" w:rsidR="002144C3" w:rsidRDefault="00660BB4" w:rsidP="002144C3">
    <w:pPr>
      <w:pStyle w:val="Header"/>
      <w:jc w:val="center"/>
    </w:pPr>
    <w:r>
      <w:rPr>
        <w:noProof/>
      </w:rPr>
      <w:drawing>
        <wp:anchor distT="0" distB="0" distL="114300" distR="114300" simplePos="0" relativeHeight="251658240" behindDoc="0" locked="0" layoutInCell="1" allowOverlap="1" wp14:anchorId="7B5E8D87" wp14:editId="51C18E46">
          <wp:simplePos x="0" y="0"/>
          <wp:positionH relativeFrom="column">
            <wp:posOffset>-863492</wp:posOffset>
          </wp:positionH>
          <wp:positionV relativeFrom="paragraph">
            <wp:posOffset>-361315</wp:posOffset>
          </wp:positionV>
          <wp:extent cx="3709035" cy="732790"/>
          <wp:effectExtent l="0" t="0" r="0" b="3810"/>
          <wp:wrapSquare wrapText="bothSides"/>
          <wp:docPr id="1337172026" name="Picture 3" descr="A blue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72026" name="Picture 3" descr="A blue bird with black text&#10;&#10;Description automatically generated"/>
                  <pic:cNvPicPr/>
                </pic:nvPicPr>
                <pic:blipFill rotWithShape="1">
                  <a:blip r:embed="rId1">
                    <a:extLst>
                      <a:ext uri="{28A0092B-C50C-407E-A947-70E740481C1C}">
                        <a14:useLocalDpi xmlns:a14="http://schemas.microsoft.com/office/drawing/2010/main" val="0"/>
                      </a:ext>
                    </a:extLst>
                  </a:blip>
                  <a:srcRect t="16734" b="16373"/>
                  <a:stretch/>
                </pic:blipFill>
                <pic:spPr bwMode="auto">
                  <a:xfrm>
                    <a:off x="0" y="0"/>
                    <a:ext cx="3709035" cy="73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66"/>
    <w:multiLevelType w:val="multilevel"/>
    <w:tmpl w:val="B63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974"/>
    <w:multiLevelType w:val="hybridMultilevel"/>
    <w:tmpl w:val="7D4A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02E2"/>
    <w:multiLevelType w:val="hybridMultilevel"/>
    <w:tmpl w:val="E9389428"/>
    <w:lvl w:ilvl="0" w:tplc="BFE424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517BD"/>
    <w:multiLevelType w:val="hybridMultilevel"/>
    <w:tmpl w:val="A4DE42BE"/>
    <w:lvl w:ilvl="0" w:tplc="26C499BC">
      <w:start w:val="3"/>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51CEA"/>
    <w:multiLevelType w:val="hybridMultilevel"/>
    <w:tmpl w:val="34A87EC8"/>
    <w:lvl w:ilvl="0" w:tplc="26C499BC">
      <w:start w:val="3"/>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B7471"/>
    <w:multiLevelType w:val="hybridMultilevel"/>
    <w:tmpl w:val="6DF0ECA0"/>
    <w:lvl w:ilvl="0" w:tplc="26C499BC">
      <w:start w:val="3"/>
      <w:numFmt w:val="bullet"/>
      <w:lvlText w:val="-"/>
      <w:lvlJc w:val="left"/>
      <w:pPr>
        <w:ind w:left="720" w:hanging="360"/>
      </w:pPr>
      <w:rPr>
        <w:rFonts w:ascii="Cambria" w:eastAsiaTheme="minorEastAsia" w:hAnsi="Cambria"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291C3D"/>
    <w:multiLevelType w:val="hybridMultilevel"/>
    <w:tmpl w:val="549C4788"/>
    <w:lvl w:ilvl="0" w:tplc="DA6AA9C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34048"/>
    <w:multiLevelType w:val="multilevel"/>
    <w:tmpl w:val="B78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74C56"/>
    <w:multiLevelType w:val="hybridMultilevel"/>
    <w:tmpl w:val="E49CD3DC"/>
    <w:lvl w:ilvl="0" w:tplc="3FD2E5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11903"/>
    <w:multiLevelType w:val="hybridMultilevel"/>
    <w:tmpl w:val="B67888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161329"/>
    <w:multiLevelType w:val="hybridMultilevel"/>
    <w:tmpl w:val="E4B6A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D4ADE"/>
    <w:multiLevelType w:val="hybridMultilevel"/>
    <w:tmpl w:val="4552B3BA"/>
    <w:lvl w:ilvl="0" w:tplc="26C499BC">
      <w:start w:val="3"/>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34977"/>
    <w:multiLevelType w:val="multilevel"/>
    <w:tmpl w:val="2F8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049615">
    <w:abstractNumId w:val="2"/>
  </w:num>
  <w:num w:numId="2" w16cid:durableId="1296907688">
    <w:abstractNumId w:val="4"/>
  </w:num>
  <w:num w:numId="3" w16cid:durableId="1600134569">
    <w:abstractNumId w:val="3"/>
  </w:num>
  <w:num w:numId="4" w16cid:durableId="1546453878">
    <w:abstractNumId w:val="10"/>
  </w:num>
  <w:num w:numId="5" w16cid:durableId="1609507356">
    <w:abstractNumId w:val="5"/>
  </w:num>
  <w:num w:numId="6" w16cid:durableId="859857031">
    <w:abstractNumId w:val="9"/>
  </w:num>
  <w:num w:numId="7" w16cid:durableId="35392486">
    <w:abstractNumId w:val="11"/>
  </w:num>
  <w:num w:numId="8" w16cid:durableId="686367061">
    <w:abstractNumId w:val="0"/>
  </w:num>
  <w:num w:numId="9" w16cid:durableId="1188831541">
    <w:abstractNumId w:val="8"/>
  </w:num>
  <w:num w:numId="10" w16cid:durableId="1898391553">
    <w:abstractNumId w:val="6"/>
  </w:num>
  <w:num w:numId="11" w16cid:durableId="539365736">
    <w:abstractNumId w:val="1"/>
  </w:num>
  <w:num w:numId="12" w16cid:durableId="1019769547">
    <w:abstractNumId w:val="7"/>
  </w:num>
  <w:num w:numId="13" w16cid:durableId="1685017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6"/>
    <w:rsid w:val="00000F25"/>
    <w:rsid w:val="0001087A"/>
    <w:rsid w:val="00014859"/>
    <w:rsid w:val="00016777"/>
    <w:rsid w:val="000212CB"/>
    <w:rsid w:val="000268AA"/>
    <w:rsid w:val="00032C27"/>
    <w:rsid w:val="0003711D"/>
    <w:rsid w:val="00053DCC"/>
    <w:rsid w:val="00054716"/>
    <w:rsid w:val="00054BD0"/>
    <w:rsid w:val="00062BFD"/>
    <w:rsid w:val="00063B4D"/>
    <w:rsid w:val="00070A76"/>
    <w:rsid w:val="0007135A"/>
    <w:rsid w:val="000838CA"/>
    <w:rsid w:val="00085112"/>
    <w:rsid w:val="00093300"/>
    <w:rsid w:val="00096076"/>
    <w:rsid w:val="000A34B6"/>
    <w:rsid w:val="000A6546"/>
    <w:rsid w:val="000B20F8"/>
    <w:rsid w:val="000B6B45"/>
    <w:rsid w:val="000C4A98"/>
    <w:rsid w:val="000C5893"/>
    <w:rsid w:val="000C5EEF"/>
    <w:rsid w:val="000C62A9"/>
    <w:rsid w:val="000D091E"/>
    <w:rsid w:val="000D1AC0"/>
    <w:rsid w:val="000D5AD6"/>
    <w:rsid w:val="000D6988"/>
    <w:rsid w:val="000E38EF"/>
    <w:rsid w:val="000E393C"/>
    <w:rsid w:val="000E7029"/>
    <w:rsid w:val="000E7124"/>
    <w:rsid w:val="000F0982"/>
    <w:rsid w:val="00105BF0"/>
    <w:rsid w:val="00106E72"/>
    <w:rsid w:val="00110957"/>
    <w:rsid w:val="0011607F"/>
    <w:rsid w:val="00116521"/>
    <w:rsid w:val="00131761"/>
    <w:rsid w:val="0013443D"/>
    <w:rsid w:val="001405D4"/>
    <w:rsid w:val="00145676"/>
    <w:rsid w:val="0015062D"/>
    <w:rsid w:val="00150C5F"/>
    <w:rsid w:val="00163A8E"/>
    <w:rsid w:val="001724F3"/>
    <w:rsid w:val="00182067"/>
    <w:rsid w:val="00186934"/>
    <w:rsid w:val="00196FF4"/>
    <w:rsid w:val="001B1516"/>
    <w:rsid w:val="001B2B96"/>
    <w:rsid w:val="001B3B5D"/>
    <w:rsid w:val="001B6B21"/>
    <w:rsid w:val="001C4418"/>
    <w:rsid w:val="001C7180"/>
    <w:rsid w:val="001D30FE"/>
    <w:rsid w:val="001D6E5F"/>
    <w:rsid w:val="001F6E4D"/>
    <w:rsid w:val="00200E3A"/>
    <w:rsid w:val="0020190E"/>
    <w:rsid w:val="002026F3"/>
    <w:rsid w:val="002038AF"/>
    <w:rsid w:val="002046E2"/>
    <w:rsid w:val="00205B51"/>
    <w:rsid w:val="00211780"/>
    <w:rsid w:val="002144C3"/>
    <w:rsid w:val="00214B02"/>
    <w:rsid w:val="002164C0"/>
    <w:rsid w:val="002167D9"/>
    <w:rsid w:val="00216DEA"/>
    <w:rsid w:val="00246D3E"/>
    <w:rsid w:val="0025096A"/>
    <w:rsid w:val="00252510"/>
    <w:rsid w:val="00252F65"/>
    <w:rsid w:val="0025590F"/>
    <w:rsid w:val="00273F4C"/>
    <w:rsid w:val="002914FF"/>
    <w:rsid w:val="00294234"/>
    <w:rsid w:val="0029670C"/>
    <w:rsid w:val="002A11FC"/>
    <w:rsid w:val="002A4EA7"/>
    <w:rsid w:val="002B216B"/>
    <w:rsid w:val="002B25A1"/>
    <w:rsid w:val="002B6E3A"/>
    <w:rsid w:val="002C220A"/>
    <w:rsid w:val="002C2ADF"/>
    <w:rsid w:val="002C45C4"/>
    <w:rsid w:val="002C6865"/>
    <w:rsid w:val="002D18BE"/>
    <w:rsid w:val="002D1EA4"/>
    <w:rsid w:val="002D2CE6"/>
    <w:rsid w:val="002D2E5B"/>
    <w:rsid w:val="002E2ADB"/>
    <w:rsid w:val="002E4AB9"/>
    <w:rsid w:val="002E5729"/>
    <w:rsid w:val="002E7022"/>
    <w:rsid w:val="002F4DEE"/>
    <w:rsid w:val="002F4EC6"/>
    <w:rsid w:val="002F7C63"/>
    <w:rsid w:val="003102B7"/>
    <w:rsid w:val="00311984"/>
    <w:rsid w:val="003119F5"/>
    <w:rsid w:val="00320638"/>
    <w:rsid w:val="00324BF3"/>
    <w:rsid w:val="00336B15"/>
    <w:rsid w:val="003450F7"/>
    <w:rsid w:val="00364C8F"/>
    <w:rsid w:val="00375CB2"/>
    <w:rsid w:val="00382AC5"/>
    <w:rsid w:val="0039290E"/>
    <w:rsid w:val="003A1751"/>
    <w:rsid w:val="003A191D"/>
    <w:rsid w:val="003A3722"/>
    <w:rsid w:val="003A656B"/>
    <w:rsid w:val="003C146E"/>
    <w:rsid w:val="003D0354"/>
    <w:rsid w:val="003D3BAD"/>
    <w:rsid w:val="003E2552"/>
    <w:rsid w:val="003E274E"/>
    <w:rsid w:val="003E2830"/>
    <w:rsid w:val="004000A7"/>
    <w:rsid w:val="004003A6"/>
    <w:rsid w:val="004175D6"/>
    <w:rsid w:val="00422B83"/>
    <w:rsid w:val="004254F4"/>
    <w:rsid w:val="00433D2F"/>
    <w:rsid w:val="0044161E"/>
    <w:rsid w:val="00441A63"/>
    <w:rsid w:val="004458DA"/>
    <w:rsid w:val="00452DC4"/>
    <w:rsid w:val="00454061"/>
    <w:rsid w:val="004635A7"/>
    <w:rsid w:val="004648D3"/>
    <w:rsid w:val="00471F18"/>
    <w:rsid w:val="00477D0C"/>
    <w:rsid w:val="00482295"/>
    <w:rsid w:val="00490AE5"/>
    <w:rsid w:val="00495AFC"/>
    <w:rsid w:val="00495DC1"/>
    <w:rsid w:val="004A0E73"/>
    <w:rsid w:val="004B1082"/>
    <w:rsid w:val="004B445E"/>
    <w:rsid w:val="004C00CE"/>
    <w:rsid w:val="004C6BB1"/>
    <w:rsid w:val="004E1F62"/>
    <w:rsid w:val="004E28CA"/>
    <w:rsid w:val="004E7B94"/>
    <w:rsid w:val="004F3E72"/>
    <w:rsid w:val="004F621B"/>
    <w:rsid w:val="004F708F"/>
    <w:rsid w:val="0050158A"/>
    <w:rsid w:val="005028D0"/>
    <w:rsid w:val="0050583D"/>
    <w:rsid w:val="00506B23"/>
    <w:rsid w:val="00510FC1"/>
    <w:rsid w:val="005112EF"/>
    <w:rsid w:val="00517195"/>
    <w:rsid w:val="005258CE"/>
    <w:rsid w:val="00526433"/>
    <w:rsid w:val="00532E5F"/>
    <w:rsid w:val="005442B2"/>
    <w:rsid w:val="00546328"/>
    <w:rsid w:val="00546389"/>
    <w:rsid w:val="005526C2"/>
    <w:rsid w:val="00552D99"/>
    <w:rsid w:val="00553C50"/>
    <w:rsid w:val="005547FF"/>
    <w:rsid w:val="00556BEE"/>
    <w:rsid w:val="005633B0"/>
    <w:rsid w:val="00563BD3"/>
    <w:rsid w:val="00576A4F"/>
    <w:rsid w:val="005935EE"/>
    <w:rsid w:val="005A2D52"/>
    <w:rsid w:val="005A7872"/>
    <w:rsid w:val="005B1536"/>
    <w:rsid w:val="005B3C7C"/>
    <w:rsid w:val="005B644D"/>
    <w:rsid w:val="005C4436"/>
    <w:rsid w:val="005C5212"/>
    <w:rsid w:val="005C55F0"/>
    <w:rsid w:val="005D0268"/>
    <w:rsid w:val="005E4072"/>
    <w:rsid w:val="005F2DC3"/>
    <w:rsid w:val="005F76B0"/>
    <w:rsid w:val="0060782A"/>
    <w:rsid w:val="00633BA0"/>
    <w:rsid w:val="0064653A"/>
    <w:rsid w:val="00655E83"/>
    <w:rsid w:val="00656E23"/>
    <w:rsid w:val="00660BB4"/>
    <w:rsid w:val="00664F04"/>
    <w:rsid w:val="0066751B"/>
    <w:rsid w:val="00674791"/>
    <w:rsid w:val="00676458"/>
    <w:rsid w:val="00676825"/>
    <w:rsid w:val="00677670"/>
    <w:rsid w:val="00680F15"/>
    <w:rsid w:val="006839A0"/>
    <w:rsid w:val="006854F6"/>
    <w:rsid w:val="00691060"/>
    <w:rsid w:val="00692F40"/>
    <w:rsid w:val="00693A58"/>
    <w:rsid w:val="0069744D"/>
    <w:rsid w:val="006B462B"/>
    <w:rsid w:val="006B5F2E"/>
    <w:rsid w:val="006C2E44"/>
    <w:rsid w:val="006D0715"/>
    <w:rsid w:val="006D25BF"/>
    <w:rsid w:val="006E578C"/>
    <w:rsid w:val="006F568F"/>
    <w:rsid w:val="006F5C02"/>
    <w:rsid w:val="006F5CB6"/>
    <w:rsid w:val="0070449F"/>
    <w:rsid w:val="0071093F"/>
    <w:rsid w:val="00716BAF"/>
    <w:rsid w:val="0072103D"/>
    <w:rsid w:val="00730782"/>
    <w:rsid w:val="0074005B"/>
    <w:rsid w:val="007551AC"/>
    <w:rsid w:val="0075533B"/>
    <w:rsid w:val="00760417"/>
    <w:rsid w:val="00764B8B"/>
    <w:rsid w:val="00767F9A"/>
    <w:rsid w:val="00773739"/>
    <w:rsid w:val="00781F47"/>
    <w:rsid w:val="00790AD6"/>
    <w:rsid w:val="00794386"/>
    <w:rsid w:val="007966C2"/>
    <w:rsid w:val="007A05B4"/>
    <w:rsid w:val="007A4027"/>
    <w:rsid w:val="007C413C"/>
    <w:rsid w:val="007C44B1"/>
    <w:rsid w:val="007C4646"/>
    <w:rsid w:val="007D1067"/>
    <w:rsid w:val="007D1B51"/>
    <w:rsid w:val="007D30FB"/>
    <w:rsid w:val="007D3E3A"/>
    <w:rsid w:val="007D5881"/>
    <w:rsid w:val="007E04EA"/>
    <w:rsid w:val="007E2B3B"/>
    <w:rsid w:val="007E3523"/>
    <w:rsid w:val="007E5049"/>
    <w:rsid w:val="007E7B0E"/>
    <w:rsid w:val="008012C5"/>
    <w:rsid w:val="00803A89"/>
    <w:rsid w:val="00810358"/>
    <w:rsid w:val="00816D23"/>
    <w:rsid w:val="00833F71"/>
    <w:rsid w:val="00835386"/>
    <w:rsid w:val="00864104"/>
    <w:rsid w:val="00866076"/>
    <w:rsid w:val="00870DBA"/>
    <w:rsid w:val="0088163A"/>
    <w:rsid w:val="0088367D"/>
    <w:rsid w:val="00897F5F"/>
    <w:rsid w:val="008A3023"/>
    <w:rsid w:val="008A371C"/>
    <w:rsid w:val="008A5471"/>
    <w:rsid w:val="008B44EE"/>
    <w:rsid w:val="008C1C60"/>
    <w:rsid w:val="008C447D"/>
    <w:rsid w:val="008C6ED5"/>
    <w:rsid w:val="008C76E2"/>
    <w:rsid w:val="008D4654"/>
    <w:rsid w:val="008D5A9E"/>
    <w:rsid w:val="008D5AB5"/>
    <w:rsid w:val="008D76F4"/>
    <w:rsid w:val="008E09B0"/>
    <w:rsid w:val="008E2943"/>
    <w:rsid w:val="008E3721"/>
    <w:rsid w:val="00912C34"/>
    <w:rsid w:val="009201F1"/>
    <w:rsid w:val="00930E32"/>
    <w:rsid w:val="00936FC4"/>
    <w:rsid w:val="00941F79"/>
    <w:rsid w:val="00947F79"/>
    <w:rsid w:val="00953464"/>
    <w:rsid w:val="0095533E"/>
    <w:rsid w:val="00966890"/>
    <w:rsid w:val="0098001B"/>
    <w:rsid w:val="009821CF"/>
    <w:rsid w:val="00983A84"/>
    <w:rsid w:val="00992F03"/>
    <w:rsid w:val="009958A9"/>
    <w:rsid w:val="009A059E"/>
    <w:rsid w:val="009B0CBC"/>
    <w:rsid w:val="009B1069"/>
    <w:rsid w:val="009B42EE"/>
    <w:rsid w:val="009B769B"/>
    <w:rsid w:val="009C5BC4"/>
    <w:rsid w:val="009D164B"/>
    <w:rsid w:val="009D4FBB"/>
    <w:rsid w:val="009E3016"/>
    <w:rsid w:val="009E3D51"/>
    <w:rsid w:val="009F069B"/>
    <w:rsid w:val="009F0AED"/>
    <w:rsid w:val="009F28C4"/>
    <w:rsid w:val="00A00AE8"/>
    <w:rsid w:val="00A06C70"/>
    <w:rsid w:val="00A302B8"/>
    <w:rsid w:val="00A318BE"/>
    <w:rsid w:val="00A330A7"/>
    <w:rsid w:val="00A42AAA"/>
    <w:rsid w:val="00A46D0E"/>
    <w:rsid w:val="00A56CBE"/>
    <w:rsid w:val="00A60641"/>
    <w:rsid w:val="00A70D99"/>
    <w:rsid w:val="00A7609A"/>
    <w:rsid w:val="00A9156E"/>
    <w:rsid w:val="00AA2F21"/>
    <w:rsid w:val="00AB5574"/>
    <w:rsid w:val="00AC410D"/>
    <w:rsid w:val="00AC7B15"/>
    <w:rsid w:val="00AD0819"/>
    <w:rsid w:val="00AD2812"/>
    <w:rsid w:val="00AD51B8"/>
    <w:rsid w:val="00AD7909"/>
    <w:rsid w:val="00AE093F"/>
    <w:rsid w:val="00AE21F3"/>
    <w:rsid w:val="00AE618E"/>
    <w:rsid w:val="00AF0AA0"/>
    <w:rsid w:val="00AF1BD7"/>
    <w:rsid w:val="00AF2DCC"/>
    <w:rsid w:val="00AF652E"/>
    <w:rsid w:val="00B04A25"/>
    <w:rsid w:val="00B10392"/>
    <w:rsid w:val="00B11D4B"/>
    <w:rsid w:val="00B13ADA"/>
    <w:rsid w:val="00B17EE2"/>
    <w:rsid w:val="00B202AB"/>
    <w:rsid w:val="00B2681B"/>
    <w:rsid w:val="00B341D1"/>
    <w:rsid w:val="00B34EEB"/>
    <w:rsid w:val="00B37C49"/>
    <w:rsid w:val="00B4064B"/>
    <w:rsid w:val="00B43B16"/>
    <w:rsid w:val="00B45161"/>
    <w:rsid w:val="00B50798"/>
    <w:rsid w:val="00B557E0"/>
    <w:rsid w:val="00B6649F"/>
    <w:rsid w:val="00B73B3D"/>
    <w:rsid w:val="00B74885"/>
    <w:rsid w:val="00B80383"/>
    <w:rsid w:val="00B847F9"/>
    <w:rsid w:val="00B9040B"/>
    <w:rsid w:val="00B91525"/>
    <w:rsid w:val="00B960ED"/>
    <w:rsid w:val="00B9695F"/>
    <w:rsid w:val="00BA0264"/>
    <w:rsid w:val="00BA7529"/>
    <w:rsid w:val="00BB2994"/>
    <w:rsid w:val="00BC1D90"/>
    <w:rsid w:val="00BC2814"/>
    <w:rsid w:val="00BC74CD"/>
    <w:rsid w:val="00BD0282"/>
    <w:rsid w:val="00BD108F"/>
    <w:rsid w:val="00BD1803"/>
    <w:rsid w:val="00BE013A"/>
    <w:rsid w:val="00BE2999"/>
    <w:rsid w:val="00BE3312"/>
    <w:rsid w:val="00BE5005"/>
    <w:rsid w:val="00BF21F0"/>
    <w:rsid w:val="00BF3EFE"/>
    <w:rsid w:val="00C11CB1"/>
    <w:rsid w:val="00C11E24"/>
    <w:rsid w:val="00C1510E"/>
    <w:rsid w:val="00C17A49"/>
    <w:rsid w:val="00C215C3"/>
    <w:rsid w:val="00C22A16"/>
    <w:rsid w:val="00C23294"/>
    <w:rsid w:val="00C275B4"/>
    <w:rsid w:val="00C360A3"/>
    <w:rsid w:val="00C4217E"/>
    <w:rsid w:val="00C46837"/>
    <w:rsid w:val="00C55FE0"/>
    <w:rsid w:val="00C607AF"/>
    <w:rsid w:val="00C66CEE"/>
    <w:rsid w:val="00C83A1E"/>
    <w:rsid w:val="00C90C9D"/>
    <w:rsid w:val="00C97BBD"/>
    <w:rsid w:val="00CA312C"/>
    <w:rsid w:val="00CB14B2"/>
    <w:rsid w:val="00CB42D2"/>
    <w:rsid w:val="00CC285A"/>
    <w:rsid w:val="00CC2B39"/>
    <w:rsid w:val="00CC416E"/>
    <w:rsid w:val="00CD2DA8"/>
    <w:rsid w:val="00CD58B4"/>
    <w:rsid w:val="00CE0808"/>
    <w:rsid w:val="00CE1866"/>
    <w:rsid w:val="00CE2899"/>
    <w:rsid w:val="00CF491B"/>
    <w:rsid w:val="00CF5F9C"/>
    <w:rsid w:val="00CF74FD"/>
    <w:rsid w:val="00D002B6"/>
    <w:rsid w:val="00D0364B"/>
    <w:rsid w:val="00D04008"/>
    <w:rsid w:val="00D04671"/>
    <w:rsid w:val="00D061D3"/>
    <w:rsid w:val="00D10F29"/>
    <w:rsid w:val="00D512AE"/>
    <w:rsid w:val="00D519A3"/>
    <w:rsid w:val="00D542FA"/>
    <w:rsid w:val="00D545F3"/>
    <w:rsid w:val="00D5568C"/>
    <w:rsid w:val="00D55EF4"/>
    <w:rsid w:val="00D6493F"/>
    <w:rsid w:val="00D64C6E"/>
    <w:rsid w:val="00D67040"/>
    <w:rsid w:val="00D76C5A"/>
    <w:rsid w:val="00D77BFC"/>
    <w:rsid w:val="00D80446"/>
    <w:rsid w:val="00D840FB"/>
    <w:rsid w:val="00DA0CDC"/>
    <w:rsid w:val="00DA1AB2"/>
    <w:rsid w:val="00DB107F"/>
    <w:rsid w:val="00DB3AD8"/>
    <w:rsid w:val="00DB7305"/>
    <w:rsid w:val="00DC0262"/>
    <w:rsid w:val="00DC10BB"/>
    <w:rsid w:val="00DC31FE"/>
    <w:rsid w:val="00DC4735"/>
    <w:rsid w:val="00DC4E10"/>
    <w:rsid w:val="00DD0F51"/>
    <w:rsid w:val="00DD42DD"/>
    <w:rsid w:val="00DE1CA2"/>
    <w:rsid w:val="00DE1EC6"/>
    <w:rsid w:val="00DE20A5"/>
    <w:rsid w:val="00DE2DDE"/>
    <w:rsid w:val="00DE4466"/>
    <w:rsid w:val="00DE74D1"/>
    <w:rsid w:val="00DF6BBF"/>
    <w:rsid w:val="00E03FBD"/>
    <w:rsid w:val="00E05DE3"/>
    <w:rsid w:val="00E06D36"/>
    <w:rsid w:val="00E10DA5"/>
    <w:rsid w:val="00E11771"/>
    <w:rsid w:val="00E12B61"/>
    <w:rsid w:val="00E13351"/>
    <w:rsid w:val="00E322AB"/>
    <w:rsid w:val="00E34F1F"/>
    <w:rsid w:val="00E41B97"/>
    <w:rsid w:val="00E423A9"/>
    <w:rsid w:val="00E43854"/>
    <w:rsid w:val="00E466B9"/>
    <w:rsid w:val="00E52B93"/>
    <w:rsid w:val="00E54DF2"/>
    <w:rsid w:val="00E639D1"/>
    <w:rsid w:val="00E666F0"/>
    <w:rsid w:val="00E669C9"/>
    <w:rsid w:val="00E75CBE"/>
    <w:rsid w:val="00E86574"/>
    <w:rsid w:val="00E86866"/>
    <w:rsid w:val="00E87170"/>
    <w:rsid w:val="00E97683"/>
    <w:rsid w:val="00EB023F"/>
    <w:rsid w:val="00EB21CD"/>
    <w:rsid w:val="00EB2741"/>
    <w:rsid w:val="00EB4692"/>
    <w:rsid w:val="00EB6DC3"/>
    <w:rsid w:val="00EC290E"/>
    <w:rsid w:val="00EC369D"/>
    <w:rsid w:val="00EC4663"/>
    <w:rsid w:val="00EC51F5"/>
    <w:rsid w:val="00EC6628"/>
    <w:rsid w:val="00EC6D9E"/>
    <w:rsid w:val="00ED41D7"/>
    <w:rsid w:val="00EE0EBA"/>
    <w:rsid w:val="00EE113E"/>
    <w:rsid w:val="00EF1650"/>
    <w:rsid w:val="00EF4FE4"/>
    <w:rsid w:val="00F06EEE"/>
    <w:rsid w:val="00F1540F"/>
    <w:rsid w:val="00F277E7"/>
    <w:rsid w:val="00F36F1D"/>
    <w:rsid w:val="00F467E8"/>
    <w:rsid w:val="00F4732E"/>
    <w:rsid w:val="00F5704F"/>
    <w:rsid w:val="00F6220E"/>
    <w:rsid w:val="00F66A52"/>
    <w:rsid w:val="00F70061"/>
    <w:rsid w:val="00F74AC2"/>
    <w:rsid w:val="00F763C1"/>
    <w:rsid w:val="00F76C7A"/>
    <w:rsid w:val="00F9055B"/>
    <w:rsid w:val="00F90689"/>
    <w:rsid w:val="00F91D93"/>
    <w:rsid w:val="00FA3B68"/>
    <w:rsid w:val="00FA4CB2"/>
    <w:rsid w:val="00FA52FC"/>
    <w:rsid w:val="00FC1EB9"/>
    <w:rsid w:val="00FD3D6E"/>
    <w:rsid w:val="00FD7D91"/>
    <w:rsid w:val="00FD7EB6"/>
    <w:rsid w:val="00FE1704"/>
    <w:rsid w:val="00FE703B"/>
    <w:rsid w:val="00FE71DA"/>
    <w:rsid w:val="00FF2E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F6BC4"/>
  <w15:chartTrackingRefBased/>
  <w15:docId w15:val="{BE58FE35-12C5-2641-A6C4-1DA6A72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61"/>
  </w:style>
  <w:style w:type="paragraph" w:styleId="Heading1">
    <w:name w:val="heading 1"/>
    <w:basedOn w:val="Normal"/>
    <w:link w:val="Heading1Char"/>
    <w:uiPriority w:val="9"/>
    <w:qFormat/>
    <w:rsid w:val="00CF74F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4254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BF0"/>
    <w:pPr>
      <w:ind w:left="720"/>
      <w:contextualSpacing/>
    </w:pPr>
  </w:style>
  <w:style w:type="paragraph" w:styleId="FootnoteText">
    <w:name w:val="footnote text"/>
    <w:basedOn w:val="Normal"/>
    <w:link w:val="FootnoteTextChar"/>
    <w:uiPriority w:val="99"/>
    <w:unhideWhenUsed/>
    <w:rsid w:val="00116521"/>
    <w:rPr>
      <w:sz w:val="20"/>
      <w:szCs w:val="20"/>
    </w:rPr>
  </w:style>
  <w:style w:type="character" w:customStyle="1" w:styleId="FootnoteTextChar">
    <w:name w:val="Footnote Text Char"/>
    <w:basedOn w:val="DefaultParagraphFont"/>
    <w:link w:val="FootnoteText"/>
    <w:uiPriority w:val="99"/>
    <w:rsid w:val="00116521"/>
    <w:rPr>
      <w:sz w:val="20"/>
      <w:szCs w:val="20"/>
    </w:rPr>
  </w:style>
  <w:style w:type="character" w:styleId="FootnoteReference">
    <w:name w:val="footnote reference"/>
    <w:basedOn w:val="DefaultParagraphFont"/>
    <w:uiPriority w:val="99"/>
    <w:unhideWhenUsed/>
    <w:rsid w:val="00116521"/>
    <w:rPr>
      <w:vertAlign w:val="superscript"/>
    </w:rPr>
  </w:style>
  <w:style w:type="character" w:styleId="Hyperlink">
    <w:name w:val="Hyperlink"/>
    <w:basedOn w:val="DefaultParagraphFont"/>
    <w:uiPriority w:val="99"/>
    <w:unhideWhenUsed/>
    <w:rsid w:val="00116521"/>
    <w:rPr>
      <w:color w:val="0563C1" w:themeColor="hyperlink"/>
      <w:u w:val="single"/>
    </w:rPr>
  </w:style>
  <w:style w:type="character" w:styleId="UnresolvedMention">
    <w:name w:val="Unresolved Mention"/>
    <w:basedOn w:val="DefaultParagraphFont"/>
    <w:uiPriority w:val="99"/>
    <w:semiHidden/>
    <w:unhideWhenUsed/>
    <w:rsid w:val="00116521"/>
    <w:rPr>
      <w:color w:val="605E5C"/>
      <w:shd w:val="clear" w:color="auto" w:fill="E1DFDD"/>
    </w:rPr>
  </w:style>
  <w:style w:type="paragraph" w:styleId="Header">
    <w:name w:val="header"/>
    <w:basedOn w:val="Normal"/>
    <w:link w:val="HeaderChar"/>
    <w:uiPriority w:val="99"/>
    <w:unhideWhenUsed/>
    <w:rsid w:val="002144C3"/>
    <w:pPr>
      <w:tabs>
        <w:tab w:val="center" w:pos="4513"/>
        <w:tab w:val="right" w:pos="9026"/>
      </w:tabs>
    </w:pPr>
  </w:style>
  <w:style w:type="character" w:customStyle="1" w:styleId="HeaderChar">
    <w:name w:val="Header Char"/>
    <w:basedOn w:val="DefaultParagraphFont"/>
    <w:link w:val="Header"/>
    <w:uiPriority w:val="99"/>
    <w:rsid w:val="002144C3"/>
  </w:style>
  <w:style w:type="paragraph" w:styleId="Footer">
    <w:name w:val="footer"/>
    <w:basedOn w:val="Normal"/>
    <w:link w:val="FooterChar"/>
    <w:uiPriority w:val="99"/>
    <w:unhideWhenUsed/>
    <w:rsid w:val="002144C3"/>
    <w:pPr>
      <w:tabs>
        <w:tab w:val="center" w:pos="4513"/>
        <w:tab w:val="right" w:pos="9026"/>
      </w:tabs>
    </w:pPr>
  </w:style>
  <w:style w:type="character" w:customStyle="1" w:styleId="FooterChar">
    <w:name w:val="Footer Char"/>
    <w:basedOn w:val="DefaultParagraphFont"/>
    <w:link w:val="Footer"/>
    <w:uiPriority w:val="99"/>
    <w:rsid w:val="002144C3"/>
  </w:style>
  <w:style w:type="character" w:styleId="FollowedHyperlink">
    <w:name w:val="FollowedHyperlink"/>
    <w:basedOn w:val="DefaultParagraphFont"/>
    <w:uiPriority w:val="99"/>
    <w:semiHidden/>
    <w:unhideWhenUsed/>
    <w:rsid w:val="003E274E"/>
    <w:rPr>
      <w:color w:val="954F72" w:themeColor="followedHyperlink"/>
      <w:u w:val="single"/>
    </w:rPr>
  </w:style>
  <w:style w:type="character" w:styleId="CommentReference">
    <w:name w:val="annotation reference"/>
    <w:basedOn w:val="DefaultParagraphFont"/>
    <w:uiPriority w:val="99"/>
    <w:semiHidden/>
    <w:unhideWhenUsed/>
    <w:rsid w:val="00F5704F"/>
    <w:rPr>
      <w:sz w:val="16"/>
      <w:szCs w:val="16"/>
    </w:rPr>
  </w:style>
  <w:style w:type="paragraph" w:styleId="CommentText">
    <w:name w:val="annotation text"/>
    <w:basedOn w:val="Normal"/>
    <w:link w:val="CommentTextChar"/>
    <w:uiPriority w:val="99"/>
    <w:semiHidden/>
    <w:unhideWhenUsed/>
    <w:rsid w:val="00F5704F"/>
    <w:rPr>
      <w:sz w:val="20"/>
      <w:szCs w:val="20"/>
    </w:rPr>
  </w:style>
  <w:style w:type="character" w:customStyle="1" w:styleId="CommentTextChar">
    <w:name w:val="Comment Text Char"/>
    <w:basedOn w:val="DefaultParagraphFont"/>
    <w:link w:val="CommentText"/>
    <w:uiPriority w:val="99"/>
    <w:semiHidden/>
    <w:rsid w:val="00F5704F"/>
    <w:rPr>
      <w:sz w:val="20"/>
      <w:szCs w:val="20"/>
    </w:rPr>
  </w:style>
  <w:style w:type="paragraph" w:styleId="CommentSubject">
    <w:name w:val="annotation subject"/>
    <w:basedOn w:val="CommentText"/>
    <w:next w:val="CommentText"/>
    <w:link w:val="CommentSubjectChar"/>
    <w:uiPriority w:val="99"/>
    <w:semiHidden/>
    <w:unhideWhenUsed/>
    <w:rsid w:val="00F5704F"/>
    <w:rPr>
      <w:b/>
      <w:bCs/>
    </w:rPr>
  </w:style>
  <w:style w:type="character" w:customStyle="1" w:styleId="CommentSubjectChar">
    <w:name w:val="Comment Subject Char"/>
    <w:basedOn w:val="CommentTextChar"/>
    <w:link w:val="CommentSubject"/>
    <w:uiPriority w:val="99"/>
    <w:semiHidden/>
    <w:rsid w:val="00F5704F"/>
    <w:rPr>
      <w:b/>
      <w:bCs/>
      <w:sz w:val="20"/>
      <w:szCs w:val="20"/>
    </w:rPr>
  </w:style>
  <w:style w:type="paragraph" w:styleId="Revision">
    <w:name w:val="Revision"/>
    <w:hidden/>
    <w:uiPriority w:val="99"/>
    <w:semiHidden/>
    <w:rsid w:val="00EF1650"/>
  </w:style>
  <w:style w:type="character" w:customStyle="1" w:styleId="Heading1Char">
    <w:name w:val="Heading 1 Char"/>
    <w:basedOn w:val="DefaultParagraphFont"/>
    <w:link w:val="Heading1"/>
    <w:uiPriority w:val="9"/>
    <w:rsid w:val="00CF74FD"/>
    <w:rPr>
      <w:rFonts w:ascii="Times New Roman" w:eastAsia="Times New Roman" w:hAnsi="Times New Roman" w:cs="Times New Roman"/>
      <w:b/>
      <w:bCs/>
      <w:kern w:val="36"/>
      <w:sz w:val="48"/>
      <w:szCs w:val="48"/>
      <w14:ligatures w14:val="none"/>
    </w:rPr>
  </w:style>
  <w:style w:type="character" w:styleId="PageNumber">
    <w:name w:val="page number"/>
    <w:basedOn w:val="DefaultParagraphFont"/>
    <w:uiPriority w:val="99"/>
    <w:semiHidden/>
    <w:unhideWhenUsed/>
    <w:rsid w:val="007D30FB"/>
  </w:style>
  <w:style w:type="paragraph" w:styleId="NormalWeb">
    <w:name w:val="Normal (Web)"/>
    <w:basedOn w:val="Normal"/>
    <w:uiPriority w:val="99"/>
    <w:semiHidden/>
    <w:unhideWhenUsed/>
    <w:rsid w:val="0008511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8163A"/>
  </w:style>
  <w:style w:type="character" w:customStyle="1" w:styleId="eop">
    <w:name w:val="eop"/>
    <w:basedOn w:val="DefaultParagraphFont"/>
    <w:rsid w:val="0088163A"/>
  </w:style>
  <w:style w:type="character" w:styleId="Strong">
    <w:name w:val="Strong"/>
    <w:basedOn w:val="DefaultParagraphFont"/>
    <w:uiPriority w:val="22"/>
    <w:qFormat/>
    <w:rsid w:val="0088163A"/>
    <w:rPr>
      <w:b/>
      <w:bCs/>
    </w:rPr>
  </w:style>
  <w:style w:type="character" w:customStyle="1" w:styleId="numbers">
    <w:name w:val="numbers"/>
    <w:basedOn w:val="DefaultParagraphFont"/>
    <w:rsid w:val="004F621B"/>
  </w:style>
  <w:style w:type="character" w:customStyle="1" w:styleId="textrun">
    <w:name w:val="textrun"/>
    <w:basedOn w:val="DefaultParagraphFont"/>
    <w:rsid w:val="00E12B61"/>
  </w:style>
  <w:style w:type="paragraph" w:customStyle="1" w:styleId="text--body-copy">
    <w:name w:val="text--body-copy"/>
    <w:basedOn w:val="Normal"/>
    <w:rsid w:val="0011095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4254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72">
      <w:bodyDiv w:val="1"/>
      <w:marLeft w:val="0"/>
      <w:marRight w:val="0"/>
      <w:marTop w:val="0"/>
      <w:marBottom w:val="0"/>
      <w:divBdr>
        <w:top w:val="none" w:sz="0" w:space="0" w:color="auto"/>
        <w:left w:val="none" w:sz="0" w:space="0" w:color="auto"/>
        <w:bottom w:val="none" w:sz="0" w:space="0" w:color="auto"/>
        <w:right w:val="none" w:sz="0" w:space="0" w:color="auto"/>
      </w:divBdr>
    </w:div>
    <w:div w:id="41491021">
      <w:bodyDiv w:val="1"/>
      <w:marLeft w:val="0"/>
      <w:marRight w:val="0"/>
      <w:marTop w:val="0"/>
      <w:marBottom w:val="0"/>
      <w:divBdr>
        <w:top w:val="none" w:sz="0" w:space="0" w:color="auto"/>
        <w:left w:val="none" w:sz="0" w:space="0" w:color="auto"/>
        <w:bottom w:val="none" w:sz="0" w:space="0" w:color="auto"/>
        <w:right w:val="none" w:sz="0" w:space="0" w:color="auto"/>
      </w:divBdr>
    </w:div>
    <w:div w:id="72357300">
      <w:bodyDiv w:val="1"/>
      <w:marLeft w:val="0"/>
      <w:marRight w:val="0"/>
      <w:marTop w:val="0"/>
      <w:marBottom w:val="0"/>
      <w:divBdr>
        <w:top w:val="none" w:sz="0" w:space="0" w:color="auto"/>
        <w:left w:val="none" w:sz="0" w:space="0" w:color="auto"/>
        <w:bottom w:val="none" w:sz="0" w:space="0" w:color="auto"/>
        <w:right w:val="none" w:sz="0" w:space="0" w:color="auto"/>
      </w:divBdr>
    </w:div>
    <w:div w:id="163402192">
      <w:bodyDiv w:val="1"/>
      <w:marLeft w:val="0"/>
      <w:marRight w:val="0"/>
      <w:marTop w:val="0"/>
      <w:marBottom w:val="0"/>
      <w:divBdr>
        <w:top w:val="none" w:sz="0" w:space="0" w:color="auto"/>
        <w:left w:val="none" w:sz="0" w:space="0" w:color="auto"/>
        <w:bottom w:val="none" w:sz="0" w:space="0" w:color="auto"/>
        <w:right w:val="none" w:sz="0" w:space="0" w:color="auto"/>
      </w:divBdr>
    </w:div>
    <w:div w:id="209267776">
      <w:bodyDiv w:val="1"/>
      <w:marLeft w:val="0"/>
      <w:marRight w:val="0"/>
      <w:marTop w:val="0"/>
      <w:marBottom w:val="0"/>
      <w:divBdr>
        <w:top w:val="none" w:sz="0" w:space="0" w:color="auto"/>
        <w:left w:val="none" w:sz="0" w:space="0" w:color="auto"/>
        <w:bottom w:val="none" w:sz="0" w:space="0" w:color="auto"/>
        <w:right w:val="none" w:sz="0" w:space="0" w:color="auto"/>
      </w:divBdr>
    </w:div>
    <w:div w:id="272520004">
      <w:bodyDiv w:val="1"/>
      <w:marLeft w:val="0"/>
      <w:marRight w:val="0"/>
      <w:marTop w:val="0"/>
      <w:marBottom w:val="0"/>
      <w:divBdr>
        <w:top w:val="none" w:sz="0" w:space="0" w:color="auto"/>
        <w:left w:val="none" w:sz="0" w:space="0" w:color="auto"/>
        <w:bottom w:val="none" w:sz="0" w:space="0" w:color="auto"/>
        <w:right w:val="none" w:sz="0" w:space="0" w:color="auto"/>
      </w:divBdr>
    </w:div>
    <w:div w:id="375928269">
      <w:bodyDiv w:val="1"/>
      <w:marLeft w:val="0"/>
      <w:marRight w:val="0"/>
      <w:marTop w:val="0"/>
      <w:marBottom w:val="0"/>
      <w:divBdr>
        <w:top w:val="none" w:sz="0" w:space="0" w:color="auto"/>
        <w:left w:val="none" w:sz="0" w:space="0" w:color="auto"/>
        <w:bottom w:val="none" w:sz="0" w:space="0" w:color="auto"/>
        <w:right w:val="none" w:sz="0" w:space="0" w:color="auto"/>
      </w:divBdr>
      <w:divsChild>
        <w:div w:id="450318145">
          <w:marLeft w:val="0"/>
          <w:marRight w:val="0"/>
          <w:marTop w:val="0"/>
          <w:marBottom w:val="0"/>
          <w:divBdr>
            <w:top w:val="none" w:sz="0" w:space="0" w:color="auto"/>
            <w:left w:val="none" w:sz="0" w:space="0" w:color="auto"/>
            <w:bottom w:val="none" w:sz="0" w:space="0" w:color="auto"/>
            <w:right w:val="none" w:sz="0" w:space="0" w:color="auto"/>
          </w:divBdr>
          <w:divsChild>
            <w:div w:id="419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1736">
      <w:bodyDiv w:val="1"/>
      <w:marLeft w:val="0"/>
      <w:marRight w:val="0"/>
      <w:marTop w:val="0"/>
      <w:marBottom w:val="0"/>
      <w:divBdr>
        <w:top w:val="none" w:sz="0" w:space="0" w:color="auto"/>
        <w:left w:val="none" w:sz="0" w:space="0" w:color="auto"/>
        <w:bottom w:val="none" w:sz="0" w:space="0" w:color="auto"/>
        <w:right w:val="none" w:sz="0" w:space="0" w:color="auto"/>
      </w:divBdr>
    </w:div>
    <w:div w:id="443381747">
      <w:bodyDiv w:val="1"/>
      <w:marLeft w:val="0"/>
      <w:marRight w:val="0"/>
      <w:marTop w:val="0"/>
      <w:marBottom w:val="0"/>
      <w:divBdr>
        <w:top w:val="none" w:sz="0" w:space="0" w:color="auto"/>
        <w:left w:val="none" w:sz="0" w:space="0" w:color="auto"/>
        <w:bottom w:val="none" w:sz="0" w:space="0" w:color="auto"/>
        <w:right w:val="none" w:sz="0" w:space="0" w:color="auto"/>
      </w:divBdr>
    </w:div>
    <w:div w:id="538396111">
      <w:bodyDiv w:val="1"/>
      <w:marLeft w:val="0"/>
      <w:marRight w:val="0"/>
      <w:marTop w:val="0"/>
      <w:marBottom w:val="0"/>
      <w:divBdr>
        <w:top w:val="none" w:sz="0" w:space="0" w:color="auto"/>
        <w:left w:val="none" w:sz="0" w:space="0" w:color="auto"/>
        <w:bottom w:val="none" w:sz="0" w:space="0" w:color="auto"/>
        <w:right w:val="none" w:sz="0" w:space="0" w:color="auto"/>
      </w:divBdr>
    </w:div>
    <w:div w:id="628318727">
      <w:bodyDiv w:val="1"/>
      <w:marLeft w:val="0"/>
      <w:marRight w:val="0"/>
      <w:marTop w:val="0"/>
      <w:marBottom w:val="0"/>
      <w:divBdr>
        <w:top w:val="none" w:sz="0" w:space="0" w:color="auto"/>
        <w:left w:val="none" w:sz="0" w:space="0" w:color="auto"/>
        <w:bottom w:val="none" w:sz="0" w:space="0" w:color="auto"/>
        <w:right w:val="none" w:sz="0" w:space="0" w:color="auto"/>
      </w:divBdr>
      <w:divsChild>
        <w:div w:id="917055911">
          <w:marLeft w:val="-225"/>
          <w:marRight w:val="-225"/>
          <w:marTop w:val="0"/>
          <w:marBottom w:val="0"/>
          <w:divBdr>
            <w:top w:val="none" w:sz="0" w:space="0" w:color="auto"/>
            <w:left w:val="none" w:sz="0" w:space="0" w:color="auto"/>
            <w:bottom w:val="none" w:sz="0" w:space="0" w:color="auto"/>
            <w:right w:val="none" w:sz="0" w:space="0" w:color="auto"/>
          </w:divBdr>
          <w:divsChild>
            <w:div w:id="346180461">
              <w:marLeft w:val="0"/>
              <w:marRight w:val="0"/>
              <w:marTop w:val="0"/>
              <w:marBottom w:val="0"/>
              <w:divBdr>
                <w:top w:val="none" w:sz="0" w:space="0" w:color="auto"/>
                <w:left w:val="none" w:sz="0" w:space="0" w:color="auto"/>
                <w:bottom w:val="none" w:sz="0" w:space="0" w:color="auto"/>
                <w:right w:val="none" w:sz="0" w:space="0" w:color="auto"/>
              </w:divBdr>
            </w:div>
          </w:divsChild>
        </w:div>
        <w:div w:id="216861517">
          <w:marLeft w:val="-225"/>
          <w:marRight w:val="-225"/>
          <w:marTop w:val="0"/>
          <w:marBottom w:val="0"/>
          <w:divBdr>
            <w:top w:val="none" w:sz="0" w:space="0" w:color="auto"/>
            <w:left w:val="none" w:sz="0" w:space="0" w:color="auto"/>
            <w:bottom w:val="none" w:sz="0" w:space="0" w:color="auto"/>
            <w:right w:val="none" w:sz="0" w:space="0" w:color="auto"/>
          </w:divBdr>
          <w:divsChild>
            <w:div w:id="688070678">
              <w:marLeft w:val="0"/>
              <w:marRight w:val="0"/>
              <w:marTop w:val="0"/>
              <w:marBottom w:val="0"/>
              <w:divBdr>
                <w:top w:val="none" w:sz="0" w:space="0" w:color="auto"/>
                <w:left w:val="none" w:sz="0" w:space="0" w:color="auto"/>
                <w:bottom w:val="none" w:sz="0" w:space="0" w:color="auto"/>
                <w:right w:val="none" w:sz="0" w:space="0" w:color="auto"/>
              </w:divBdr>
              <w:divsChild>
                <w:div w:id="1866939217">
                  <w:marLeft w:val="0"/>
                  <w:marRight w:val="0"/>
                  <w:marTop w:val="0"/>
                  <w:marBottom w:val="750"/>
                  <w:divBdr>
                    <w:top w:val="none" w:sz="0" w:space="0" w:color="auto"/>
                    <w:left w:val="none" w:sz="0" w:space="0" w:color="auto"/>
                    <w:bottom w:val="single" w:sz="6" w:space="22" w:color="EBEBEB"/>
                    <w:right w:val="none" w:sz="0" w:space="0" w:color="auto"/>
                  </w:divBdr>
                  <w:divsChild>
                    <w:div w:id="1786801426">
                      <w:marLeft w:val="0"/>
                      <w:marRight w:val="0"/>
                      <w:marTop w:val="0"/>
                      <w:marBottom w:val="0"/>
                      <w:divBdr>
                        <w:top w:val="none" w:sz="0" w:space="0" w:color="auto"/>
                        <w:left w:val="none" w:sz="0" w:space="0" w:color="auto"/>
                        <w:bottom w:val="none" w:sz="0" w:space="0" w:color="auto"/>
                        <w:right w:val="none" w:sz="0" w:space="0" w:color="auto"/>
                      </w:divBdr>
                      <w:divsChild>
                        <w:div w:id="202670633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554401">
      <w:bodyDiv w:val="1"/>
      <w:marLeft w:val="0"/>
      <w:marRight w:val="0"/>
      <w:marTop w:val="0"/>
      <w:marBottom w:val="0"/>
      <w:divBdr>
        <w:top w:val="none" w:sz="0" w:space="0" w:color="auto"/>
        <w:left w:val="none" w:sz="0" w:space="0" w:color="auto"/>
        <w:bottom w:val="none" w:sz="0" w:space="0" w:color="auto"/>
        <w:right w:val="none" w:sz="0" w:space="0" w:color="auto"/>
      </w:divBdr>
    </w:div>
    <w:div w:id="888804047">
      <w:bodyDiv w:val="1"/>
      <w:marLeft w:val="0"/>
      <w:marRight w:val="0"/>
      <w:marTop w:val="0"/>
      <w:marBottom w:val="0"/>
      <w:divBdr>
        <w:top w:val="none" w:sz="0" w:space="0" w:color="auto"/>
        <w:left w:val="none" w:sz="0" w:space="0" w:color="auto"/>
        <w:bottom w:val="none" w:sz="0" w:space="0" w:color="auto"/>
        <w:right w:val="none" w:sz="0" w:space="0" w:color="auto"/>
      </w:divBdr>
    </w:div>
    <w:div w:id="1243490107">
      <w:bodyDiv w:val="1"/>
      <w:marLeft w:val="0"/>
      <w:marRight w:val="0"/>
      <w:marTop w:val="0"/>
      <w:marBottom w:val="0"/>
      <w:divBdr>
        <w:top w:val="none" w:sz="0" w:space="0" w:color="auto"/>
        <w:left w:val="none" w:sz="0" w:space="0" w:color="auto"/>
        <w:bottom w:val="none" w:sz="0" w:space="0" w:color="auto"/>
        <w:right w:val="none" w:sz="0" w:space="0" w:color="auto"/>
      </w:divBdr>
    </w:div>
    <w:div w:id="1340739946">
      <w:bodyDiv w:val="1"/>
      <w:marLeft w:val="0"/>
      <w:marRight w:val="0"/>
      <w:marTop w:val="0"/>
      <w:marBottom w:val="0"/>
      <w:divBdr>
        <w:top w:val="none" w:sz="0" w:space="0" w:color="auto"/>
        <w:left w:val="none" w:sz="0" w:space="0" w:color="auto"/>
        <w:bottom w:val="none" w:sz="0" w:space="0" w:color="auto"/>
        <w:right w:val="none" w:sz="0" w:space="0" w:color="auto"/>
      </w:divBdr>
      <w:divsChild>
        <w:div w:id="675038125">
          <w:marLeft w:val="0"/>
          <w:marRight w:val="0"/>
          <w:marTop w:val="0"/>
          <w:marBottom w:val="0"/>
          <w:divBdr>
            <w:top w:val="none" w:sz="0" w:space="0" w:color="auto"/>
            <w:left w:val="none" w:sz="0" w:space="0" w:color="auto"/>
            <w:bottom w:val="none" w:sz="0" w:space="0" w:color="auto"/>
            <w:right w:val="none" w:sz="0" w:space="0" w:color="auto"/>
          </w:divBdr>
          <w:divsChild>
            <w:div w:id="16221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922">
      <w:bodyDiv w:val="1"/>
      <w:marLeft w:val="0"/>
      <w:marRight w:val="0"/>
      <w:marTop w:val="0"/>
      <w:marBottom w:val="0"/>
      <w:divBdr>
        <w:top w:val="none" w:sz="0" w:space="0" w:color="auto"/>
        <w:left w:val="none" w:sz="0" w:space="0" w:color="auto"/>
        <w:bottom w:val="none" w:sz="0" w:space="0" w:color="auto"/>
        <w:right w:val="none" w:sz="0" w:space="0" w:color="auto"/>
      </w:divBdr>
    </w:div>
    <w:div w:id="1396734754">
      <w:bodyDiv w:val="1"/>
      <w:marLeft w:val="0"/>
      <w:marRight w:val="0"/>
      <w:marTop w:val="0"/>
      <w:marBottom w:val="0"/>
      <w:divBdr>
        <w:top w:val="none" w:sz="0" w:space="0" w:color="auto"/>
        <w:left w:val="none" w:sz="0" w:space="0" w:color="auto"/>
        <w:bottom w:val="none" w:sz="0" w:space="0" w:color="auto"/>
        <w:right w:val="none" w:sz="0" w:space="0" w:color="auto"/>
      </w:divBdr>
    </w:div>
    <w:div w:id="1453934505">
      <w:bodyDiv w:val="1"/>
      <w:marLeft w:val="0"/>
      <w:marRight w:val="0"/>
      <w:marTop w:val="0"/>
      <w:marBottom w:val="0"/>
      <w:divBdr>
        <w:top w:val="none" w:sz="0" w:space="0" w:color="auto"/>
        <w:left w:val="none" w:sz="0" w:space="0" w:color="auto"/>
        <w:bottom w:val="none" w:sz="0" w:space="0" w:color="auto"/>
        <w:right w:val="none" w:sz="0" w:space="0" w:color="auto"/>
      </w:divBdr>
    </w:div>
    <w:div w:id="1489054253">
      <w:bodyDiv w:val="1"/>
      <w:marLeft w:val="0"/>
      <w:marRight w:val="0"/>
      <w:marTop w:val="0"/>
      <w:marBottom w:val="0"/>
      <w:divBdr>
        <w:top w:val="none" w:sz="0" w:space="0" w:color="auto"/>
        <w:left w:val="none" w:sz="0" w:space="0" w:color="auto"/>
        <w:bottom w:val="none" w:sz="0" w:space="0" w:color="auto"/>
        <w:right w:val="none" w:sz="0" w:space="0" w:color="auto"/>
      </w:divBdr>
    </w:div>
    <w:div w:id="1718777772">
      <w:bodyDiv w:val="1"/>
      <w:marLeft w:val="0"/>
      <w:marRight w:val="0"/>
      <w:marTop w:val="0"/>
      <w:marBottom w:val="0"/>
      <w:divBdr>
        <w:top w:val="none" w:sz="0" w:space="0" w:color="auto"/>
        <w:left w:val="none" w:sz="0" w:space="0" w:color="auto"/>
        <w:bottom w:val="none" w:sz="0" w:space="0" w:color="auto"/>
        <w:right w:val="none" w:sz="0" w:space="0" w:color="auto"/>
      </w:divBdr>
    </w:div>
    <w:div w:id="1801411594">
      <w:bodyDiv w:val="1"/>
      <w:marLeft w:val="0"/>
      <w:marRight w:val="0"/>
      <w:marTop w:val="0"/>
      <w:marBottom w:val="0"/>
      <w:divBdr>
        <w:top w:val="none" w:sz="0" w:space="0" w:color="auto"/>
        <w:left w:val="none" w:sz="0" w:space="0" w:color="auto"/>
        <w:bottom w:val="none" w:sz="0" w:space="0" w:color="auto"/>
        <w:right w:val="none" w:sz="0" w:space="0" w:color="auto"/>
      </w:divBdr>
    </w:div>
    <w:div w:id="1901554542">
      <w:bodyDiv w:val="1"/>
      <w:marLeft w:val="0"/>
      <w:marRight w:val="0"/>
      <w:marTop w:val="0"/>
      <w:marBottom w:val="0"/>
      <w:divBdr>
        <w:top w:val="none" w:sz="0" w:space="0" w:color="auto"/>
        <w:left w:val="none" w:sz="0" w:space="0" w:color="auto"/>
        <w:bottom w:val="none" w:sz="0" w:space="0" w:color="auto"/>
        <w:right w:val="none" w:sz="0" w:space="0" w:color="auto"/>
      </w:divBdr>
    </w:div>
    <w:div w:id="1951086069">
      <w:bodyDiv w:val="1"/>
      <w:marLeft w:val="0"/>
      <w:marRight w:val="0"/>
      <w:marTop w:val="0"/>
      <w:marBottom w:val="0"/>
      <w:divBdr>
        <w:top w:val="none" w:sz="0" w:space="0" w:color="auto"/>
        <w:left w:val="none" w:sz="0" w:space="0" w:color="auto"/>
        <w:bottom w:val="none" w:sz="0" w:space="0" w:color="auto"/>
        <w:right w:val="none" w:sz="0" w:space="0" w:color="auto"/>
      </w:divBdr>
    </w:div>
    <w:div w:id="2075002791">
      <w:bodyDiv w:val="1"/>
      <w:marLeft w:val="0"/>
      <w:marRight w:val="0"/>
      <w:marTop w:val="0"/>
      <w:marBottom w:val="0"/>
      <w:divBdr>
        <w:top w:val="none" w:sz="0" w:space="0" w:color="auto"/>
        <w:left w:val="none" w:sz="0" w:space="0" w:color="auto"/>
        <w:bottom w:val="none" w:sz="0" w:space="0" w:color="auto"/>
        <w:right w:val="none" w:sz="0" w:space="0" w:color="auto"/>
      </w:divBdr>
      <w:divsChild>
        <w:div w:id="1064598233">
          <w:marLeft w:val="0"/>
          <w:marRight w:val="0"/>
          <w:marTop w:val="0"/>
          <w:marBottom w:val="203"/>
          <w:divBdr>
            <w:top w:val="none" w:sz="0" w:space="0" w:color="auto"/>
            <w:left w:val="none" w:sz="0" w:space="0" w:color="auto"/>
            <w:bottom w:val="none" w:sz="0" w:space="0" w:color="auto"/>
            <w:right w:val="none" w:sz="0" w:space="0" w:color="auto"/>
          </w:divBdr>
          <w:divsChild>
            <w:div w:id="1399013983">
              <w:marLeft w:val="0"/>
              <w:marRight w:val="0"/>
              <w:marTop w:val="0"/>
              <w:marBottom w:val="203"/>
              <w:divBdr>
                <w:top w:val="none" w:sz="0" w:space="0" w:color="auto"/>
                <w:left w:val="none" w:sz="0" w:space="0" w:color="auto"/>
                <w:bottom w:val="none" w:sz="0" w:space="0" w:color="auto"/>
                <w:right w:val="none" w:sz="0" w:space="0" w:color="auto"/>
              </w:divBdr>
            </w:div>
            <w:div w:id="85737888">
              <w:marLeft w:val="0"/>
              <w:marRight w:val="0"/>
              <w:marTop w:val="0"/>
              <w:marBottom w:val="0"/>
              <w:divBdr>
                <w:top w:val="single" w:sz="6" w:space="8" w:color="auto"/>
                <w:left w:val="none" w:sz="0" w:space="0" w:color="auto"/>
                <w:bottom w:val="single" w:sz="6" w:space="8" w:color="auto"/>
                <w:right w:val="none" w:sz="0" w:space="0" w:color="auto"/>
              </w:divBdr>
              <w:divsChild>
                <w:div w:id="2132238746">
                  <w:marLeft w:val="0"/>
                  <w:marRight w:val="0"/>
                  <w:marTop w:val="0"/>
                  <w:marBottom w:val="0"/>
                  <w:divBdr>
                    <w:top w:val="none" w:sz="0" w:space="0" w:color="auto"/>
                    <w:left w:val="none" w:sz="0" w:space="0" w:color="auto"/>
                    <w:bottom w:val="none" w:sz="0" w:space="0" w:color="auto"/>
                    <w:right w:val="none" w:sz="0" w:space="0" w:color="auto"/>
                  </w:divBdr>
                  <w:divsChild>
                    <w:div w:id="1382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058">
      <w:bodyDiv w:val="1"/>
      <w:marLeft w:val="0"/>
      <w:marRight w:val="0"/>
      <w:marTop w:val="0"/>
      <w:marBottom w:val="0"/>
      <w:divBdr>
        <w:top w:val="none" w:sz="0" w:space="0" w:color="auto"/>
        <w:left w:val="none" w:sz="0" w:space="0" w:color="auto"/>
        <w:bottom w:val="none" w:sz="0" w:space="0" w:color="auto"/>
        <w:right w:val="none" w:sz="0" w:space="0" w:color="auto"/>
      </w:divBdr>
      <w:divsChild>
        <w:div w:id="577247229">
          <w:marLeft w:val="0"/>
          <w:marRight w:val="0"/>
          <w:marTop w:val="0"/>
          <w:marBottom w:val="0"/>
          <w:divBdr>
            <w:top w:val="single" w:sz="2" w:space="0" w:color="E5E7EB"/>
            <w:left w:val="single" w:sz="2" w:space="31" w:color="E5E7EB"/>
            <w:bottom w:val="single" w:sz="2" w:space="15" w:color="E5E7EB"/>
            <w:right w:val="single" w:sz="2" w:space="31" w:color="E5E7EB"/>
          </w:divBdr>
        </w:div>
        <w:div w:id="1675762846">
          <w:marLeft w:val="0"/>
          <w:marRight w:val="0"/>
          <w:marTop w:val="0"/>
          <w:marBottom w:val="0"/>
          <w:divBdr>
            <w:top w:val="single" w:sz="2" w:space="0" w:color="E5E7EB"/>
            <w:left w:val="single" w:sz="2" w:space="0" w:color="E5E7EB"/>
            <w:bottom w:val="single" w:sz="2" w:space="0" w:color="E5E7EB"/>
            <w:right w:val="single" w:sz="2" w:space="0" w:color="E5E7EB"/>
          </w:divBdr>
        </w:div>
        <w:div w:id="1768966923">
          <w:marLeft w:val="0"/>
          <w:marRight w:val="0"/>
          <w:marTop w:val="0"/>
          <w:marBottom w:val="0"/>
          <w:divBdr>
            <w:top w:val="single" w:sz="2" w:space="0" w:color="E5E7EB"/>
            <w:left w:val="single" w:sz="2" w:space="31" w:color="E5E7EB"/>
            <w:bottom w:val="single" w:sz="2" w:space="15" w:color="E5E7EB"/>
            <w:right w:val="single" w:sz="2" w:space="31"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input-1</Doctype>
    <Contributor xmlns="d42e65b2-cf21-49c1-b27d-d23f90380c0e">Eleos Justice/Monash University</Contributor>
  </documentManagement>
</p:properties>
</file>

<file path=customXml/itemProps1.xml><?xml version="1.0" encoding="utf-8"?>
<ds:datastoreItem xmlns:ds="http://schemas.openxmlformats.org/officeDocument/2006/customXml" ds:itemID="{02BB1A74-1626-F446-8DCC-F7A963ABB526}">
  <ds:schemaRefs>
    <ds:schemaRef ds:uri="http://schemas.openxmlformats.org/officeDocument/2006/bibliography"/>
  </ds:schemaRefs>
</ds:datastoreItem>
</file>

<file path=customXml/itemProps2.xml><?xml version="1.0" encoding="utf-8"?>
<ds:datastoreItem xmlns:ds="http://schemas.openxmlformats.org/officeDocument/2006/customXml" ds:itemID="{EFA27D12-CFCB-4F9F-8E1C-CC85B9E69F97}"/>
</file>

<file path=customXml/itemProps3.xml><?xml version="1.0" encoding="utf-8"?>
<ds:datastoreItem xmlns:ds="http://schemas.openxmlformats.org/officeDocument/2006/customXml" ds:itemID="{6E77D5FB-D541-4CB6-9DAA-72B8AA0CD78A}"/>
</file>

<file path=customXml/itemProps4.xml><?xml version="1.0" encoding="utf-8"?>
<ds:datastoreItem xmlns:ds="http://schemas.openxmlformats.org/officeDocument/2006/customXml" ds:itemID="{E3985E86-C374-40DB-9876-73D43DFBA547}"/>
</file>

<file path=docProps/app.xml><?xml version="1.0" encoding="utf-8"?>
<Properties xmlns="http://schemas.openxmlformats.org/officeDocument/2006/extended-properties" xmlns:vt="http://schemas.openxmlformats.org/officeDocument/2006/docPropsVTypes">
  <Template>Normal.dotm</Template>
  <TotalTime>25</TotalTime>
  <Pages>4</Pages>
  <Words>977</Words>
  <Characters>5678</Characters>
  <Application>Microsoft Office Word</Application>
  <DocSecurity>0</DocSecurity>
  <Lines>90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Alexander</dc:creator>
  <cp:keywords/>
  <dc:description/>
  <cp:lastModifiedBy>Mai </cp:lastModifiedBy>
  <cp:revision>3</cp:revision>
  <dcterms:created xsi:type="dcterms:W3CDTF">2024-04-09T22:13:00Z</dcterms:created>
  <dcterms:modified xsi:type="dcterms:W3CDTF">2024-04-10T06:35:00Z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