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76CF3" w14:textId="77777777" w:rsidR="00266CE6" w:rsidRDefault="00266CE6" w:rsidP="00404B09">
      <w:pPr>
        <w:jc w:val="center"/>
        <w:rPr>
          <w:b/>
        </w:rPr>
      </w:pPr>
    </w:p>
    <w:p w14:paraId="75EF879F" w14:textId="20283148" w:rsidR="00404B09" w:rsidRPr="00404B09" w:rsidRDefault="00404B09" w:rsidP="00404B09">
      <w:pPr>
        <w:jc w:val="center"/>
        <w:rPr>
          <w:b/>
        </w:rPr>
      </w:pPr>
      <w:r w:rsidRPr="00404B09">
        <w:rPr>
          <w:b/>
        </w:rPr>
        <w:t xml:space="preserve">Mandate of the Special Rapporteur </w:t>
      </w:r>
      <w:bookmarkStart w:id="0" w:name="_Hlk129097901"/>
      <w:r w:rsidRPr="00404B09">
        <w:rPr>
          <w:b/>
        </w:rPr>
        <w:t>in the field of cultural rights</w:t>
      </w:r>
      <w:bookmarkEnd w:id="0"/>
    </w:p>
    <w:p w14:paraId="0132DD3F" w14:textId="77777777" w:rsidR="00404B09" w:rsidRPr="00404B09" w:rsidRDefault="00404B09" w:rsidP="00404B09">
      <w:pPr>
        <w:tabs>
          <w:tab w:val="left" w:pos="426"/>
          <w:tab w:val="left" w:pos="851"/>
        </w:tabs>
        <w:autoSpaceDE w:val="0"/>
        <w:autoSpaceDN w:val="0"/>
        <w:adjustRightInd w:val="0"/>
        <w:spacing w:line="240" w:lineRule="atLeast"/>
        <w:jc w:val="both"/>
        <w:rPr>
          <w:sz w:val="24"/>
          <w:szCs w:val="24"/>
        </w:rPr>
      </w:pPr>
    </w:p>
    <w:p w14:paraId="540B6E0E" w14:textId="77777777" w:rsidR="00FF54E6" w:rsidRDefault="00FF54E6" w:rsidP="00FF54E6">
      <w:pPr>
        <w:jc w:val="center"/>
        <w:rPr>
          <w:rStyle w:val="CommentReference"/>
          <w:b/>
          <w:caps/>
          <w:sz w:val="24"/>
          <w:szCs w:val="24"/>
        </w:rPr>
      </w:pPr>
    </w:p>
    <w:p w14:paraId="627CAA78" w14:textId="108832A4" w:rsidR="00FF54E6" w:rsidRDefault="00FF54E6" w:rsidP="00FF54E6">
      <w:pPr>
        <w:jc w:val="center"/>
        <w:rPr>
          <w:rStyle w:val="CommentReference"/>
          <w:b/>
          <w:caps/>
          <w:sz w:val="24"/>
          <w:szCs w:val="24"/>
        </w:rPr>
      </w:pPr>
      <w:r>
        <w:rPr>
          <w:rStyle w:val="CommentReference"/>
          <w:b/>
          <w:caps/>
          <w:sz w:val="24"/>
          <w:szCs w:val="24"/>
        </w:rPr>
        <w:t xml:space="preserve">Call for submissions on </w:t>
      </w:r>
    </w:p>
    <w:p w14:paraId="63A4B27B" w14:textId="5088F31D" w:rsidR="00FF54E6" w:rsidRDefault="00FF54E6" w:rsidP="00FF54E6">
      <w:pPr>
        <w:jc w:val="center"/>
        <w:rPr>
          <w:rStyle w:val="CommentReference"/>
          <w:b/>
          <w:caps/>
          <w:sz w:val="24"/>
          <w:szCs w:val="24"/>
        </w:rPr>
      </w:pPr>
      <w:r>
        <w:rPr>
          <w:rStyle w:val="normaltextrun"/>
          <w:b/>
          <w:bCs/>
          <w:color w:val="000000"/>
          <w:sz w:val="24"/>
          <w:szCs w:val="24"/>
          <w:shd w:val="clear" w:color="auto" w:fill="FFFFFF"/>
        </w:rPr>
        <w:t xml:space="preserve">THE RIGHT TO </w:t>
      </w:r>
      <w:r w:rsidR="004805F3">
        <w:rPr>
          <w:rStyle w:val="normaltextrun"/>
          <w:b/>
          <w:bCs/>
          <w:color w:val="000000"/>
          <w:sz w:val="24"/>
          <w:szCs w:val="24"/>
          <w:shd w:val="clear" w:color="auto" w:fill="FFFFFF"/>
        </w:rPr>
        <w:t>PARTICIPATE</w:t>
      </w:r>
      <w:r>
        <w:rPr>
          <w:rStyle w:val="normaltextrun"/>
          <w:b/>
          <w:bCs/>
          <w:color w:val="000000"/>
          <w:sz w:val="24"/>
          <w:szCs w:val="24"/>
          <w:shd w:val="clear" w:color="auto" w:fill="FFFFFF"/>
        </w:rPr>
        <w:t xml:space="preserve"> IN </w:t>
      </w:r>
      <w:r w:rsidR="006A4499">
        <w:rPr>
          <w:b/>
          <w:bCs/>
          <w:sz w:val="24"/>
          <w:szCs w:val="24"/>
        </w:rPr>
        <w:t>SPORTING LIFE</w:t>
      </w:r>
    </w:p>
    <w:p w14:paraId="4060004F" w14:textId="77777777" w:rsidR="00FF54E6" w:rsidRDefault="00FF54E6" w:rsidP="00FF54E6"/>
    <w:p w14:paraId="0B240999" w14:textId="77777777" w:rsidR="007B490B" w:rsidRDefault="007B490B" w:rsidP="00FF54E6"/>
    <w:p w14:paraId="3DF8B88E" w14:textId="77777777" w:rsidR="00FF54E6" w:rsidRDefault="00FF54E6" w:rsidP="00FF54E6"/>
    <w:p w14:paraId="52DDF9D8" w14:textId="2499C497" w:rsidR="00FF54E6" w:rsidRDefault="00FF54E6" w:rsidP="001B3100">
      <w:pPr>
        <w:tabs>
          <w:tab w:val="left" w:pos="426"/>
          <w:tab w:val="left" w:pos="851"/>
        </w:tabs>
        <w:autoSpaceDE w:val="0"/>
        <w:autoSpaceDN w:val="0"/>
        <w:adjustRightInd w:val="0"/>
        <w:spacing w:line="240" w:lineRule="atLeast"/>
        <w:jc w:val="both"/>
        <w:rPr>
          <w:sz w:val="24"/>
          <w:szCs w:val="24"/>
        </w:rPr>
      </w:pPr>
      <w:r>
        <w:rPr>
          <w:sz w:val="24"/>
          <w:szCs w:val="24"/>
        </w:rPr>
        <w:tab/>
      </w:r>
      <w:r>
        <w:rPr>
          <w:sz w:val="24"/>
          <w:szCs w:val="24"/>
        </w:rPr>
        <w:tab/>
        <w:t xml:space="preserve">For her upcoming report to the </w:t>
      </w:r>
      <w:r w:rsidR="007C2323">
        <w:rPr>
          <w:sz w:val="24"/>
          <w:szCs w:val="24"/>
        </w:rPr>
        <w:t xml:space="preserve">General Assembly </w:t>
      </w:r>
      <w:r>
        <w:rPr>
          <w:sz w:val="24"/>
          <w:szCs w:val="24"/>
        </w:rPr>
        <w:t xml:space="preserve">to be presented in </w:t>
      </w:r>
      <w:r w:rsidR="007C2323">
        <w:rPr>
          <w:sz w:val="24"/>
          <w:szCs w:val="24"/>
        </w:rPr>
        <w:t xml:space="preserve">October </w:t>
      </w:r>
      <w:r>
        <w:rPr>
          <w:sz w:val="24"/>
          <w:szCs w:val="24"/>
        </w:rPr>
        <w:t xml:space="preserve">2024, the United Nations Special Rapporteur in the field of cultural rights, Ms. Alexandra Xanthaki, will consider </w:t>
      </w:r>
      <w:r>
        <w:rPr>
          <w:rStyle w:val="normaltextrun"/>
          <w:color w:val="000000"/>
          <w:sz w:val="24"/>
          <w:szCs w:val="24"/>
          <w:shd w:val="clear" w:color="auto" w:fill="FFFFFF"/>
        </w:rPr>
        <w:t xml:space="preserve">the right to </w:t>
      </w:r>
      <w:r w:rsidR="007C2323">
        <w:rPr>
          <w:rStyle w:val="normaltextrun"/>
          <w:color w:val="000000"/>
          <w:sz w:val="24"/>
          <w:szCs w:val="24"/>
          <w:shd w:val="clear" w:color="auto" w:fill="FFFFFF"/>
        </w:rPr>
        <w:t xml:space="preserve">participate in </w:t>
      </w:r>
      <w:r w:rsidR="008F487A">
        <w:rPr>
          <w:rStyle w:val="normaltextrun"/>
          <w:color w:val="000000"/>
          <w:sz w:val="24"/>
          <w:szCs w:val="24"/>
          <w:shd w:val="clear" w:color="auto" w:fill="FFFFFF"/>
        </w:rPr>
        <w:t>sports</w:t>
      </w:r>
      <w:r>
        <w:rPr>
          <w:sz w:val="24"/>
          <w:szCs w:val="24"/>
        </w:rPr>
        <w:t>.</w:t>
      </w:r>
    </w:p>
    <w:p w14:paraId="15EBC6EA" w14:textId="4BC2FFAA" w:rsidR="00837D97" w:rsidRDefault="007C2323" w:rsidP="007C2323">
      <w:pPr>
        <w:pStyle w:val="paragraph"/>
        <w:ind w:firstLine="720"/>
        <w:jc w:val="both"/>
        <w:textAlignment w:val="baseline"/>
      </w:pPr>
      <w:r>
        <w:t>The human right to participate in sports is</w:t>
      </w:r>
      <w:r w:rsidR="00B41140">
        <w:t xml:space="preserve"> part of everyone’s right to participate in cultural life. As culture</w:t>
      </w:r>
      <w:r w:rsidR="000854F4">
        <w:t xml:space="preserve"> </w:t>
      </w:r>
      <w:r w:rsidR="000854F4" w:rsidRPr="005F3240">
        <w:t xml:space="preserve">is a broad, inclusive concept encompassing all </w:t>
      </w:r>
      <w:r w:rsidR="004E3C67">
        <w:t>aspects</w:t>
      </w:r>
      <w:r w:rsidR="000854F4" w:rsidRPr="005F3240">
        <w:t xml:space="preserve"> of human existence</w:t>
      </w:r>
      <w:r w:rsidR="000854F4">
        <w:t xml:space="preserve">, it </w:t>
      </w:r>
      <w:r w:rsidR="0099214C">
        <w:t>also includes</w:t>
      </w:r>
      <w:r w:rsidR="000854F4">
        <w:t xml:space="preserve"> sports</w:t>
      </w:r>
      <w:r w:rsidR="00B41140">
        <w:t xml:space="preserve">. </w:t>
      </w:r>
      <w:r w:rsidR="00837D97">
        <w:t xml:space="preserve">Cultural rights protect the rights for each person, individually and in community with others as well as groups of people, to develop and express their humanity, their world </w:t>
      </w:r>
      <w:proofErr w:type="gramStart"/>
      <w:r w:rsidR="00837D97">
        <w:t>view</w:t>
      </w:r>
      <w:proofErr w:type="gramEnd"/>
      <w:r w:rsidR="00837D97">
        <w:t xml:space="preserve"> and the meanings they give to their existence and their development through, inter alia, values, beliefs, convictions, languages, knowledge and the arts, institutions and ways of life. They are also considered as protecting access to cultural heritage and resources that allow such identification and development processes to take place</w:t>
      </w:r>
      <w:r w:rsidR="00C972BA">
        <w:t>.</w:t>
      </w:r>
    </w:p>
    <w:p w14:paraId="53A6D868" w14:textId="4716DFD7" w:rsidR="007C2323" w:rsidRPr="004461D7" w:rsidRDefault="007C2323" w:rsidP="007C2323">
      <w:pPr>
        <w:pStyle w:val="paragraph"/>
        <w:ind w:firstLine="720"/>
        <w:jc w:val="both"/>
        <w:textAlignment w:val="baseline"/>
      </w:pPr>
      <w:r w:rsidRPr="004461D7">
        <w:t xml:space="preserve">At its core, </w:t>
      </w:r>
      <w:r w:rsidR="00C972BA" w:rsidRPr="004461D7">
        <w:t>the right to participate in sports</w:t>
      </w:r>
      <w:r w:rsidRPr="004461D7">
        <w:t xml:space="preserve"> encompasses the </w:t>
      </w:r>
      <w:r w:rsidRPr="005D7C8E">
        <w:t>freedom</w:t>
      </w:r>
      <w:r w:rsidR="005D7C8E" w:rsidRPr="005D7C8E">
        <w:t xml:space="preserve">, </w:t>
      </w:r>
      <w:r w:rsidR="005D7C8E" w:rsidRPr="009F3568">
        <w:rPr>
          <w:spacing w:val="4"/>
        </w:rPr>
        <w:t>either individually or in community with others</w:t>
      </w:r>
      <w:r w:rsidR="005D7C8E" w:rsidRPr="005D7C8E">
        <w:t>,</w:t>
      </w:r>
      <w:r w:rsidRPr="005D7C8E">
        <w:t xml:space="preserve"> to engage in</w:t>
      </w:r>
      <w:r w:rsidRPr="004461D7">
        <w:t xml:space="preserve"> sporting activities without discrimination, regardless of factors such as </w:t>
      </w:r>
      <w:r w:rsidR="004E3C67">
        <w:t xml:space="preserve">age, </w:t>
      </w:r>
      <w:r w:rsidR="004461D7" w:rsidRPr="009F3568">
        <w:rPr>
          <w:spacing w:val="4"/>
        </w:rPr>
        <w:t>colour, sex</w:t>
      </w:r>
      <w:r w:rsidR="00355EC9">
        <w:rPr>
          <w:spacing w:val="4"/>
        </w:rPr>
        <w:t xml:space="preserve"> and gender</w:t>
      </w:r>
      <w:r w:rsidR="004461D7" w:rsidRPr="009F3568">
        <w:rPr>
          <w:spacing w:val="4"/>
        </w:rPr>
        <w:t xml:space="preserve">, </w:t>
      </w:r>
      <w:r w:rsidR="004E3C67">
        <w:rPr>
          <w:spacing w:val="4"/>
        </w:rPr>
        <w:t xml:space="preserve">sexual orientation, </w:t>
      </w:r>
      <w:r w:rsidR="004461D7" w:rsidRPr="009F3568">
        <w:rPr>
          <w:spacing w:val="4"/>
        </w:rPr>
        <w:t>language, religion, political or other opinion, national or social origin, property,</w:t>
      </w:r>
      <w:r w:rsidR="00355EC9">
        <w:rPr>
          <w:spacing w:val="4"/>
        </w:rPr>
        <w:t xml:space="preserve"> disability,</w:t>
      </w:r>
      <w:r w:rsidR="004461D7" w:rsidRPr="009F3568">
        <w:rPr>
          <w:spacing w:val="4"/>
        </w:rPr>
        <w:t xml:space="preserve"> </w:t>
      </w:r>
      <w:proofErr w:type="gramStart"/>
      <w:r w:rsidR="004461D7" w:rsidRPr="009F3568">
        <w:rPr>
          <w:spacing w:val="4"/>
        </w:rPr>
        <w:t>birth</w:t>
      </w:r>
      <w:proofErr w:type="gramEnd"/>
      <w:r w:rsidR="004461D7" w:rsidRPr="009F3568">
        <w:rPr>
          <w:spacing w:val="4"/>
        </w:rPr>
        <w:t xml:space="preserve"> or other status</w:t>
      </w:r>
      <w:r w:rsidRPr="004461D7">
        <w:t>. It acknowledges the importance of sports in promoting physical and mental well-being, fostering social inclusion and cultural expression, and nurturing personal development.</w:t>
      </w:r>
      <w:r w:rsidR="00B41140" w:rsidRPr="004461D7">
        <w:t xml:space="preserve"> The right also protects alternative forms of sport and </w:t>
      </w:r>
      <w:r w:rsidR="00CC2776">
        <w:t>play</w:t>
      </w:r>
      <w:r w:rsidR="00B41140" w:rsidRPr="004461D7">
        <w:t xml:space="preserve">. </w:t>
      </w:r>
    </w:p>
    <w:p w14:paraId="69EAB63F" w14:textId="3ECEA3A7" w:rsidR="00FF54E6" w:rsidRDefault="00B41140" w:rsidP="007C2323">
      <w:pPr>
        <w:pStyle w:val="paragraph"/>
        <w:ind w:firstLine="720"/>
        <w:jc w:val="both"/>
        <w:textAlignment w:val="baseline"/>
        <w:rPr>
          <w:rFonts w:cstheme="minorHAnsi"/>
        </w:rPr>
      </w:pPr>
      <w:bookmarkStart w:id="1" w:name="_Hlk158639211"/>
      <w:r>
        <w:t xml:space="preserve">Several </w:t>
      </w:r>
      <w:r w:rsidR="00093596">
        <w:t>international instruments</w:t>
      </w:r>
      <w:r>
        <w:t xml:space="preserve"> </w:t>
      </w:r>
      <w:r w:rsidR="00482C9F">
        <w:t>support</w:t>
      </w:r>
      <w:r>
        <w:t xml:space="preserve"> the recognition of the right to sport</w:t>
      </w:r>
      <w:r w:rsidR="00E12F3F">
        <w:t xml:space="preserve">, </w:t>
      </w:r>
      <w:r w:rsidR="00E12F3F">
        <w:rPr>
          <w:rStyle w:val="cf01"/>
          <w:rFonts w:ascii="Times New Roman" w:hAnsi="Times New Roman" w:cs="Times New Roman"/>
          <w:sz w:val="24"/>
          <w:szCs w:val="24"/>
        </w:rPr>
        <w:t>through protecting</w:t>
      </w:r>
      <w:r w:rsidR="00E12F3F" w:rsidRPr="009F3568">
        <w:rPr>
          <w:rStyle w:val="cf01"/>
          <w:rFonts w:ascii="Times New Roman" w:hAnsi="Times New Roman" w:cs="Times New Roman"/>
          <w:sz w:val="24"/>
          <w:szCs w:val="24"/>
        </w:rPr>
        <w:t xml:space="preserve"> for example the right to rest and </w:t>
      </w:r>
      <w:r w:rsidR="00CC2776">
        <w:rPr>
          <w:rStyle w:val="cf01"/>
          <w:rFonts w:ascii="Times New Roman" w:hAnsi="Times New Roman" w:cs="Times New Roman"/>
          <w:sz w:val="24"/>
          <w:szCs w:val="24"/>
        </w:rPr>
        <w:t>leisure</w:t>
      </w:r>
      <w:r w:rsidR="00E12F3F" w:rsidRPr="009F3568">
        <w:rPr>
          <w:rStyle w:val="cf01"/>
          <w:rFonts w:ascii="Times New Roman" w:hAnsi="Times New Roman" w:cs="Times New Roman"/>
          <w:sz w:val="24"/>
          <w:szCs w:val="24"/>
        </w:rPr>
        <w:t xml:space="preserve">, </w:t>
      </w:r>
      <w:r w:rsidR="00E12F3F">
        <w:t>the right of everyone to the enjoyment of the highest attainable standard of physical and mental health,</w:t>
      </w:r>
      <w:r w:rsidR="00227EBD">
        <w:t xml:space="preserve"> </w:t>
      </w:r>
      <w:r w:rsidR="00E12F3F">
        <w:t xml:space="preserve">the right of the child to engage in play, recreational activities, and sports, </w:t>
      </w:r>
      <w:r w:rsidR="00A90FA8">
        <w:t xml:space="preserve">the right of persons with disabilities to participate in sports, </w:t>
      </w:r>
      <w:r w:rsidR="00E12F3F">
        <w:t>and the right of</w:t>
      </w:r>
      <w:r w:rsidR="00A90FA8">
        <w:t xml:space="preserve"> women and men </w:t>
      </w:r>
      <w:r w:rsidR="00E12F3F">
        <w:t xml:space="preserve">to </w:t>
      </w:r>
      <w:r w:rsidR="00A90FA8">
        <w:t xml:space="preserve">have equal opportunities to participate in sports. </w:t>
      </w:r>
      <w:bookmarkEnd w:id="1"/>
    </w:p>
    <w:p w14:paraId="6C5E857F" w14:textId="4D13656F" w:rsidR="00FF54E6" w:rsidRDefault="00FF54E6" w:rsidP="00FF54E6">
      <w:pPr>
        <w:ind w:firstLine="720"/>
        <w:jc w:val="both"/>
        <w:rPr>
          <w:rStyle w:val="eop"/>
          <w:b/>
          <w:bCs/>
          <w:sz w:val="24"/>
          <w:szCs w:val="24"/>
        </w:rPr>
      </w:pPr>
      <w:r>
        <w:rPr>
          <w:sz w:val="24"/>
          <w:szCs w:val="24"/>
        </w:rPr>
        <w:t xml:space="preserve">The Special Rapporteur </w:t>
      </w:r>
      <w:r w:rsidR="00C75F39">
        <w:rPr>
          <w:sz w:val="24"/>
          <w:szCs w:val="24"/>
        </w:rPr>
        <w:t xml:space="preserve">intends to emphasise the importance of adopting a </w:t>
      </w:r>
      <w:r w:rsidR="00C56A71">
        <w:rPr>
          <w:sz w:val="24"/>
          <w:szCs w:val="24"/>
        </w:rPr>
        <w:t>cultural</w:t>
      </w:r>
      <w:r w:rsidR="00C75F39">
        <w:rPr>
          <w:sz w:val="24"/>
          <w:szCs w:val="24"/>
        </w:rPr>
        <w:t xml:space="preserve"> rights approach towards sport and </w:t>
      </w:r>
      <w:r w:rsidR="00CC2776">
        <w:rPr>
          <w:sz w:val="24"/>
          <w:szCs w:val="24"/>
        </w:rPr>
        <w:t>play</w:t>
      </w:r>
      <w:r w:rsidR="00227EBD">
        <w:rPr>
          <w:sz w:val="24"/>
          <w:szCs w:val="24"/>
        </w:rPr>
        <w:t>,</w:t>
      </w:r>
      <w:r w:rsidR="00C75F39">
        <w:rPr>
          <w:sz w:val="24"/>
          <w:szCs w:val="24"/>
        </w:rPr>
        <w:t xml:space="preserve"> placing the right to sport within the fram</w:t>
      </w:r>
      <w:r w:rsidR="001959CC">
        <w:rPr>
          <w:sz w:val="24"/>
          <w:szCs w:val="24"/>
        </w:rPr>
        <w:t>e</w:t>
      </w:r>
      <w:r w:rsidR="00C75F39">
        <w:rPr>
          <w:sz w:val="24"/>
          <w:szCs w:val="24"/>
        </w:rPr>
        <w:t>wo</w:t>
      </w:r>
      <w:r w:rsidR="00363941">
        <w:rPr>
          <w:sz w:val="24"/>
          <w:szCs w:val="24"/>
        </w:rPr>
        <w:t>r</w:t>
      </w:r>
      <w:r w:rsidR="00C75F39">
        <w:rPr>
          <w:sz w:val="24"/>
          <w:szCs w:val="24"/>
        </w:rPr>
        <w:t>k of cultural rights. With this in mind</w:t>
      </w:r>
      <w:r w:rsidR="00B41140">
        <w:rPr>
          <w:sz w:val="24"/>
          <w:szCs w:val="24"/>
        </w:rPr>
        <w:t xml:space="preserve">, she intends to </w:t>
      </w:r>
      <w:r w:rsidR="001B3100">
        <w:rPr>
          <w:sz w:val="24"/>
          <w:szCs w:val="24"/>
        </w:rPr>
        <w:t xml:space="preserve">examine the </w:t>
      </w:r>
      <w:r w:rsidR="00B41140">
        <w:rPr>
          <w:sz w:val="24"/>
          <w:szCs w:val="24"/>
        </w:rPr>
        <w:t>scope of the right; the role of sports in cultural expression</w:t>
      </w:r>
      <w:r w:rsidR="007664E2">
        <w:rPr>
          <w:sz w:val="24"/>
          <w:szCs w:val="24"/>
        </w:rPr>
        <w:t xml:space="preserve"> and cultural participation</w:t>
      </w:r>
      <w:r w:rsidR="007223D5">
        <w:rPr>
          <w:sz w:val="24"/>
          <w:szCs w:val="24"/>
        </w:rPr>
        <w:t xml:space="preserve"> </w:t>
      </w:r>
      <w:r w:rsidR="00B41140">
        <w:rPr>
          <w:sz w:val="24"/>
          <w:szCs w:val="24"/>
        </w:rPr>
        <w:t xml:space="preserve">of </w:t>
      </w:r>
      <w:r w:rsidR="005C6DC6">
        <w:rPr>
          <w:sz w:val="24"/>
          <w:szCs w:val="24"/>
        </w:rPr>
        <w:t>people and</w:t>
      </w:r>
      <w:r w:rsidR="00B41140">
        <w:rPr>
          <w:sz w:val="24"/>
          <w:szCs w:val="24"/>
        </w:rPr>
        <w:t xml:space="preserve"> peoples; </w:t>
      </w:r>
      <w:r w:rsidR="001B3100">
        <w:rPr>
          <w:sz w:val="24"/>
          <w:szCs w:val="24"/>
        </w:rPr>
        <w:t>challenges and best practices related to access</w:t>
      </w:r>
      <w:r w:rsidR="005C6DC6">
        <w:rPr>
          <w:sz w:val="24"/>
          <w:szCs w:val="24"/>
        </w:rPr>
        <w:t xml:space="preserve"> to</w:t>
      </w:r>
      <w:r w:rsidR="00B41140">
        <w:rPr>
          <w:sz w:val="24"/>
          <w:szCs w:val="24"/>
        </w:rPr>
        <w:t xml:space="preserve"> and participation in sports</w:t>
      </w:r>
      <w:r w:rsidR="00ED61CF">
        <w:rPr>
          <w:sz w:val="24"/>
          <w:szCs w:val="24"/>
        </w:rPr>
        <w:t xml:space="preserve"> in general and in particular with respect to women, </w:t>
      </w:r>
      <w:r w:rsidR="00ED61CF" w:rsidRPr="00E2775A">
        <w:rPr>
          <w:sz w:val="24"/>
          <w:szCs w:val="24"/>
        </w:rPr>
        <w:t>LGBT</w:t>
      </w:r>
      <w:r w:rsidR="005D1BE2" w:rsidRPr="00E2775A">
        <w:rPr>
          <w:sz w:val="24"/>
          <w:szCs w:val="24"/>
        </w:rPr>
        <w:t>QI</w:t>
      </w:r>
      <w:r w:rsidR="005D1BE2">
        <w:rPr>
          <w:sz w:val="24"/>
          <w:szCs w:val="24"/>
        </w:rPr>
        <w:t>+</w:t>
      </w:r>
      <w:r w:rsidR="00ED61CF">
        <w:rPr>
          <w:sz w:val="24"/>
          <w:szCs w:val="24"/>
        </w:rPr>
        <w:t xml:space="preserve"> persons and persons of varied gender identity, persons with disabilities, migrants and refugees, and other</w:t>
      </w:r>
      <w:r w:rsidR="001B3100">
        <w:rPr>
          <w:sz w:val="24"/>
          <w:szCs w:val="24"/>
        </w:rPr>
        <w:t xml:space="preserve"> </w:t>
      </w:r>
      <w:r w:rsidR="00B41140">
        <w:rPr>
          <w:sz w:val="24"/>
          <w:szCs w:val="24"/>
        </w:rPr>
        <w:t xml:space="preserve">vulnerable and </w:t>
      </w:r>
      <w:r w:rsidR="001B3100">
        <w:rPr>
          <w:sz w:val="24"/>
          <w:szCs w:val="24"/>
        </w:rPr>
        <w:t xml:space="preserve">marginalized groups; </w:t>
      </w:r>
      <w:r w:rsidR="00ED61CF">
        <w:rPr>
          <w:sz w:val="24"/>
          <w:szCs w:val="24"/>
        </w:rPr>
        <w:t xml:space="preserve">obstacles in the access and participation of children and older </w:t>
      </w:r>
      <w:r w:rsidR="00ED61CF">
        <w:rPr>
          <w:sz w:val="24"/>
          <w:szCs w:val="24"/>
        </w:rPr>
        <w:lastRenderedPageBreak/>
        <w:t>persons</w:t>
      </w:r>
      <w:r w:rsidR="00C75F39">
        <w:rPr>
          <w:sz w:val="24"/>
          <w:szCs w:val="24"/>
        </w:rPr>
        <w:t>;</w:t>
      </w:r>
      <w:r w:rsidR="00ED61CF">
        <w:rPr>
          <w:sz w:val="24"/>
          <w:szCs w:val="24"/>
        </w:rPr>
        <w:t xml:space="preserve"> </w:t>
      </w:r>
      <w:r w:rsidR="001B3100" w:rsidRPr="009F3568">
        <w:rPr>
          <w:sz w:val="24"/>
          <w:szCs w:val="24"/>
        </w:rPr>
        <w:t>the role of commercialization and professionalization in marginalizing participation;</w:t>
      </w:r>
      <w:r w:rsidR="001B3100" w:rsidRPr="00B41140">
        <w:rPr>
          <w:sz w:val="24"/>
          <w:szCs w:val="24"/>
        </w:rPr>
        <w:t xml:space="preserve"> </w:t>
      </w:r>
      <w:r w:rsidR="00ED61CF">
        <w:rPr>
          <w:sz w:val="24"/>
          <w:szCs w:val="24"/>
        </w:rPr>
        <w:t xml:space="preserve">the socio-economic conditions necessary to ensure equal access and participation and </w:t>
      </w:r>
      <w:r w:rsidR="001B3100" w:rsidRPr="00B41140">
        <w:rPr>
          <w:sz w:val="24"/>
          <w:szCs w:val="24"/>
        </w:rPr>
        <w:t>the</w:t>
      </w:r>
      <w:r w:rsidR="001B3100">
        <w:rPr>
          <w:sz w:val="24"/>
          <w:szCs w:val="24"/>
        </w:rPr>
        <w:t xml:space="preserve"> role of governance and accountability impacting the right to participate in sports</w:t>
      </w:r>
      <w:r w:rsidR="00ED61CF">
        <w:rPr>
          <w:sz w:val="24"/>
          <w:szCs w:val="24"/>
        </w:rPr>
        <w:t xml:space="preserve">. </w:t>
      </w:r>
      <w:r w:rsidR="00310384">
        <w:rPr>
          <w:sz w:val="24"/>
          <w:szCs w:val="24"/>
        </w:rPr>
        <w:t>It is also important to consider</w:t>
      </w:r>
      <w:r w:rsidR="00960B72">
        <w:rPr>
          <w:sz w:val="24"/>
          <w:szCs w:val="24"/>
        </w:rPr>
        <w:t xml:space="preserve"> the extent to which </w:t>
      </w:r>
      <w:r w:rsidR="00CC2776">
        <w:rPr>
          <w:sz w:val="24"/>
          <w:szCs w:val="24"/>
        </w:rPr>
        <w:t xml:space="preserve">the exercise of all </w:t>
      </w:r>
      <w:r w:rsidR="00960B72">
        <w:rPr>
          <w:sz w:val="24"/>
          <w:szCs w:val="24"/>
        </w:rPr>
        <w:t>sports carr</w:t>
      </w:r>
      <w:r w:rsidR="00CC2776">
        <w:rPr>
          <w:sz w:val="24"/>
          <w:szCs w:val="24"/>
        </w:rPr>
        <w:t>ies</w:t>
      </w:r>
      <w:r w:rsidR="00960B72">
        <w:rPr>
          <w:sz w:val="24"/>
          <w:szCs w:val="24"/>
        </w:rPr>
        <w:t xml:space="preserve"> values that are in accordance with human rights, including cultural rights and promote cultural diversity.</w:t>
      </w:r>
    </w:p>
    <w:p w14:paraId="5A2E4B1A" w14:textId="77777777" w:rsidR="00AB2100" w:rsidRDefault="00AB2100" w:rsidP="00FF54E6">
      <w:pPr>
        <w:ind w:firstLine="720"/>
        <w:jc w:val="both"/>
        <w:rPr>
          <w:rStyle w:val="eop"/>
          <w:b/>
          <w:bCs/>
          <w:sz w:val="24"/>
          <w:szCs w:val="24"/>
        </w:rPr>
      </w:pPr>
    </w:p>
    <w:p w14:paraId="7F6A0198" w14:textId="3D9E2EFA" w:rsidR="00AB2100" w:rsidRPr="00296D24" w:rsidRDefault="00AB2100" w:rsidP="00FF54E6">
      <w:pPr>
        <w:ind w:firstLine="720"/>
        <w:jc w:val="both"/>
        <w:rPr>
          <w:sz w:val="24"/>
          <w:szCs w:val="24"/>
        </w:rPr>
      </w:pPr>
    </w:p>
    <w:p w14:paraId="0FCC49E5" w14:textId="34F267DB" w:rsidR="00FF54E6" w:rsidRDefault="00FF54E6" w:rsidP="00FF54E6">
      <w:pPr>
        <w:pBdr>
          <w:bottom w:val="single" w:sz="4" w:space="1" w:color="auto"/>
        </w:pBdr>
        <w:rPr>
          <w:bCs/>
          <w:sz w:val="24"/>
          <w:szCs w:val="24"/>
        </w:rPr>
      </w:pPr>
      <w:r>
        <w:rPr>
          <w:b/>
          <w:sz w:val="24"/>
          <w:szCs w:val="24"/>
        </w:rPr>
        <w:t xml:space="preserve">Questions </w:t>
      </w:r>
    </w:p>
    <w:p w14:paraId="2B3B95BB" w14:textId="77777777" w:rsidR="00FF54E6" w:rsidRDefault="00FF54E6" w:rsidP="00966DD5">
      <w:pPr>
        <w:rPr>
          <w:sz w:val="24"/>
          <w:szCs w:val="24"/>
        </w:rPr>
      </w:pPr>
    </w:p>
    <w:p w14:paraId="4A12B21D" w14:textId="787D12A5" w:rsidR="0077487B" w:rsidRDefault="0077487B" w:rsidP="00966DD5">
      <w:pPr>
        <w:rPr>
          <w:sz w:val="24"/>
          <w:szCs w:val="24"/>
        </w:rPr>
      </w:pPr>
      <w:r>
        <w:rPr>
          <w:sz w:val="24"/>
          <w:szCs w:val="24"/>
        </w:rPr>
        <w:t>You may wish to answer all the questions or the ones that are closer to your work</w:t>
      </w:r>
      <w:r w:rsidR="00282D5B">
        <w:rPr>
          <w:sz w:val="24"/>
          <w:szCs w:val="24"/>
        </w:rPr>
        <w:t xml:space="preserve"> and/or experience. </w:t>
      </w:r>
      <w:r>
        <w:rPr>
          <w:sz w:val="24"/>
          <w:szCs w:val="24"/>
        </w:rPr>
        <w:t xml:space="preserve"> </w:t>
      </w:r>
    </w:p>
    <w:p w14:paraId="031C1BD2" w14:textId="77777777" w:rsidR="0077487B" w:rsidRDefault="0077487B" w:rsidP="00966DD5">
      <w:pPr>
        <w:rPr>
          <w:sz w:val="24"/>
          <w:szCs w:val="24"/>
        </w:rPr>
      </w:pPr>
    </w:p>
    <w:p w14:paraId="5BF52E44" w14:textId="649B94DA" w:rsidR="00966DD5" w:rsidRPr="00F36B2D" w:rsidRDefault="007436A3" w:rsidP="00966DD5">
      <w:pPr>
        <w:rPr>
          <w:sz w:val="24"/>
          <w:szCs w:val="24"/>
          <w:u w:val="single"/>
        </w:rPr>
      </w:pPr>
      <w:r w:rsidRPr="00F36B2D">
        <w:rPr>
          <w:sz w:val="24"/>
          <w:szCs w:val="24"/>
          <w:u w:val="single"/>
        </w:rPr>
        <w:t xml:space="preserve">General </w:t>
      </w:r>
    </w:p>
    <w:p w14:paraId="595D0D63" w14:textId="77777777" w:rsidR="00966DD5" w:rsidRPr="0075575F" w:rsidRDefault="00966DD5" w:rsidP="0075575F">
      <w:pPr>
        <w:rPr>
          <w:sz w:val="24"/>
          <w:szCs w:val="24"/>
        </w:rPr>
      </w:pPr>
    </w:p>
    <w:p w14:paraId="4EA1825B" w14:textId="04F85F6B" w:rsidR="009B1B30" w:rsidRPr="009F3568" w:rsidRDefault="000422BB" w:rsidP="009F3568">
      <w:pPr>
        <w:pStyle w:val="ListParagraph"/>
        <w:numPr>
          <w:ilvl w:val="0"/>
          <w:numId w:val="7"/>
        </w:numPr>
        <w:jc w:val="both"/>
        <w:rPr>
          <w:sz w:val="24"/>
          <w:szCs w:val="24"/>
        </w:rPr>
      </w:pPr>
      <w:r>
        <w:rPr>
          <w:sz w:val="24"/>
          <w:szCs w:val="24"/>
        </w:rPr>
        <w:t xml:space="preserve">What are the benefits and potential shortcomings of the </w:t>
      </w:r>
      <w:r w:rsidR="009B1B30">
        <w:rPr>
          <w:sz w:val="24"/>
          <w:szCs w:val="24"/>
        </w:rPr>
        <w:t xml:space="preserve">exercise of </w:t>
      </w:r>
      <w:r w:rsidR="000A040D" w:rsidRPr="009F3568">
        <w:rPr>
          <w:sz w:val="24"/>
          <w:szCs w:val="24"/>
        </w:rPr>
        <w:t>sport</w:t>
      </w:r>
      <w:r w:rsidR="009B1B30">
        <w:rPr>
          <w:sz w:val="24"/>
          <w:szCs w:val="24"/>
        </w:rPr>
        <w:t xml:space="preserve"> and play</w:t>
      </w:r>
      <w:r w:rsidR="000A040D" w:rsidRPr="009F3568">
        <w:rPr>
          <w:sz w:val="24"/>
          <w:szCs w:val="24"/>
        </w:rPr>
        <w:t xml:space="preserve"> in develo</w:t>
      </w:r>
      <w:r>
        <w:rPr>
          <w:sz w:val="24"/>
          <w:szCs w:val="24"/>
        </w:rPr>
        <w:t>ping</w:t>
      </w:r>
      <w:r w:rsidR="000A040D" w:rsidRPr="009F3568">
        <w:rPr>
          <w:sz w:val="24"/>
          <w:szCs w:val="24"/>
        </w:rPr>
        <w:t xml:space="preserve"> one’s identity? In </w:t>
      </w:r>
      <w:r w:rsidR="0042013E">
        <w:rPr>
          <w:sz w:val="24"/>
          <w:szCs w:val="24"/>
        </w:rPr>
        <w:t xml:space="preserve">developing </w:t>
      </w:r>
      <w:r w:rsidR="000A040D" w:rsidRPr="009F3568">
        <w:rPr>
          <w:sz w:val="24"/>
          <w:szCs w:val="24"/>
        </w:rPr>
        <w:t>groups</w:t>
      </w:r>
      <w:r w:rsidR="00CF79A5">
        <w:rPr>
          <w:sz w:val="24"/>
          <w:szCs w:val="24"/>
        </w:rPr>
        <w:t>’</w:t>
      </w:r>
      <w:r w:rsidR="000A040D" w:rsidRPr="009F3568">
        <w:rPr>
          <w:sz w:val="24"/>
          <w:szCs w:val="24"/>
        </w:rPr>
        <w:t xml:space="preserve"> identit</w:t>
      </w:r>
      <w:r w:rsidR="00CF79A5">
        <w:rPr>
          <w:sz w:val="24"/>
          <w:szCs w:val="24"/>
        </w:rPr>
        <w:t>ies and cultural diversity</w:t>
      </w:r>
      <w:r w:rsidR="000A040D" w:rsidRPr="009F3568">
        <w:rPr>
          <w:sz w:val="24"/>
          <w:szCs w:val="24"/>
        </w:rPr>
        <w:t>?</w:t>
      </w:r>
      <w:r w:rsidR="009B1B30">
        <w:rPr>
          <w:sz w:val="24"/>
          <w:szCs w:val="24"/>
        </w:rPr>
        <w:t xml:space="preserve"> To which extent are these </w:t>
      </w:r>
      <w:r>
        <w:rPr>
          <w:sz w:val="24"/>
          <w:szCs w:val="24"/>
        </w:rPr>
        <w:t xml:space="preserve">benefits and potential shortcomings </w:t>
      </w:r>
      <w:r w:rsidR="009B1B30">
        <w:rPr>
          <w:sz w:val="24"/>
          <w:szCs w:val="24"/>
        </w:rPr>
        <w:t xml:space="preserve">reflected in the </w:t>
      </w:r>
      <w:r>
        <w:rPr>
          <w:sz w:val="24"/>
          <w:szCs w:val="24"/>
        </w:rPr>
        <w:t>policies and programmes of your country</w:t>
      </w:r>
      <w:r w:rsidR="009B1B30">
        <w:rPr>
          <w:sz w:val="24"/>
          <w:szCs w:val="24"/>
        </w:rPr>
        <w:t>?</w:t>
      </w:r>
    </w:p>
    <w:p w14:paraId="2512B2A1" w14:textId="77777777" w:rsidR="009B1B30" w:rsidRPr="009F3568" w:rsidRDefault="009B1B30" w:rsidP="009F3568">
      <w:pPr>
        <w:pStyle w:val="ListParagraph"/>
        <w:rPr>
          <w:sz w:val="24"/>
          <w:szCs w:val="24"/>
        </w:rPr>
      </w:pPr>
    </w:p>
    <w:p w14:paraId="357B079A" w14:textId="12AC0CC8" w:rsidR="004805F3" w:rsidRPr="004805F3" w:rsidRDefault="004805F3" w:rsidP="004805F3">
      <w:pPr>
        <w:rPr>
          <w:sz w:val="24"/>
          <w:szCs w:val="24"/>
          <w:u w:val="single"/>
        </w:rPr>
      </w:pPr>
      <w:r w:rsidRPr="004805F3">
        <w:rPr>
          <w:sz w:val="24"/>
          <w:szCs w:val="24"/>
          <w:u w:val="single"/>
        </w:rPr>
        <w:t>Governance</w:t>
      </w:r>
    </w:p>
    <w:p w14:paraId="4D9E3733" w14:textId="77777777" w:rsidR="00215362" w:rsidRPr="00215362" w:rsidRDefault="00215362" w:rsidP="00215362">
      <w:pPr>
        <w:pStyle w:val="ListParagraph"/>
        <w:rPr>
          <w:sz w:val="24"/>
          <w:szCs w:val="24"/>
        </w:rPr>
      </w:pPr>
    </w:p>
    <w:p w14:paraId="0F343DA9" w14:textId="5B22A075" w:rsidR="00EA2973" w:rsidRDefault="00215362" w:rsidP="009F3568">
      <w:pPr>
        <w:pStyle w:val="ListParagraph"/>
        <w:numPr>
          <w:ilvl w:val="0"/>
          <w:numId w:val="7"/>
        </w:numPr>
        <w:jc w:val="both"/>
        <w:rPr>
          <w:sz w:val="24"/>
          <w:szCs w:val="24"/>
        </w:rPr>
      </w:pPr>
      <w:r w:rsidRPr="004805F3">
        <w:rPr>
          <w:sz w:val="24"/>
          <w:szCs w:val="24"/>
        </w:rPr>
        <w:t>What measures exist in national legislation or elsewhere to ensure that human rights obligations</w:t>
      </w:r>
      <w:r w:rsidR="00EA2973">
        <w:rPr>
          <w:sz w:val="24"/>
          <w:szCs w:val="24"/>
        </w:rPr>
        <w:t xml:space="preserve">, particularly those relating </w:t>
      </w:r>
      <w:r w:rsidR="009F3568">
        <w:rPr>
          <w:sz w:val="24"/>
          <w:szCs w:val="24"/>
        </w:rPr>
        <w:t xml:space="preserve">to </w:t>
      </w:r>
      <w:r w:rsidR="005B020D">
        <w:rPr>
          <w:sz w:val="24"/>
          <w:szCs w:val="24"/>
        </w:rPr>
        <w:t xml:space="preserve">the </w:t>
      </w:r>
      <w:r w:rsidR="009F3568" w:rsidRPr="004805F3">
        <w:rPr>
          <w:sz w:val="24"/>
          <w:szCs w:val="24"/>
        </w:rPr>
        <w:t>human</w:t>
      </w:r>
      <w:r w:rsidR="00EA2973">
        <w:rPr>
          <w:sz w:val="24"/>
          <w:szCs w:val="24"/>
        </w:rPr>
        <w:t xml:space="preserve"> rights / cultural rights of athletes and sports players, referees, judges as well as spectators</w:t>
      </w:r>
      <w:r w:rsidR="00191C7D">
        <w:rPr>
          <w:sz w:val="24"/>
          <w:szCs w:val="24"/>
        </w:rPr>
        <w:t>,</w:t>
      </w:r>
      <w:r w:rsidR="00EA2973" w:rsidRPr="004805F3">
        <w:rPr>
          <w:sz w:val="24"/>
          <w:szCs w:val="24"/>
        </w:rPr>
        <w:t xml:space="preserve"> </w:t>
      </w:r>
      <w:r w:rsidRPr="004805F3">
        <w:rPr>
          <w:sz w:val="24"/>
          <w:szCs w:val="24"/>
        </w:rPr>
        <w:t xml:space="preserve">apply to </w:t>
      </w:r>
      <w:proofErr w:type="spellStart"/>
      <w:r w:rsidRPr="004805F3">
        <w:rPr>
          <w:sz w:val="24"/>
          <w:szCs w:val="24"/>
        </w:rPr>
        <w:t>sports</w:t>
      </w:r>
      <w:proofErr w:type="spellEnd"/>
      <w:r w:rsidRPr="004805F3">
        <w:rPr>
          <w:sz w:val="24"/>
          <w:szCs w:val="24"/>
        </w:rPr>
        <w:t xml:space="preserve"> governing bodies, </w:t>
      </w:r>
      <w:r w:rsidR="00D22107">
        <w:rPr>
          <w:sz w:val="24"/>
          <w:szCs w:val="24"/>
        </w:rPr>
        <w:t xml:space="preserve">organizers of </w:t>
      </w:r>
      <w:r w:rsidRPr="004805F3">
        <w:rPr>
          <w:sz w:val="24"/>
          <w:szCs w:val="24"/>
        </w:rPr>
        <w:t xml:space="preserve">private </w:t>
      </w:r>
      <w:r w:rsidR="00D22107">
        <w:rPr>
          <w:sz w:val="24"/>
          <w:szCs w:val="24"/>
        </w:rPr>
        <w:t>sporting events</w:t>
      </w:r>
      <w:r w:rsidR="00E735F3">
        <w:rPr>
          <w:sz w:val="24"/>
          <w:szCs w:val="24"/>
        </w:rPr>
        <w:t xml:space="preserve"> </w:t>
      </w:r>
      <w:r w:rsidRPr="004805F3">
        <w:rPr>
          <w:sz w:val="24"/>
          <w:szCs w:val="24"/>
        </w:rPr>
        <w:t>or sports companies?</w:t>
      </w:r>
      <w:r w:rsidR="004805F3" w:rsidRPr="004805F3">
        <w:rPr>
          <w:sz w:val="24"/>
          <w:szCs w:val="24"/>
        </w:rPr>
        <w:t xml:space="preserve"> </w:t>
      </w:r>
      <w:r w:rsidR="00EA2973">
        <w:rPr>
          <w:sz w:val="24"/>
          <w:szCs w:val="24"/>
        </w:rPr>
        <w:t>How could</w:t>
      </w:r>
      <w:r w:rsidR="001E3B8B">
        <w:rPr>
          <w:sz w:val="24"/>
          <w:szCs w:val="24"/>
        </w:rPr>
        <w:t xml:space="preserve"> </w:t>
      </w:r>
      <w:r w:rsidR="00EA2973">
        <w:rPr>
          <w:sz w:val="24"/>
          <w:szCs w:val="24"/>
        </w:rPr>
        <w:t xml:space="preserve">these </w:t>
      </w:r>
      <w:r w:rsidR="00EA2973" w:rsidRPr="00832F09">
        <w:rPr>
          <w:sz w:val="24"/>
          <w:szCs w:val="24"/>
        </w:rPr>
        <w:t>framewor</w:t>
      </w:r>
      <w:r w:rsidR="00EA2973">
        <w:rPr>
          <w:sz w:val="24"/>
          <w:szCs w:val="24"/>
        </w:rPr>
        <w:t>ks be strengthened?</w:t>
      </w:r>
    </w:p>
    <w:p w14:paraId="6A7615FB" w14:textId="77777777" w:rsidR="009B1B30" w:rsidRPr="009F3568" w:rsidRDefault="009B1B30" w:rsidP="009F3568">
      <w:pPr>
        <w:pStyle w:val="ListParagraph"/>
        <w:rPr>
          <w:sz w:val="24"/>
          <w:szCs w:val="24"/>
        </w:rPr>
      </w:pPr>
    </w:p>
    <w:p w14:paraId="02DCA592" w14:textId="4915CA95" w:rsidR="004805F3" w:rsidRDefault="004805F3">
      <w:pPr>
        <w:pStyle w:val="ListParagraph"/>
        <w:numPr>
          <w:ilvl w:val="0"/>
          <w:numId w:val="7"/>
        </w:numPr>
        <w:jc w:val="both"/>
        <w:rPr>
          <w:sz w:val="24"/>
          <w:szCs w:val="24"/>
        </w:rPr>
      </w:pPr>
      <w:r>
        <w:rPr>
          <w:sz w:val="24"/>
          <w:szCs w:val="24"/>
        </w:rPr>
        <w:t xml:space="preserve">What institutions </w:t>
      </w:r>
      <w:r w:rsidR="00A60DFA">
        <w:rPr>
          <w:sz w:val="24"/>
          <w:szCs w:val="24"/>
        </w:rPr>
        <w:t xml:space="preserve">or mechanisms </w:t>
      </w:r>
      <w:r>
        <w:rPr>
          <w:sz w:val="24"/>
          <w:szCs w:val="24"/>
        </w:rPr>
        <w:t xml:space="preserve">exist for persons </w:t>
      </w:r>
      <w:proofErr w:type="gramStart"/>
      <w:r>
        <w:rPr>
          <w:sz w:val="24"/>
          <w:szCs w:val="24"/>
        </w:rPr>
        <w:t>whose</w:t>
      </w:r>
      <w:proofErr w:type="gramEnd"/>
      <w:r>
        <w:rPr>
          <w:sz w:val="24"/>
          <w:szCs w:val="24"/>
        </w:rPr>
        <w:t xml:space="preserve"> right</w:t>
      </w:r>
      <w:r w:rsidR="00CA6C69">
        <w:rPr>
          <w:sz w:val="24"/>
          <w:szCs w:val="24"/>
        </w:rPr>
        <w:t xml:space="preserve"> to participate in sports</w:t>
      </w:r>
      <w:r>
        <w:rPr>
          <w:sz w:val="24"/>
          <w:szCs w:val="24"/>
        </w:rPr>
        <w:t xml:space="preserve"> have been violated to make a claim</w:t>
      </w:r>
      <w:r w:rsidR="00A60DFA">
        <w:rPr>
          <w:sz w:val="24"/>
          <w:szCs w:val="24"/>
        </w:rPr>
        <w:t xml:space="preserve"> and</w:t>
      </w:r>
      <w:r w:rsidR="006F7A42">
        <w:rPr>
          <w:sz w:val="24"/>
          <w:szCs w:val="24"/>
        </w:rPr>
        <w:t xml:space="preserve"> obtain an effective remedy?</w:t>
      </w:r>
    </w:p>
    <w:p w14:paraId="69828FEF" w14:textId="77777777" w:rsidR="009F3568" w:rsidRDefault="009F3568" w:rsidP="00CC2776">
      <w:pPr>
        <w:pStyle w:val="ListParagraph"/>
        <w:ind w:left="1112"/>
        <w:jc w:val="both"/>
        <w:rPr>
          <w:sz w:val="24"/>
          <w:szCs w:val="24"/>
        </w:rPr>
      </w:pPr>
    </w:p>
    <w:p w14:paraId="4E2671BD" w14:textId="77777777" w:rsidR="009F3568" w:rsidRPr="009F3568" w:rsidRDefault="009F3568" w:rsidP="009F3568">
      <w:pPr>
        <w:pStyle w:val="ListParagraph"/>
        <w:numPr>
          <w:ilvl w:val="0"/>
          <w:numId w:val="7"/>
        </w:numPr>
        <w:jc w:val="both"/>
        <w:rPr>
          <w:sz w:val="24"/>
          <w:szCs w:val="24"/>
        </w:rPr>
      </w:pPr>
      <w:r w:rsidRPr="009F3568">
        <w:rPr>
          <w:sz w:val="24"/>
          <w:szCs w:val="24"/>
        </w:rPr>
        <w:t xml:space="preserve">What is the role and impact of sports governing bodies </w:t>
      </w:r>
      <w:r>
        <w:rPr>
          <w:sz w:val="24"/>
          <w:szCs w:val="24"/>
        </w:rPr>
        <w:t xml:space="preserve">or associations </w:t>
      </w:r>
      <w:r w:rsidRPr="009F3568">
        <w:rPr>
          <w:sz w:val="24"/>
          <w:szCs w:val="24"/>
        </w:rPr>
        <w:t xml:space="preserve">on the rights of all persons to participate in sporting life? How can these structures be improved to strengthen participation, </w:t>
      </w:r>
      <w:proofErr w:type="gramStart"/>
      <w:r w:rsidRPr="009F3568">
        <w:rPr>
          <w:sz w:val="24"/>
          <w:szCs w:val="24"/>
        </w:rPr>
        <w:t>governance</w:t>
      </w:r>
      <w:proofErr w:type="gramEnd"/>
      <w:r w:rsidRPr="009F3568">
        <w:rPr>
          <w:sz w:val="24"/>
          <w:szCs w:val="24"/>
        </w:rPr>
        <w:t xml:space="preserve"> or accountability? </w:t>
      </w:r>
    </w:p>
    <w:p w14:paraId="65C87DDF" w14:textId="77777777" w:rsidR="004805F3" w:rsidRDefault="004805F3" w:rsidP="004805F3">
      <w:pPr>
        <w:pStyle w:val="ListParagraph"/>
        <w:ind w:left="851"/>
        <w:jc w:val="both"/>
        <w:rPr>
          <w:sz w:val="24"/>
          <w:szCs w:val="24"/>
        </w:rPr>
      </w:pPr>
    </w:p>
    <w:p w14:paraId="5C5A4B4C" w14:textId="687478FC" w:rsidR="005A7E14" w:rsidRPr="00F36B2D" w:rsidRDefault="004805F3" w:rsidP="005A7E14">
      <w:pPr>
        <w:jc w:val="both"/>
        <w:rPr>
          <w:sz w:val="24"/>
          <w:szCs w:val="24"/>
          <w:u w:val="single"/>
        </w:rPr>
      </w:pPr>
      <w:r>
        <w:rPr>
          <w:sz w:val="24"/>
          <w:szCs w:val="24"/>
          <w:u w:val="single"/>
        </w:rPr>
        <w:t>P</w:t>
      </w:r>
      <w:r w:rsidR="00FF2D75" w:rsidRPr="00F36B2D">
        <w:rPr>
          <w:sz w:val="24"/>
          <w:szCs w:val="24"/>
          <w:u w:val="single"/>
        </w:rPr>
        <w:t>articipation in</w:t>
      </w:r>
      <w:r w:rsidR="00F36B2D" w:rsidRPr="00F36B2D">
        <w:rPr>
          <w:sz w:val="24"/>
          <w:szCs w:val="24"/>
          <w:u w:val="single"/>
        </w:rPr>
        <w:t xml:space="preserve"> </w:t>
      </w:r>
      <w:r w:rsidR="001B3100">
        <w:rPr>
          <w:sz w:val="24"/>
          <w:szCs w:val="24"/>
          <w:u w:val="single"/>
        </w:rPr>
        <w:t xml:space="preserve">sporting life </w:t>
      </w:r>
    </w:p>
    <w:p w14:paraId="59139E0A" w14:textId="77777777" w:rsidR="005A7E14" w:rsidRPr="0075575F" w:rsidRDefault="005A7E14" w:rsidP="0075575F">
      <w:pPr>
        <w:jc w:val="both"/>
        <w:rPr>
          <w:sz w:val="24"/>
          <w:szCs w:val="24"/>
        </w:rPr>
      </w:pPr>
    </w:p>
    <w:p w14:paraId="6F5473D7" w14:textId="77777777" w:rsidR="00405257" w:rsidRDefault="009B1B30" w:rsidP="00495EA7">
      <w:pPr>
        <w:pStyle w:val="ListParagraph"/>
        <w:numPr>
          <w:ilvl w:val="0"/>
          <w:numId w:val="7"/>
        </w:numPr>
        <w:jc w:val="both"/>
        <w:rPr>
          <w:sz w:val="24"/>
          <w:szCs w:val="24"/>
        </w:rPr>
      </w:pPr>
      <w:r>
        <w:rPr>
          <w:sz w:val="24"/>
          <w:szCs w:val="24"/>
        </w:rPr>
        <w:t>What are main obstacles in ensuring participation of all in sports?</w:t>
      </w:r>
      <w:r w:rsidR="00495EA7">
        <w:rPr>
          <w:sz w:val="24"/>
          <w:szCs w:val="24"/>
        </w:rPr>
        <w:t xml:space="preserve"> You may wish to discuss general obstacles that affect all </w:t>
      </w:r>
      <w:r w:rsidR="006A4BE2">
        <w:rPr>
          <w:sz w:val="24"/>
          <w:szCs w:val="24"/>
        </w:rPr>
        <w:t>(</w:t>
      </w:r>
      <w:r w:rsidR="00CF79A5">
        <w:rPr>
          <w:sz w:val="24"/>
          <w:szCs w:val="24"/>
        </w:rPr>
        <w:t>such as</w:t>
      </w:r>
      <w:r w:rsidR="006A4BE2">
        <w:rPr>
          <w:sz w:val="24"/>
          <w:szCs w:val="24"/>
        </w:rPr>
        <w:t xml:space="preserve"> corruption)</w:t>
      </w:r>
      <w:r w:rsidR="00495EA7">
        <w:rPr>
          <w:sz w:val="24"/>
          <w:szCs w:val="24"/>
        </w:rPr>
        <w:t xml:space="preserve"> or obstacles that are set for specific sections of the population</w:t>
      </w:r>
      <w:r w:rsidR="00CA6C69">
        <w:rPr>
          <w:sz w:val="24"/>
          <w:szCs w:val="24"/>
        </w:rPr>
        <w:t xml:space="preserve">, </w:t>
      </w:r>
      <w:r w:rsidR="00550D8A">
        <w:rPr>
          <w:sz w:val="24"/>
          <w:szCs w:val="24"/>
        </w:rPr>
        <w:t xml:space="preserve">including </w:t>
      </w:r>
      <w:r w:rsidR="00CA6C69">
        <w:rPr>
          <w:sz w:val="24"/>
          <w:szCs w:val="24"/>
        </w:rPr>
        <w:t xml:space="preserve">any discrimination based on </w:t>
      </w:r>
      <w:r w:rsidR="004E3C67">
        <w:rPr>
          <w:sz w:val="24"/>
          <w:szCs w:val="24"/>
        </w:rPr>
        <w:t xml:space="preserve">age, </w:t>
      </w:r>
      <w:r w:rsidR="004E3C67" w:rsidRPr="009F3568">
        <w:rPr>
          <w:spacing w:val="4"/>
          <w:sz w:val="24"/>
          <w:szCs w:val="24"/>
        </w:rPr>
        <w:t xml:space="preserve">colour, </w:t>
      </w:r>
      <w:r w:rsidR="004E3C67" w:rsidRPr="004E3C67">
        <w:rPr>
          <w:sz w:val="24"/>
          <w:szCs w:val="24"/>
        </w:rPr>
        <w:t xml:space="preserve">sex and gender, sexual orientation, language, religion, political or other opinion, national or social origin, property, disability, </w:t>
      </w:r>
      <w:proofErr w:type="gramStart"/>
      <w:r w:rsidR="004E3C67" w:rsidRPr="004E3C67">
        <w:rPr>
          <w:sz w:val="24"/>
          <w:szCs w:val="24"/>
        </w:rPr>
        <w:t>birth</w:t>
      </w:r>
      <w:proofErr w:type="gramEnd"/>
      <w:r w:rsidR="004E3C67" w:rsidRPr="004E3C67">
        <w:rPr>
          <w:sz w:val="24"/>
          <w:szCs w:val="24"/>
        </w:rPr>
        <w:t xml:space="preserve"> or other status</w:t>
      </w:r>
      <w:r w:rsidR="007B490B">
        <w:rPr>
          <w:sz w:val="24"/>
          <w:szCs w:val="24"/>
        </w:rPr>
        <w:t>.</w:t>
      </w:r>
      <w:r w:rsidR="00CA6C69" w:rsidRPr="00CA6C69">
        <w:rPr>
          <w:sz w:val="24"/>
          <w:szCs w:val="24"/>
        </w:rPr>
        <w:t xml:space="preserve">  </w:t>
      </w:r>
      <w:r w:rsidR="00495EA7" w:rsidRPr="009B1B30">
        <w:rPr>
          <w:sz w:val="24"/>
          <w:szCs w:val="24"/>
        </w:rPr>
        <w:t xml:space="preserve"> </w:t>
      </w:r>
    </w:p>
    <w:p w14:paraId="39EE4915" w14:textId="77777777" w:rsidR="000D6117" w:rsidRDefault="000D6117" w:rsidP="000D6117">
      <w:pPr>
        <w:jc w:val="both"/>
        <w:rPr>
          <w:sz w:val="24"/>
          <w:szCs w:val="24"/>
        </w:rPr>
      </w:pPr>
    </w:p>
    <w:p w14:paraId="11CCFBF7" w14:textId="77777777" w:rsidR="000D6117" w:rsidRPr="000D6117" w:rsidRDefault="000D6117" w:rsidP="000D6117">
      <w:pPr>
        <w:spacing w:before="240" w:after="240" w:line="276" w:lineRule="auto"/>
        <w:rPr>
          <w:rFonts w:ascii="Arial" w:eastAsia="Arial" w:hAnsi="Arial" w:cs="Arial"/>
          <w:sz w:val="22"/>
          <w:szCs w:val="22"/>
          <w:highlight w:val="green"/>
          <w:lang w:val="en"/>
        </w:rPr>
      </w:pPr>
      <w:hyperlink r:id="rId11">
        <w:r w:rsidRPr="000D6117">
          <w:rPr>
            <w:rFonts w:ascii="Arial" w:eastAsia="Arial" w:hAnsi="Arial" w:cs="Arial"/>
            <w:color w:val="1155CC"/>
            <w:sz w:val="22"/>
            <w:szCs w:val="22"/>
            <w:highlight w:val="green"/>
            <w:u w:val="single"/>
            <w:lang w:val="en"/>
          </w:rPr>
          <w:t>Official statistics</w:t>
        </w:r>
      </w:hyperlink>
      <w:r w:rsidRPr="000D6117">
        <w:rPr>
          <w:rFonts w:ascii="Arial" w:eastAsia="Arial" w:hAnsi="Arial" w:cs="Arial"/>
          <w:sz w:val="22"/>
          <w:szCs w:val="22"/>
          <w:highlight w:val="green"/>
          <w:lang w:val="en"/>
        </w:rPr>
        <w:t xml:space="preserve"> indicate that 64% of Iranian women lack adequate access to sports activities, presenting a significant challenge of physical inactivity among them. Rather than investing in initiatives to promote and facilitate women’s participation in sports, the government imposes numerous restrictions, hindering the progress of the few female athletes. Despite endeavors to showcase women’s athletic prowess at the global stage while adhering to Islamic hijab standards with the heavy and baggy clothing, the government still refrains from televising their matches, neglects their coverage in sports </w:t>
      </w:r>
      <w:r w:rsidRPr="000D6117">
        <w:rPr>
          <w:rFonts w:ascii="Arial" w:eastAsia="Arial" w:hAnsi="Arial" w:cs="Arial"/>
          <w:sz w:val="22"/>
          <w:szCs w:val="22"/>
          <w:highlight w:val="green"/>
          <w:lang w:val="en"/>
        </w:rPr>
        <w:lastRenderedPageBreak/>
        <w:t>news, and prohibits women from exercising in public spaces. A glaring example is the prolonged struggle of Iranian girls for the basic right to ride bicycles, despite the absence of a legal prohibition against it; however, arbitrary police orders often impede their freedom to do so across various cities.</w:t>
      </w:r>
    </w:p>
    <w:p w14:paraId="7FEAF4D0" w14:textId="77777777" w:rsidR="000D6117" w:rsidRPr="000D6117" w:rsidRDefault="000D6117" w:rsidP="000D6117">
      <w:pPr>
        <w:spacing w:before="240" w:after="240" w:line="276" w:lineRule="auto"/>
        <w:rPr>
          <w:rFonts w:ascii="Arial" w:eastAsia="Arial" w:hAnsi="Arial" w:cs="Arial"/>
          <w:sz w:val="22"/>
          <w:szCs w:val="22"/>
          <w:highlight w:val="green"/>
          <w:lang w:val="en"/>
        </w:rPr>
      </w:pPr>
      <w:r w:rsidRPr="000D6117">
        <w:rPr>
          <w:rFonts w:ascii="Arial" w:eastAsia="Arial" w:hAnsi="Arial" w:cs="Arial"/>
          <w:sz w:val="22"/>
          <w:szCs w:val="22"/>
          <w:highlight w:val="green"/>
          <w:lang w:val="en"/>
        </w:rPr>
        <w:t>Moreover, women are barred from attending men’s sports events in stadiums, mirroring the restrictions imposed on men attending women’s matches. Additionally, regulations prohibit sports teams from having coaches of the opposite gender, further perpetuating gender disparities in sports.</w:t>
      </w:r>
    </w:p>
    <w:p w14:paraId="73BED7B4" w14:textId="77777777" w:rsidR="000D6117" w:rsidRPr="000D6117" w:rsidRDefault="000D6117" w:rsidP="000D6117">
      <w:pPr>
        <w:spacing w:before="240" w:after="240" w:line="276" w:lineRule="auto"/>
        <w:rPr>
          <w:rFonts w:ascii="Arial" w:eastAsia="Arial" w:hAnsi="Arial" w:cs="Arial"/>
          <w:sz w:val="22"/>
          <w:szCs w:val="22"/>
          <w:highlight w:val="green"/>
          <w:lang w:val="en"/>
        </w:rPr>
      </w:pPr>
      <w:r w:rsidRPr="000D6117">
        <w:rPr>
          <w:rFonts w:ascii="Arial" w:eastAsia="Arial" w:hAnsi="Arial" w:cs="Arial"/>
          <w:sz w:val="22"/>
          <w:szCs w:val="22"/>
          <w:highlight w:val="green"/>
          <w:lang w:val="en"/>
        </w:rPr>
        <w:t xml:space="preserve">Moreover, women encounter challenges in accessing gyms and swimming pools. In Iran, gender segregation leads to </w:t>
      </w:r>
      <w:proofErr w:type="gramStart"/>
      <w:r w:rsidRPr="000D6117">
        <w:rPr>
          <w:rFonts w:ascii="Arial" w:eastAsia="Arial" w:hAnsi="Arial" w:cs="Arial"/>
          <w:sz w:val="22"/>
          <w:szCs w:val="22"/>
          <w:highlight w:val="green"/>
          <w:lang w:val="en"/>
        </w:rPr>
        <w:t>the majority of</w:t>
      </w:r>
      <w:proofErr w:type="gramEnd"/>
      <w:r w:rsidRPr="000D6117">
        <w:rPr>
          <w:rFonts w:ascii="Arial" w:eastAsia="Arial" w:hAnsi="Arial" w:cs="Arial"/>
          <w:sz w:val="22"/>
          <w:szCs w:val="22"/>
          <w:highlight w:val="green"/>
          <w:lang w:val="en"/>
        </w:rPr>
        <w:t xml:space="preserve"> clubs and swimming facilities reserving their evening and night hours for men, while mornings are allocated for women. Consequently, working women, students, and housewives caring for young children find themselves unable to utilize these facilities during the times they are most available.</w:t>
      </w:r>
    </w:p>
    <w:p w14:paraId="7B66163D" w14:textId="77777777" w:rsidR="000D6117" w:rsidRPr="000D6117" w:rsidRDefault="000D6117" w:rsidP="000D6117">
      <w:pPr>
        <w:spacing w:before="240" w:after="200" w:line="276" w:lineRule="auto"/>
        <w:rPr>
          <w:rFonts w:ascii="Arial" w:eastAsia="Arial" w:hAnsi="Arial" w:cs="Arial"/>
          <w:sz w:val="22"/>
          <w:szCs w:val="22"/>
          <w:highlight w:val="green"/>
          <w:lang w:val="en"/>
        </w:rPr>
      </w:pPr>
      <w:r w:rsidRPr="000D6117">
        <w:rPr>
          <w:rFonts w:ascii="Arial" w:eastAsia="Arial" w:hAnsi="Arial" w:cs="Arial"/>
          <w:sz w:val="22"/>
          <w:szCs w:val="22"/>
          <w:highlight w:val="green"/>
          <w:lang w:val="en"/>
        </w:rPr>
        <w:t xml:space="preserve">Over the past forty-four years, numerous instances have occurred where girls </w:t>
      </w:r>
      <w:proofErr w:type="gramStart"/>
      <w:r w:rsidRPr="000D6117">
        <w:rPr>
          <w:rFonts w:ascii="Arial" w:eastAsia="Arial" w:hAnsi="Arial" w:cs="Arial"/>
          <w:sz w:val="22"/>
          <w:szCs w:val="22"/>
          <w:highlight w:val="green"/>
          <w:lang w:val="en"/>
        </w:rPr>
        <w:t>disguise</w:t>
      </w:r>
      <w:proofErr w:type="gramEnd"/>
      <w:r w:rsidRPr="000D6117">
        <w:rPr>
          <w:rFonts w:ascii="Arial" w:eastAsia="Arial" w:hAnsi="Arial" w:cs="Arial"/>
          <w:sz w:val="22"/>
          <w:szCs w:val="22"/>
          <w:highlight w:val="green"/>
          <w:lang w:val="en"/>
        </w:rPr>
        <w:t xml:space="preserve"> as boys to attend football stadiums, risking arrest if discovered by the authorities. These restrictive measures persisted, with women’s activist groups facing suppression through arrests or dispersal whenever attempting stadium entry. The tragic self-immolation of Sahar Khodayari, also known as the “</w:t>
      </w:r>
      <w:hyperlink r:id="rId12">
        <w:r w:rsidRPr="000D6117">
          <w:rPr>
            <w:rFonts w:ascii="Arial" w:eastAsia="Arial" w:hAnsi="Arial" w:cs="Arial"/>
            <w:color w:val="1155CC"/>
            <w:sz w:val="22"/>
            <w:szCs w:val="22"/>
            <w:highlight w:val="green"/>
            <w:u w:val="single"/>
            <w:lang w:val="en"/>
          </w:rPr>
          <w:t>blue girl</w:t>
        </w:r>
      </w:hyperlink>
      <w:r w:rsidRPr="000D6117">
        <w:rPr>
          <w:rFonts w:ascii="Arial" w:eastAsia="Arial" w:hAnsi="Arial" w:cs="Arial"/>
          <w:sz w:val="22"/>
          <w:szCs w:val="22"/>
          <w:highlight w:val="green"/>
          <w:lang w:val="en"/>
        </w:rPr>
        <w:t xml:space="preserve">” due to her favorite team’s uniform color, in 2019, protesting her arrest and imprisonment for attempting to watch an </w:t>
      </w:r>
      <w:proofErr w:type="spellStart"/>
      <w:r w:rsidRPr="000D6117">
        <w:rPr>
          <w:rFonts w:ascii="Arial" w:eastAsia="Arial" w:hAnsi="Arial" w:cs="Arial"/>
          <w:sz w:val="22"/>
          <w:szCs w:val="22"/>
          <w:highlight w:val="green"/>
          <w:lang w:val="en"/>
        </w:rPr>
        <w:t>Esteghlal</w:t>
      </w:r>
      <w:proofErr w:type="spellEnd"/>
      <w:r w:rsidRPr="000D6117">
        <w:rPr>
          <w:rFonts w:ascii="Arial" w:eastAsia="Arial" w:hAnsi="Arial" w:cs="Arial"/>
          <w:sz w:val="22"/>
          <w:szCs w:val="22"/>
          <w:highlight w:val="green"/>
          <w:lang w:val="en"/>
        </w:rPr>
        <w:t xml:space="preserve"> Football Club match in the Asian Champions League, sparked international outcry. This event prompted FIFA to pressure into women’s stadium access. However, such participation remains limited and selective, with only a few places allocated to women. Moreover, women often face barriers preventing their attendance, and in some instances, matches proceed without any spectators present.</w:t>
      </w:r>
    </w:p>
    <w:p w14:paraId="7B9CA4B7" w14:textId="77777777" w:rsidR="000D6117" w:rsidRPr="000D6117" w:rsidRDefault="000D6117" w:rsidP="000D6117">
      <w:pPr>
        <w:jc w:val="both"/>
        <w:rPr>
          <w:sz w:val="24"/>
          <w:szCs w:val="24"/>
          <w:highlight w:val="green"/>
          <w:lang w:val="en"/>
        </w:rPr>
      </w:pPr>
    </w:p>
    <w:p w14:paraId="3801AF98" w14:textId="13C05E43" w:rsidR="0077487B" w:rsidRPr="00405257" w:rsidRDefault="00495EA7" w:rsidP="005452CD">
      <w:pPr>
        <w:rPr>
          <w:sz w:val="24"/>
          <w:szCs w:val="24"/>
        </w:rPr>
      </w:pPr>
      <w:r w:rsidRPr="00405257">
        <w:rPr>
          <w:sz w:val="24"/>
          <w:szCs w:val="24"/>
        </w:rPr>
        <w:t xml:space="preserve"> </w:t>
      </w:r>
    </w:p>
    <w:p w14:paraId="7CD215F4" w14:textId="27D643CA" w:rsidR="00C52C1D" w:rsidRDefault="00C73F29" w:rsidP="009F3568">
      <w:pPr>
        <w:pStyle w:val="ListParagraph"/>
        <w:numPr>
          <w:ilvl w:val="0"/>
          <w:numId w:val="7"/>
        </w:numPr>
        <w:jc w:val="both"/>
        <w:rPr>
          <w:sz w:val="24"/>
          <w:szCs w:val="24"/>
        </w:rPr>
      </w:pPr>
      <w:r w:rsidRPr="009F3568">
        <w:rPr>
          <w:sz w:val="24"/>
          <w:szCs w:val="24"/>
        </w:rPr>
        <w:t xml:space="preserve">What measures has your government/organization taken to limit or to facilitate the participation of athletes </w:t>
      </w:r>
      <w:proofErr w:type="gramStart"/>
      <w:r w:rsidR="00CA6C69">
        <w:rPr>
          <w:sz w:val="24"/>
          <w:szCs w:val="24"/>
        </w:rPr>
        <w:t>as a result of</w:t>
      </w:r>
      <w:proofErr w:type="gramEnd"/>
      <w:r w:rsidR="00CA6C69">
        <w:rPr>
          <w:sz w:val="24"/>
          <w:szCs w:val="24"/>
        </w:rPr>
        <w:t xml:space="preserve"> recent or ongoing conflict</w:t>
      </w:r>
      <w:r w:rsidRPr="009F3568">
        <w:rPr>
          <w:sz w:val="24"/>
          <w:szCs w:val="24"/>
        </w:rPr>
        <w:t>?</w:t>
      </w:r>
      <w:r w:rsidR="002C70B5">
        <w:rPr>
          <w:sz w:val="24"/>
          <w:szCs w:val="24"/>
        </w:rPr>
        <w:t xml:space="preserve"> </w:t>
      </w:r>
    </w:p>
    <w:p w14:paraId="3BD134C8" w14:textId="77777777" w:rsidR="00923157" w:rsidRDefault="00923157" w:rsidP="00923157">
      <w:pPr>
        <w:pStyle w:val="ListParagraph"/>
        <w:spacing w:before="240" w:after="240"/>
        <w:ind w:left="1112"/>
      </w:pPr>
    </w:p>
    <w:p w14:paraId="27899371" w14:textId="3295E725" w:rsidR="001D576B" w:rsidRPr="00923157" w:rsidRDefault="001D576B" w:rsidP="00923157">
      <w:pPr>
        <w:spacing w:before="240" w:after="240"/>
        <w:rPr>
          <w:sz w:val="24"/>
          <w:szCs w:val="24"/>
          <w:highlight w:val="green"/>
        </w:rPr>
      </w:pPr>
      <w:r w:rsidRPr="00923157">
        <w:rPr>
          <w:sz w:val="24"/>
          <w:szCs w:val="24"/>
          <w:highlight w:val="green"/>
        </w:rPr>
        <w:t xml:space="preserve">Following the widespread protests sparked by the killing of </w:t>
      </w:r>
      <w:proofErr w:type="spellStart"/>
      <w:r w:rsidRPr="00923157">
        <w:rPr>
          <w:sz w:val="24"/>
          <w:szCs w:val="24"/>
          <w:highlight w:val="green"/>
        </w:rPr>
        <w:t>Mehsa</w:t>
      </w:r>
      <w:proofErr w:type="spellEnd"/>
      <w:r w:rsidRPr="00923157">
        <w:rPr>
          <w:sz w:val="24"/>
          <w:szCs w:val="24"/>
          <w:highlight w:val="green"/>
        </w:rPr>
        <w:t xml:space="preserve"> (Jina) Amini due to non-compliance with full hijab regulations, resulting in hundreds of casualties in Iran, the Islamic Consultative Assembly – the Iranian Parliament – is attempting to further restrict women’s and girls’ freedoms across all spheres with the proposal of the</w:t>
      </w:r>
      <w:hyperlink r:id="rId13">
        <w:r w:rsidRPr="00923157">
          <w:rPr>
            <w:sz w:val="24"/>
            <w:szCs w:val="24"/>
            <w:highlight w:val="green"/>
          </w:rPr>
          <w:t xml:space="preserve"> </w:t>
        </w:r>
      </w:hyperlink>
      <w:hyperlink r:id="rId14">
        <w:r w:rsidRPr="00923157">
          <w:rPr>
            <w:color w:val="1155CC"/>
            <w:sz w:val="24"/>
            <w:szCs w:val="24"/>
            <w:highlight w:val="green"/>
            <w:u w:val="single"/>
          </w:rPr>
          <w:t>Hijab and Chastity Bill</w:t>
        </w:r>
      </w:hyperlink>
      <w:r w:rsidRPr="00923157">
        <w:rPr>
          <w:sz w:val="24"/>
          <w:szCs w:val="24"/>
          <w:highlight w:val="green"/>
        </w:rPr>
        <w:t>. This bill poses significant threats to women athletes, including severe financial penalties, arrest, and imprisonment if they fail to adhere to the government’s Shariah requirements, directly contradicting the regulations of the International Olympic Committee and the Global Association of International Sports Federations. Nonetheless, in recent years, female athletes have vehemently opposed mandatory hijab regulations in sports and the confiscation of their achievements by the Islamic Republic through various means.</w:t>
      </w:r>
    </w:p>
    <w:p w14:paraId="63EA289F" w14:textId="77777777" w:rsidR="001D576B" w:rsidRPr="00923157" w:rsidRDefault="001D576B" w:rsidP="00923157">
      <w:pPr>
        <w:spacing w:before="240" w:after="240"/>
        <w:rPr>
          <w:sz w:val="24"/>
          <w:szCs w:val="24"/>
          <w:highlight w:val="green"/>
        </w:rPr>
      </w:pPr>
      <w:r w:rsidRPr="00923157">
        <w:rPr>
          <w:sz w:val="24"/>
          <w:szCs w:val="24"/>
          <w:highlight w:val="green"/>
        </w:rPr>
        <w:t>In January 2023,</w:t>
      </w:r>
      <w:hyperlink r:id="rId15">
        <w:r w:rsidRPr="00923157">
          <w:rPr>
            <w:sz w:val="24"/>
            <w:szCs w:val="24"/>
            <w:highlight w:val="green"/>
          </w:rPr>
          <w:t xml:space="preserve"> </w:t>
        </w:r>
      </w:hyperlink>
      <w:hyperlink r:id="rId16">
        <w:proofErr w:type="spellStart"/>
        <w:r w:rsidRPr="00923157">
          <w:rPr>
            <w:color w:val="1155CC"/>
            <w:sz w:val="24"/>
            <w:szCs w:val="24"/>
            <w:highlight w:val="green"/>
            <w:u w:val="single"/>
          </w:rPr>
          <w:t>Sarasadat</w:t>
        </w:r>
        <w:proofErr w:type="spellEnd"/>
        <w:r w:rsidRPr="00923157">
          <w:rPr>
            <w:color w:val="1155CC"/>
            <w:sz w:val="24"/>
            <w:szCs w:val="24"/>
            <w:highlight w:val="green"/>
            <w:u w:val="single"/>
          </w:rPr>
          <w:t xml:space="preserve"> Khadem al-</w:t>
        </w:r>
        <w:proofErr w:type="spellStart"/>
        <w:r w:rsidRPr="00923157">
          <w:rPr>
            <w:color w:val="1155CC"/>
            <w:sz w:val="24"/>
            <w:szCs w:val="24"/>
            <w:highlight w:val="green"/>
            <w:u w:val="single"/>
          </w:rPr>
          <w:t>Sharieh</w:t>
        </w:r>
        <w:proofErr w:type="spellEnd"/>
      </w:hyperlink>
      <w:r w:rsidRPr="00923157">
        <w:rPr>
          <w:sz w:val="24"/>
          <w:szCs w:val="24"/>
          <w:highlight w:val="green"/>
        </w:rPr>
        <w:t xml:space="preserve">, a distinguished International Master and Woman Grandmaster and prominent global figure, represented Iran in a chess tournament in Almaty, Kazakhstan. To the surprise of chess officials, she competed in every round of the tournament without wearing a headscarf or hijab. Following the tournament, Sara received threatening phone calls from government officials while still </w:t>
      </w:r>
      <w:r w:rsidRPr="00923157">
        <w:rPr>
          <w:sz w:val="24"/>
          <w:szCs w:val="24"/>
          <w:highlight w:val="green"/>
        </w:rPr>
        <w:lastRenderedPageBreak/>
        <w:t>in Kazakhstan, warning her against returning home. In response, the organizers of the tournament arranged for four bodyguards to protect her outside her hotel room, in collaboration with the Kazakhstani police. Subsequently, Sara relocated to Spain and has chosen not to compete under the banner of Iran.</w:t>
      </w:r>
    </w:p>
    <w:p w14:paraId="29253C0C" w14:textId="77777777" w:rsidR="001D576B" w:rsidRPr="00923157" w:rsidRDefault="001D576B" w:rsidP="00923157">
      <w:pPr>
        <w:spacing w:before="240" w:after="240"/>
        <w:rPr>
          <w:sz w:val="24"/>
          <w:szCs w:val="24"/>
          <w:highlight w:val="green"/>
        </w:rPr>
      </w:pPr>
      <w:r w:rsidRPr="00923157">
        <w:rPr>
          <w:sz w:val="24"/>
          <w:szCs w:val="24"/>
          <w:highlight w:val="green"/>
        </w:rPr>
        <w:t xml:space="preserve">In 2022, amidst the </w:t>
      </w:r>
      <w:proofErr w:type="spellStart"/>
      <w:r w:rsidRPr="00923157">
        <w:rPr>
          <w:sz w:val="24"/>
          <w:szCs w:val="24"/>
          <w:highlight w:val="green"/>
        </w:rPr>
        <w:t>fervor</w:t>
      </w:r>
      <w:proofErr w:type="spellEnd"/>
      <w:r w:rsidRPr="00923157">
        <w:rPr>
          <w:sz w:val="24"/>
          <w:szCs w:val="24"/>
          <w:highlight w:val="green"/>
        </w:rPr>
        <w:t xml:space="preserve"> of the Woman, Life, Freedom movement, Elnaz </w:t>
      </w:r>
      <w:proofErr w:type="spellStart"/>
      <w:r w:rsidRPr="00923157">
        <w:rPr>
          <w:sz w:val="24"/>
          <w:szCs w:val="24"/>
          <w:highlight w:val="green"/>
        </w:rPr>
        <w:t>Rekabi</w:t>
      </w:r>
      <w:proofErr w:type="spellEnd"/>
      <w:r w:rsidRPr="00923157">
        <w:rPr>
          <w:sz w:val="24"/>
          <w:szCs w:val="24"/>
          <w:highlight w:val="green"/>
        </w:rPr>
        <w:t xml:space="preserve"> made a bold statement during the final stage of the Climbing Asian Championships in Seoul, South Korea. She took to the stage without wearing a hijab, displaying remarkable bravery as she climbed the wall with her hair tied. </w:t>
      </w:r>
      <w:proofErr w:type="spellStart"/>
      <w:r w:rsidRPr="00923157">
        <w:rPr>
          <w:sz w:val="24"/>
          <w:szCs w:val="24"/>
          <w:highlight w:val="green"/>
        </w:rPr>
        <w:t>Rekabi</w:t>
      </w:r>
      <w:proofErr w:type="spellEnd"/>
      <w:r w:rsidRPr="00923157">
        <w:rPr>
          <w:sz w:val="24"/>
          <w:szCs w:val="24"/>
          <w:highlight w:val="green"/>
        </w:rPr>
        <w:t xml:space="preserve"> ultimately secured fourth place in the competition, a testament to the talent that Iranian women have despite facing immense challenges and the potential they would have if their talents were fostered.  However, following this</w:t>
      </w:r>
      <w:hyperlink r:id="rId17">
        <w:r w:rsidRPr="00923157">
          <w:rPr>
            <w:sz w:val="24"/>
            <w:szCs w:val="24"/>
            <w:highlight w:val="green"/>
          </w:rPr>
          <w:t xml:space="preserve"> </w:t>
        </w:r>
      </w:hyperlink>
      <w:hyperlink r:id="rId18">
        <w:r w:rsidRPr="00923157">
          <w:rPr>
            <w:color w:val="1155CC"/>
            <w:sz w:val="24"/>
            <w:szCs w:val="24"/>
            <w:highlight w:val="green"/>
            <w:u w:val="single"/>
          </w:rPr>
          <w:t>historic act</w:t>
        </w:r>
      </w:hyperlink>
      <w:r w:rsidRPr="00923157">
        <w:rPr>
          <w:sz w:val="24"/>
          <w:szCs w:val="24"/>
          <w:highlight w:val="green"/>
        </w:rPr>
        <w:t>, she faced intense pressure from the government forces of the Islamic Republic upon her return to Iran. Her mobile phone was confiscated, and she was placed under “house arrest.”</w:t>
      </w:r>
    </w:p>
    <w:p w14:paraId="147D5B80" w14:textId="77777777" w:rsidR="001D576B" w:rsidRPr="00923157" w:rsidRDefault="001D576B" w:rsidP="00923157">
      <w:pPr>
        <w:spacing w:before="240" w:after="240"/>
        <w:rPr>
          <w:sz w:val="24"/>
          <w:szCs w:val="24"/>
          <w:highlight w:val="green"/>
        </w:rPr>
      </w:pPr>
      <w:hyperlink r:id="rId19">
        <w:r w:rsidRPr="00923157">
          <w:rPr>
            <w:color w:val="1155CC"/>
            <w:sz w:val="24"/>
            <w:szCs w:val="24"/>
            <w:highlight w:val="green"/>
            <w:u w:val="single"/>
          </w:rPr>
          <w:t>Sadaf Khadem</w:t>
        </w:r>
      </w:hyperlink>
      <w:r w:rsidRPr="00923157">
        <w:rPr>
          <w:sz w:val="24"/>
          <w:szCs w:val="24"/>
          <w:highlight w:val="green"/>
        </w:rPr>
        <w:t xml:space="preserve"> is a champion in a sport forbidden for women in Iran: boxing. Last year, she </w:t>
      </w:r>
      <w:proofErr w:type="spellStart"/>
      <w:r w:rsidRPr="00923157">
        <w:rPr>
          <w:sz w:val="24"/>
          <w:szCs w:val="24"/>
          <w:highlight w:val="green"/>
        </w:rPr>
        <w:t>traveled</w:t>
      </w:r>
      <w:proofErr w:type="spellEnd"/>
      <w:r w:rsidRPr="00923157">
        <w:rPr>
          <w:sz w:val="24"/>
          <w:szCs w:val="24"/>
          <w:highlight w:val="green"/>
        </w:rPr>
        <w:t xml:space="preserve"> to France at her own expense, where she competed without wearing a hijab and emerged victorious. However, upon her return to the airport, she received notice that she would face arrest if she returned to Iran. Consequently, Sadaf remained in France.</w:t>
      </w:r>
    </w:p>
    <w:p w14:paraId="282BE763" w14:textId="77777777" w:rsidR="001D576B" w:rsidRPr="00923157" w:rsidRDefault="001D576B" w:rsidP="001D576B">
      <w:pPr>
        <w:spacing w:before="240" w:after="240"/>
        <w:rPr>
          <w:sz w:val="24"/>
          <w:szCs w:val="24"/>
          <w:highlight w:val="green"/>
        </w:rPr>
      </w:pPr>
      <w:hyperlink r:id="rId20">
        <w:r w:rsidRPr="00923157">
          <w:rPr>
            <w:color w:val="1155CC"/>
            <w:sz w:val="24"/>
            <w:szCs w:val="24"/>
            <w:highlight w:val="green"/>
            <w:u w:val="single"/>
          </w:rPr>
          <w:t>Elham Sadat Asghari, an Iranian female swimmer</w:t>
        </w:r>
      </w:hyperlink>
      <w:r w:rsidRPr="00923157">
        <w:rPr>
          <w:sz w:val="24"/>
          <w:szCs w:val="24"/>
          <w:highlight w:val="green"/>
        </w:rPr>
        <w:t xml:space="preserve">, has achieved the remarkable feat of setting four Guinness records. However, despite her accomplishments, the Iranian Swimming Federation has neither registered nor acknowledged any of her achievements. This lack of recognition stems from the Islamic Republic’s stance, which prohibits women from swimming in open water, even when adhering to full hijab attire. Nevertheless, Elham, donning a </w:t>
      </w:r>
      <w:proofErr w:type="gramStart"/>
      <w:r w:rsidRPr="00923157">
        <w:rPr>
          <w:sz w:val="24"/>
          <w:szCs w:val="24"/>
          <w:highlight w:val="green"/>
        </w:rPr>
        <w:t>full-body</w:t>
      </w:r>
      <w:proofErr w:type="gramEnd"/>
      <w:r w:rsidRPr="00923157">
        <w:rPr>
          <w:sz w:val="24"/>
          <w:szCs w:val="24"/>
          <w:highlight w:val="green"/>
        </w:rPr>
        <w:t xml:space="preserve"> covering dress and adding nearly six kilograms to her weight, successfully broke several Guinness records previously held by men.</w:t>
      </w:r>
    </w:p>
    <w:p w14:paraId="570216D0" w14:textId="1B8A40C2" w:rsidR="003C6D46" w:rsidRPr="00923157" w:rsidRDefault="001D576B" w:rsidP="00923157">
      <w:pPr>
        <w:spacing w:before="240" w:after="240"/>
        <w:rPr>
          <w:sz w:val="24"/>
          <w:szCs w:val="24"/>
        </w:rPr>
      </w:pPr>
      <w:r w:rsidRPr="00923157">
        <w:rPr>
          <w:sz w:val="24"/>
          <w:szCs w:val="24"/>
          <w:highlight w:val="green"/>
        </w:rPr>
        <w:t xml:space="preserve">Here are the names of several female champions across various sports who ultimately chose to leave Iran and compete in world championships under the flag of another country simply because they desired the freedom to wear the attire of their choice and to be supported by decision makers rather than face multiple challenges imposed by poor policy: Mehtab Yadgari, international gymnastics referee; Mojgan Tajik, gymnastics champion; Raheleh </w:t>
      </w:r>
      <w:proofErr w:type="spellStart"/>
      <w:r w:rsidRPr="00923157">
        <w:rPr>
          <w:sz w:val="24"/>
          <w:szCs w:val="24"/>
          <w:highlight w:val="green"/>
        </w:rPr>
        <w:t>Asemani</w:t>
      </w:r>
      <w:proofErr w:type="spellEnd"/>
      <w:r w:rsidRPr="00923157">
        <w:rPr>
          <w:sz w:val="24"/>
          <w:szCs w:val="24"/>
          <w:highlight w:val="green"/>
        </w:rPr>
        <w:t xml:space="preserve">, Taekwondo champion; Dorsa Derakhshani, a woman grandmaster and international master in chess; Ghazal </w:t>
      </w:r>
      <w:proofErr w:type="spellStart"/>
      <w:r w:rsidRPr="00923157">
        <w:rPr>
          <w:sz w:val="24"/>
          <w:szCs w:val="24"/>
          <w:highlight w:val="green"/>
        </w:rPr>
        <w:t>Hakimifard</w:t>
      </w:r>
      <w:proofErr w:type="spellEnd"/>
      <w:r w:rsidRPr="00923157">
        <w:rPr>
          <w:sz w:val="24"/>
          <w:szCs w:val="24"/>
          <w:highlight w:val="green"/>
        </w:rPr>
        <w:t xml:space="preserve">, chess woman grandmaster; Arezou Motamedi and Mina Alizadeh, members of the national rowing team; Nadereh Aghaei, international karate champion and national team coach; Kimia Moradi, national canoe polo team member; Yekta Jamali, world weightlifting runner-up; Parisa </w:t>
      </w:r>
      <w:proofErr w:type="spellStart"/>
      <w:r w:rsidRPr="00923157">
        <w:rPr>
          <w:sz w:val="24"/>
          <w:szCs w:val="24"/>
          <w:highlight w:val="green"/>
        </w:rPr>
        <w:t>Jahanfekrian</w:t>
      </w:r>
      <w:proofErr w:type="spellEnd"/>
      <w:r w:rsidRPr="00923157">
        <w:rPr>
          <w:sz w:val="24"/>
          <w:szCs w:val="24"/>
          <w:highlight w:val="green"/>
        </w:rPr>
        <w:t xml:space="preserve">, national weightlifting team member; Mahboubeh Barbari, national judo team member; </w:t>
      </w:r>
      <w:proofErr w:type="spellStart"/>
      <w:r w:rsidRPr="00923157">
        <w:rPr>
          <w:sz w:val="24"/>
          <w:szCs w:val="24"/>
          <w:highlight w:val="green"/>
        </w:rPr>
        <w:t>Zeinabkobra</w:t>
      </w:r>
      <w:proofErr w:type="spellEnd"/>
      <w:r w:rsidRPr="00923157">
        <w:rPr>
          <w:sz w:val="24"/>
          <w:szCs w:val="24"/>
          <w:highlight w:val="green"/>
        </w:rPr>
        <w:t xml:space="preserve"> Mousavi, national ice climbing team member and world champion; and Fatemeh Rouhani, national taekwondo team member.</w:t>
      </w:r>
    </w:p>
    <w:p w14:paraId="282DF344" w14:textId="77777777" w:rsidR="00405257" w:rsidRPr="00405257" w:rsidRDefault="00405257" w:rsidP="00405257">
      <w:pPr>
        <w:jc w:val="both"/>
        <w:rPr>
          <w:sz w:val="24"/>
          <w:szCs w:val="24"/>
        </w:rPr>
      </w:pPr>
    </w:p>
    <w:p w14:paraId="6F9006EA" w14:textId="77777777" w:rsidR="009F3568" w:rsidRDefault="009F3568" w:rsidP="009F3568">
      <w:pPr>
        <w:pStyle w:val="ListParagraph"/>
        <w:ind w:left="1112"/>
        <w:jc w:val="both"/>
        <w:rPr>
          <w:sz w:val="24"/>
          <w:szCs w:val="24"/>
        </w:rPr>
      </w:pPr>
    </w:p>
    <w:p w14:paraId="61F35913" w14:textId="3312B3FF" w:rsidR="009F3568" w:rsidRPr="009F3568" w:rsidRDefault="009F3568" w:rsidP="009F3568">
      <w:pPr>
        <w:pStyle w:val="ListParagraph"/>
        <w:numPr>
          <w:ilvl w:val="0"/>
          <w:numId w:val="7"/>
        </w:numPr>
        <w:jc w:val="both"/>
        <w:rPr>
          <w:sz w:val="24"/>
          <w:szCs w:val="24"/>
        </w:rPr>
      </w:pPr>
      <w:r>
        <w:rPr>
          <w:sz w:val="24"/>
          <w:szCs w:val="24"/>
        </w:rPr>
        <w:t xml:space="preserve">Please discuss </w:t>
      </w:r>
      <w:r w:rsidRPr="0005392B">
        <w:rPr>
          <w:sz w:val="24"/>
          <w:szCs w:val="24"/>
        </w:rPr>
        <w:t xml:space="preserve">any efforts </w:t>
      </w:r>
      <w:r>
        <w:rPr>
          <w:sz w:val="24"/>
          <w:szCs w:val="24"/>
        </w:rPr>
        <w:t xml:space="preserve">by the State </w:t>
      </w:r>
      <w:r w:rsidRPr="0005392B">
        <w:rPr>
          <w:sz w:val="24"/>
          <w:szCs w:val="24"/>
        </w:rPr>
        <w:t xml:space="preserve">to promote </w:t>
      </w:r>
      <w:proofErr w:type="gramStart"/>
      <w:r w:rsidRPr="0005392B">
        <w:rPr>
          <w:sz w:val="24"/>
          <w:szCs w:val="24"/>
        </w:rPr>
        <w:t>culturally-</w:t>
      </w:r>
      <w:r>
        <w:rPr>
          <w:sz w:val="24"/>
          <w:szCs w:val="24"/>
        </w:rPr>
        <w:t>diverse</w:t>
      </w:r>
      <w:proofErr w:type="gramEnd"/>
      <w:r w:rsidRPr="0005392B">
        <w:rPr>
          <w:sz w:val="24"/>
          <w:szCs w:val="24"/>
        </w:rPr>
        <w:t xml:space="preserve"> sporting programmes</w:t>
      </w:r>
      <w:r>
        <w:rPr>
          <w:sz w:val="24"/>
          <w:szCs w:val="24"/>
        </w:rPr>
        <w:t xml:space="preserve"> initiated by cultural communities?</w:t>
      </w:r>
    </w:p>
    <w:p w14:paraId="495011AC" w14:textId="77777777" w:rsidR="00727FBD" w:rsidRPr="009F3568" w:rsidRDefault="00727FBD" w:rsidP="00727FBD">
      <w:pPr>
        <w:pStyle w:val="ListParagraph"/>
        <w:rPr>
          <w:b/>
          <w:bCs/>
          <w:sz w:val="24"/>
          <w:szCs w:val="24"/>
        </w:rPr>
      </w:pPr>
    </w:p>
    <w:p w14:paraId="461A7A22" w14:textId="77777777" w:rsidR="000B0530" w:rsidRDefault="000B0530">
      <w:pPr>
        <w:rPr>
          <w:sz w:val="24"/>
          <w:szCs w:val="24"/>
          <w:u w:val="single"/>
        </w:rPr>
      </w:pPr>
      <w:r>
        <w:rPr>
          <w:sz w:val="24"/>
          <w:szCs w:val="24"/>
          <w:u w:val="single"/>
        </w:rPr>
        <w:br w:type="page"/>
      </w:r>
    </w:p>
    <w:p w14:paraId="2E25EF63" w14:textId="7D231646" w:rsidR="00727FBD" w:rsidRPr="009B779E" w:rsidRDefault="00727FBD" w:rsidP="00727FBD">
      <w:pPr>
        <w:rPr>
          <w:sz w:val="24"/>
          <w:szCs w:val="24"/>
          <w:u w:val="single"/>
        </w:rPr>
      </w:pPr>
      <w:r w:rsidRPr="009B779E">
        <w:rPr>
          <w:sz w:val="24"/>
          <w:szCs w:val="24"/>
          <w:u w:val="single"/>
        </w:rPr>
        <w:lastRenderedPageBreak/>
        <w:t>Indigenous peoples and sporting life</w:t>
      </w:r>
    </w:p>
    <w:p w14:paraId="36A6070B" w14:textId="77777777" w:rsidR="00C52C1D" w:rsidRPr="00C52C1D" w:rsidRDefault="00C52C1D" w:rsidP="00C52C1D">
      <w:pPr>
        <w:pStyle w:val="ListParagraph"/>
        <w:rPr>
          <w:b/>
          <w:bCs/>
          <w:sz w:val="24"/>
          <w:szCs w:val="24"/>
        </w:rPr>
      </w:pPr>
    </w:p>
    <w:p w14:paraId="60896916" w14:textId="323C009F" w:rsidR="00622337" w:rsidRPr="00AF1533" w:rsidRDefault="009F3568" w:rsidP="009F3568">
      <w:pPr>
        <w:pStyle w:val="ListParagraph"/>
        <w:numPr>
          <w:ilvl w:val="0"/>
          <w:numId w:val="7"/>
        </w:numPr>
        <w:jc w:val="both"/>
        <w:rPr>
          <w:sz w:val="24"/>
          <w:szCs w:val="24"/>
        </w:rPr>
      </w:pPr>
      <w:r>
        <w:rPr>
          <w:sz w:val="24"/>
          <w:szCs w:val="24"/>
        </w:rPr>
        <w:t xml:space="preserve">Please discuss any positive or negative use of indigenous symbols, imagery and names in </w:t>
      </w:r>
      <w:proofErr w:type="gramStart"/>
      <w:r>
        <w:rPr>
          <w:sz w:val="24"/>
          <w:szCs w:val="24"/>
        </w:rPr>
        <w:t>sport?</w:t>
      </w:r>
      <w:proofErr w:type="gramEnd"/>
      <w:r>
        <w:rPr>
          <w:sz w:val="24"/>
          <w:szCs w:val="24"/>
        </w:rPr>
        <w:t xml:space="preserve"> Are these used with consent and respect?</w:t>
      </w:r>
    </w:p>
    <w:p w14:paraId="72EDE5DE" w14:textId="77777777" w:rsidR="007E407D" w:rsidRPr="009F3568" w:rsidRDefault="007E407D" w:rsidP="009F3568">
      <w:pPr>
        <w:jc w:val="both"/>
        <w:rPr>
          <w:sz w:val="24"/>
          <w:szCs w:val="24"/>
        </w:rPr>
      </w:pPr>
    </w:p>
    <w:p w14:paraId="753A302E" w14:textId="5A679AEE" w:rsidR="00727FBD" w:rsidRPr="009F3568" w:rsidRDefault="00727FBD" w:rsidP="009F3568">
      <w:pPr>
        <w:pStyle w:val="ListParagraph"/>
        <w:numPr>
          <w:ilvl w:val="0"/>
          <w:numId w:val="7"/>
        </w:numPr>
        <w:jc w:val="both"/>
        <w:rPr>
          <w:sz w:val="24"/>
          <w:szCs w:val="24"/>
        </w:rPr>
      </w:pPr>
      <w:r w:rsidRPr="009F3568">
        <w:rPr>
          <w:sz w:val="24"/>
          <w:szCs w:val="24"/>
        </w:rPr>
        <w:t xml:space="preserve">Are traditional indigenous games and sports included in national and international sporting events? </w:t>
      </w:r>
      <w:r w:rsidR="009B779E" w:rsidRPr="009F3568">
        <w:rPr>
          <w:sz w:val="24"/>
          <w:szCs w:val="24"/>
        </w:rPr>
        <w:t xml:space="preserve">Are indigenous peoples included in planning, </w:t>
      </w:r>
      <w:proofErr w:type="gramStart"/>
      <w:r w:rsidR="009B779E" w:rsidRPr="009F3568">
        <w:rPr>
          <w:sz w:val="24"/>
          <w:szCs w:val="24"/>
        </w:rPr>
        <w:t>leadership</w:t>
      </w:r>
      <w:proofErr w:type="gramEnd"/>
      <w:r w:rsidR="009B779E" w:rsidRPr="009F3568">
        <w:rPr>
          <w:sz w:val="24"/>
          <w:szCs w:val="24"/>
        </w:rPr>
        <w:t xml:space="preserve"> or governance roles?</w:t>
      </w:r>
      <w:r w:rsidR="0077487B" w:rsidRPr="009F3568">
        <w:rPr>
          <w:sz w:val="24"/>
          <w:szCs w:val="24"/>
        </w:rPr>
        <w:t xml:space="preserve"> </w:t>
      </w:r>
      <w:r w:rsidR="009F3568">
        <w:rPr>
          <w:sz w:val="24"/>
          <w:szCs w:val="24"/>
        </w:rPr>
        <w:t xml:space="preserve">Do they equally </w:t>
      </w:r>
      <w:r w:rsidR="0077487B" w:rsidRPr="009F3568">
        <w:rPr>
          <w:sz w:val="24"/>
          <w:szCs w:val="24"/>
        </w:rPr>
        <w:t xml:space="preserve">benefit from sporting events in which they participate? </w:t>
      </w:r>
    </w:p>
    <w:p w14:paraId="4E8CFB32" w14:textId="77777777" w:rsidR="00727FBD" w:rsidRPr="00727FBD" w:rsidRDefault="00727FBD" w:rsidP="00727FBD">
      <w:pPr>
        <w:pStyle w:val="ListParagraph"/>
        <w:rPr>
          <w:sz w:val="24"/>
          <w:szCs w:val="24"/>
        </w:rPr>
      </w:pPr>
    </w:p>
    <w:p w14:paraId="09E5853B" w14:textId="52BB00B2" w:rsidR="009B4703" w:rsidRPr="009B4703" w:rsidRDefault="00970096" w:rsidP="00C33785">
      <w:pPr>
        <w:jc w:val="both"/>
        <w:rPr>
          <w:sz w:val="24"/>
          <w:szCs w:val="24"/>
          <w:u w:val="single"/>
        </w:rPr>
      </w:pPr>
      <w:r>
        <w:rPr>
          <w:sz w:val="24"/>
          <w:szCs w:val="24"/>
          <w:u w:val="single"/>
        </w:rPr>
        <w:t xml:space="preserve">Mega </w:t>
      </w:r>
      <w:r w:rsidR="00727FBD">
        <w:rPr>
          <w:sz w:val="24"/>
          <w:szCs w:val="24"/>
          <w:u w:val="single"/>
        </w:rPr>
        <w:t xml:space="preserve">Sporting </w:t>
      </w:r>
      <w:r>
        <w:rPr>
          <w:sz w:val="24"/>
          <w:szCs w:val="24"/>
          <w:u w:val="single"/>
        </w:rPr>
        <w:t>Events</w:t>
      </w:r>
    </w:p>
    <w:p w14:paraId="6A2CF21D" w14:textId="77777777" w:rsidR="009B4703" w:rsidRPr="00C33785" w:rsidRDefault="009B4703" w:rsidP="00C33785">
      <w:pPr>
        <w:jc w:val="both"/>
        <w:rPr>
          <w:sz w:val="24"/>
          <w:szCs w:val="24"/>
        </w:rPr>
      </w:pPr>
    </w:p>
    <w:p w14:paraId="023EBA20" w14:textId="7ADFB9F8" w:rsidR="00727FBD" w:rsidRPr="009F3568" w:rsidRDefault="0077487B" w:rsidP="009F3568">
      <w:pPr>
        <w:pStyle w:val="ListParagraph"/>
        <w:numPr>
          <w:ilvl w:val="0"/>
          <w:numId w:val="7"/>
        </w:numPr>
        <w:jc w:val="both"/>
        <w:rPr>
          <w:sz w:val="24"/>
          <w:szCs w:val="24"/>
        </w:rPr>
      </w:pPr>
      <w:r w:rsidRPr="009F3568">
        <w:rPr>
          <w:sz w:val="24"/>
          <w:szCs w:val="24"/>
        </w:rPr>
        <w:t xml:space="preserve">Do you have any examples of </w:t>
      </w:r>
      <w:r w:rsidR="008B1297">
        <w:rPr>
          <w:sz w:val="24"/>
          <w:szCs w:val="24"/>
        </w:rPr>
        <w:t xml:space="preserve">positive and/or </w:t>
      </w:r>
      <w:r w:rsidRPr="009F3568">
        <w:rPr>
          <w:sz w:val="24"/>
          <w:szCs w:val="24"/>
        </w:rPr>
        <w:t xml:space="preserve">negative </w:t>
      </w:r>
      <w:r w:rsidR="00CC2776">
        <w:rPr>
          <w:sz w:val="24"/>
          <w:szCs w:val="24"/>
        </w:rPr>
        <w:t>effect</w:t>
      </w:r>
      <w:r w:rsidRPr="009F3568">
        <w:rPr>
          <w:sz w:val="24"/>
          <w:szCs w:val="24"/>
        </w:rPr>
        <w:t xml:space="preserve"> </w:t>
      </w:r>
      <w:r w:rsidR="00413E67" w:rsidRPr="009F3568">
        <w:rPr>
          <w:sz w:val="24"/>
          <w:szCs w:val="24"/>
        </w:rPr>
        <w:t xml:space="preserve">of large sporting events </w:t>
      </w:r>
      <w:r w:rsidR="00633BC2">
        <w:rPr>
          <w:sz w:val="24"/>
          <w:szCs w:val="24"/>
        </w:rPr>
        <w:t xml:space="preserve">on </w:t>
      </w:r>
      <w:r w:rsidR="00687119" w:rsidRPr="009F3568">
        <w:rPr>
          <w:sz w:val="24"/>
          <w:szCs w:val="24"/>
        </w:rPr>
        <w:t xml:space="preserve">cultural rights of </w:t>
      </w:r>
      <w:r w:rsidR="00413E67" w:rsidRPr="009F3568">
        <w:rPr>
          <w:sz w:val="24"/>
          <w:szCs w:val="24"/>
        </w:rPr>
        <w:t>local communities</w:t>
      </w:r>
      <w:r w:rsidR="009B093D" w:rsidRPr="009F3568">
        <w:rPr>
          <w:sz w:val="24"/>
          <w:szCs w:val="24"/>
        </w:rPr>
        <w:t>?</w:t>
      </w:r>
    </w:p>
    <w:p w14:paraId="49459E51" w14:textId="77777777" w:rsidR="00727FBD" w:rsidRDefault="00727FBD" w:rsidP="009C0D55">
      <w:pPr>
        <w:jc w:val="both"/>
        <w:rPr>
          <w:sz w:val="24"/>
          <w:szCs w:val="24"/>
        </w:rPr>
      </w:pPr>
    </w:p>
    <w:p w14:paraId="31B8E4EA" w14:textId="38093220" w:rsidR="009C0D55" w:rsidRPr="0005392B" w:rsidRDefault="00CC2776" w:rsidP="009C0D55">
      <w:pPr>
        <w:jc w:val="both"/>
        <w:rPr>
          <w:sz w:val="24"/>
          <w:szCs w:val="24"/>
          <w:u w:val="single"/>
        </w:rPr>
      </w:pPr>
      <w:r>
        <w:rPr>
          <w:sz w:val="24"/>
          <w:szCs w:val="24"/>
          <w:u w:val="single"/>
        </w:rPr>
        <w:t>Commercialization of Sports</w:t>
      </w:r>
    </w:p>
    <w:p w14:paraId="3A3B4CEC" w14:textId="77777777" w:rsidR="00622337" w:rsidRPr="00AF1533" w:rsidRDefault="00622337" w:rsidP="00622337">
      <w:pPr>
        <w:pStyle w:val="ListParagraph"/>
        <w:ind w:left="1112"/>
        <w:rPr>
          <w:b/>
          <w:bCs/>
          <w:sz w:val="24"/>
          <w:szCs w:val="24"/>
          <w:u w:val="single"/>
        </w:rPr>
      </w:pPr>
    </w:p>
    <w:p w14:paraId="1002DE11" w14:textId="77777777" w:rsidR="00622337" w:rsidRPr="009C0D55" w:rsidRDefault="00622337" w:rsidP="00CC2776">
      <w:pPr>
        <w:pStyle w:val="ListParagraph"/>
        <w:numPr>
          <w:ilvl w:val="0"/>
          <w:numId w:val="7"/>
        </w:numPr>
        <w:jc w:val="both"/>
        <w:rPr>
          <w:sz w:val="24"/>
          <w:szCs w:val="24"/>
        </w:rPr>
      </w:pPr>
      <w:r w:rsidRPr="0005392B">
        <w:rPr>
          <w:sz w:val="24"/>
          <w:szCs w:val="24"/>
        </w:rPr>
        <w:t xml:space="preserve">Please share any examples where commercial interests, marketing, or the pursuit of profit in sport has led to decisions or actions which </w:t>
      </w:r>
      <w:r w:rsidRPr="009C0D55">
        <w:rPr>
          <w:sz w:val="24"/>
          <w:szCs w:val="24"/>
        </w:rPr>
        <w:t>are contrary to</w:t>
      </w:r>
      <w:r w:rsidRPr="0005392B">
        <w:rPr>
          <w:sz w:val="24"/>
          <w:szCs w:val="24"/>
        </w:rPr>
        <w:t xml:space="preserve"> </w:t>
      </w:r>
      <w:r w:rsidRPr="009C0D55">
        <w:rPr>
          <w:sz w:val="24"/>
          <w:szCs w:val="24"/>
        </w:rPr>
        <w:t>cultural</w:t>
      </w:r>
      <w:r w:rsidRPr="0005392B">
        <w:rPr>
          <w:sz w:val="24"/>
          <w:szCs w:val="24"/>
        </w:rPr>
        <w:t xml:space="preserve"> rights. </w:t>
      </w:r>
    </w:p>
    <w:p w14:paraId="2136183C" w14:textId="77777777" w:rsidR="00622337" w:rsidRPr="009F3568" w:rsidRDefault="00622337" w:rsidP="007158F2">
      <w:pPr>
        <w:pBdr>
          <w:bottom w:val="single" w:sz="4" w:space="1" w:color="auto"/>
        </w:pBdr>
        <w:jc w:val="both"/>
        <w:rPr>
          <w:sz w:val="24"/>
          <w:szCs w:val="24"/>
        </w:rPr>
      </w:pPr>
    </w:p>
    <w:p w14:paraId="27E8F2EB" w14:textId="61A31003" w:rsidR="00404B09" w:rsidRDefault="00404B09" w:rsidP="00404B09">
      <w:pPr>
        <w:ind w:firstLine="720"/>
        <w:jc w:val="center"/>
        <w:rPr>
          <w:b/>
          <w:caps/>
          <w:sz w:val="24"/>
          <w:szCs w:val="24"/>
          <w:lang w:val="en-US"/>
        </w:rPr>
      </w:pPr>
    </w:p>
    <w:p w14:paraId="47AA1DFB" w14:textId="77777777" w:rsidR="0058429F" w:rsidRPr="00FF54E6" w:rsidRDefault="0058429F" w:rsidP="00404B09">
      <w:pPr>
        <w:ind w:firstLine="720"/>
        <w:jc w:val="center"/>
        <w:rPr>
          <w:b/>
          <w:caps/>
          <w:sz w:val="24"/>
          <w:szCs w:val="24"/>
          <w:lang w:val="en-US"/>
        </w:rPr>
      </w:pPr>
    </w:p>
    <w:sectPr w:rsidR="0058429F" w:rsidRPr="00FF54E6" w:rsidSect="00066C9A">
      <w:footerReference w:type="default" r:id="rId21"/>
      <w:headerReference w:type="first" r:id="rId22"/>
      <w:footerReference w:type="first" r:id="rId23"/>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2AADE" w14:textId="77777777" w:rsidR="00066C9A" w:rsidRDefault="00066C9A">
      <w:r>
        <w:separator/>
      </w:r>
    </w:p>
  </w:endnote>
  <w:endnote w:type="continuationSeparator" w:id="0">
    <w:p w14:paraId="22B9AEC8" w14:textId="77777777" w:rsidR="00066C9A" w:rsidRDefault="00066C9A">
      <w:r>
        <w:continuationSeparator/>
      </w:r>
    </w:p>
  </w:endnote>
  <w:endnote w:type="continuationNotice" w:id="1">
    <w:p w14:paraId="7D901F08" w14:textId="77777777" w:rsidR="00066C9A" w:rsidRDefault="00066C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B06A9" w14:textId="77777777" w:rsidR="00A93F3F" w:rsidRDefault="00A93F3F"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0963" w14:textId="77777777" w:rsidR="00472D7E" w:rsidRDefault="00472D7E" w:rsidP="0044209B">
    <w:pPr>
      <w:pStyle w:val="Footer"/>
      <w:tabs>
        <w:tab w:val="left" w:pos="567"/>
      </w:tabs>
      <w:rPr>
        <w:sz w:val="24"/>
      </w:rPr>
    </w:pPr>
  </w:p>
  <w:p w14:paraId="63C18F89" w14:textId="77777777" w:rsidR="00472D7E" w:rsidRDefault="00472D7E" w:rsidP="0044209B">
    <w:pPr>
      <w:pStyle w:val="Footer"/>
      <w:tabs>
        <w:tab w:val="left" w:pos="567"/>
      </w:tabs>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20B4B" w14:textId="77777777" w:rsidR="00066C9A" w:rsidRDefault="00066C9A">
      <w:r>
        <w:separator/>
      </w:r>
    </w:p>
  </w:footnote>
  <w:footnote w:type="continuationSeparator" w:id="0">
    <w:p w14:paraId="7AD9291C" w14:textId="77777777" w:rsidR="00066C9A" w:rsidRDefault="00066C9A">
      <w:r>
        <w:continuationSeparator/>
      </w:r>
    </w:p>
  </w:footnote>
  <w:footnote w:type="continuationNotice" w:id="1">
    <w:p w14:paraId="5D784504" w14:textId="77777777" w:rsidR="00066C9A" w:rsidRDefault="00066C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FD1F1" w14:textId="77777777" w:rsidR="001D2D0D" w:rsidRPr="00925A9D" w:rsidRDefault="00965F62" w:rsidP="001D2D0D">
    <w:pPr>
      <w:pStyle w:val="Header"/>
      <w:tabs>
        <w:tab w:val="clear" w:pos="4153"/>
        <w:tab w:val="clear" w:pos="8306"/>
      </w:tabs>
      <w:jc w:val="center"/>
      <w:rPr>
        <w:sz w:val="14"/>
        <w:szCs w:val="14"/>
        <w:lang w:val="en-GB"/>
      </w:rPr>
    </w:pPr>
    <w:r w:rsidRPr="003F7C17">
      <w:rPr>
        <w:noProof/>
        <w:snapToGrid/>
        <w:sz w:val="14"/>
        <w:szCs w:val="14"/>
        <w:lang w:val="en-GB" w:eastAsia="en-GB"/>
      </w:rPr>
      <w:drawing>
        <wp:inline distT="0" distB="0" distL="0" distR="0" wp14:anchorId="342397B8" wp14:editId="54802E82">
          <wp:extent cx="2838450" cy="1219200"/>
          <wp:effectExtent l="0" t="0" r="0" b="0"/>
          <wp:docPr id="1" name="Picture 3"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p w14:paraId="67F5DA7F" w14:textId="77777777" w:rsidR="001D2D0D" w:rsidRPr="002745FF" w:rsidRDefault="001D2D0D" w:rsidP="001D2D0D">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5DCC3312" w14:textId="77777777" w:rsidR="00A93F3F" w:rsidRDefault="001D2D0D" w:rsidP="000448F9">
    <w:pPr>
      <w:pStyle w:val="Header"/>
      <w:tabs>
        <w:tab w:val="clear" w:pos="4153"/>
        <w:tab w:val="clear" w:pos="8306"/>
        <w:tab w:val="right" w:pos="3686"/>
        <w:tab w:val="left" w:pos="5812"/>
      </w:tabs>
      <w:spacing w:before="80" w:after="120"/>
      <w:jc w:val="center"/>
      <w:rPr>
        <w:sz w:val="14"/>
        <w:szCs w:val="14"/>
        <w:lang w:val="fr-CH"/>
      </w:rPr>
    </w:pPr>
    <w:r>
      <w:rPr>
        <w:sz w:val="14"/>
        <w:szCs w:val="14"/>
        <w:lang w:val="fr-CH"/>
      </w:rPr>
      <w:t xml:space="preserve">www.ohchr.org • </w:t>
    </w:r>
    <w:proofErr w:type="gramStart"/>
    <w:r>
      <w:rPr>
        <w:sz w:val="14"/>
        <w:szCs w:val="14"/>
        <w:lang w:val="fr-CH"/>
      </w:rPr>
      <w:t>TEL:</w:t>
    </w:r>
    <w:proofErr w:type="gramEnd"/>
    <w:r>
      <w:rPr>
        <w:sz w:val="14"/>
        <w:szCs w:val="14"/>
        <w:lang w:val="fr-CH"/>
      </w:rPr>
      <w:t xml:space="preserve"> </w:t>
    </w:r>
    <w:r w:rsidRPr="002745FF">
      <w:rPr>
        <w:sz w:val="14"/>
        <w:szCs w:val="14"/>
        <w:lang w:val="fr-CH"/>
      </w:rPr>
      <w:t xml:space="preserve">+41 22 917 9000 • FAX: </w:t>
    </w:r>
    <w:r>
      <w:rPr>
        <w:sz w:val="14"/>
        <w:szCs w:val="14"/>
        <w:lang w:val="fr-CH"/>
      </w:rPr>
      <w:t xml:space="preserve">+41 22 917 9008 • E-MAIL: </w:t>
    </w:r>
    <w:hyperlink r:id="rId2" w:history="1">
      <w:r w:rsidR="003C223B" w:rsidRPr="00563C2A">
        <w:rPr>
          <w:rStyle w:val="Hyperlink"/>
          <w:sz w:val="14"/>
          <w:szCs w:val="14"/>
          <w:lang w:val="fr-CH"/>
        </w:rPr>
        <w:t>registry@ohchr.org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E1638"/>
    <w:multiLevelType w:val="multilevel"/>
    <w:tmpl w:val="85E64ED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290609"/>
    <w:multiLevelType w:val="multilevel"/>
    <w:tmpl w:val="85E64ED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A06C18"/>
    <w:multiLevelType w:val="hybridMultilevel"/>
    <w:tmpl w:val="4BD21CF8"/>
    <w:lvl w:ilvl="0" w:tplc="2A2E8F7E">
      <w:numFmt w:val="bullet"/>
      <w:lvlText w:val="-"/>
      <w:lvlJc w:val="left"/>
      <w:pPr>
        <w:ind w:left="1211" w:hanging="360"/>
      </w:pPr>
      <w:rPr>
        <w:rFonts w:ascii="Times New Roman" w:eastAsia="Times New Roman" w:hAnsi="Times New Roman" w:cs="Times New Roman"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3" w15:restartNumberingAfterBreak="0">
    <w:nsid w:val="30F610E4"/>
    <w:multiLevelType w:val="multilevel"/>
    <w:tmpl w:val="85E64ED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1103729"/>
    <w:multiLevelType w:val="hybridMultilevel"/>
    <w:tmpl w:val="634CD2CE"/>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5E1C11"/>
    <w:multiLevelType w:val="hybridMultilevel"/>
    <w:tmpl w:val="32184252"/>
    <w:lvl w:ilvl="0" w:tplc="FFFFFFFF">
      <w:start w:val="1"/>
      <w:numFmt w:val="decimal"/>
      <w:lvlText w:val="%1."/>
      <w:lvlJc w:val="left"/>
      <w:pPr>
        <w:ind w:left="1112" w:hanging="360"/>
      </w:pPr>
      <w:rPr>
        <w:b w:val="0"/>
        <w:bCs w:val="0"/>
        <w:sz w:val="24"/>
        <w:szCs w:val="24"/>
      </w:rPr>
    </w:lvl>
    <w:lvl w:ilvl="1" w:tplc="FFFFFFFF">
      <w:start w:val="1"/>
      <w:numFmt w:val="lowerLetter"/>
      <w:lvlText w:val="%2."/>
      <w:lvlJc w:val="left"/>
      <w:pPr>
        <w:ind w:left="1832" w:hanging="360"/>
      </w:pPr>
    </w:lvl>
    <w:lvl w:ilvl="2" w:tplc="FFFFFFFF">
      <w:start w:val="1"/>
      <w:numFmt w:val="lowerRoman"/>
      <w:lvlText w:val="%3."/>
      <w:lvlJc w:val="right"/>
      <w:pPr>
        <w:ind w:left="2552" w:hanging="180"/>
      </w:pPr>
    </w:lvl>
    <w:lvl w:ilvl="3" w:tplc="FFFFFFFF" w:tentative="1">
      <w:start w:val="1"/>
      <w:numFmt w:val="decimal"/>
      <w:lvlText w:val="%4."/>
      <w:lvlJc w:val="left"/>
      <w:pPr>
        <w:ind w:left="3272" w:hanging="360"/>
      </w:pPr>
    </w:lvl>
    <w:lvl w:ilvl="4" w:tplc="FFFFFFFF" w:tentative="1">
      <w:start w:val="1"/>
      <w:numFmt w:val="lowerLetter"/>
      <w:lvlText w:val="%5."/>
      <w:lvlJc w:val="left"/>
      <w:pPr>
        <w:ind w:left="3992" w:hanging="360"/>
      </w:pPr>
    </w:lvl>
    <w:lvl w:ilvl="5" w:tplc="FFFFFFFF" w:tentative="1">
      <w:start w:val="1"/>
      <w:numFmt w:val="lowerRoman"/>
      <w:lvlText w:val="%6."/>
      <w:lvlJc w:val="right"/>
      <w:pPr>
        <w:ind w:left="4712" w:hanging="180"/>
      </w:pPr>
    </w:lvl>
    <w:lvl w:ilvl="6" w:tplc="FFFFFFFF" w:tentative="1">
      <w:start w:val="1"/>
      <w:numFmt w:val="decimal"/>
      <w:lvlText w:val="%7."/>
      <w:lvlJc w:val="left"/>
      <w:pPr>
        <w:ind w:left="5432" w:hanging="360"/>
      </w:pPr>
    </w:lvl>
    <w:lvl w:ilvl="7" w:tplc="FFFFFFFF" w:tentative="1">
      <w:start w:val="1"/>
      <w:numFmt w:val="lowerLetter"/>
      <w:lvlText w:val="%8."/>
      <w:lvlJc w:val="left"/>
      <w:pPr>
        <w:ind w:left="6152" w:hanging="360"/>
      </w:pPr>
    </w:lvl>
    <w:lvl w:ilvl="8" w:tplc="FFFFFFFF" w:tentative="1">
      <w:start w:val="1"/>
      <w:numFmt w:val="lowerRoman"/>
      <w:lvlText w:val="%9."/>
      <w:lvlJc w:val="right"/>
      <w:pPr>
        <w:ind w:left="6872" w:hanging="180"/>
      </w:pPr>
    </w:lvl>
  </w:abstractNum>
  <w:abstractNum w:abstractNumId="6"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4EA2BDB"/>
    <w:multiLevelType w:val="multilevel"/>
    <w:tmpl w:val="45D8F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6A4A09"/>
    <w:multiLevelType w:val="hybridMultilevel"/>
    <w:tmpl w:val="ECC02B48"/>
    <w:lvl w:ilvl="0" w:tplc="0809001B">
      <w:start w:val="1"/>
      <w:numFmt w:val="lowerRoman"/>
      <w:lvlText w:val="%1."/>
      <w:lvlJc w:val="right"/>
      <w:pPr>
        <w:ind w:left="2732" w:hanging="360"/>
      </w:pPr>
    </w:lvl>
    <w:lvl w:ilvl="1" w:tplc="08090019" w:tentative="1">
      <w:start w:val="1"/>
      <w:numFmt w:val="lowerLetter"/>
      <w:lvlText w:val="%2."/>
      <w:lvlJc w:val="left"/>
      <w:pPr>
        <w:ind w:left="3452" w:hanging="360"/>
      </w:pPr>
    </w:lvl>
    <w:lvl w:ilvl="2" w:tplc="0809001B" w:tentative="1">
      <w:start w:val="1"/>
      <w:numFmt w:val="lowerRoman"/>
      <w:lvlText w:val="%3."/>
      <w:lvlJc w:val="right"/>
      <w:pPr>
        <w:ind w:left="4172" w:hanging="180"/>
      </w:pPr>
    </w:lvl>
    <w:lvl w:ilvl="3" w:tplc="0809000F" w:tentative="1">
      <w:start w:val="1"/>
      <w:numFmt w:val="decimal"/>
      <w:lvlText w:val="%4."/>
      <w:lvlJc w:val="left"/>
      <w:pPr>
        <w:ind w:left="4892" w:hanging="360"/>
      </w:pPr>
    </w:lvl>
    <w:lvl w:ilvl="4" w:tplc="08090019" w:tentative="1">
      <w:start w:val="1"/>
      <w:numFmt w:val="lowerLetter"/>
      <w:lvlText w:val="%5."/>
      <w:lvlJc w:val="left"/>
      <w:pPr>
        <w:ind w:left="5612" w:hanging="360"/>
      </w:pPr>
    </w:lvl>
    <w:lvl w:ilvl="5" w:tplc="0809001B" w:tentative="1">
      <w:start w:val="1"/>
      <w:numFmt w:val="lowerRoman"/>
      <w:lvlText w:val="%6."/>
      <w:lvlJc w:val="right"/>
      <w:pPr>
        <w:ind w:left="6332" w:hanging="180"/>
      </w:pPr>
    </w:lvl>
    <w:lvl w:ilvl="6" w:tplc="0809000F" w:tentative="1">
      <w:start w:val="1"/>
      <w:numFmt w:val="decimal"/>
      <w:lvlText w:val="%7."/>
      <w:lvlJc w:val="left"/>
      <w:pPr>
        <w:ind w:left="7052" w:hanging="360"/>
      </w:pPr>
    </w:lvl>
    <w:lvl w:ilvl="7" w:tplc="08090019" w:tentative="1">
      <w:start w:val="1"/>
      <w:numFmt w:val="lowerLetter"/>
      <w:lvlText w:val="%8."/>
      <w:lvlJc w:val="left"/>
      <w:pPr>
        <w:ind w:left="7772" w:hanging="360"/>
      </w:pPr>
    </w:lvl>
    <w:lvl w:ilvl="8" w:tplc="0809001B" w:tentative="1">
      <w:start w:val="1"/>
      <w:numFmt w:val="lowerRoman"/>
      <w:lvlText w:val="%9."/>
      <w:lvlJc w:val="right"/>
      <w:pPr>
        <w:ind w:left="8492" w:hanging="180"/>
      </w:pPr>
    </w:lvl>
  </w:abstractNum>
  <w:abstractNum w:abstractNumId="9" w15:restartNumberingAfterBreak="0">
    <w:nsid w:val="6F3801DF"/>
    <w:multiLevelType w:val="hybridMultilevel"/>
    <w:tmpl w:val="AD7ABCD2"/>
    <w:lvl w:ilvl="0" w:tplc="0809000F">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886AFD"/>
    <w:multiLevelType w:val="hybridMultilevel"/>
    <w:tmpl w:val="32184252"/>
    <w:lvl w:ilvl="0" w:tplc="FFFFFFFF">
      <w:start w:val="1"/>
      <w:numFmt w:val="decimal"/>
      <w:lvlText w:val="%1."/>
      <w:lvlJc w:val="left"/>
      <w:pPr>
        <w:ind w:left="1112" w:hanging="360"/>
      </w:pPr>
      <w:rPr>
        <w:b w:val="0"/>
        <w:bCs w:val="0"/>
        <w:sz w:val="24"/>
        <w:szCs w:val="24"/>
      </w:rPr>
    </w:lvl>
    <w:lvl w:ilvl="1" w:tplc="FFFFFFFF">
      <w:start w:val="1"/>
      <w:numFmt w:val="lowerLetter"/>
      <w:lvlText w:val="%2."/>
      <w:lvlJc w:val="left"/>
      <w:pPr>
        <w:ind w:left="1832" w:hanging="360"/>
      </w:pPr>
    </w:lvl>
    <w:lvl w:ilvl="2" w:tplc="FFFFFFFF">
      <w:start w:val="1"/>
      <w:numFmt w:val="lowerRoman"/>
      <w:lvlText w:val="%3."/>
      <w:lvlJc w:val="right"/>
      <w:pPr>
        <w:ind w:left="2552" w:hanging="180"/>
      </w:pPr>
    </w:lvl>
    <w:lvl w:ilvl="3" w:tplc="FFFFFFFF" w:tentative="1">
      <w:start w:val="1"/>
      <w:numFmt w:val="decimal"/>
      <w:lvlText w:val="%4."/>
      <w:lvlJc w:val="left"/>
      <w:pPr>
        <w:ind w:left="3272" w:hanging="360"/>
      </w:pPr>
    </w:lvl>
    <w:lvl w:ilvl="4" w:tplc="FFFFFFFF" w:tentative="1">
      <w:start w:val="1"/>
      <w:numFmt w:val="lowerLetter"/>
      <w:lvlText w:val="%5."/>
      <w:lvlJc w:val="left"/>
      <w:pPr>
        <w:ind w:left="3992" w:hanging="360"/>
      </w:pPr>
    </w:lvl>
    <w:lvl w:ilvl="5" w:tplc="FFFFFFFF" w:tentative="1">
      <w:start w:val="1"/>
      <w:numFmt w:val="lowerRoman"/>
      <w:lvlText w:val="%6."/>
      <w:lvlJc w:val="right"/>
      <w:pPr>
        <w:ind w:left="4712" w:hanging="180"/>
      </w:pPr>
    </w:lvl>
    <w:lvl w:ilvl="6" w:tplc="FFFFFFFF" w:tentative="1">
      <w:start w:val="1"/>
      <w:numFmt w:val="decimal"/>
      <w:lvlText w:val="%7."/>
      <w:lvlJc w:val="left"/>
      <w:pPr>
        <w:ind w:left="5432" w:hanging="360"/>
      </w:pPr>
    </w:lvl>
    <w:lvl w:ilvl="7" w:tplc="FFFFFFFF" w:tentative="1">
      <w:start w:val="1"/>
      <w:numFmt w:val="lowerLetter"/>
      <w:lvlText w:val="%8."/>
      <w:lvlJc w:val="left"/>
      <w:pPr>
        <w:ind w:left="6152" w:hanging="360"/>
      </w:pPr>
    </w:lvl>
    <w:lvl w:ilvl="8" w:tplc="FFFFFFFF" w:tentative="1">
      <w:start w:val="1"/>
      <w:numFmt w:val="lowerRoman"/>
      <w:lvlText w:val="%9."/>
      <w:lvlJc w:val="right"/>
      <w:pPr>
        <w:ind w:left="6872" w:hanging="180"/>
      </w:pPr>
    </w:lvl>
  </w:abstractNum>
  <w:abstractNum w:abstractNumId="11" w15:restartNumberingAfterBreak="0">
    <w:nsid w:val="7F681D29"/>
    <w:multiLevelType w:val="hybridMultilevel"/>
    <w:tmpl w:val="B8AE7FAE"/>
    <w:lvl w:ilvl="0" w:tplc="8DD6E0BE">
      <w:start w:val="1"/>
      <w:numFmt w:val="decimal"/>
      <w:lvlText w:val="%1."/>
      <w:lvlJc w:val="left"/>
      <w:pPr>
        <w:ind w:left="1112" w:hanging="360"/>
      </w:pPr>
      <w:rPr>
        <w:b w:val="0"/>
        <w:bCs w:val="0"/>
        <w:sz w:val="24"/>
        <w:szCs w:val="24"/>
      </w:rPr>
    </w:lvl>
    <w:lvl w:ilvl="1" w:tplc="08090019">
      <w:start w:val="1"/>
      <w:numFmt w:val="lowerLetter"/>
      <w:lvlText w:val="%2."/>
      <w:lvlJc w:val="left"/>
      <w:pPr>
        <w:ind w:left="1832" w:hanging="360"/>
      </w:pPr>
    </w:lvl>
    <w:lvl w:ilvl="2" w:tplc="0809001B">
      <w:start w:val="1"/>
      <w:numFmt w:val="lowerRoman"/>
      <w:lvlText w:val="%3."/>
      <w:lvlJc w:val="right"/>
      <w:pPr>
        <w:ind w:left="2552" w:hanging="180"/>
      </w:pPr>
    </w:lvl>
    <w:lvl w:ilvl="3" w:tplc="0809000F" w:tentative="1">
      <w:start w:val="1"/>
      <w:numFmt w:val="decimal"/>
      <w:lvlText w:val="%4."/>
      <w:lvlJc w:val="left"/>
      <w:pPr>
        <w:ind w:left="3272" w:hanging="360"/>
      </w:pPr>
    </w:lvl>
    <w:lvl w:ilvl="4" w:tplc="08090019" w:tentative="1">
      <w:start w:val="1"/>
      <w:numFmt w:val="lowerLetter"/>
      <w:lvlText w:val="%5."/>
      <w:lvlJc w:val="left"/>
      <w:pPr>
        <w:ind w:left="3992" w:hanging="360"/>
      </w:pPr>
    </w:lvl>
    <w:lvl w:ilvl="5" w:tplc="0809001B" w:tentative="1">
      <w:start w:val="1"/>
      <w:numFmt w:val="lowerRoman"/>
      <w:lvlText w:val="%6."/>
      <w:lvlJc w:val="right"/>
      <w:pPr>
        <w:ind w:left="4712" w:hanging="180"/>
      </w:pPr>
    </w:lvl>
    <w:lvl w:ilvl="6" w:tplc="0809000F" w:tentative="1">
      <w:start w:val="1"/>
      <w:numFmt w:val="decimal"/>
      <w:lvlText w:val="%7."/>
      <w:lvlJc w:val="left"/>
      <w:pPr>
        <w:ind w:left="5432" w:hanging="360"/>
      </w:pPr>
    </w:lvl>
    <w:lvl w:ilvl="7" w:tplc="08090019" w:tentative="1">
      <w:start w:val="1"/>
      <w:numFmt w:val="lowerLetter"/>
      <w:lvlText w:val="%8."/>
      <w:lvlJc w:val="left"/>
      <w:pPr>
        <w:ind w:left="6152" w:hanging="360"/>
      </w:pPr>
    </w:lvl>
    <w:lvl w:ilvl="8" w:tplc="0809001B" w:tentative="1">
      <w:start w:val="1"/>
      <w:numFmt w:val="lowerRoman"/>
      <w:lvlText w:val="%9."/>
      <w:lvlJc w:val="right"/>
      <w:pPr>
        <w:ind w:left="6872" w:hanging="180"/>
      </w:pPr>
    </w:lvl>
  </w:abstractNum>
  <w:num w:numId="1" w16cid:durableId="4621197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1946411">
    <w:abstractNumId w:val="2"/>
  </w:num>
  <w:num w:numId="3" w16cid:durableId="510149882">
    <w:abstractNumId w:val="0"/>
  </w:num>
  <w:num w:numId="4" w16cid:durableId="681471696">
    <w:abstractNumId w:val="6"/>
  </w:num>
  <w:num w:numId="5" w16cid:durableId="1772821655">
    <w:abstractNumId w:val="7"/>
  </w:num>
  <w:num w:numId="6" w16cid:durableId="1210190696">
    <w:abstractNumId w:val="1"/>
  </w:num>
  <w:num w:numId="7" w16cid:durableId="1366566723">
    <w:abstractNumId w:val="11"/>
  </w:num>
  <w:num w:numId="8" w16cid:durableId="954216116">
    <w:abstractNumId w:val="8"/>
  </w:num>
  <w:num w:numId="9" w16cid:durableId="394401058">
    <w:abstractNumId w:val="4"/>
  </w:num>
  <w:num w:numId="10" w16cid:durableId="357589610">
    <w:abstractNumId w:val="9"/>
  </w:num>
  <w:num w:numId="11" w16cid:durableId="959726121">
    <w:abstractNumId w:val="10"/>
  </w:num>
  <w:num w:numId="12" w16cid:durableId="190691029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CH" w:vendorID="64" w:dllVersion="6" w:nlCheck="1" w:checkStyle="0"/>
  <w:activeWritingStyle w:appName="MSWord" w:lang="en-US" w:vendorID="64" w:dllVersion="6" w:nlCheck="1" w:checkStyle="0"/>
  <w:activeWritingStyle w:appName="MSWord" w:lang="en-GB" w:vendorID="64" w:dllVersion="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s-ES"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pt-PT" w:vendorID="64" w:dllVersion="0" w:nlCheck="1" w:checkStyle="0"/>
  <w:activeWritingStyle w:appName="MSWord" w:lang="en-Z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02E48"/>
    <w:rsid w:val="00003E34"/>
    <w:rsid w:val="000138F6"/>
    <w:rsid w:val="00016C06"/>
    <w:rsid w:val="00023D7B"/>
    <w:rsid w:val="00026D1F"/>
    <w:rsid w:val="000340E3"/>
    <w:rsid w:val="00034190"/>
    <w:rsid w:val="0003674D"/>
    <w:rsid w:val="000422BB"/>
    <w:rsid w:val="000448F9"/>
    <w:rsid w:val="0005390B"/>
    <w:rsid w:val="000552AA"/>
    <w:rsid w:val="0005711F"/>
    <w:rsid w:val="00063BFD"/>
    <w:rsid w:val="00066C9A"/>
    <w:rsid w:val="000747FC"/>
    <w:rsid w:val="00076B62"/>
    <w:rsid w:val="00077294"/>
    <w:rsid w:val="00082E45"/>
    <w:rsid w:val="000854F4"/>
    <w:rsid w:val="000875C6"/>
    <w:rsid w:val="00091BF0"/>
    <w:rsid w:val="00093596"/>
    <w:rsid w:val="000A040D"/>
    <w:rsid w:val="000A2B89"/>
    <w:rsid w:val="000A4258"/>
    <w:rsid w:val="000A6F03"/>
    <w:rsid w:val="000B0530"/>
    <w:rsid w:val="000B689C"/>
    <w:rsid w:val="000B7800"/>
    <w:rsid w:val="000B7CBE"/>
    <w:rsid w:val="000C0632"/>
    <w:rsid w:val="000D210E"/>
    <w:rsid w:val="000D34F2"/>
    <w:rsid w:val="000D6117"/>
    <w:rsid w:val="000D7AE5"/>
    <w:rsid w:val="000E331B"/>
    <w:rsid w:val="000E42EE"/>
    <w:rsid w:val="000E603B"/>
    <w:rsid w:val="000F183C"/>
    <w:rsid w:val="0010166B"/>
    <w:rsid w:val="00106F64"/>
    <w:rsid w:val="00112F02"/>
    <w:rsid w:val="00113D21"/>
    <w:rsid w:val="00113E2A"/>
    <w:rsid w:val="00114066"/>
    <w:rsid w:val="00115798"/>
    <w:rsid w:val="001205D6"/>
    <w:rsid w:val="00127564"/>
    <w:rsid w:val="00127D35"/>
    <w:rsid w:val="00136FF7"/>
    <w:rsid w:val="0014528C"/>
    <w:rsid w:val="001456CB"/>
    <w:rsid w:val="001537CC"/>
    <w:rsid w:val="00153DB2"/>
    <w:rsid w:val="0015615C"/>
    <w:rsid w:val="001640A0"/>
    <w:rsid w:val="001676BA"/>
    <w:rsid w:val="001718CD"/>
    <w:rsid w:val="00172050"/>
    <w:rsid w:val="00180949"/>
    <w:rsid w:val="00181FDD"/>
    <w:rsid w:val="00191C7D"/>
    <w:rsid w:val="00194332"/>
    <w:rsid w:val="001959CC"/>
    <w:rsid w:val="001A5772"/>
    <w:rsid w:val="001A5BEF"/>
    <w:rsid w:val="001B0FE5"/>
    <w:rsid w:val="001B1232"/>
    <w:rsid w:val="001B3100"/>
    <w:rsid w:val="001B31A7"/>
    <w:rsid w:val="001B7B09"/>
    <w:rsid w:val="001C4360"/>
    <w:rsid w:val="001D0197"/>
    <w:rsid w:val="001D2D0D"/>
    <w:rsid w:val="001D3313"/>
    <w:rsid w:val="001D576B"/>
    <w:rsid w:val="001E3384"/>
    <w:rsid w:val="001E3B8B"/>
    <w:rsid w:val="001F445D"/>
    <w:rsid w:val="001F6512"/>
    <w:rsid w:val="00200D2C"/>
    <w:rsid w:val="002028A9"/>
    <w:rsid w:val="00206218"/>
    <w:rsid w:val="00210911"/>
    <w:rsid w:val="00211C04"/>
    <w:rsid w:val="0021296A"/>
    <w:rsid w:val="002129D5"/>
    <w:rsid w:val="00215362"/>
    <w:rsid w:val="00221893"/>
    <w:rsid w:val="00224386"/>
    <w:rsid w:val="00227E2F"/>
    <w:rsid w:val="00227EBD"/>
    <w:rsid w:val="00230775"/>
    <w:rsid w:val="00231652"/>
    <w:rsid w:val="00235A1A"/>
    <w:rsid w:val="002431DB"/>
    <w:rsid w:val="00244860"/>
    <w:rsid w:val="0024583B"/>
    <w:rsid w:val="00246B37"/>
    <w:rsid w:val="00247406"/>
    <w:rsid w:val="0025174E"/>
    <w:rsid w:val="002536F8"/>
    <w:rsid w:val="00266CE6"/>
    <w:rsid w:val="00266D70"/>
    <w:rsid w:val="00273960"/>
    <w:rsid w:val="00273A31"/>
    <w:rsid w:val="00282983"/>
    <w:rsid w:val="00282D5B"/>
    <w:rsid w:val="00282E14"/>
    <w:rsid w:val="0028305E"/>
    <w:rsid w:val="0028546D"/>
    <w:rsid w:val="0028624E"/>
    <w:rsid w:val="002863A2"/>
    <w:rsid w:val="00291E28"/>
    <w:rsid w:val="002926B6"/>
    <w:rsid w:val="00293243"/>
    <w:rsid w:val="00295277"/>
    <w:rsid w:val="002969BF"/>
    <w:rsid w:val="00296D24"/>
    <w:rsid w:val="002975A3"/>
    <w:rsid w:val="00297B0A"/>
    <w:rsid w:val="002A1053"/>
    <w:rsid w:val="002B0220"/>
    <w:rsid w:val="002C3EBC"/>
    <w:rsid w:val="002C4048"/>
    <w:rsid w:val="002C65D5"/>
    <w:rsid w:val="002C6A8B"/>
    <w:rsid w:val="002C70B5"/>
    <w:rsid w:val="002E65F4"/>
    <w:rsid w:val="002E7192"/>
    <w:rsid w:val="002F49F9"/>
    <w:rsid w:val="002F51FF"/>
    <w:rsid w:val="002F5AD9"/>
    <w:rsid w:val="00301963"/>
    <w:rsid w:val="00301C8A"/>
    <w:rsid w:val="00305B08"/>
    <w:rsid w:val="00310384"/>
    <w:rsid w:val="00310477"/>
    <w:rsid w:val="00311C11"/>
    <w:rsid w:val="00315265"/>
    <w:rsid w:val="00320305"/>
    <w:rsid w:val="003250C9"/>
    <w:rsid w:val="00331D98"/>
    <w:rsid w:val="00335FB9"/>
    <w:rsid w:val="00341CB8"/>
    <w:rsid w:val="00351E61"/>
    <w:rsid w:val="00352BE0"/>
    <w:rsid w:val="00355EC9"/>
    <w:rsid w:val="00356299"/>
    <w:rsid w:val="003577DB"/>
    <w:rsid w:val="00362DCC"/>
    <w:rsid w:val="00362DF4"/>
    <w:rsid w:val="00363941"/>
    <w:rsid w:val="00370E44"/>
    <w:rsid w:val="00372BD3"/>
    <w:rsid w:val="003730D8"/>
    <w:rsid w:val="00373EF9"/>
    <w:rsid w:val="0037557C"/>
    <w:rsid w:val="00380489"/>
    <w:rsid w:val="00385A89"/>
    <w:rsid w:val="0038627A"/>
    <w:rsid w:val="003915DB"/>
    <w:rsid w:val="00392051"/>
    <w:rsid w:val="00392B91"/>
    <w:rsid w:val="003943E5"/>
    <w:rsid w:val="003956EF"/>
    <w:rsid w:val="00396E4C"/>
    <w:rsid w:val="003979B8"/>
    <w:rsid w:val="003A08A4"/>
    <w:rsid w:val="003A098E"/>
    <w:rsid w:val="003A3452"/>
    <w:rsid w:val="003A3957"/>
    <w:rsid w:val="003A3CF5"/>
    <w:rsid w:val="003A66B7"/>
    <w:rsid w:val="003B24A2"/>
    <w:rsid w:val="003C223B"/>
    <w:rsid w:val="003C37C3"/>
    <w:rsid w:val="003C5CB6"/>
    <w:rsid w:val="003C63AC"/>
    <w:rsid w:val="003C6D46"/>
    <w:rsid w:val="003D0C10"/>
    <w:rsid w:val="003D185F"/>
    <w:rsid w:val="003D3D66"/>
    <w:rsid w:val="003D636F"/>
    <w:rsid w:val="003D7325"/>
    <w:rsid w:val="003E2FE0"/>
    <w:rsid w:val="003E552B"/>
    <w:rsid w:val="003E625A"/>
    <w:rsid w:val="003F1220"/>
    <w:rsid w:val="003F3CBC"/>
    <w:rsid w:val="003F7C17"/>
    <w:rsid w:val="00401FD2"/>
    <w:rsid w:val="004025BA"/>
    <w:rsid w:val="00404B09"/>
    <w:rsid w:val="00405257"/>
    <w:rsid w:val="00410560"/>
    <w:rsid w:val="00413E67"/>
    <w:rsid w:val="004153DE"/>
    <w:rsid w:val="00415EFC"/>
    <w:rsid w:val="0042013E"/>
    <w:rsid w:val="00422D33"/>
    <w:rsid w:val="00440385"/>
    <w:rsid w:val="00440E30"/>
    <w:rsid w:val="00440ED0"/>
    <w:rsid w:val="0044209B"/>
    <w:rsid w:val="00443DF5"/>
    <w:rsid w:val="004461D7"/>
    <w:rsid w:val="00447412"/>
    <w:rsid w:val="00455C6D"/>
    <w:rsid w:val="00456419"/>
    <w:rsid w:val="00460258"/>
    <w:rsid w:val="0046621F"/>
    <w:rsid w:val="00472D7E"/>
    <w:rsid w:val="00477AB9"/>
    <w:rsid w:val="004805F3"/>
    <w:rsid w:val="00482C9F"/>
    <w:rsid w:val="0048657B"/>
    <w:rsid w:val="00487E65"/>
    <w:rsid w:val="00487F0F"/>
    <w:rsid w:val="00495EA7"/>
    <w:rsid w:val="004A07F3"/>
    <w:rsid w:val="004A5D9B"/>
    <w:rsid w:val="004A698A"/>
    <w:rsid w:val="004B4CAC"/>
    <w:rsid w:val="004B7843"/>
    <w:rsid w:val="004C044F"/>
    <w:rsid w:val="004C3905"/>
    <w:rsid w:val="004C54C8"/>
    <w:rsid w:val="004D0922"/>
    <w:rsid w:val="004D21C9"/>
    <w:rsid w:val="004D5717"/>
    <w:rsid w:val="004D5D19"/>
    <w:rsid w:val="004D6BEF"/>
    <w:rsid w:val="004E0AB6"/>
    <w:rsid w:val="004E3C67"/>
    <w:rsid w:val="004E49EC"/>
    <w:rsid w:val="004E4B3B"/>
    <w:rsid w:val="004E4D86"/>
    <w:rsid w:val="004E773C"/>
    <w:rsid w:val="004F4DB0"/>
    <w:rsid w:val="004F7677"/>
    <w:rsid w:val="00517CC8"/>
    <w:rsid w:val="00520DCB"/>
    <w:rsid w:val="00521385"/>
    <w:rsid w:val="005274E3"/>
    <w:rsid w:val="005275A0"/>
    <w:rsid w:val="00530EF5"/>
    <w:rsid w:val="00532A56"/>
    <w:rsid w:val="00533014"/>
    <w:rsid w:val="005346CB"/>
    <w:rsid w:val="00535265"/>
    <w:rsid w:val="00535992"/>
    <w:rsid w:val="00536343"/>
    <w:rsid w:val="005417E4"/>
    <w:rsid w:val="005452CD"/>
    <w:rsid w:val="005455F8"/>
    <w:rsid w:val="00550D8A"/>
    <w:rsid w:val="0055536F"/>
    <w:rsid w:val="0055573E"/>
    <w:rsid w:val="00560CBC"/>
    <w:rsid w:val="00561342"/>
    <w:rsid w:val="00562D63"/>
    <w:rsid w:val="00570A1B"/>
    <w:rsid w:val="00570E41"/>
    <w:rsid w:val="00572E67"/>
    <w:rsid w:val="00574AFA"/>
    <w:rsid w:val="00576638"/>
    <w:rsid w:val="0058429F"/>
    <w:rsid w:val="005849E6"/>
    <w:rsid w:val="00585F8E"/>
    <w:rsid w:val="00586483"/>
    <w:rsid w:val="005871D9"/>
    <w:rsid w:val="005879B6"/>
    <w:rsid w:val="005957ED"/>
    <w:rsid w:val="005A586C"/>
    <w:rsid w:val="005A7E14"/>
    <w:rsid w:val="005B020D"/>
    <w:rsid w:val="005B13F6"/>
    <w:rsid w:val="005C024E"/>
    <w:rsid w:val="005C6DC6"/>
    <w:rsid w:val="005D142E"/>
    <w:rsid w:val="005D1BE2"/>
    <w:rsid w:val="005D7C8E"/>
    <w:rsid w:val="005E52C3"/>
    <w:rsid w:val="005E69BF"/>
    <w:rsid w:val="005E7C37"/>
    <w:rsid w:val="005F1708"/>
    <w:rsid w:val="005F1A5B"/>
    <w:rsid w:val="005F283E"/>
    <w:rsid w:val="0060068B"/>
    <w:rsid w:val="00605996"/>
    <w:rsid w:val="00606DB6"/>
    <w:rsid w:val="0060785C"/>
    <w:rsid w:val="00622337"/>
    <w:rsid w:val="0062559E"/>
    <w:rsid w:val="00627A52"/>
    <w:rsid w:val="006306D3"/>
    <w:rsid w:val="0063240F"/>
    <w:rsid w:val="00632C43"/>
    <w:rsid w:val="00633BC2"/>
    <w:rsid w:val="00635102"/>
    <w:rsid w:val="00636BD7"/>
    <w:rsid w:val="006375A5"/>
    <w:rsid w:val="006412EA"/>
    <w:rsid w:val="00645695"/>
    <w:rsid w:val="00650CD4"/>
    <w:rsid w:val="00652955"/>
    <w:rsid w:val="006605E5"/>
    <w:rsid w:val="00660EDA"/>
    <w:rsid w:val="006617A4"/>
    <w:rsid w:val="00662153"/>
    <w:rsid w:val="0066486E"/>
    <w:rsid w:val="00667227"/>
    <w:rsid w:val="00667DA9"/>
    <w:rsid w:val="00674243"/>
    <w:rsid w:val="006749F6"/>
    <w:rsid w:val="00676FA8"/>
    <w:rsid w:val="0068073C"/>
    <w:rsid w:val="00682D26"/>
    <w:rsid w:val="00682DDB"/>
    <w:rsid w:val="006834E4"/>
    <w:rsid w:val="00687119"/>
    <w:rsid w:val="00687D69"/>
    <w:rsid w:val="00687E4F"/>
    <w:rsid w:val="006905E8"/>
    <w:rsid w:val="00695D3E"/>
    <w:rsid w:val="006A29C2"/>
    <w:rsid w:val="006A4499"/>
    <w:rsid w:val="006A4BE2"/>
    <w:rsid w:val="006A542A"/>
    <w:rsid w:val="006A7352"/>
    <w:rsid w:val="006B441C"/>
    <w:rsid w:val="006B5A71"/>
    <w:rsid w:val="006B7D0F"/>
    <w:rsid w:val="006C34BF"/>
    <w:rsid w:val="006D18CA"/>
    <w:rsid w:val="006E4FEE"/>
    <w:rsid w:val="006E6CC3"/>
    <w:rsid w:val="006F0EE4"/>
    <w:rsid w:val="006F2BAA"/>
    <w:rsid w:val="006F78A2"/>
    <w:rsid w:val="006F790C"/>
    <w:rsid w:val="006F7A42"/>
    <w:rsid w:val="00703CEB"/>
    <w:rsid w:val="00706103"/>
    <w:rsid w:val="007114F8"/>
    <w:rsid w:val="00712363"/>
    <w:rsid w:val="00712EFD"/>
    <w:rsid w:val="007158F2"/>
    <w:rsid w:val="00716D30"/>
    <w:rsid w:val="007210F6"/>
    <w:rsid w:val="007223D5"/>
    <w:rsid w:val="00723438"/>
    <w:rsid w:val="00724776"/>
    <w:rsid w:val="0072576D"/>
    <w:rsid w:val="00727FBD"/>
    <w:rsid w:val="00730075"/>
    <w:rsid w:val="00733660"/>
    <w:rsid w:val="007340E1"/>
    <w:rsid w:val="00736CD5"/>
    <w:rsid w:val="00741EBC"/>
    <w:rsid w:val="007432E5"/>
    <w:rsid w:val="0074361C"/>
    <w:rsid w:val="007436A3"/>
    <w:rsid w:val="007450E8"/>
    <w:rsid w:val="00745764"/>
    <w:rsid w:val="0075575F"/>
    <w:rsid w:val="007625BA"/>
    <w:rsid w:val="007664E2"/>
    <w:rsid w:val="0077440A"/>
    <w:rsid w:val="0077487B"/>
    <w:rsid w:val="00776BDB"/>
    <w:rsid w:val="00776FDB"/>
    <w:rsid w:val="00787B07"/>
    <w:rsid w:val="00787E83"/>
    <w:rsid w:val="00790C76"/>
    <w:rsid w:val="00790CBE"/>
    <w:rsid w:val="00794A75"/>
    <w:rsid w:val="0079503A"/>
    <w:rsid w:val="00795469"/>
    <w:rsid w:val="00796729"/>
    <w:rsid w:val="00797214"/>
    <w:rsid w:val="007A291B"/>
    <w:rsid w:val="007A6375"/>
    <w:rsid w:val="007B01A6"/>
    <w:rsid w:val="007B1119"/>
    <w:rsid w:val="007B1AE8"/>
    <w:rsid w:val="007B490B"/>
    <w:rsid w:val="007B53E8"/>
    <w:rsid w:val="007B5929"/>
    <w:rsid w:val="007C12AA"/>
    <w:rsid w:val="007C1629"/>
    <w:rsid w:val="007C2323"/>
    <w:rsid w:val="007C4483"/>
    <w:rsid w:val="007C4A8E"/>
    <w:rsid w:val="007C5369"/>
    <w:rsid w:val="007D1657"/>
    <w:rsid w:val="007D3C56"/>
    <w:rsid w:val="007D47FE"/>
    <w:rsid w:val="007D7BF6"/>
    <w:rsid w:val="007E39E1"/>
    <w:rsid w:val="007E407D"/>
    <w:rsid w:val="007E4529"/>
    <w:rsid w:val="007F7DA3"/>
    <w:rsid w:val="0080366A"/>
    <w:rsid w:val="00814B6C"/>
    <w:rsid w:val="0081788D"/>
    <w:rsid w:val="00825470"/>
    <w:rsid w:val="00832F09"/>
    <w:rsid w:val="00834AF0"/>
    <w:rsid w:val="00837D97"/>
    <w:rsid w:val="00842120"/>
    <w:rsid w:val="00842220"/>
    <w:rsid w:val="008427AA"/>
    <w:rsid w:val="00846B4A"/>
    <w:rsid w:val="00847A96"/>
    <w:rsid w:val="00853280"/>
    <w:rsid w:val="008553DE"/>
    <w:rsid w:val="008568EA"/>
    <w:rsid w:val="008617C4"/>
    <w:rsid w:val="008628CC"/>
    <w:rsid w:val="00863565"/>
    <w:rsid w:val="00864FD8"/>
    <w:rsid w:val="008656FA"/>
    <w:rsid w:val="00873521"/>
    <w:rsid w:val="00874280"/>
    <w:rsid w:val="00875D2A"/>
    <w:rsid w:val="008774E3"/>
    <w:rsid w:val="0088144C"/>
    <w:rsid w:val="00885F00"/>
    <w:rsid w:val="008A2957"/>
    <w:rsid w:val="008B1297"/>
    <w:rsid w:val="008B33E8"/>
    <w:rsid w:val="008B4AD1"/>
    <w:rsid w:val="008B4DD7"/>
    <w:rsid w:val="008B4F3E"/>
    <w:rsid w:val="008C27BE"/>
    <w:rsid w:val="008C2924"/>
    <w:rsid w:val="008C60C0"/>
    <w:rsid w:val="008D1A3C"/>
    <w:rsid w:val="008D3B8A"/>
    <w:rsid w:val="008E46C1"/>
    <w:rsid w:val="008E60F4"/>
    <w:rsid w:val="008E747E"/>
    <w:rsid w:val="008F041D"/>
    <w:rsid w:val="008F487A"/>
    <w:rsid w:val="008F6570"/>
    <w:rsid w:val="00923157"/>
    <w:rsid w:val="009240B2"/>
    <w:rsid w:val="00925A9D"/>
    <w:rsid w:val="009337F5"/>
    <w:rsid w:val="009358CD"/>
    <w:rsid w:val="00944040"/>
    <w:rsid w:val="00944E25"/>
    <w:rsid w:val="00945265"/>
    <w:rsid w:val="009469B5"/>
    <w:rsid w:val="009513E0"/>
    <w:rsid w:val="00951601"/>
    <w:rsid w:val="00953047"/>
    <w:rsid w:val="00956146"/>
    <w:rsid w:val="00956EDE"/>
    <w:rsid w:val="009571C5"/>
    <w:rsid w:val="00960B72"/>
    <w:rsid w:val="00965F62"/>
    <w:rsid w:val="0096645F"/>
    <w:rsid w:val="00966DD5"/>
    <w:rsid w:val="00967728"/>
    <w:rsid w:val="00970096"/>
    <w:rsid w:val="00971594"/>
    <w:rsid w:val="00971EFD"/>
    <w:rsid w:val="009741D5"/>
    <w:rsid w:val="00977C96"/>
    <w:rsid w:val="00982FCF"/>
    <w:rsid w:val="00983FB8"/>
    <w:rsid w:val="0098565E"/>
    <w:rsid w:val="00986237"/>
    <w:rsid w:val="00986D8E"/>
    <w:rsid w:val="00991BC1"/>
    <w:rsid w:val="0099214C"/>
    <w:rsid w:val="00993FE8"/>
    <w:rsid w:val="00996943"/>
    <w:rsid w:val="00996D50"/>
    <w:rsid w:val="00997618"/>
    <w:rsid w:val="009A2849"/>
    <w:rsid w:val="009A73C4"/>
    <w:rsid w:val="009B093D"/>
    <w:rsid w:val="009B0FE7"/>
    <w:rsid w:val="009B113A"/>
    <w:rsid w:val="009B1B30"/>
    <w:rsid w:val="009B3559"/>
    <w:rsid w:val="009B459A"/>
    <w:rsid w:val="009B4703"/>
    <w:rsid w:val="009B779E"/>
    <w:rsid w:val="009C0D55"/>
    <w:rsid w:val="009C3BCA"/>
    <w:rsid w:val="009D1856"/>
    <w:rsid w:val="009D76A9"/>
    <w:rsid w:val="009D7D2C"/>
    <w:rsid w:val="009E00AF"/>
    <w:rsid w:val="009F0A91"/>
    <w:rsid w:val="009F18EC"/>
    <w:rsid w:val="009F2043"/>
    <w:rsid w:val="009F3568"/>
    <w:rsid w:val="009F3BC9"/>
    <w:rsid w:val="00A01741"/>
    <w:rsid w:val="00A0270E"/>
    <w:rsid w:val="00A04CBE"/>
    <w:rsid w:val="00A1021E"/>
    <w:rsid w:val="00A12238"/>
    <w:rsid w:val="00A1355F"/>
    <w:rsid w:val="00A153DB"/>
    <w:rsid w:val="00A21EF1"/>
    <w:rsid w:val="00A23669"/>
    <w:rsid w:val="00A249E6"/>
    <w:rsid w:val="00A24F27"/>
    <w:rsid w:val="00A34DA7"/>
    <w:rsid w:val="00A364CF"/>
    <w:rsid w:val="00A3761B"/>
    <w:rsid w:val="00A40490"/>
    <w:rsid w:val="00A404B0"/>
    <w:rsid w:val="00A439B9"/>
    <w:rsid w:val="00A43FD0"/>
    <w:rsid w:val="00A50004"/>
    <w:rsid w:val="00A54482"/>
    <w:rsid w:val="00A5509A"/>
    <w:rsid w:val="00A55A25"/>
    <w:rsid w:val="00A564C7"/>
    <w:rsid w:val="00A56C43"/>
    <w:rsid w:val="00A60D41"/>
    <w:rsid w:val="00A60DFA"/>
    <w:rsid w:val="00A61E26"/>
    <w:rsid w:val="00A6252A"/>
    <w:rsid w:val="00A63977"/>
    <w:rsid w:val="00A65784"/>
    <w:rsid w:val="00A6752F"/>
    <w:rsid w:val="00A74C9A"/>
    <w:rsid w:val="00A83BEF"/>
    <w:rsid w:val="00A86730"/>
    <w:rsid w:val="00A8695F"/>
    <w:rsid w:val="00A86B19"/>
    <w:rsid w:val="00A86E08"/>
    <w:rsid w:val="00A9048E"/>
    <w:rsid w:val="00A90FA8"/>
    <w:rsid w:val="00A93F3F"/>
    <w:rsid w:val="00AA242C"/>
    <w:rsid w:val="00AA3895"/>
    <w:rsid w:val="00AA4829"/>
    <w:rsid w:val="00AA5612"/>
    <w:rsid w:val="00AB12FC"/>
    <w:rsid w:val="00AB2100"/>
    <w:rsid w:val="00AC50E4"/>
    <w:rsid w:val="00AD1796"/>
    <w:rsid w:val="00AD4CA9"/>
    <w:rsid w:val="00AE0174"/>
    <w:rsid w:val="00AE02B0"/>
    <w:rsid w:val="00AE2231"/>
    <w:rsid w:val="00AE69A2"/>
    <w:rsid w:val="00AE796C"/>
    <w:rsid w:val="00AF1317"/>
    <w:rsid w:val="00AF291B"/>
    <w:rsid w:val="00AF3626"/>
    <w:rsid w:val="00B04529"/>
    <w:rsid w:val="00B054EB"/>
    <w:rsid w:val="00B13589"/>
    <w:rsid w:val="00B14752"/>
    <w:rsid w:val="00B16399"/>
    <w:rsid w:val="00B234F6"/>
    <w:rsid w:val="00B23F95"/>
    <w:rsid w:val="00B246B4"/>
    <w:rsid w:val="00B31236"/>
    <w:rsid w:val="00B36F6B"/>
    <w:rsid w:val="00B41140"/>
    <w:rsid w:val="00B42B30"/>
    <w:rsid w:val="00B43D96"/>
    <w:rsid w:val="00B44EB7"/>
    <w:rsid w:val="00B458F6"/>
    <w:rsid w:val="00B45B4A"/>
    <w:rsid w:val="00B45E29"/>
    <w:rsid w:val="00B50202"/>
    <w:rsid w:val="00B54DD5"/>
    <w:rsid w:val="00B61545"/>
    <w:rsid w:val="00B63691"/>
    <w:rsid w:val="00B64878"/>
    <w:rsid w:val="00B7425B"/>
    <w:rsid w:val="00B765A9"/>
    <w:rsid w:val="00B84F46"/>
    <w:rsid w:val="00B85B81"/>
    <w:rsid w:val="00B92FBB"/>
    <w:rsid w:val="00BA27E5"/>
    <w:rsid w:val="00BC0473"/>
    <w:rsid w:val="00BC2424"/>
    <w:rsid w:val="00BC4E6C"/>
    <w:rsid w:val="00BD2921"/>
    <w:rsid w:val="00BD2C78"/>
    <w:rsid w:val="00BD578B"/>
    <w:rsid w:val="00BD6119"/>
    <w:rsid w:val="00BE3718"/>
    <w:rsid w:val="00BE56F3"/>
    <w:rsid w:val="00BF69D2"/>
    <w:rsid w:val="00C0076D"/>
    <w:rsid w:val="00C07B5F"/>
    <w:rsid w:val="00C07E4C"/>
    <w:rsid w:val="00C12BED"/>
    <w:rsid w:val="00C20398"/>
    <w:rsid w:val="00C234D8"/>
    <w:rsid w:val="00C23DDD"/>
    <w:rsid w:val="00C33785"/>
    <w:rsid w:val="00C35851"/>
    <w:rsid w:val="00C37399"/>
    <w:rsid w:val="00C4500D"/>
    <w:rsid w:val="00C5051C"/>
    <w:rsid w:val="00C5135C"/>
    <w:rsid w:val="00C52C1D"/>
    <w:rsid w:val="00C56A71"/>
    <w:rsid w:val="00C6141D"/>
    <w:rsid w:val="00C64254"/>
    <w:rsid w:val="00C73CD7"/>
    <w:rsid w:val="00C73F29"/>
    <w:rsid w:val="00C73FDC"/>
    <w:rsid w:val="00C74811"/>
    <w:rsid w:val="00C75F39"/>
    <w:rsid w:val="00C772D4"/>
    <w:rsid w:val="00C772EF"/>
    <w:rsid w:val="00C82CCE"/>
    <w:rsid w:val="00C922E3"/>
    <w:rsid w:val="00C972BA"/>
    <w:rsid w:val="00CA2B65"/>
    <w:rsid w:val="00CA5B8E"/>
    <w:rsid w:val="00CA65D2"/>
    <w:rsid w:val="00CA6C69"/>
    <w:rsid w:val="00CB1C6E"/>
    <w:rsid w:val="00CC1B0A"/>
    <w:rsid w:val="00CC2776"/>
    <w:rsid w:val="00CC4107"/>
    <w:rsid w:val="00CC5BEF"/>
    <w:rsid w:val="00CD0230"/>
    <w:rsid w:val="00CE6A0E"/>
    <w:rsid w:val="00CF133B"/>
    <w:rsid w:val="00CF6076"/>
    <w:rsid w:val="00CF79A5"/>
    <w:rsid w:val="00D00DDC"/>
    <w:rsid w:val="00D02F61"/>
    <w:rsid w:val="00D04803"/>
    <w:rsid w:val="00D1125E"/>
    <w:rsid w:val="00D115F7"/>
    <w:rsid w:val="00D12389"/>
    <w:rsid w:val="00D149EB"/>
    <w:rsid w:val="00D15DA6"/>
    <w:rsid w:val="00D2123D"/>
    <w:rsid w:val="00D219EC"/>
    <w:rsid w:val="00D22107"/>
    <w:rsid w:val="00D230B7"/>
    <w:rsid w:val="00D23218"/>
    <w:rsid w:val="00D24362"/>
    <w:rsid w:val="00D24502"/>
    <w:rsid w:val="00D258A7"/>
    <w:rsid w:val="00D26EEC"/>
    <w:rsid w:val="00D32293"/>
    <w:rsid w:val="00D32679"/>
    <w:rsid w:val="00D32E5B"/>
    <w:rsid w:val="00D3608E"/>
    <w:rsid w:val="00D36635"/>
    <w:rsid w:val="00D40240"/>
    <w:rsid w:val="00D43FA7"/>
    <w:rsid w:val="00D44B2D"/>
    <w:rsid w:val="00D4635B"/>
    <w:rsid w:val="00D46480"/>
    <w:rsid w:val="00D5082F"/>
    <w:rsid w:val="00D55480"/>
    <w:rsid w:val="00D64A63"/>
    <w:rsid w:val="00D67524"/>
    <w:rsid w:val="00D70178"/>
    <w:rsid w:val="00D8071B"/>
    <w:rsid w:val="00D84C7E"/>
    <w:rsid w:val="00D8552A"/>
    <w:rsid w:val="00D92274"/>
    <w:rsid w:val="00D963DD"/>
    <w:rsid w:val="00D968C8"/>
    <w:rsid w:val="00DA144E"/>
    <w:rsid w:val="00DA3B78"/>
    <w:rsid w:val="00DA5DB3"/>
    <w:rsid w:val="00DA5FC2"/>
    <w:rsid w:val="00DB3E6E"/>
    <w:rsid w:val="00DB4CBC"/>
    <w:rsid w:val="00DB5055"/>
    <w:rsid w:val="00DB5616"/>
    <w:rsid w:val="00DB6337"/>
    <w:rsid w:val="00DC0CA6"/>
    <w:rsid w:val="00DC0DDA"/>
    <w:rsid w:val="00DC298E"/>
    <w:rsid w:val="00DD0BDC"/>
    <w:rsid w:val="00DD2ADE"/>
    <w:rsid w:val="00DD4909"/>
    <w:rsid w:val="00DD712C"/>
    <w:rsid w:val="00DE09C1"/>
    <w:rsid w:val="00DE36F5"/>
    <w:rsid w:val="00DF1195"/>
    <w:rsid w:val="00DF653F"/>
    <w:rsid w:val="00E021C1"/>
    <w:rsid w:val="00E12F3F"/>
    <w:rsid w:val="00E15347"/>
    <w:rsid w:val="00E22392"/>
    <w:rsid w:val="00E23E1E"/>
    <w:rsid w:val="00E2775A"/>
    <w:rsid w:val="00E30296"/>
    <w:rsid w:val="00E30379"/>
    <w:rsid w:val="00E4367D"/>
    <w:rsid w:val="00E56372"/>
    <w:rsid w:val="00E57AEF"/>
    <w:rsid w:val="00E60057"/>
    <w:rsid w:val="00E672CB"/>
    <w:rsid w:val="00E678BC"/>
    <w:rsid w:val="00E679E8"/>
    <w:rsid w:val="00E707C9"/>
    <w:rsid w:val="00E735F3"/>
    <w:rsid w:val="00E73C33"/>
    <w:rsid w:val="00E84288"/>
    <w:rsid w:val="00E8787F"/>
    <w:rsid w:val="00E9316A"/>
    <w:rsid w:val="00E949E2"/>
    <w:rsid w:val="00E977AF"/>
    <w:rsid w:val="00EA2973"/>
    <w:rsid w:val="00EA5AD0"/>
    <w:rsid w:val="00EA6793"/>
    <w:rsid w:val="00EA6B3E"/>
    <w:rsid w:val="00EB1D75"/>
    <w:rsid w:val="00EB4CDE"/>
    <w:rsid w:val="00EC123F"/>
    <w:rsid w:val="00EC3E83"/>
    <w:rsid w:val="00ED053D"/>
    <w:rsid w:val="00ED61CF"/>
    <w:rsid w:val="00EE0A7C"/>
    <w:rsid w:val="00EE1CC5"/>
    <w:rsid w:val="00EE51A1"/>
    <w:rsid w:val="00EE5BA8"/>
    <w:rsid w:val="00EE6765"/>
    <w:rsid w:val="00EF0B0D"/>
    <w:rsid w:val="00EF7D86"/>
    <w:rsid w:val="00F006B5"/>
    <w:rsid w:val="00F012AB"/>
    <w:rsid w:val="00F01317"/>
    <w:rsid w:val="00F03119"/>
    <w:rsid w:val="00F0416B"/>
    <w:rsid w:val="00F06B36"/>
    <w:rsid w:val="00F11104"/>
    <w:rsid w:val="00F2057A"/>
    <w:rsid w:val="00F25DBD"/>
    <w:rsid w:val="00F2607A"/>
    <w:rsid w:val="00F27B44"/>
    <w:rsid w:val="00F351EC"/>
    <w:rsid w:val="00F363AA"/>
    <w:rsid w:val="00F36B2D"/>
    <w:rsid w:val="00F44EA7"/>
    <w:rsid w:val="00F47B64"/>
    <w:rsid w:val="00F50960"/>
    <w:rsid w:val="00F53F1B"/>
    <w:rsid w:val="00F611C6"/>
    <w:rsid w:val="00F62027"/>
    <w:rsid w:val="00F667F5"/>
    <w:rsid w:val="00F72972"/>
    <w:rsid w:val="00F80A14"/>
    <w:rsid w:val="00F80D28"/>
    <w:rsid w:val="00F8129A"/>
    <w:rsid w:val="00F81658"/>
    <w:rsid w:val="00F86436"/>
    <w:rsid w:val="00F927D4"/>
    <w:rsid w:val="00F93F20"/>
    <w:rsid w:val="00F957A8"/>
    <w:rsid w:val="00F97C2A"/>
    <w:rsid w:val="00FA61F7"/>
    <w:rsid w:val="00FA7037"/>
    <w:rsid w:val="00FB1650"/>
    <w:rsid w:val="00FB365F"/>
    <w:rsid w:val="00FB41B6"/>
    <w:rsid w:val="00FC0B84"/>
    <w:rsid w:val="00FC1C4D"/>
    <w:rsid w:val="00FC1DDB"/>
    <w:rsid w:val="00FC55A4"/>
    <w:rsid w:val="00FC5FF0"/>
    <w:rsid w:val="00FD0DB6"/>
    <w:rsid w:val="00FD16DF"/>
    <w:rsid w:val="00FD41D3"/>
    <w:rsid w:val="00FD651D"/>
    <w:rsid w:val="00FD659F"/>
    <w:rsid w:val="00FE6E4C"/>
    <w:rsid w:val="00FF294E"/>
    <w:rsid w:val="00FF2D75"/>
    <w:rsid w:val="00FF3CEE"/>
    <w:rsid w:val="00FF54E6"/>
    <w:rsid w:val="00FF6BF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9F0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customStyle="1" w:styleId="Default">
    <w:name w:val="Default"/>
    <w:uiPriority w:val="99"/>
    <w:rsid w:val="00667DA9"/>
    <w:pPr>
      <w:autoSpaceDE w:val="0"/>
      <w:autoSpaceDN w:val="0"/>
      <w:adjustRightInd w:val="0"/>
    </w:pPr>
    <w:rPr>
      <w:rFonts w:ascii="Calibri" w:hAnsi="Calibri" w:cs="Calibri"/>
      <w:color w:val="000000"/>
      <w:sz w:val="24"/>
      <w:szCs w:val="24"/>
    </w:rPr>
  </w:style>
  <w:style w:type="paragraph" w:customStyle="1" w:styleId="BodyA">
    <w:name w:val="Body A"/>
    <w:uiPriority w:val="99"/>
    <w:rsid w:val="00C73FDC"/>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14:textOutline w14:w="12700" w14:cap="flat" w14:cmpd="sng" w14:algn="ctr">
        <w14:noFill/>
        <w14:prstDash w14:val="solid"/>
        <w14:miter w14:lim="400000"/>
      </w14:textOutline>
    </w:rPr>
  </w:style>
  <w:style w:type="character" w:customStyle="1" w:styleId="None">
    <w:name w:val="None"/>
    <w:rsid w:val="00C73FDC"/>
  </w:style>
  <w:style w:type="character" w:customStyle="1" w:styleId="Hyperlink1">
    <w:name w:val="Hyperlink.1"/>
    <w:basedOn w:val="None"/>
    <w:rsid w:val="00C73FDC"/>
    <w:rPr>
      <w:rFonts w:ascii="Times New Roman" w:eastAsia="Times New Roman" w:hAnsi="Times New Roman" w:cs="Times New Roman"/>
      <w:outline w:val="0"/>
      <w:color w:val="0000FF"/>
      <w:u w:val="single" w:color="0000FF"/>
      <w:lang w:val="pt-PT"/>
    </w:rPr>
  </w:style>
  <w:style w:type="paragraph" w:styleId="NormalWeb">
    <w:name w:val="Normal (Web)"/>
    <w:basedOn w:val="Normal"/>
    <w:uiPriority w:val="99"/>
    <w:unhideWhenUsed/>
    <w:rsid w:val="005879B6"/>
    <w:pPr>
      <w:spacing w:before="120"/>
    </w:pPr>
    <w:rPr>
      <w:rFonts w:ascii="Verdana" w:eastAsia="Helvetica Neue" w:hAnsi="Verdana"/>
      <w:szCs w:val="24"/>
      <w:lang w:val="en"/>
    </w:rPr>
  </w:style>
  <w:style w:type="paragraph" w:customStyle="1" w:styleId="PageTitle">
    <w:name w:val="Page Title"/>
    <w:basedOn w:val="Title"/>
    <w:uiPriority w:val="99"/>
    <w:qFormat/>
    <w:rsid w:val="005879B6"/>
    <w:pPr>
      <w:keepNext/>
      <w:keepLines/>
      <w:widowControl w:val="0"/>
      <w:spacing w:after="120"/>
      <w:contextualSpacing w:val="0"/>
    </w:pPr>
    <w:rPr>
      <w:rFonts w:ascii="Verdana" w:eastAsia="Helvetica Neue" w:hAnsi="Verdana" w:cs="Helvetica Neue"/>
      <w:b/>
      <w:color w:val="000000" w:themeColor="text1"/>
      <w:spacing w:val="0"/>
      <w:kern w:val="0"/>
      <w:sz w:val="28"/>
      <w:szCs w:val="40"/>
      <w:lang w:val="en"/>
    </w:rPr>
  </w:style>
  <w:style w:type="character" w:customStyle="1" w:styleId="Instructions">
    <w:name w:val="Instructions"/>
    <w:basedOn w:val="DefaultParagraphFont"/>
    <w:uiPriority w:val="1"/>
    <w:qFormat/>
    <w:rsid w:val="005879B6"/>
    <w:rPr>
      <w:color w:val="FF0000"/>
    </w:rPr>
  </w:style>
  <w:style w:type="paragraph" w:styleId="Title">
    <w:name w:val="Title"/>
    <w:basedOn w:val="Normal"/>
    <w:next w:val="Normal"/>
    <w:link w:val="TitleChar"/>
    <w:qFormat/>
    <w:rsid w:val="005879B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879B6"/>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qFormat/>
    <w:rsid w:val="0096645F"/>
    <w:rPr>
      <w:b/>
      <w:bCs/>
    </w:rPr>
  </w:style>
  <w:style w:type="paragraph" w:customStyle="1" w:styleId="Normal1">
    <w:name w:val="Normal1"/>
    <w:rsid w:val="00E021C1"/>
    <w:rPr>
      <w:rFonts w:ascii="Helvetica Neue" w:eastAsia="Helvetica Neue" w:hAnsi="Helvetica Neue" w:cs="Helvetica Neue"/>
      <w:sz w:val="24"/>
      <w:szCs w:val="24"/>
      <w:lang w:val="en-US" w:eastAsia="en-US"/>
    </w:rPr>
  </w:style>
  <w:style w:type="paragraph" w:styleId="FootnoteText">
    <w:name w:val="footnote text"/>
    <w:aliases w:val="5_G"/>
    <w:basedOn w:val="Normal"/>
    <w:link w:val="FootnoteTextChar"/>
    <w:uiPriority w:val="99"/>
    <w:qFormat/>
    <w:rsid w:val="00E021C1"/>
    <w:pPr>
      <w:tabs>
        <w:tab w:val="right" w:pos="1021"/>
      </w:tabs>
      <w:suppressAutoHyphens/>
      <w:spacing w:line="220" w:lineRule="exact"/>
      <w:ind w:left="1134" w:right="1134" w:hanging="1134"/>
    </w:pPr>
    <w:rPr>
      <w:sz w:val="18"/>
    </w:rPr>
  </w:style>
  <w:style w:type="character" w:customStyle="1" w:styleId="FootnoteTextChar">
    <w:name w:val="Footnote Text Char"/>
    <w:aliases w:val="5_G Char"/>
    <w:basedOn w:val="DefaultParagraphFont"/>
    <w:link w:val="FootnoteText"/>
    <w:uiPriority w:val="99"/>
    <w:rsid w:val="00E021C1"/>
    <w:rPr>
      <w:sz w:val="18"/>
      <w:lang w:eastAsia="en-US"/>
    </w:rPr>
  </w:style>
  <w:style w:type="character" w:customStyle="1" w:styleId="cf01">
    <w:name w:val="cf01"/>
    <w:basedOn w:val="DefaultParagraphFont"/>
    <w:rsid w:val="00E021C1"/>
    <w:rPr>
      <w:rFonts w:ascii="Segoe UI" w:hAnsi="Segoe UI" w:cs="Segoe UI" w:hint="default"/>
      <w:sz w:val="18"/>
      <w:szCs w:val="18"/>
    </w:rPr>
  </w:style>
  <w:style w:type="character" w:styleId="UnresolvedMention">
    <w:name w:val="Unresolved Mention"/>
    <w:basedOn w:val="DefaultParagraphFont"/>
    <w:uiPriority w:val="99"/>
    <w:semiHidden/>
    <w:unhideWhenUsed/>
    <w:rsid w:val="003E2FE0"/>
    <w:rPr>
      <w:color w:val="605E5C"/>
      <w:shd w:val="clear" w:color="auto" w:fill="E1DFDD"/>
    </w:rPr>
  </w:style>
  <w:style w:type="character" w:customStyle="1" w:styleId="Heading1Char">
    <w:name w:val="Heading 1 Char"/>
    <w:basedOn w:val="DefaultParagraphFont"/>
    <w:link w:val="Heading1"/>
    <w:rsid w:val="00B23F95"/>
    <w:rPr>
      <w:b/>
      <w:sz w:val="18"/>
      <w:lang w:eastAsia="en-US"/>
    </w:rPr>
  </w:style>
  <w:style w:type="paragraph" w:customStyle="1" w:styleId="paragraph">
    <w:name w:val="paragraph"/>
    <w:basedOn w:val="Normal"/>
    <w:rsid w:val="00211C04"/>
    <w:pPr>
      <w:spacing w:before="100" w:beforeAutospacing="1" w:after="100" w:afterAutospacing="1"/>
    </w:pPr>
    <w:rPr>
      <w:sz w:val="24"/>
      <w:szCs w:val="24"/>
      <w:lang w:eastAsia="en-GB"/>
    </w:rPr>
  </w:style>
  <w:style w:type="character" w:customStyle="1" w:styleId="normaltextrun">
    <w:name w:val="normaltextrun"/>
    <w:basedOn w:val="DefaultParagraphFont"/>
    <w:rsid w:val="00211C04"/>
  </w:style>
  <w:style w:type="character" w:customStyle="1" w:styleId="eop">
    <w:name w:val="eop"/>
    <w:basedOn w:val="DefaultParagraphFont"/>
    <w:rsid w:val="00211C04"/>
  </w:style>
  <w:style w:type="character" w:styleId="FollowedHyperlink">
    <w:name w:val="FollowedHyperlink"/>
    <w:basedOn w:val="DefaultParagraphFont"/>
    <w:semiHidden/>
    <w:unhideWhenUsed/>
    <w:rsid w:val="00F351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54868">
      <w:bodyDiv w:val="1"/>
      <w:marLeft w:val="0"/>
      <w:marRight w:val="0"/>
      <w:marTop w:val="0"/>
      <w:marBottom w:val="0"/>
      <w:divBdr>
        <w:top w:val="none" w:sz="0" w:space="0" w:color="auto"/>
        <w:left w:val="none" w:sz="0" w:space="0" w:color="auto"/>
        <w:bottom w:val="none" w:sz="0" w:space="0" w:color="auto"/>
        <w:right w:val="none" w:sz="0" w:space="0" w:color="auto"/>
      </w:divBdr>
    </w:div>
    <w:div w:id="619335152">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129097">
      <w:bodyDiv w:val="1"/>
      <w:marLeft w:val="0"/>
      <w:marRight w:val="0"/>
      <w:marTop w:val="0"/>
      <w:marBottom w:val="0"/>
      <w:divBdr>
        <w:top w:val="none" w:sz="0" w:space="0" w:color="auto"/>
        <w:left w:val="none" w:sz="0" w:space="0" w:color="auto"/>
        <w:bottom w:val="none" w:sz="0" w:space="0" w:color="auto"/>
        <w:right w:val="none" w:sz="0" w:space="0" w:color="auto"/>
      </w:divBdr>
    </w:div>
    <w:div w:id="1090465921">
      <w:bodyDiv w:val="1"/>
      <w:marLeft w:val="0"/>
      <w:marRight w:val="0"/>
      <w:marTop w:val="0"/>
      <w:marBottom w:val="0"/>
      <w:divBdr>
        <w:top w:val="none" w:sz="0" w:space="0" w:color="auto"/>
        <w:left w:val="none" w:sz="0" w:space="0" w:color="auto"/>
        <w:bottom w:val="none" w:sz="0" w:space="0" w:color="auto"/>
        <w:right w:val="none" w:sz="0" w:space="0" w:color="auto"/>
      </w:divBdr>
    </w:div>
    <w:div w:id="1668557467">
      <w:bodyDiv w:val="1"/>
      <w:marLeft w:val="0"/>
      <w:marRight w:val="0"/>
      <w:marTop w:val="0"/>
      <w:marBottom w:val="0"/>
      <w:divBdr>
        <w:top w:val="none" w:sz="0" w:space="0" w:color="auto"/>
        <w:left w:val="none" w:sz="0" w:space="0" w:color="auto"/>
        <w:bottom w:val="none" w:sz="0" w:space="0" w:color="auto"/>
        <w:right w:val="none" w:sz="0" w:space="0" w:color="auto"/>
      </w:divBdr>
    </w:div>
    <w:div w:id="190968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ranwire.com/fa/features/120898-%D9%84%D8%A7%DB%8C%D8%AD%D9%87-%D8%AD%D8%AC%D8%A7%D8%A8-%D8%AF%D8%B1-%D9%88%D8%B1%D8%B2%D8%B4-%D8%A7%D8%B2-%D8%A7%D8%AE%D8%B1%D8%A7%D8%AC-%D9%88%D8%B1%D8%B2%D8%B4%DA%A9%D8%A7%D8%B1%D8%A7%D9%86-%D8%AA%D8%A7-%D9%85%D8%B3%D8%AC%D8%AF-%D8%B4%D8%AF%D9%86-%D8%A8%D8%A7%D8%B4%DA%AF%D8%A7%D9%87%D9%87%D8%A7/" TargetMode="External"/><Relationship Id="rId18" Type="http://schemas.openxmlformats.org/officeDocument/2006/relationships/hyperlink" Target="https://farsi.alarabiya.net/iran/2022/12/03/%D8%AA%D8%AE%D8%B1%DB%8C%D8%A8-%D9%85%D9%86%D8%B2%D9%84-%D8%AE%D8%A7%D9%86%D9%88%D8%A7%D8%AF%DA%AF%DB%8C-%D8%A8%D8%B1%D8%A7%D8%AF%D8%B1-%D8%A7%D9%84%D9%86%D8%A7%D8%B2-%D8%B1%DA%A9%D8%A7%D8%A8%DB%8C-%D8%AA%D9%88%D8%B3%D8%B7-%D8%AC%D9%85%D9%87%D9%88%D8%B1%DB%8C-%D8%A7%D8%B3%D9%84%D8%A7%D9%85%DB%8C"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fa.wikipedia.org/wiki/%D8%AF%D8%AE%D8%AA%D8%B1_%D8%A2%D8%A8%DB%8C" TargetMode="External"/><Relationship Id="rId17" Type="http://schemas.openxmlformats.org/officeDocument/2006/relationships/hyperlink" Target="https://farsi.alarabiya.net/iran/2022/12/03/%D8%AA%D8%AE%D8%B1%DB%8C%D8%A8-%D9%85%D9%86%D8%B2%D9%84-%D8%AE%D8%A7%D9%86%D9%88%D8%A7%D8%AF%DA%AF%DB%8C-%D8%A8%D8%B1%D8%A7%D8%AF%D8%B1-%D8%A7%D9%84%D9%86%D8%A7%D8%B2-%D8%B1%DA%A9%D8%A7%D8%A8%DB%8C-%D8%AA%D9%88%D8%B3%D8%B7-%D8%AC%D9%85%D9%87%D9%88%D8%B1%DB%8C-%D8%A7%D8%B3%D9%84%D8%A7%D9%85%DB%8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fararu.com/fa/news/602975/%D8%A7%D9%88%D9%84%DB%8C%D9%86-%D8%AD%D8%B1%D9%81%E2%80%8C%D9%87%D8%A7%DB%8C-%D8%B3%D8%A7%D8%B1%D8%A7-%D8%AE%D8%A7%D8%AF%D9%85%E2%80%8C%D8%A7%D9%84%D8%B4%D8%B1%DB%8C%D8%B9%D9%87-%D9%BE%D8%B3-%D8%A7%D8%B2-%D9%85%D9%87%D8%A7%D8%AC%D8%B1%D8%AA" TargetMode="External"/><Relationship Id="rId20" Type="http://schemas.openxmlformats.org/officeDocument/2006/relationships/hyperlink" Target="https://rooziato.com/1402502808/%D8%A8%D8%A7%D9%86%D9%88%DB%8C-%D8%B4%D9%86%D8%A7%DA%AF%D8%B1-%D8%AC%D9%86%D8%AC%D8%A7%D9%84%DB%8C-%D8%A7%DB%8C%D8%B1%D8%A7%D9%86-%DA%86%D9%87%D8%A7%D8%B1%D9%85%DB%8C%D9%86-%D8%B1%DA%A9%D9%88%D8%B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sna.ir/news/99110906591/%DA%86%D9%86%D8%AF-%D8%AF%D8%B1%D8%B5%D8%AF-%D8%B2%D9%86%D8%A7%D9%86-%D8%A7%DB%8C%D8%B1%D8%A7%D9%86%DB%8C-%D9%81%D8%B9%D8%A7%D9%84%DB%8C%D8%AA-%D9%88%D8%B1%D8%B2%D8%B4%DB%8C-%D9%85%D9%86%D8%A7%D8%B3%D8%A8%DB%8C-%D9%86%D8%AF%D8%A7%D8%B1%D9%86%D8%A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fararu.com/fa/news/602975/%D8%A7%D9%88%D9%84%DB%8C%D9%86-%D8%AD%D8%B1%D9%81%E2%80%8C%D9%87%D8%A7%DB%8C-%D8%B3%D8%A7%D8%B1%D8%A7-%D8%AE%D8%A7%D8%AF%D9%85%E2%80%8C%D8%A7%D9%84%D8%B4%D8%B1%DB%8C%D8%B9%D9%87-%D9%BE%D8%B3-%D8%A7%D8%B2-%D9%85%D9%87%D8%A7%D8%AC%D8%B1%D8%AA"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bbc.com/persian/articles/cv2pve19xn1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ranwire.com/fa/features/120898-%D9%84%D8%A7%DB%8C%D8%AD%D9%87-%D8%AD%D8%AC%D8%A7%D8%A8-%D8%AF%D8%B1-%D9%88%D8%B1%D8%B2%D8%B4-%D8%A7%D8%B2-%D8%A7%D8%AE%D8%B1%D8%A7%D8%AC-%D9%88%D8%B1%D8%B2%D8%B4%DA%A9%D8%A7%D8%B1%D8%A7%D9%86-%D8%AA%D8%A7-%D9%85%D8%B3%D8%AC%D8%AF-%D8%B4%D8%AF%D9%86-%D8%A8%D8%A7%D8%B4%DA%AF%D8%A7%D9%87%D9%87%D8%A7/"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registry@ohchr.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annex</Doctype>
    <Contributor xmlns="d42e65b2-cf21-49c1-b27d-d23f90380c0e">Femena (Iran)</Contributo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6F0B53-BB2C-412D-A42F-B9D82AE96D43}">
  <ds:schemaRefs>
    <ds:schemaRef ds:uri="http://schemas.microsoft.com/office/2006/metadata/properties"/>
    <ds:schemaRef ds:uri="http://schemas.microsoft.com/office/infopath/2007/PartnerControls"/>
    <ds:schemaRef ds:uri="fb18266a-b7e2-4073-a7f0-f0edc066efc8"/>
    <ds:schemaRef ds:uri="985ec44e-1bab-4c0b-9df0-6ba128686fc9"/>
  </ds:schemaRefs>
</ds:datastoreItem>
</file>

<file path=customXml/itemProps2.xml><?xml version="1.0" encoding="utf-8"?>
<ds:datastoreItem xmlns:ds="http://schemas.openxmlformats.org/officeDocument/2006/customXml" ds:itemID="{0FFB842A-8CDB-41F1-ADDC-95C87EF92F57}"/>
</file>

<file path=customXml/itemProps3.xml><?xml version="1.0" encoding="utf-8"?>
<ds:datastoreItem xmlns:ds="http://schemas.openxmlformats.org/officeDocument/2006/customXml" ds:itemID="{5365A6D0-15EA-481E-9DB3-0612AA25348C}">
  <ds:schemaRefs>
    <ds:schemaRef ds:uri="http://schemas.openxmlformats.org/officeDocument/2006/bibliography"/>
  </ds:schemaRefs>
</ds:datastoreItem>
</file>

<file path=customXml/itemProps4.xml><?xml version="1.0" encoding="utf-8"?>
<ds:datastoreItem xmlns:ds="http://schemas.openxmlformats.org/officeDocument/2006/customXml" ds:itemID="{2AA97D9D-B806-44D4-AB63-3735177968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2318</Words>
  <Characters>13331</Characters>
  <Application>Microsoft Office Word</Application>
  <DocSecurity>0</DocSecurity>
  <Lines>251</Lines>
  <Paragraphs>52</Paragraphs>
  <ScaleCrop>false</ScaleCrop>
  <HeadingPairs>
    <vt:vector size="4" baseType="variant">
      <vt:variant>
        <vt:lpstr>Title</vt:lpstr>
      </vt:variant>
      <vt:variant>
        <vt:i4>1</vt:i4>
      </vt:variant>
      <vt:variant>
        <vt:lpstr/>
      </vt:variant>
      <vt:variant>
        <vt:i4>1</vt:i4>
      </vt:variant>
    </vt:vector>
  </HeadingPairs>
  <TitlesOfParts>
    <vt:vector size="2" baseType="lpstr">
      <vt:lpstr>Mylene Bidault Abdulle</vt:lpstr>
      <vt:lpstr/>
    </vt:vector>
  </TitlesOfParts>
  <LinksUpToDate>false</LinksUpToDate>
  <CharactersWithSpaces>15597</CharactersWithSpaces>
  <SharedDoc>false</SharedDoc>
  <HLinks>
    <vt:vector size="30" baseType="variant">
      <vt:variant>
        <vt:i4>6619195</vt:i4>
      </vt:variant>
      <vt:variant>
        <vt:i4>6</vt:i4>
      </vt:variant>
      <vt:variant>
        <vt:i4>0</vt:i4>
      </vt:variant>
      <vt:variant>
        <vt:i4>5</vt:i4>
      </vt:variant>
      <vt:variant>
        <vt:lpwstr>https://www.ohchr.org/EN/Issues/SRHRDefenders/Pages/SRHRDefendersIndex.aspx</vt:lpwstr>
      </vt:variant>
      <vt:variant>
        <vt:lpwstr/>
      </vt:variant>
      <vt:variant>
        <vt:i4>7209024</vt:i4>
      </vt:variant>
      <vt:variant>
        <vt:i4>3</vt:i4>
      </vt:variant>
      <vt:variant>
        <vt:i4>0</vt:i4>
      </vt:variant>
      <vt:variant>
        <vt:i4>5</vt:i4>
      </vt:variant>
      <vt:variant>
        <vt:lpwstr>mailto:defenders@ohchr.org</vt:lpwstr>
      </vt:variant>
      <vt:variant>
        <vt:lpwstr/>
      </vt:variant>
      <vt:variant>
        <vt:i4>7209024</vt:i4>
      </vt:variant>
      <vt:variant>
        <vt:i4>0</vt:i4>
      </vt:variant>
      <vt:variant>
        <vt:i4>0</vt:i4>
      </vt:variant>
      <vt:variant>
        <vt:i4>5</vt:i4>
      </vt:variant>
      <vt:variant>
        <vt:lpwstr>mailto:defenders@ohchr.org</vt:lpwstr>
      </vt:variant>
      <vt:variant>
        <vt:lpwstr/>
      </vt:variant>
      <vt:variant>
        <vt:i4>6946906</vt:i4>
      </vt:variant>
      <vt:variant>
        <vt:i4>3</vt:i4>
      </vt:variant>
      <vt:variant>
        <vt:i4>0</vt:i4>
      </vt:variant>
      <vt:variant>
        <vt:i4>5</vt:i4>
      </vt:variant>
      <vt:variant>
        <vt:lpwstr>mailto:registry@ohchr.org</vt:lpwstr>
      </vt:variant>
      <vt:variant>
        <vt:lpwstr/>
      </vt:variant>
      <vt:variant>
        <vt:i4>6946906</vt:i4>
      </vt:variant>
      <vt:variant>
        <vt:i4>0</vt:i4>
      </vt:variant>
      <vt:variant>
        <vt:i4>0</vt:i4>
      </vt:variant>
      <vt:variant>
        <vt:i4>5</vt:i4>
      </vt:variant>
      <vt:variant>
        <vt:lpwstr>mailto:registry@ohchr.org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Mylene Bidault Abdulle</dc:title>
  <dc:subject/>
  <dc:creator/>
  <cp:keywords/>
  <cp:lastModifiedBy/>
  <cp:revision>1</cp:revision>
  <dcterms:created xsi:type="dcterms:W3CDTF">2024-05-10T15:29:00Z</dcterms:created>
  <dcterms:modified xsi:type="dcterms:W3CDTF">2024-05-10T15:38:00Z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_ExtendedDescription">
    <vt:lpwstr>SR cultural rights</vt:lpwstr>
  </property>
  <property fmtid="{D5CDD505-2E9C-101B-9397-08002B2CF9AE}" pid="4" name="MSIP_Label_3e4133c5-5087-4607-8934-ed2ce7741901_Enabled">
    <vt:lpwstr>true</vt:lpwstr>
  </property>
  <property fmtid="{D5CDD505-2E9C-101B-9397-08002B2CF9AE}" pid="5" name="MSIP_Label_3e4133c5-5087-4607-8934-ed2ce7741901_SetDate">
    <vt:lpwstr>2024-02-28T17:17:15Z</vt:lpwstr>
  </property>
  <property fmtid="{D5CDD505-2E9C-101B-9397-08002B2CF9AE}" pid="6" name="MSIP_Label_3e4133c5-5087-4607-8934-ed2ce7741901_Method">
    <vt:lpwstr>Standard</vt:lpwstr>
  </property>
  <property fmtid="{D5CDD505-2E9C-101B-9397-08002B2CF9AE}" pid="7" name="MSIP_Label_3e4133c5-5087-4607-8934-ed2ce7741901_Name">
    <vt:lpwstr>Protect Staff Only (2023)</vt:lpwstr>
  </property>
  <property fmtid="{D5CDD505-2E9C-101B-9397-08002B2CF9AE}" pid="8" name="MSIP_Label_3e4133c5-5087-4607-8934-ed2ce7741901_SiteId">
    <vt:lpwstr>4cad97b1-5935-4103-a866-57ad98a1517e</vt:lpwstr>
  </property>
  <property fmtid="{D5CDD505-2E9C-101B-9397-08002B2CF9AE}" pid="9" name="MSIP_Label_3e4133c5-5087-4607-8934-ed2ce7741901_ActionId">
    <vt:lpwstr>8bb396ca-7608-462a-895d-6d7fcda5a4b0</vt:lpwstr>
  </property>
  <property fmtid="{D5CDD505-2E9C-101B-9397-08002B2CF9AE}" pid="10" name="MSIP_Label_3e4133c5-5087-4607-8934-ed2ce7741901_ContentBits">
    <vt:lpwstr>0</vt:lpwstr>
  </property>
  <property fmtid="{D5CDD505-2E9C-101B-9397-08002B2CF9AE}" pid="11" name="MediaServiceImageTags">
    <vt:lpwstr/>
  </property>
  <property fmtid="{D5CDD505-2E9C-101B-9397-08002B2CF9AE}" pid="12" name="GrammarlyDocumentId">
    <vt:lpwstr>3d481c80f5d5d64624fa3c6878259fbfe085480fb5c1cfdce351b09b028375f5</vt:lpwstr>
  </property>
</Properties>
</file>