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ABFF" w14:textId="77777777" w:rsidR="00936E5E" w:rsidRPr="00936E5E" w:rsidRDefault="00936E5E" w:rsidP="00936E5E">
      <w:pPr>
        <w:spacing w:before="100" w:beforeAutospacing="1" w:after="100" w:afterAutospacing="1"/>
        <w:outlineLvl w:val="2"/>
        <w:rPr>
          <w:rFonts w:ascii="Helvetica Neue" w:eastAsia="Times New Roman" w:hAnsi="Helvetica Neue" w:cs="Times New Roman"/>
          <w:sz w:val="27"/>
          <w:szCs w:val="27"/>
        </w:rPr>
      </w:pPr>
      <w:r w:rsidRPr="00936E5E">
        <w:rPr>
          <w:rFonts w:ascii="Helvetica Neue" w:eastAsia="Times New Roman" w:hAnsi="Helvetica Neue" w:cs="Times New Roman"/>
          <w:sz w:val="27"/>
          <w:szCs w:val="27"/>
        </w:rPr>
        <w:t>Key questions and types of input/comments sought</w:t>
      </w:r>
    </w:p>
    <w:p w14:paraId="41C2FEEC" w14:textId="0CCA2592" w:rsidR="00936E5E" w:rsidRDefault="00936E5E" w:rsidP="00936E5E">
      <w:pPr>
        <w:numPr>
          <w:ilvl w:val="0"/>
          <w:numId w:val="1"/>
        </w:numPr>
        <w:spacing w:before="100" w:beforeAutospacing="1" w:after="100" w:afterAutospacing="1"/>
        <w:rPr>
          <w:rFonts w:ascii="Roboto" w:eastAsia="Times New Roman" w:hAnsi="Roboto" w:cs="Times New Roman"/>
          <w:sz w:val="24"/>
          <w:szCs w:val="24"/>
        </w:rPr>
      </w:pPr>
      <w:r w:rsidRPr="00936E5E">
        <w:rPr>
          <w:rFonts w:ascii="Roboto" w:eastAsia="Times New Roman" w:hAnsi="Roboto" w:cs="Times New Roman"/>
          <w:sz w:val="24"/>
          <w:szCs w:val="24"/>
        </w:rPr>
        <w:t>Please describe through concrete examples and stories how climate change is affecting the full realization of the right to adequate food in your country.</w:t>
      </w:r>
    </w:p>
    <w:p w14:paraId="42101A92" w14:textId="13BC2BD1" w:rsidR="00936E5E" w:rsidRPr="00936E5E" w:rsidRDefault="00061691" w:rsidP="00936E5E">
      <w:pPr>
        <w:spacing w:before="100" w:beforeAutospacing="1" w:after="100" w:afterAutospacing="1"/>
        <w:ind w:left="720"/>
        <w:rPr>
          <w:rFonts w:ascii="Roboto" w:eastAsia="Times New Roman" w:hAnsi="Roboto" w:cs="Times New Roman"/>
          <w:sz w:val="24"/>
          <w:szCs w:val="24"/>
        </w:rPr>
      </w:pPr>
      <w:r w:rsidRPr="00061691">
        <w:rPr>
          <w:rFonts w:ascii="Roboto" w:eastAsia="Times New Roman" w:hAnsi="Roboto" w:cs="Times New Roman"/>
          <w:sz w:val="24"/>
          <w:szCs w:val="24"/>
        </w:rPr>
        <w:t xml:space="preserve">Climate change will cause reduced oxygen in the sea and result in the death of a number of ecosystems. With the death of several ecosystems and marine biota, it will have a negative effect on the human food chain. </w:t>
      </w:r>
      <w:r w:rsidR="00E8740A" w:rsidRPr="00E8740A">
        <w:rPr>
          <w:rFonts w:ascii="Roboto" w:eastAsia="Times New Roman" w:hAnsi="Roboto" w:cs="Times New Roman"/>
          <w:sz w:val="24"/>
          <w:szCs w:val="24"/>
        </w:rPr>
        <w:t xml:space="preserve">The impact of accumulated waste from </w:t>
      </w:r>
      <w:r w:rsidR="007F39A2">
        <w:rPr>
          <w:rFonts w:ascii="Roboto" w:eastAsia="Times New Roman" w:hAnsi="Roboto" w:cs="Times New Roman"/>
          <w:sz w:val="24"/>
          <w:szCs w:val="24"/>
        </w:rPr>
        <w:t xml:space="preserve">anywhere of the city </w:t>
      </w:r>
      <w:r w:rsidR="00E8740A" w:rsidRPr="00E8740A">
        <w:rPr>
          <w:rFonts w:ascii="Roboto" w:eastAsia="Times New Roman" w:hAnsi="Roboto" w:cs="Times New Roman"/>
          <w:sz w:val="24"/>
          <w:szCs w:val="24"/>
        </w:rPr>
        <w:t>increases the extent of oxygen depletion in the oceans. Low oxygen does not support marine ecosystem life</w:t>
      </w:r>
      <w:r w:rsidRPr="00061691">
        <w:rPr>
          <w:rFonts w:ascii="Roboto" w:eastAsia="Times New Roman" w:hAnsi="Roboto" w:cs="Times New Roman"/>
          <w:sz w:val="24"/>
          <w:szCs w:val="24"/>
        </w:rPr>
        <w:t xml:space="preserve">What finally happened was the migration of a number of fish into the oxygen-rich rivers. This is experienced by the Akit tribe in Titi Akar Village, in North Rupat, </w:t>
      </w:r>
      <w:r w:rsidR="009C1B38">
        <w:rPr>
          <w:rFonts w:ascii="Roboto" w:eastAsia="Times New Roman" w:hAnsi="Roboto" w:cs="Times New Roman"/>
          <w:sz w:val="24"/>
          <w:szCs w:val="24"/>
        </w:rPr>
        <w:t xml:space="preserve">Riau province Indonesia </w:t>
      </w:r>
      <w:r w:rsidRPr="00061691">
        <w:rPr>
          <w:rFonts w:ascii="Roboto" w:eastAsia="Times New Roman" w:hAnsi="Roboto" w:cs="Times New Roman"/>
          <w:sz w:val="24"/>
          <w:szCs w:val="24"/>
        </w:rPr>
        <w:t>where the sea around them, which used to be a gathering place for fish, is no longer there. Fisher</w:t>
      </w:r>
      <w:r w:rsidR="0088433E">
        <w:rPr>
          <w:rFonts w:ascii="Roboto" w:eastAsia="Times New Roman" w:hAnsi="Roboto" w:cs="Times New Roman"/>
          <w:sz w:val="24"/>
          <w:szCs w:val="24"/>
        </w:rPr>
        <w:t>folk</w:t>
      </w:r>
      <w:r w:rsidRPr="00061691">
        <w:rPr>
          <w:rFonts w:ascii="Roboto" w:eastAsia="Times New Roman" w:hAnsi="Roboto" w:cs="Times New Roman"/>
          <w:sz w:val="24"/>
          <w:szCs w:val="24"/>
        </w:rPr>
        <w:t xml:space="preserve"> who want to find fish have to look far away.</w:t>
      </w:r>
    </w:p>
    <w:p w14:paraId="70BA80CB" w14:textId="7B2BFE7E" w:rsidR="00936E5E" w:rsidRDefault="00936E5E" w:rsidP="00936E5E">
      <w:pPr>
        <w:numPr>
          <w:ilvl w:val="0"/>
          <w:numId w:val="1"/>
        </w:numPr>
        <w:spacing w:before="100" w:beforeAutospacing="1" w:after="100" w:afterAutospacing="1"/>
        <w:rPr>
          <w:rFonts w:ascii="Roboto" w:eastAsia="Times New Roman" w:hAnsi="Roboto" w:cs="Times New Roman"/>
          <w:sz w:val="24"/>
          <w:szCs w:val="24"/>
        </w:rPr>
      </w:pPr>
      <w:r w:rsidRPr="00936E5E">
        <w:rPr>
          <w:rFonts w:ascii="Roboto" w:eastAsia="Times New Roman" w:hAnsi="Roboto" w:cs="Times New Roman"/>
          <w:sz w:val="24"/>
          <w:szCs w:val="24"/>
        </w:rPr>
        <w:t>Please share a summary of any relevant data that captures how climate change adversely affects the full realization of the right to food, taking into account discrimination, including multiple and intersecting forms of discrimination.</w:t>
      </w:r>
    </w:p>
    <w:p w14:paraId="647D6B9D" w14:textId="37BB5F10" w:rsidR="0088433E" w:rsidRPr="002C2C02" w:rsidRDefault="0088433E" w:rsidP="002C2C02">
      <w:pPr>
        <w:pStyle w:val="ListParagraph"/>
        <w:spacing w:before="100" w:beforeAutospacing="1" w:after="100" w:afterAutospacing="1"/>
        <w:rPr>
          <w:rFonts w:ascii="Roboto" w:eastAsia="Times New Roman" w:hAnsi="Roboto" w:cs="Times New Roman"/>
          <w:sz w:val="24"/>
          <w:szCs w:val="24"/>
        </w:rPr>
      </w:pPr>
      <w:r w:rsidRPr="0088433E">
        <w:rPr>
          <w:rFonts w:ascii="Roboto" w:eastAsia="Times New Roman" w:hAnsi="Roboto" w:cs="Times New Roman"/>
          <w:sz w:val="24"/>
          <w:szCs w:val="24"/>
        </w:rPr>
        <w:t>The threat of the impact of climate change is felt by fisher</w:t>
      </w:r>
      <w:r>
        <w:rPr>
          <w:rFonts w:ascii="Roboto" w:eastAsia="Times New Roman" w:hAnsi="Roboto" w:cs="Times New Roman"/>
          <w:sz w:val="24"/>
          <w:szCs w:val="24"/>
        </w:rPr>
        <w:t>folk</w:t>
      </w:r>
      <w:r w:rsidRPr="0088433E">
        <w:rPr>
          <w:rFonts w:ascii="Roboto" w:eastAsia="Times New Roman" w:hAnsi="Roboto" w:cs="Times New Roman"/>
          <w:sz w:val="24"/>
          <w:szCs w:val="24"/>
        </w:rPr>
        <w:t xml:space="preserve"> and coastal communities. This threat is marked by various natural disasters such as high waves. This resulted in fisher</w:t>
      </w:r>
      <w:r>
        <w:rPr>
          <w:rFonts w:ascii="Roboto" w:eastAsia="Times New Roman" w:hAnsi="Roboto" w:cs="Times New Roman"/>
          <w:sz w:val="24"/>
          <w:szCs w:val="24"/>
        </w:rPr>
        <w:t>folk</w:t>
      </w:r>
      <w:r w:rsidRPr="0088433E">
        <w:rPr>
          <w:rFonts w:ascii="Roboto" w:eastAsia="Times New Roman" w:hAnsi="Roboto" w:cs="Times New Roman"/>
          <w:sz w:val="24"/>
          <w:szCs w:val="24"/>
        </w:rPr>
        <w:t xml:space="preserve"> in the area unable to go to sea. Fisher</w:t>
      </w:r>
      <w:r w:rsidR="002C2C02">
        <w:rPr>
          <w:rFonts w:ascii="Roboto" w:eastAsia="Times New Roman" w:hAnsi="Roboto" w:cs="Times New Roman"/>
          <w:sz w:val="24"/>
          <w:szCs w:val="24"/>
        </w:rPr>
        <w:t>folk</w:t>
      </w:r>
      <w:r w:rsidRPr="0088433E">
        <w:rPr>
          <w:rFonts w:ascii="Roboto" w:eastAsia="Times New Roman" w:hAnsi="Roboto" w:cs="Times New Roman"/>
          <w:sz w:val="24"/>
          <w:szCs w:val="24"/>
        </w:rPr>
        <w:t xml:space="preserve"> stopped going to sea, in order to avoid greater danger, as a result of many fisher</w:t>
      </w:r>
      <w:r w:rsidR="002C2C02">
        <w:rPr>
          <w:rFonts w:ascii="Roboto" w:eastAsia="Times New Roman" w:hAnsi="Roboto" w:cs="Times New Roman"/>
          <w:sz w:val="24"/>
          <w:szCs w:val="24"/>
        </w:rPr>
        <w:t>folk</w:t>
      </w:r>
      <w:r w:rsidRPr="0088433E">
        <w:rPr>
          <w:rFonts w:ascii="Roboto" w:eastAsia="Times New Roman" w:hAnsi="Roboto" w:cs="Times New Roman"/>
          <w:sz w:val="24"/>
          <w:szCs w:val="24"/>
        </w:rPr>
        <w:t xml:space="preserve"> not catching fish, their economic life immediately experienced a very drastic decline. Instead, they are forced to look for new jobs that are odd in nature and with erratic income. This condition causes fisher</w:t>
      </w:r>
      <w:r w:rsidR="002C2C02">
        <w:rPr>
          <w:rFonts w:ascii="Roboto" w:eastAsia="Times New Roman" w:hAnsi="Roboto" w:cs="Times New Roman"/>
          <w:sz w:val="24"/>
          <w:szCs w:val="24"/>
        </w:rPr>
        <w:t>folk</w:t>
      </w:r>
      <w:r w:rsidRPr="0088433E">
        <w:rPr>
          <w:rFonts w:ascii="Roboto" w:eastAsia="Times New Roman" w:hAnsi="Roboto" w:cs="Times New Roman"/>
          <w:sz w:val="24"/>
          <w:szCs w:val="24"/>
        </w:rPr>
        <w:t xml:space="preserve"> to experience a decrease in income.</w:t>
      </w:r>
      <w:r w:rsidRPr="002C2C02">
        <w:rPr>
          <w:rFonts w:ascii="Roboto" w:eastAsia="Times New Roman" w:hAnsi="Roboto" w:cs="Times New Roman"/>
          <w:sz w:val="24"/>
          <w:szCs w:val="24"/>
        </w:rPr>
        <w:t>While fisher</w:t>
      </w:r>
      <w:r w:rsidR="002C2C02">
        <w:rPr>
          <w:rFonts w:ascii="Roboto" w:eastAsia="Times New Roman" w:hAnsi="Roboto" w:cs="Times New Roman"/>
          <w:sz w:val="24"/>
          <w:szCs w:val="24"/>
        </w:rPr>
        <w:t>folk</w:t>
      </w:r>
      <w:r w:rsidRPr="002C2C02">
        <w:rPr>
          <w:rFonts w:ascii="Roboto" w:eastAsia="Times New Roman" w:hAnsi="Roboto" w:cs="Times New Roman"/>
          <w:sz w:val="24"/>
          <w:szCs w:val="24"/>
        </w:rPr>
        <w:t xml:space="preserve"> have to face the impacts of climate change, at the same time they also have to face serious problems of beach abrasion. This condition is now being experienced by fisher</w:t>
      </w:r>
      <w:r w:rsidR="00451D96">
        <w:rPr>
          <w:rFonts w:ascii="Roboto" w:eastAsia="Times New Roman" w:hAnsi="Roboto" w:cs="Times New Roman"/>
          <w:sz w:val="24"/>
          <w:szCs w:val="24"/>
        </w:rPr>
        <w:t>folk</w:t>
      </w:r>
      <w:r w:rsidRPr="002C2C02">
        <w:rPr>
          <w:rFonts w:ascii="Roboto" w:eastAsia="Times New Roman" w:hAnsi="Roboto" w:cs="Times New Roman"/>
          <w:sz w:val="24"/>
          <w:szCs w:val="24"/>
        </w:rPr>
        <w:t xml:space="preserve"> in Demak, Cirebon and Bagansiapiapi Indonesia. So there is discrimination against the safety environment because of the dangers threatening those who go to sea, the right to welfare, a decent life, let alone the right to food is hampered because fish catches decrease as well as jobs and livelihoods for </w:t>
      </w:r>
      <w:r w:rsidR="00BA4B85">
        <w:rPr>
          <w:rFonts w:ascii="Roboto" w:eastAsia="Times New Roman" w:hAnsi="Roboto" w:cs="Times New Roman"/>
          <w:sz w:val="24"/>
          <w:szCs w:val="24"/>
        </w:rPr>
        <w:t xml:space="preserve">traditional </w:t>
      </w:r>
      <w:r w:rsidRPr="002C2C02">
        <w:rPr>
          <w:rFonts w:ascii="Roboto" w:eastAsia="Times New Roman" w:hAnsi="Roboto" w:cs="Times New Roman"/>
          <w:sz w:val="24"/>
          <w:szCs w:val="24"/>
        </w:rPr>
        <w:t>fisher</w:t>
      </w:r>
      <w:r w:rsidR="00451D96">
        <w:rPr>
          <w:rFonts w:ascii="Roboto" w:eastAsia="Times New Roman" w:hAnsi="Roboto" w:cs="Times New Roman"/>
          <w:sz w:val="24"/>
          <w:szCs w:val="24"/>
        </w:rPr>
        <w:t>folk’s</w:t>
      </w:r>
      <w:r w:rsidRPr="002C2C02">
        <w:rPr>
          <w:rFonts w:ascii="Roboto" w:eastAsia="Times New Roman" w:hAnsi="Roboto" w:cs="Times New Roman"/>
          <w:sz w:val="24"/>
          <w:szCs w:val="24"/>
        </w:rPr>
        <w:t xml:space="preserve"> families who are generally poor</w:t>
      </w:r>
      <w:r w:rsidR="00BA4B85">
        <w:rPr>
          <w:rFonts w:ascii="Roboto" w:eastAsia="Times New Roman" w:hAnsi="Roboto" w:cs="Times New Roman"/>
          <w:sz w:val="24"/>
          <w:szCs w:val="24"/>
        </w:rPr>
        <w:t>.</w:t>
      </w:r>
    </w:p>
    <w:p w14:paraId="3DEBDC83" w14:textId="50DD89BF" w:rsidR="00936E5E" w:rsidRDefault="00936E5E" w:rsidP="00936E5E">
      <w:pPr>
        <w:numPr>
          <w:ilvl w:val="0"/>
          <w:numId w:val="1"/>
        </w:numPr>
        <w:spacing w:before="100" w:beforeAutospacing="1" w:after="100" w:afterAutospacing="1"/>
        <w:rPr>
          <w:rFonts w:ascii="Roboto" w:eastAsia="Times New Roman" w:hAnsi="Roboto" w:cs="Times New Roman"/>
          <w:sz w:val="24"/>
          <w:szCs w:val="24"/>
        </w:rPr>
      </w:pPr>
      <w:r w:rsidRPr="00936E5E">
        <w:rPr>
          <w:rFonts w:ascii="Roboto" w:eastAsia="Times New Roman" w:hAnsi="Roboto" w:cs="Times New Roman"/>
          <w:sz w:val="24"/>
          <w:szCs w:val="24"/>
        </w:rPr>
        <w:t>Please describe any specific measure, including public policies, legislation, practices or strategies that your Government has undertaken, in compliance with applicable international human rights law, to promote an approach to climate change mitigation and adaptation, as well as loss and damage, that ensures the full and effective enjoyment of the right to food. Please also note and identify any relevant mechanisms for ensuring accountability for these commitments including their means of implementation.</w:t>
      </w:r>
    </w:p>
    <w:p w14:paraId="5DFA3A7A" w14:textId="675ECF59" w:rsidR="007372FB" w:rsidRDefault="006D5B7C" w:rsidP="007372FB">
      <w:pPr>
        <w:spacing w:before="100" w:beforeAutospacing="1" w:after="100" w:afterAutospacing="1"/>
        <w:ind w:left="720"/>
        <w:rPr>
          <w:rFonts w:ascii="Roboto" w:eastAsia="Times New Roman" w:hAnsi="Roboto" w:cs="Times New Roman"/>
          <w:sz w:val="24"/>
          <w:szCs w:val="24"/>
        </w:rPr>
      </w:pPr>
      <w:r>
        <w:rPr>
          <w:rFonts w:ascii="Roboto" w:eastAsia="Times New Roman" w:hAnsi="Roboto" w:cs="Times New Roman"/>
          <w:sz w:val="24"/>
          <w:szCs w:val="24"/>
        </w:rPr>
        <w:lastRenderedPageBreak/>
        <w:t xml:space="preserve">There are </w:t>
      </w:r>
      <w:r w:rsidRPr="006D5B7C">
        <w:rPr>
          <w:rFonts w:ascii="Roboto" w:eastAsia="Times New Roman" w:hAnsi="Roboto" w:cs="Times New Roman"/>
          <w:sz w:val="24"/>
          <w:szCs w:val="24"/>
        </w:rPr>
        <w:t xml:space="preserve">Ratification of the Paris Agreement to The United Nations Framework Convention on Climate Change with Law No. 16/2016,Environmental Protection and Management </w:t>
      </w:r>
      <w:r>
        <w:rPr>
          <w:rFonts w:ascii="Roboto" w:eastAsia="Times New Roman" w:hAnsi="Roboto" w:cs="Times New Roman"/>
          <w:sz w:val="24"/>
          <w:szCs w:val="24"/>
        </w:rPr>
        <w:t>in Law</w:t>
      </w:r>
      <w:r w:rsidRPr="006D5B7C">
        <w:rPr>
          <w:rFonts w:ascii="Roboto" w:eastAsia="Times New Roman" w:hAnsi="Roboto" w:cs="Times New Roman"/>
          <w:sz w:val="24"/>
          <w:szCs w:val="24"/>
        </w:rPr>
        <w:t xml:space="preserve"> No. 32/2009, Ratification of the United Nations Framework Convention on Climate Change</w:t>
      </w:r>
      <w:r>
        <w:rPr>
          <w:rFonts w:ascii="Roboto" w:eastAsia="Times New Roman" w:hAnsi="Roboto" w:cs="Times New Roman"/>
          <w:sz w:val="24"/>
          <w:szCs w:val="24"/>
        </w:rPr>
        <w:t xml:space="preserve"> in</w:t>
      </w:r>
      <w:r w:rsidRPr="006D5B7C">
        <w:rPr>
          <w:rFonts w:ascii="Roboto" w:eastAsia="Times New Roman" w:hAnsi="Roboto" w:cs="Times New Roman"/>
          <w:sz w:val="24"/>
          <w:szCs w:val="24"/>
        </w:rPr>
        <w:t xml:space="preserve"> Law No. 6/1994, Forest Protection in Government Regulations (PP) No. 45 of 2004, </w:t>
      </w:r>
      <w:r w:rsidR="004C0EB3">
        <w:rPr>
          <w:rFonts w:ascii="Roboto" w:eastAsia="Times New Roman" w:hAnsi="Roboto" w:cs="Times New Roman"/>
          <w:sz w:val="24"/>
          <w:szCs w:val="24"/>
        </w:rPr>
        <w:t xml:space="preserve">with </w:t>
      </w:r>
      <w:r w:rsidRPr="006D5B7C">
        <w:rPr>
          <w:rFonts w:ascii="Roboto" w:eastAsia="Times New Roman" w:hAnsi="Roboto" w:cs="Times New Roman"/>
          <w:sz w:val="24"/>
          <w:szCs w:val="24"/>
        </w:rPr>
        <w:t xml:space="preserve"> challenge in implementation is that there needs to be an adaptation strategy</w:t>
      </w:r>
      <w:r w:rsidR="004C0EB3">
        <w:rPr>
          <w:rFonts w:ascii="Roboto" w:eastAsia="Times New Roman" w:hAnsi="Roboto" w:cs="Times New Roman"/>
          <w:sz w:val="24"/>
          <w:szCs w:val="24"/>
        </w:rPr>
        <w:t xml:space="preserve"> and </w:t>
      </w:r>
      <w:r w:rsidRPr="006D5B7C">
        <w:rPr>
          <w:rFonts w:ascii="Roboto" w:eastAsia="Times New Roman" w:hAnsi="Roboto" w:cs="Times New Roman"/>
          <w:sz w:val="24"/>
          <w:szCs w:val="24"/>
        </w:rPr>
        <w:t>the role of the government is needed, especially in adaptation activities that require relatively high investment. These adaptation activities include: 1) programs for developing and accelerating the adoption of farming and fisheries technologies that are more productive and adaptive to climate change, 2) effective agricultural and fisheries infrastructure programs to support the application of climate change adaptive technologies, 3) development of climate information networks –agriculture and fisheries 4) development of institutions to protect farmers and fisherfolk from the negative impacts of extreme climates on farming and fishing businesses</w:t>
      </w:r>
      <w:r w:rsidR="00330B86">
        <w:rPr>
          <w:rFonts w:ascii="Roboto" w:eastAsia="Times New Roman" w:hAnsi="Roboto" w:cs="Times New Roman"/>
          <w:sz w:val="24"/>
          <w:szCs w:val="24"/>
        </w:rPr>
        <w:t xml:space="preserve">. </w:t>
      </w:r>
    </w:p>
    <w:p w14:paraId="37CB9602" w14:textId="77777777" w:rsidR="00A66168" w:rsidRPr="00936E5E" w:rsidRDefault="00A66168" w:rsidP="00A66168">
      <w:pPr>
        <w:spacing w:before="100" w:beforeAutospacing="1" w:after="100" w:afterAutospacing="1"/>
        <w:ind w:left="720"/>
        <w:rPr>
          <w:rFonts w:ascii="Roboto" w:eastAsia="Times New Roman" w:hAnsi="Roboto" w:cs="Times New Roman"/>
          <w:sz w:val="24"/>
          <w:szCs w:val="24"/>
        </w:rPr>
      </w:pPr>
    </w:p>
    <w:p w14:paraId="135EFA25" w14:textId="77777777" w:rsidR="005B7F89" w:rsidRDefault="00936E5E" w:rsidP="003F4DE7">
      <w:pPr>
        <w:numPr>
          <w:ilvl w:val="0"/>
          <w:numId w:val="1"/>
        </w:numPr>
        <w:spacing w:before="100" w:beforeAutospacing="1" w:after="100" w:afterAutospacing="1"/>
        <w:rPr>
          <w:rFonts w:ascii="Roboto" w:eastAsia="Times New Roman" w:hAnsi="Roboto" w:cs="Times New Roman"/>
          <w:sz w:val="24"/>
          <w:szCs w:val="24"/>
        </w:rPr>
      </w:pPr>
      <w:r w:rsidRPr="00936E5E">
        <w:rPr>
          <w:rFonts w:ascii="Roboto" w:eastAsia="Times New Roman" w:hAnsi="Roboto" w:cs="Times New Roman"/>
          <w:sz w:val="24"/>
          <w:szCs w:val="24"/>
        </w:rPr>
        <w:t>Please describe any mechanisms and tools that are in place to measure and monitor the impacts of climate change on the full realization of the right to food.</w:t>
      </w:r>
    </w:p>
    <w:p w14:paraId="52405F15" w14:textId="466E5FD3" w:rsidR="003F4DE7" w:rsidRPr="00936E5E" w:rsidRDefault="003F4DE7" w:rsidP="005B7F89">
      <w:pPr>
        <w:spacing w:before="100" w:beforeAutospacing="1" w:after="100" w:afterAutospacing="1"/>
        <w:ind w:left="720"/>
        <w:rPr>
          <w:rFonts w:ascii="Roboto" w:eastAsia="Times New Roman" w:hAnsi="Roboto" w:cs="Times New Roman"/>
          <w:sz w:val="24"/>
          <w:szCs w:val="24"/>
        </w:rPr>
      </w:pPr>
      <w:r w:rsidRPr="005B7F89">
        <w:rPr>
          <w:rFonts w:ascii="Roboto" w:eastAsia="Times New Roman" w:hAnsi="Roboto" w:cs="Times New Roman"/>
          <w:sz w:val="24"/>
          <w:szCs w:val="24"/>
        </w:rPr>
        <w:t>As the National Focal Point for Climate Change Control in Indonesia, the Ministry of Environment and Forestry through the Directorate General for Climate Change Control creates a forum for knowledge for the wider community in Indonesia. This container is packaged in the form of a Knowledge Center which contains knowledge about the causes, impacts and potential of climate change in Indonesia. However, this forum is not yet strong enough to protect vulnerable groups such as traditional farmers and fishermen as well as indigenous peoples in the face of climate change and food security.</w:t>
      </w:r>
    </w:p>
    <w:p w14:paraId="2DE9E010" w14:textId="3DAF24C6" w:rsidR="00936E5E" w:rsidRDefault="00936E5E" w:rsidP="00936E5E">
      <w:pPr>
        <w:numPr>
          <w:ilvl w:val="0"/>
          <w:numId w:val="1"/>
        </w:numPr>
        <w:spacing w:before="100" w:beforeAutospacing="1" w:after="100" w:afterAutospacing="1"/>
        <w:rPr>
          <w:rFonts w:ascii="Roboto" w:eastAsia="Times New Roman" w:hAnsi="Roboto" w:cs="Times New Roman"/>
          <w:sz w:val="24"/>
          <w:szCs w:val="24"/>
        </w:rPr>
      </w:pPr>
      <w:r w:rsidRPr="00936E5E">
        <w:rPr>
          <w:rFonts w:ascii="Roboto" w:eastAsia="Times New Roman" w:hAnsi="Roboto" w:cs="Times New Roman"/>
          <w:sz w:val="24"/>
          <w:szCs w:val="24"/>
        </w:rPr>
        <w:t>Please identify and share examples of promising practices and challenges in the promotion, protection, and fulfilment of the full realization of the right to food in the context of the adverse effects of climate change.</w:t>
      </w:r>
    </w:p>
    <w:p w14:paraId="032296C7" w14:textId="51457BCD" w:rsidR="005B7F89" w:rsidRPr="00936E5E" w:rsidRDefault="0011018E" w:rsidP="005B7F89">
      <w:pPr>
        <w:spacing w:before="100" w:beforeAutospacing="1" w:after="100" w:afterAutospacing="1"/>
        <w:ind w:left="720"/>
        <w:rPr>
          <w:rFonts w:ascii="Roboto" w:eastAsia="Times New Roman" w:hAnsi="Roboto" w:cs="Times New Roman"/>
          <w:sz w:val="24"/>
          <w:szCs w:val="24"/>
        </w:rPr>
      </w:pPr>
      <w:r w:rsidRPr="0011018E">
        <w:rPr>
          <w:rFonts w:ascii="Roboto" w:eastAsia="Times New Roman" w:hAnsi="Roboto" w:cs="Times New Roman"/>
          <w:sz w:val="24"/>
          <w:szCs w:val="24"/>
        </w:rPr>
        <w:t xml:space="preserve">One great example of </w:t>
      </w:r>
      <w:r w:rsidR="00AF2207">
        <w:rPr>
          <w:rFonts w:ascii="Roboto" w:eastAsia="Times New Roman" w:hAnsi="Roboto" w:cs="Times New Roman"/>
          <w:sz w:val="24"/>
          <w:szCs w:val="24"/>
        </w:rPr>
        <w:t xml:space="preserve"> the practice of </w:t>
      </w:r>
      <w:r w:rsidRPr="0011018E">
        <w:rPr>
          <w:rFonts w:ascii="Roboto" w:eastAsia="Times New Roman" w:hAnsi="Roboto" w:cs="Times New Roman"/>
          <w:sz w:val="24"/>
          <w:szCs w:val="24"/>
        </w:rPr>
        <w:t>coping with climate change and food security is the community on Kei island in the Indonesian Moluccas. They have a food called "embal" which will continue to be there for their defense even though the weather is uncertain, this "embal" plant will always be there. This "embal" is a substitute for staple foods such as rice and sago for the Kei people. The challenge is that the government and the Ministry of Agriculture are not responsive to the Kei people's resilience model, they do not support the productivity of the "embal" plant, they do not encourage the agricultural services on Kei Island to help the community and cultivate and document this "embal" as a cultural plant and indigenous knowledge.</w:t>
      </w:r>
    </w:p>
    <w:p w14:paraId="14D11E67" w14:textId="77777777" w:rsidR="00FE5379" w:rsidRDefault="00936E5E" w:rsidP="00FE5379">
      <w:pPr>
        <w:numPr>
          <w:ilvl w:val="0"/>
          <w:numId w:val="1"/>
        </w:numPr>
        <w:spacing w:before="100" w:beforeAutospacing="1" w:after="100" w:afterAutospacing="1"/>
        <w:rPr>
          <w:rFonts w:ascii="Roboto" w:eastAsia="Times New Roman" w:hAnsi="Roboto" w:cs="Times New Roman"/>
          <w:sz w:val="24"/>
          <w:szCs w:val="24"/>
        </w:rPr>
      </w:pPr>
      <w:r w:rsidRPr="00936E5E">
        <w:rPr>
          <w:rFonts w:ascii="Roboto" w:eastAsia="Times New Roman" w:hAnsi="Roboto" w:cs="Times New Roman"/>
          <w:sz w:val="24"/>
          <w:szCs w:val="24"/>
        </w:rPr>
        <w:lastRenderedPageBreak/>
        <w:t>Please include examples and promising practices and challenges that highlight international and multilateral cooperation and approaches that promote the full realization of the right to food.</w:t>
      </w:r>
    </w:p>
    <w:p w14:paraId="0B741788" w14:textId="25FD6E49" w:rsidR="00FE5379" w:rsidRPr="00FE5379" w:rsidRDefault="00FE5379" w:rsidP="00FE5379">
      <w:pPr>
        <w:spacing w:before="100" w:beforeAutospacing="1" w:after="100" w:afterAutospacing="1"/>
        <w:ind w:left="720"/>
        <w:rPr>
          <w:rFonts w:ascii="Roboto" w:eastAsia="Times New Roman" w:hAnsi="Roboto" w:cs="Times New Roman"/>
          <w:sz w:val="24"/>
          <w:szCs w:val="24"/>
        </w:rPr>
      </w:pPr>
      <w:r w:rsidRPr="00FE5379">
        <w:rPr>
          <w:rFonts w:ascii="Roboto" w:eastAsia="Times New Roman" w:hAnsi="Roboto" w:cs="Times New Roman"/>
          <w:sz w:val="24"/>
          <w:szCs w:val="24"/>
        </w:rPr>
        <w:t>The challenge of international cooperation and international institutions is that they do not touch the root causes of the food crisis and do not touch marginalized and vulnerable groups such as traditional fish</w:t>
      </w:r>
      <w:r>
        <w:rPr>
          <w:rFonts w:ascii="Roboto" w:eastAsia="Times New Roman" w:hAnsi="Roboto" w:cs="Times New Roman"/>
          <w:sz w:val="24"/>
          <w:szCs w:val="24"/>
        </w:rPr>
        <w:t xml:space="preserve">erfolk </w:t>
      </w:r>
      <w:r w:rsidRPr="00FE5379">
        <w:rPr>
          <w:rFonts w:ascii="Roboto" w:eastAsia="Times New Roman" w:hAnsi="Roboto" w:cs="Times New Roman"/>
          <w:sz w:val="24"/>
          <w:szCs w:val="24"/>
        </w:rPr>
        <w:t xml:space="preserve">and traditional farmers. </w:t>
      </w:r>
      <w:r>
        <w:rPr>
          <w:rFonts w:ascii="Roboto" w:eastAsia="Times New Roman" w:hAnsi="Roboto" w:cs="Times New Roman"/>
          <w:sz w:val="24"/>
          <w:szCs w:val="24"/>
        </w:rPr>
        <w:t>They usually get in touch with the government stakeholders but not have a communication with the local society. Ther</w:t>
      </w:r>
      <w:r w:rsidR="00025DFE">
        <w:rPr>
          <w:rFonts w:ascii="Roboto" w:eastAsia="Times New Roman" w:hAnsi="Roboto" w:cs="Times New Roman"/>
          <w:sz w:val="24"/>
          <w:szCs w:val="24"/>
        </w:rPr>
        <w:t xml:space="preserve">e was lack of connection also with business. </w:t>
      </w:r>
      <w:r w:rsidRPr="00FE5379">
        <w:rPr>
          <w:rFonts w:ascii="Roboto" w:eastAsia="Times New Roman" w:hAnsi="Roboto" w:cs="Times New Roman"/>
          <w:sz w:val="24"/>
          <w:szCs w:val="24"/>
        </w:rPr>
        <w:t>There is no program how to mainstream so that the younger generation is involved in food productivity. There is no community needs assessment that can become data for food security programs</w:t>
      </w:r>
    </w:p>
    <w:p w14:paraId="7ED3AC5B" w14:textId="77777777" w:rsidR="006A5496" w:rsidRPr="00936E5E" w:rsidRDefault="006A5496" w:rsidP="006A5496">
      <w:pPr>
        <w:spacing w:before="100" w:beforeAutospacing="1" w:after="100" w:afterAutospacing="1"/>
        <w:ind w:left="720"/>
        <w:rPr>
          <w:rFonts w:ascii="Roboto" w:eastAsia="Times New Roman" w:hAnsi="Roboto" w:cs="Times New Roman"/>
          <w:sz w:val="24"/>
          <w:szCs w:val="24"/>
        </w:rPr>
      </w:pPr>
    </w:p>
    <w:p w14:paraId="62670992" w14:textId="77777777" w:rsidR="00611CAA" w:rsidRDefault="00936E5E" w:rsidP="00003B25">
      <w:pPr>
        <w:numPr>
          <w:ilvl w:val="0"/>
          <w:numId w:val="1"/>
        </w:numPr>
        <w:spacing w:before="100" w:beforeAutospacing="1" w:after="100" w:afterAutospacing="1"/>
        <w:rPr>
          <w:rFonts w:ascii="Roboto" w:eastAsia="Times New Roman" w:hAnsi="Roboto" w:cs="Times New Roman"/>
          <w:sz w:val="24"/>
          <w:szCs w:val="24"/>
        </w:rPr>
      </w:pPr>
      <w:r w:rsidRPr="00936E5E">
        <w:rPr>
          <w:rFonts w:ascii="Roboto" w:eastAsia="Times New Roman" w:hAnsi="Roboto" w:cs="Times New Roman"/>
          <w:sz w:val="24"/>
          <w:szCs w:val="24"/>
        </w:rPr>
        <w:t>Please provide any additional information you believe would be useful to support climate action that promotes the full realization of the right to food. </w:t>
      </w:r>
    </w:p>
    <w:p w14:paraId="061DE51E" w14:textId="2C4BF162" w:rsidR="00003B25" w:rsidRPr="00611CAA" w:rsidRDefault="00003B25" w:rsidP="00611CAA">
      <w:pPr>
        <w:spacing w:before="100" w:beforeAutospacing="1" w:after="100" w:afterAutospacing="1"/>
        <w:ind w:left="720"/>
        <w:rPr>
          <w:rFonts w:ascii="Roboto" w:eastAsia="Times New Roman" w:hAnsi="Roboto" w:cs="Times New Roman"/>
          <w:sz w:val="24"/>
          <w:szCs w:val="24"/>
        </w:rPr>
      </w:pPr>
      <w:r w:rsidRPr="00611CAA">
        <w:rPr>
          <w:rFonts w:ascii="Roboto" w:eastAsia="Times New Roman" w:hAnsi="Roboto" w:cs="Times New Roman"/>
          <w:sz w:val="24"/>
          <w:szCs w:val="24"/>
        </w:rPr>
        <w:t>Some of the things that pose a challenge to food security include 1) agricultural and fishery facilities and infrastructure are not maximized 2) conversion of agricultural land to mining (3) unequal access to food (4) lack of a human rights approach</w:t>
      </w:r>
      <w:r w:rsidR="00611CAA">
        <w:rPr>
          <w:rFonts w:ascii="Roboto" w:eastAsia="Times New Roman" w:hAnsi="Roboto" w:cs="Times New Roman"/>
          <w:sz w:val="24"/>
          <w:szCs w:val="24"/>
        </w:rPr>
        <w:t>es</w:t>
      </w:r>
      <w:r w:rsidRPr="00611CAA">
        <w:rPr>
          <w:rFonts w:ascii="Roboto" w:eastAsia="Times New Roman" w:hAnsi="Roboto" w:cs="Times New Roman"/>
          <w:sz w:val="24"/>
          <w:szCs w:val="24"/>
        </w:rPr>
        <w:t xml:space="preserve"> in climate change programs and (5) farmer regeneration and fisherfolk is slow</w:t>
      </w:r>
    </w:p>
    <w:p w14:paraId="761E1271" w14:textId="7AB677E7" w:rsidR="00025DFE" w:rsidRDefault="00025DFE" w:rsidP="00025DFE">
      <w:pPr>
        <w:spacing w:before="100" w:beforeAutospacing="1" w:after="100" w:afterAutospacing="1"/>
        <w:rPr>
          <w:rFonts w:ascii="Roboto" w:eastAsia="Times New Roman" w:hAnsi="Roboto" w:cs="Times New Roman"/>
          <w:sz w:val="24"/>
          <w:szCs w:val="24"/>
        </w:rPr>
      </w:pPr>
    </w:p>
    <w:p w14:paraId="4522C6B0" w14:textId="4CA437C5" w:rsidR="00025DFE" w:rsidRDefault="00025DFE" w:rsidP="00025DFE">
      <w:pPr>
        <w:spacing w:before="100" w:beforeAutospacing="1" w:after="100" w:afterAutospacing="1"/>
        <w:rPr>
          <w:rFonts w:ascii="Roboto" w:eastAsia="Times New Roman" w:hAnsi="Roboto" w:cs="Times New Roman"/>
          <w:sz w:val="24"/>
          <w:szCs w:val="24"/>
        </w:rPr>
      </w:pPr>
    </w:p>
    <w:p w14:paraId="52FC6C03" w14:textId="38C89B10" w:rsidR="002E5307" w:rsidRDefault="002E5307" w:rsidP="00025DFE">
      <w:pPr>
        <w:spacing w:before="100" w:beforeAutospacing="1" w:after="100" w:afterAutospacing="1"/>
        <w:rPr>
          <w:rFonts w:ascii="Roboto" w:eastAsia="Times New Roman" w:hAnsi="Roboto" w:cs="Times New Roman"/>
          <w:sz w:val="24"/>
          <w:szCs w:val="24"/>
        </w:rPr>
      </w:pPr>
    </w:p>
    <w:p w14:paraId="02F184D7" w14:textId="31535B4C" w:rsidR="002E5307" w:rsidRDefault="002E5307" w:rsidP="00025DFE">
      <w:pPr>
        <w:spacing w:before="100" w:beforeAutospacing="1" w:after="100" w:afterAutospacing="1"/>
        <w:rPr>
          <w:rFonts w:ascii="Roboto" w:eastAsia="Times New Roman" w:hAnsi="Roboto" w:cs="Times New Roman"/>
          <w:sz w:val="24"/>
          <w:szCs w:val="24"/>
        </w:rPr>
      </w:pPr>
      <w:r>
        <w:rPr>
          <w:rFonts w:ascii="Roboto" w:eastAsia="Times New Roman" w:hAnsi="Roboto" w:cs="Times New Roman"/>
          <w:sz w:val="24"/>
          <w:szCs w:val="24"/>
        </w:rPr>
        <w:t>Contribution by</w:t>
      </w:r>
    </w:p>
    <w:p w14:paraId="79F707FA" w14:textId="14FA0938" w:rsidR="00025DFE" w:rsidRDefault="00025DFE" w:rsidP="00025DFE">
      <w:pPr>
        <w:spacing w:before="100" w:beforeAutospacing="1" w:after="100" w:afterAutospacing="1"/>
        <w:rPr>
          <w:rFonts w:ascii="Roboto" w:eastAsia="Times New Roman" w:hAnsi="Roboto" w:cs="Times New Roman"/>
          <w:sz w:val="24"/>
          <w:szCs w:val="24"/>
        </w:rPr>
      </w:pPr>
    </w:p>
    <w:p w14:paraId="57406583" w14:textId="219DBF2D" w:rsidR="00025DFE" w:rsidRDefault="002E5307" w:rsidP="00025DFE">
      <w:pPr>
        <w:spacing w:before="100" w:beforeAutospacing="1" w:after="100" w:afterAutospacing="1"/>
        <w:rPr>
          <w:rFonts w:ascii="Roboto" w:eastAsia="Times New Roman" w:hAnsi="Roboto" w:cs="Times New Roman"/>
          <w:sz w:val="24"/>
          <w:szCs w:val="24"/>
        </w:rPr>
      </w:pPr>
      <w:r>
        <w:rPr>
          <w:rFonts w:ascii="Roboto" w:eastAsia="Times New Roman" w:hAnsi="Roboto" w:cs="Times New Roman"/>
          <w:sz w:val="24"/>
          <w:szCs w:val="24"/>
        </w:rPr>
        <w:t>Ms Nukila Evanty</w:t>
      </w:r>
    </w:p>
    <w:p w14:paraId="3BBBEC5A" w14:textId="191C550F" w:rsidR="0002747D" w:rsidRDefault="0002747D" w:rsidP="00025DFE">
      <w:pPr>
        <w:spacing w:before="100" w:beforeAutospacing="1" w:after="100" w:afterAutospacing="1"/>
        <w:rPr>
          <w:rFonts w:ascii="Roboto" w:eastAsia="Times New Roman" w:hAnsi="Roboto" w:cs="Times New Roman"/>
          <w:sz w:val="24"/>
          <w:szCs w:val="24"/>
        </w:rPr>
      </w:pPr>
      <w:r>
        <w:rPr>
          <w:rFonts w:ascii="Roboto" w:eastAsia="Times New Roman" w:hAnsi="Roboto" w:cs="Times New Roman"/>
          <w:sz w:val="24"/>
          <w:szCs w:val="24"/>
        </w:rPr>
        <w:t>Indonesia</w:t>
      </w:r>
    </w:p>
    <w:p w14:paraId="00167D2E" w14:textId="05ADD06B" w:rsidR="002E5307" w:rsidRDefault="002E5307" w:rsidP="00025DFE">
      <w:pPr>
        <w:spacing w:before="100" w:beforeAutospacing="1" w:after="100" w:afterAutospacing="1"/>
        <w:rPr>
          <w:rFonts w:ascii="Roboto" w:eastAsia="Times New Roman" w:hAnsi="Roboto" w:cs="Times New Roman"/>
          <w:sz w:val="24"/>
          <w:szCs w:val="24"/>
        </w:rPr>
      </w:pPr>
      <w:r>
        <w:rPr>
          <w:rFonts w:ascii="Roboto" w:eastAsia="Times New Roman" w:hAnsi="Roboto" w:cs="Times New Roman"/>
          <w:sz w:val="24"/>
          <w:szCs w:val="24"/>
        </w:rPr>
        <w:t>Executive Director of Women Working Group (WWG)</w:t>
      </w:r>
    </w:p>
    <w:p w14:paraId="782153D6" w14:textId="3F7732E4" w:rsidR="002E5307" w:rsidRDefault="002E5307" w:rsidP="00025DFE">
      <w:pPr>
        <w:spacing w:before="100" w:beforeAutospacing="1" w:after="100" w:afterAutospacing="1"/>
        <w:rPr>
          <w:rFonts w:ascii="Roboto" w:eastAsia="Times New Roman" w:hAnsi="Roboto" w:cs="Times New Roman"/>
          <w:sz w:val="24"/>
          <w:szCs w:val="24"/>
        </w:rPr>
      </w:pPr>
      <w:r>
        <w:rPr>
          <w:rFonts w:ascii="Roboto" w:eastAsia="Times New Roman" w:hAnsi="Roboto" w:cs="Times New Roman"/>
          <w:sz w:val="24"/>
          <w:szCs w:val="24"/>
        </w:rPr>
        <w:t xml:space="preserve">Advisor at Fisherfolk </w:t>
      </w:r>
      <w:r w:rsidR="001A2F47">
        <w:rPr>
          <w:rFonts w:ascii="Roboto" w:eastAsia="Times New Roman" w:hAnsi="Roboto" w:cs="Times New Roman"/>
          <w:sz w:val="24"/>
          <w:szCs w:val="24"/>
        </w:rPr>
        <w:t xml:space="preserve">Union of Indonesia </w:t>
      </w:r>
    </w:p>
    <w:p w14:paraId="5AE82BE5" w14:textId="615920F6" w:rsidR="001A2F47" w:rsidRDefault="001A2F47" w:rsidP="00025DFE">
      <w:pPr>
        <w:spacing w:before="100" w:beforeAutospacing="1" w:after="100" w:afterAutospacing="1"/>
        <w:rPr>
          <w:rFonts w:ascii="Roboto" w:eastAsia="Times New Roman" w:hAnsi="Roboto" w:cs="Times New Roman"/>
          <w:sz w:val="24"/>
          <w:szCs w:val="24"/>
        </w:rPr>
      </w:pPr>
      <w:r>
        <w:rPr>
          <w:rFonts w:ascii="Roboto" w:eastAsia="Times New Roman" w:hAnsi="Roboto" w:cs="Times New Roman"/>
          <w:sz w:val="24"/>
          <w:szCs w:val="24"/>
        </w:rPr>
        <w:t xml:space="preserve"> Director  at RIGHTS Foundation </w:t>
      </w:r>
    </w:p>
    <w:p w14:paraId="280186F6" w14:textId="213AABA0" w:rsidR="001A2F47" w:rsidRDefault="001A2F47" w:rsidP="00025DFE">
      <w:pPr>
        <w:spacing w:before="100" w:beforeAutospacing="1" w:after="100" w:afterAutospacing="1"/>
        <w:rPr>
          <w:rFonts w:ascii="Roboto" w:eastAsia="Times New Roman" w:hAnsi="Roboto" w:cs="Times New Roman"/>
          <w:sz w:val="24"/>
          <w:szCs w:val="24"/>
        </w:rPr>
      </w:pPr>
      <w:r>
        <w:rPr>
          <w:rFonts w:ascii="Roboto" w:eastAsia="Times New Roman" w:hAnsi="Roboto" w:cs="Times New Roman"/>
          <w:sz w:val="24"/>
          <w:szCs w:val="24"/>
        </w:rPr>
        <w:t xml:space="preserve">Email </w:t>
      </w:r>
      <w:r w:rsidR="00EA0780">
        <w:rPr>
          <w:rFonts w:ascii="Roboto" w:eastAsia="Times New Roman" w:hAnsi="Roboto" w:cs="Times New Roman"/>
          <w:sz w:val="24"/>
          <w:szCs w:val="24"/>
        </w:rPr>
        <w:t xml:space="preserve">: </w:t>
      </w:r>
      <w:hyperlink r:id="rId5" w:history="1">
        <w:r w:rsidR="00611CAA" w:rsidRPr="004F122F">
          <w:rPr>
            <w:rStyle w:val="Hyperlink"/>
            <w:rFonts w:ascii="Roboto" w:eastAsia="Times New Roman" w:hAnsi="Roboto" w:cs="Times New Roman"/>
            <w:sz w:val="24"/>
            <w:szCs w:val="24"/>
          </w:rPr>
          <w:t>wwg.ind@gmail.com</w:t>
        </w:r>
      </w:hyperlink>
    </w:p>
    <w:p w14:paraId="2F587D60" w14:textId="4927BD77" w:rsidR="00611CAA" w:rsidRPr="00936E5E" w:rsidRDefault="00611CAA" w:rsidP="00025DFE">
      <w:pPr>
        <w:spacing w:before="100" w:beforeAutospacing="1" w:after="100" w:afterAutospacing="1"/>
        <w:rPr>
          <w:rFonts w:ascii="Roboto" w:eastAsia="Times New Roman" w:hAnsi="Roboto" w:cs="Times New Roman"/>
          <w:sz w:val="24"/>
          <w:szCs w:val="24"/>
        </w:rPr>
      </w:pPr>
      <w:r>
        <w:rPr>
          <w:rFonts w:ascii="Roboto" w:eastAsia="Times New Roman" w:hAnsi="Roboto" w:cs="Times New Roman"/>
          <w:sz w:val="24"/>
          <w:szCs w:val="24"/>
        </w:rPr>
        <w:lastRenderedPageBreak/>
        <w:t>+628121971123</w:t>
      </w:r>
    </w:p>
    <w:p w14:paraId="48B0DB74" w14:textId="77777777" w:rsidR="00936E5E" w:rsidRDefault="00936E5E"/>
    <w:sectPr w:rsidR="00936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2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715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5E"/>
    <w:rsid w:val="00003B25"/>
    <w:rsid w:val="00025DFE"/>
    <w:rsid w:val="0002747D"/>
    <w:rsid w:val="00061691"/>
    <w:rsid w:val="0011018E"/>
    <w:rsid w:val="001A2F47"/>
    <w:rsid w:val="00294944"/>
    <w:rsid w:val="002C2C02"/>
    <w:rsid w:val="002E5307"/>
    <w:rsid w:val="00330B86"/>
    <w:rsid w:val="003F4DE7"/>
    <w:rsid w:val="00451D96"/>
    <w:rsid w:val="004C0EB3"/>
    <w:rsid w:val="005B7F89"/>
    <w:rsid w:val="00611CAA"/>
    <w:rsid w:val="006A5496"/>
    <w:rsid w:val="006D5B7C"/>
    <w:rsid w:val="007372FB"/>
    <w:rsid w:val="007F39A2"/>
    <w:rsid w:val="0088433E"/>
    <w:rsid w:val="00936E5E"/>
    <w:rsid w:val="009C1B38"/>
    <w:rsid w:val="00A66168"/>
    <w:rsid w:val="00AF2207"/>
    <w:rsid w:val="00BA4B85"/>
    <w:rsid w:val="00E8740A"/>
    <w:rsid w:val="00EA0780"/>
    <w:rsid w:val="00FE537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7924EBC1"/>
  <w15:chartTrackingRefBased/>
  <w15:docId w15:val="{FA36DC47-BDCC-4249-AFA1-8AC1B0B2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36E5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6E5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8433E"/>
    <w:pPr>
      <w:ind w:left="720"/>
      <w:contextualSpacing/>
    </w:pPr>
  </w:style>
  <w:style w:type="character" w:styleId="Hyperlink">
    <w:name w:val="Hyperlink"/>
    <w:basedOn w:val="DefaultParagraphFont"/>
    <w:uiPriority w:val="99"/>
    <w:unhideWhenUsed/>
    <w:rsid w:val="00611CAA"/>
    <w:rPr>
      <w:color w:val="0563C1" w:themeColor="hyperlink"/>
      <w:u w:val="single"/>
    </w:rPr>
  </w:style>
  <w:style w:type="character" w:styleId="UnresolvedMention">
    <w:name w:val="Unresolved Mention"/>
    <w:basedOn w:val="DefaultParagraphFont"/>
    <w:uiPriority w:val="99"/>
    <w:semiHidden/>
    <w:unhideWhenUsed/>
    <w:rsid w:val="0061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wg.i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nukila evanty</dc:creator>
  <cp:keywords/>
  <dc:description/>
  <cp:lastModifiedBy>nukila evanty</cp:lastModifiedBy>
  <cp:revision>2</cp:revision>
  <dcterms:created xsi:type="dcterms:W3CDTF">2022-12-08T18:04:00Z</dcterms:created>
  <dcterms:modified xsi:type="dcterms:W3CDTF">2022-12-08T18:04:00Z</dcterms:modified>
</cp:coreProperties>
</file>