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C6A80" w14:textId="77777777" w:rsidR="00DE53C6" w:rsidRPr="00DE53C6" w:rsidRDefault="00DE53C6" w:rsidP="00DE53C6">
      <w:pPr>
        <w:spacing w:line="240" w:lineRule="auto"/>
        <w:jc w:val="both"/>
        <w:rPr>
          <w:rFonts w:ascii="Times New Roman" w:eastAsia="Times New Roman" w:hAnsi="Times New Roman" w:cs="Times New Roman"/>
          <w:b/>
          <w:bCs/>
          <w:kern w:val="0"/>
          <w:lang w:eastAsia="en-IN"/>
          <w14:ligatures w14:val="none"/>
        </w:rPr>
      </w:pPr>
      <w:r w:rsidRPr="00DE53C6">
        <w:rPr>
          <w:rFonts w:ascii="Times New Roman" w:eastAsia="Times New Roman" w:hAnsi="Times New Roman" w:cs="Times New Roman"/>
          <w:b/>
          <w:bCs/>
          <w:color w:val="000000"/>
          <w:kern w:val="0"/>
          <w:lang w:eastAsia="en-IN"/>
          <w14:ligatures w14:val="none"/>
        </w:rPr>
        <w:t>Call for inputs: Access to information on climate change and human rights</w:t>
      </w:r>
    </w:p>
    <w:p w14:paraId="47CE89E4" w14:textId="77777777" w:rsidR="00DE53C6" w:rsidRPr="00DE53C6" w:rsidRDefault="00DE53C6" w:rsidP="00DE53C6">
      <w:pPr>
        <w:spacing w:after="0" w:line="240" w:lineRule="auto"/>
        <w:jc w:val="both"/>
        <w:rPr>
          <w:rFonts w:ascii="Times New Roman" w:eastAsia="Times New Roman" w:hAnsi="Times New Roman" w:cs="Times New Roman"/>
          <w:kern w:val="0"/>
          <w:lang w:eastAsia="en-IN"/>
          <w14:ligatures w14:val="none"/>
        </w:rPr>
      </w:pPr>
    </w:p>
    <w:p w14:paraId="5402F84D" w14:textId="4936E42A" w:rsidR="00DE53C6" w:rsidRPr="00DE53C6" w:rsidRDefault="00DE53C6" w:rsidP="00DE53C6">
      <w:pPr>
        <w:spacing w:line="240" w:lineRule="auto"/>
        <w:jc w:val="both"/>
        <w:rPr>
          <w:rFonts w:ascii="Times New Roman" w:eastAsia="Times New Roman" w:hAnsi="Times New Roman" w:cs="Times New Roman"/>
          <w:b/>
          <w:bCs/>
          <w:i/>
          <w:iCs/>
          <w:color w:val="000000"/>
          <w:kern w:val="0"/>
          <w:lang w:eastAsia="en-IN"/>
          <w14:ligatures w14:val="none"/>
        </w:rPr>
      </w:pPr>
      <w:r w:rsidRPr="00DE53C6">
        <w:rPr>
          <w:rFonts w:ascii="Times New Roman" w:eastAsia="Times New Roman" w:hAnsi="Times New Roman" w:cs="Times New Roman"/>
          <w:b/>
          <w:bCs/>
          <w:i/>
          <w:iCs/>
          <w:color w:val="000000"/>
          <w:kern w:val="0"/>
          <w:lang w:eastAsia="en-IN"/>
          <w14:ligatures w14:val="none"/>
        </w:rPr>
        <w:t xml:space="preserve">Submission by Yi </w:t>
      </w:r>
      <w:proofErr w:type="spellStart"/>
      <w:r w:rsidRPr="00DE53C6">
        <w:rPr>
          <w:rFonts w:ascii="Times New Roman" w:eastAsia="Times New Roman" w:hAnsi="Times New Roman" w:cs="Times New Roman"/>
          <w:b/>
          <w:bCs/>
          <w:i/>
          <w:iCs/>
          <w:color w:val="000000"/>
          <w:kern w:val="0"/>
          <w:lang w:eastAsia="en-IN"/>
          <w14:ligatures w14:val="none"/>
        </w:rPr>
        <w:t>Yi</w:t>
      </w:r>
      <w:proofErr w:type="spellEnd"/>
      <w:r w:rsidRPr="00DE53C6">
        <w:rPr>
          <w:rFonts w:ascii="Times New Roman" w:eastAsia="Times New Roman" w:hAnsi="Times New Roman" w:cs="Times New Roman"/>
          <w:b/>
          <w:bCs/>
          <w:i/>
          <w:iCs/>
          <w:color w:val="000000"/>
          <w:kern w:val="0"/>
          <w:lang w:eastAsia="en-IN"/>
          <w14:ligatures w14:val="none"/>
        </w:rPr>
        <w:t xml:space="preserve"> Prue and Arpitha Kodiveri</w:t>
      </w:r>
    </w:p>
    <w:p w14:paraId="598CBE0D" w14:textId="265989AA" w:rsidR="00DE53C6" w:rsidRPr="00DE53C6" w:rsidRDefault="00DE53C6" w:rsidP="00DE53C6">
      <w:pPr>
        <w:spacing w:line="240" w:lineRule="auto"/>
        <w:jc w:val="both"/>
        <w:rPr>
          <w:rFonts w:ascii="Times New Roman" w:eastAsia="Times New Roman" w:hAnsi="Times New Roman" w:cs="Times New Roman"/>
          <w:b/>
          <w:bCs/>
          <w:i/>
          <w:iCs/>
          <w:kern w:val="0"/>
          <w:lang w:eastAsia="en-IN"/>
          <w14:ligatures w14:val="none"/>
        </w:rPr>
      </w:pPr>
      <w:r w:rsidRPr="00DE53C6">
        <w:rPr>
          <w:rFonts w:ascii="Times New Roman" w:eastAsia="Times New Roman" w:hAnsi="Times New Roman" w:cs="Times New Roman"/>
          <w:b/>
          <w:bCs/>
          <w:i/>
          <w:iCs/>
          <w:color w:val="000000"/>
          <w:kern w:val="0"/>
          <w:lang w:eastAsia="en-IN"/>
          <w14:ligatures w14:val="none"/>
        </w:rPr>
        <w:t>With the active support of:</w:t>
      </w:r>
    </w:p>
    <w:p w14:paraId="0763EAD8" w14:textId="7526C754" w:rsidR="00DE53C6" w:rsidRPr="00DE53C6" w:rsidRDefault="00DE53C6" w:rsidP="00DE53C6">
      <w:pPr>
        <w:spacing w:after="0" w:line="240" w:lineRule="auto"/>
        <w:jc w:val="both"/>
        <w:rPr>
          <w:rFonts w:ascii="Times New Roman" w:eastAsia="Times New Roman" w:hAnsi="Times New Roman" w:cs="Times New Roman"/>
          <w:b/>
          <w:bCs/>
          <w:i/>
          <w:iCs/>
          <w:kern w:val="0"/>
          <w:lang w:eastAsia="en-IN"/>
          <w14:ligatures w14:val="none"/>
        </w:rPr>
      </w:pPr>
      <w:r w:rsidRPr="00DE53C6">
        <w:rPr>
          <w:rFonts w:ascii="Times New Roman" w:eastAsia="Times New Roman" w:hAnsi="Times New Roman" w:cs="Times New Roman"/>
          <w:b/>
          <w:bCs/>
          <w:i/>
          <w:iCs/>
          <w:color w:val="000000"/>
          <w:kern w:val="0"/>
          <w:lang w:eastAsia="en-IN"/>
          <w14:ligatures w14:val="none"/>
        </w:rPr>
        <w:t>Women's Education for Advancement and Empowerment (WEAVE)</w:t>
      </w:r>
      <w:r w:rsidR="0095054A">
        <w:rPr>
          <w:rFonts w:ascii="Times New Roman" w:eastAsia="Times New Roman" w:hAnsi="Times New Roman" w:cs="Times New Roman"/>
          <w:b/>
          <w:bCs/>
          <w:i/>
          <w:iCs/>
          <w:color w:val="000000"/>
          <w:kern w:val="0"/>
          <w:lang w:eastAsia="en-IN"/>
          <w14:ligatures w14:val="none"/>
        </w:rPr>
        <w:t>, Initiative Right View (IRV)</w:t>
      </w:r>
      <w:r w:rsidRPr="00DE53C6">
        <w:rPr>
          <w:rFonts w:ascii="Times New Roman" w:eastAsia="Times New Roman" w:hAnsi="Times New Roman" w:cs="Times New Roman"/>
          <w:b/>
          <w:bCs/>
          <w:i/>
          <w:iCs/>
          <w:color w:val="000000"/>
          <w:kern w:val="0"/>
          <w:lang w:eastAsia="en-IN"/>
          <w14:ligatures w14:val="none"/>
        </w:rPr>
        <w:t xml:space="preserve"> and Research Assistance by Mariano DeCarvalho and Jacques Abou-Rizk at Vassar College</w:t>
      </w:r>
    </w:p>
    <w:p w14:paraId="1F350616" w14:textId="77777777" w:rsidR="00DE53C6" w:rsidRPr="00DE53C6" w:rsidRDefault="00DE53C6" w:rsidP="00DE53C6">
      <w:pPr>
        <w:spacing w:after="0" w:line="240" w:lineRule="auto"/>
        <w:jc w:val="both"/>
        <w:rPr>
          <w:rFonts w:ascii="Times New Roman" w:eastAsia="Times New Roman" w:hAnsi="Times New Roman" w:cs="Times New Roman"/>
          <w:kern w:val="0"/>
          <w:lang w:eastAsia="en-IN"/>
          <w14:ligatures w14:val="none"/>
        </w:rPr>
      </w:pPr>
    </w:p>
    <w:p w14:paraId="50373483" w14:textId="77777777" w:rsidR="00DE53C6" w:rsidRPr="00DE53C6" w:rsidRDefault="00DE53C6" w:rsidP="00DE53C6">
      <w:pPr>
        <w:spacing w:line="240" w:lineRule="auto"/>
        <w:jc w:val="both"/>
        <w:rPr>
          <w:rFonts w:ascii="Times New Roman" w:eastAsia="Times New Roman" w:hAnsi="Times New Roman" w:cs="Times New Roman"/>
          <w:b/>
          <w:bCs/>
          <w:kern w:val="0"/>
          <w:lang w:eastAsia="en-IN"/>
          <w14:ligatures w14:val="none"/>
        </w:rPr>
      </w:pPr>
      <w:r w:rsidRPr="00DE53C6">
        <w:rPr>
          <w:rFonts w:ascii="Times New Roman" w:eastAsia="Times New Roman" w:hAnsi="Times New Roman" w:cs="Times New Roman"/>
          <w:b/>
          <w:bCs/>
          <w:color w:val="000000"/>
          <w:kern w:val="0"/>
          <w:lang w:eastAsia="en-IN"/>
          <w14:ligatures w14:val="none"/>
        </w:rPr>
        <w:t>7th June, 2024</w:t>
      </w:r>
    </w:p>
    <w:p w14:paraId="52B45214" w14:textId="77777777" w:rsidR="00DE53C6" w:rsidRPr="00DE53C6" w:rsidRDefault="00DE53C6" w:rsidP="00DE53C6">
      <w:pPr>
        <w:spacing w:after="0" w:line="240" w:lineRule="auto"/>
        <w:jc w:val="both"/>
        <w:rPr>
          <w:rFonts w:ascii="Times New Roman" w:eastAsia="Times New Roman" w:hAnsi="Times New Roman" w:cs="Times New Roman"/>
          <w:kern w:val="0"/>
          <w:lang w:eastAsia="en-IN"/>
          <w14:ligatures w14:val="none"/>
        </w:rPr>
      </w:pPr>
    </w:p>
    <w:p w14:paraId="46C0D6F0" w14:textId="77777777" w:rsidR="00DE53C6" w:rsidRPr="00DE53C6" w:rsidRDefault="00DE53C6" w:rsidP="00DE53C6">
      <w:pPr>
        <w:spacing w:after="0" w:line="240" w:lineRule="auto"/>
        <w:jc w:val="both"/>
        <w:rPr>
          <w:rFonts w:ascii="Times New Roman" w:eastAsia="Times New Roman" w:hAnsi="Times New Roman" w:cs="Times New Roman"/>
          <w:kern w:val="0"/>
          <w:lang w:eastAsia="en-IN"/>
          <w14:ligatures w14:val="none"/>
        </w:rPr>
      </w:pPr>
    </w:p>
    <w:p w14:paraId="7713925F" w14:textId="77777777" w:rsidR="00DE53C6" w:rsidRPr="00DE53C6" w:rsidRDefault="00DE53C6" w:rsidP="00DE53C6">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n-IN"/>
          <w14:ligatures w14:val="none"/>
        </w:rPr>
      </w:pPr>
      <w:r w:rsidRPr="00DE53C6">
        <w:rPr>
          <w:rFonts w:ascii="Times New Roman" w:eastAsia="Times New Roman" w:hAnsi="Times New Roman" w:cs="Times New Roman"/>
          <w:b/>
          <w:bCs/>
          <w:kern w:val="0"/>
          <w:sz w:val="27"/>
          <w:szCs w:val="27"/>
          <w:lang w:eastAsia="en-IN"/>
          <w14:ligatures w14:val="none"/>
        </w:rPr>
        <w:t>Introduction</w:t>
      </w:r>
    </w:p>
    <w:p w14:paraId="44E33A20" w14:textId="29BE10EA" w:rsidR="00DE53C6" w:rsidRPr="00B63A49" w:rsidRDefault="00DE53C6" w:rsidP="00B63A49">
      <w:pPr>
        <w:pStyle w:val="CommentText"/>
        <w:rPr>
          <w:rFonts w:ascii="Times New Roman" w:hAnsi="Times New Roman" w:cs="Times New Roman"/>
          <w:sz w:val="24"/>
          <w:szCs w:val="24"/>
        </w:rPr>
      </w:pPr>
      <w:r w:rsidRPr="00B63A49">
        <w:rPr>
          <w:rFonts w:ascii="Times New Roman" w:eastAsia="Times New Roman" w:hAnsi="Times New Roman" w:cs="Times New Roman"/>
          <w:kern w:val="0"/>
          <w:sz w:val="24"/>
          <w:szCs w:val="24"/>
          <w:lang w:eastAsia="en-IN"/>
          <w14:ligatures w14:val="none"/>
        </w:rPr>
        <w:t>This report includes interviews with NGOs and young climate activists, focusing primarily on</w:t>
      </w:r>
      <w:r w:rsidRPr="00DE53C6">
        <w:rPr>
          <w:rFonts w:ascii="Times New Roman" w:eastAsia="Times New Roman" w:hAnsi="Times New Roman" w:cs="Times New Roman"/>
          <w:kern w:val="0"/>
          <w:lang w:eastAsia="en-IN"/>
          <w14:ligatures w14:val="none"/>
        </w:rPr>
        <w:t xml:space="preserve"> </w:t>
      </w:r>
      <w:r w:rsidRPr="00B63A49">
        <w:rPr>
          <w:rFonts w:ascii="Times New Roman" w:eastAsia="Times New Roman" w:hAnsi="Times New Roman" w:cs="Times New Roman"/>
          <w:kern w:val="0"/>
          <w:sz w:val="24"/>
          <w:szCs w:val="24"/>
          <w:lang w:eastAsia="en-IN"/>
          <w14:ligatures w14:val="none"/>
        </w:rPr>
        <w:t>the Munda</w:t>
      </w:r>
      <w:r w:rsidR="00B63A49" w:rsidRPr="00B63A49">
        <w:rPr>
          <w:rFonts w:ascii="Times New Roman" w:eastAsia="Times New Roman" w:hAnsi="Times New Roman" w:cs="Times New Roman"/>
          <w:kern w:val="0"/>
          <w:sz w:val="24"/>
          <w:szCs w:val="24"/>
          <w:lang w:eastAsia="en-IN"/>
          <w14:ligatures w14:val="none"/>
        </w:rPr>
        <w:t xml:space="preserve"> (</w:t>
      </w:r>
      <w:r w:rsidR="00B63A49" w:rsidRPr="00B63A49">
        <w:rPr>
          <w:rFonts w:ascii="Times New Roman" w:hAnsi="Times New Roman" w:cs="Times New Roman"/>
          <w:sz w:val="24"/>
          <w:szCs w:val="24"/>
        </w:rPr>
        <w:t xml:space="preserve">Munda community mainly come from </w:t>
      </w:r>
      <w:proofErr w:type="spellStart"/>
      <w:r w:rsidR="00B63A49" w:rsidRPr="00B63A49">
        <w:rPr>
          <w:rFonts w:ascii="Times New Roman" w:hAnsi="Times New Roman" w:cs="Times New Roman"/>
          <w:sz w:val="24"/>
          <w:szCs w:val="24"/>
        </w:rPr>
        <w:t>rachi</w:t>
      </w:r>
      <w:proofErr w:type="spellEnd"/>
      <w:r w:rsidR="00B63A49" w:rsidRPr="00B63A49">
        <w:rPr>
          <w:rFonts w:ascii="Times New Roman" w:hAnsi="Times New Roman" w:cs="Times New Roman"/>
          <w:sz w:val="24"/>
          <w:szCs w:val="24"/>
        </w:rPr>
        <w:t xml:space="preserve">, India. Munda communities have been brought from Rachi to clear </w:t>
      </w:r>
      <w:proofErr w:type="spellStart"/>
      <w:r w:rsidR="00B63A49">
        <w:rPr>
          <w:rFonts w:ascii="Times New Roman" w:hAnsi="Times New Roman" w:cs="Times New Roman"/>
          <w:sz w:val="24"/>
          <w:szCs w:val="24"/>
        </w:rPr>
        <w:t>S</w:t>
      </w:r>
      <w:r w:rsidR="00B63A49" w:rsidRPr="00B63A49">
        <w:rPr>
          <w:rFonts w:ascii="Times New Roman" w:hAnsi="Times New Roman" w:cs="Times New Roman"/>
          <w:sz w:val="24"/>
          <w:szCs w:val="24"/>
        </w:rPr>
        <w:t>undarban</w:t>
      </w:r>
      <w:proofErr w:type="spellEnd"/>
      <w:r w:rsidR="00B63A49" w:rsidRPr="00B63A49">
        <w:rPr>
          <w:rFonts w:ascii="Times New Roman" w:hAnsi="Times New Roman" w:cs="Times New Roman"/>
          <w:sz w:val="24"/>
          <w:szCs w:val="24"/>
        </w:rPr>
        <w:t xml:space="preserve"> mangrove forest for making land for the </w:t>
      </w:r>
      <w:proofErr w:type="spellStart"/>
      <w:r w:rsidR="00B63A49">
        <w:rPr>
          <w:rFonts w:ascii="Times New Roman" w:hAnsi="Times New Roman" w:cs="Times New Roman"/>
          <w:sz w:val="24"/>
          <w:szCs w:val="24"/>
        </w:rPr>
        <w:t>J</w:t>
      </w:r>
      <w:r w:rsidR="00B63A49" w:rsidRPr="00B63A49">
        <w:rPr>
          <w:rFonts w:ascii="Times New Roman" w:hAnsi="Times New Roman" w:cs="Times New Roman"/>
          <w:sz w:val="24"/>
          <w:szCs w:val="24"/>
        </w:rPr>
        <w:t>amindars</w:t>
      </w:r>
      <w:proofErr w:type="spellEnd"/>
      <w:r w:rsidR="00B63A49">
        <w:rPr>
          <w:rFonts w:ascii="Times New Roman" w:hAnsi="Times New Roman" w:cs="Times New Roman"/>
          <w:sz w:val="24"/>
          <w:szCs w:val="24"/>
        </w:rPr>
        <w:t xml:space="preserve"> </w:t>
      </w:r>
      <w:r w:rsidR="00B63A49" w:rsidRPr="00B63A49">
        <w:rPr>
          <w:rFonts w:ascii="Times New Roman" w:hAnsi="Times New Roman" w:cs="Times New Roman"/>
          <w:sz w:val="24"/>
          <w:szCs w:val="24"/>
        </w:rPr>
        <w:t>(land lord)</w:t>
      </w:r>
      <w:r w:rsidR="00FF51BC">
        <w:rPr>
          <w:rFonts w:ascii="Times New Roman" w:hAnsi="Times New Roman" w:cs="Times New Roman"/>
          <w:sz w:val="24"/>
          <w:szCs w:val="24"/>
        </w:rPr>
        <w:t xml:space="preserve"> a</w:t>
      </w:r>
      <w:r w:rsidRPr="00B63A49">
        <w:rPr>
          <w:rFonts w:ascii="Times New Roman" w:eastAsia="Times New Roman" w:hAnsi="Times New Roman" w:cs="Times New Roman"/>
          <w:kern w:val="0"/>
          <w:sz w:val="24"/>
          <w:szCs w:val="24"/>
          <w:lang w:eastAsia="en-IN"/>
          <w14:ligatures w14:val="none"/>
        </w:rPr>
        <w:t xml:space="preserve">nd Marma communities from </w:t>
      </w:r>
      <w:proofErr w:type="spellStart"/>
      <w:r w:rsidRPr="00B63A49">
        <w:rPr>
          <w:rFonts w:ascii="Times New Roman" w:eastAsia="Times New Roman" w:hAnsi="Times New Roman" w:cs="Times New Roman"/>
          <w:kern w:val="0"/>
          <w:sz w:val="24"/>
          <w:szCs w:val="24"/>
          <w:lang w:eastAsia="en-IN"/>
          <w14:ligatures w14:val="none"/>
        </w:rPr>
        <w:t>Bandarban</w:t>
      </w:r>
      <w:proofErr w:type="spellEnd"/>
      <w:r w:rsidRPr="00B63A49">
        <w:rPr>
          <w:rFonts w:ascii="Times New Roman" w:eastAsia="Times New Roman" w:hAnsi="Times New Roman" w:cs="Times New Roman"/>
          <w:kern w:val="0"/>
          <w:sz w:val="24"/>
          <w:szCs w:val="24"/>
          <w:lang w:eastAsia="en-IN"/>
          <w14:ligatures w14:val="none"/>
        </w:rPr>
        <w:t xml:space="preserve"> and Rangamati in the Chittagong Hill Tracts. Over one million people were displaced by the Remal cyclones in May 2024, highlighting the critical link between climate change and human rights. Additionally, this report addresses the lack of access to information in ongoing development projects in </w:t>
      </w:r>
      <w:r w:rsidR="00FF51BC">
        <w:rPr>
          <w:rFonts w:ascii="Times New Roman" w:eastAsia="Times New Roman" w:hAnsi="Times New Roman" w:cs="Times New Roman"/>
          <w:kern w:val="0"/>
          <w:sz w:val="24"/>
          <w:szCs w:val="24"/>
          <w:lang w:eastAsia="en-IN"/>
          <w14:ligatures w14:val="none"/>
        </w:rPr>
        <w:t>Bangladesh</w:t>
      </w:r>
      <w:r w:rsidRPr="00B63A49">
        <w:rPr>
          <w:rFonts w:ascii="Times New Roman" w:eastAsia="Times New Roman" w:hAnsi="Times New Roman" w:cs="Times New Roman"/>
          <w:kern w:val="0"/>
          <w:sz w:val="24"/>
          <w:szCs w:val="24"/>
          <w:lang w:eastAsia="en-IN"/>
          <w14:ligatures w14:val="none"/>
        </w:rPr>
        <w:t>, demonstrating how access to information is crucial for climate justice and human rights.</w:t>
      </w:r>
    </w:p>
    <w:p w14:paraId="5C39C1F4" w14:textId="77777777" w:rsidR="00DE53C6" w:rsidRPr="00DE53C6" w:rsidRDefault="00DE53C6" w:rsidP="00DE53C6">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n-IN"/>
          <w14:ligatures w14:val="none"/>
        </w:rPr>
      </w:pPr>
      <w:r w:rsidRPr="00DE53C6">
        <w:rPr>
          <w:rFonts w:ascii="Times New Roman" w:eastAsia="Times New Roman" w:hAnsi="Times New Roman" w:cs="Times New Roman"/>
          <w:b/>
          <w:bCs/>
          <w:kern w:val="0"/>
          <w:sz w:val="27"/>
          <w:szCs w:val="27"/>
          <w:lang w:eastAsia="en-IN"/>
          <w14:ligatures w14:val="none"/>
        </w:rPr>
        <w:t>Background of Communities Interviewed in Bangladesh</w:t>
      </w:r>
    </w:p>
    <w:p w14:paraId="39886D30" w14:textId="77777777" w:rsidR="00AD4BEF" w:rsidRDefault="00DE53C6" w:rsidP="00DE53C6">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DE53C6">
        <w:rPr>
          <w:rFonts w:ascii="Times New Roman" w:eastAsia="Times New Roman" w:hAnsi="Times New Roman" w:cs="Times New Roman"/>
          <w:kern w:val="0"/>
          <w:lang w:eastAsia="en-IN"/>
          <w14:ligatures w14:val="none"/>
        </w:rPr>
        <w:t xml:space="preserve">The Chittagong Hill Tracts (CHT), located in southeastern Bangladesh, are among the most deprived and economically vulnerable regions in the country. Covering approximately 13,184 square </w:t>
      </w:r>
      <w:proofErr w:type="spellStart"/>
      <w:r w:rsidRPr="00DE53C6">
        <w:rPr>
          <w:rFonts w:ascii="Times New Roman" w:eastAsia="Times New Roman" w:hAnsi="Times New Roman" w:cs="Times New Roman"/>
          <w:kern w:val="0"/>
          <w:lang w:eastAsia="en-IN"/>
          <w14:ligatures w14:val="none"/>
        </w:rPr>
        <w:t>kilometers</w:t>
      </w:r>
      <w:proofErr w:type="spellEnd"/>
      <w:r w:rsidRPr="00DE53C6">
        <w:rPr>
          <w:rFonts w:ascii="Times New Roman" w:eastAsia="Times New Roman" w:hAnsi="Times New Roman" w:cs="Times New Roman"/>
          <w:kern w:val="0"/>
          <w:lang w:eastAsia="en-IN"/>
          <w14:ligatures w14:val="none"/>
        </w:rPr>
        <w:t xml:space="preserve"> or 10% of the nation's territory, the CHT comprises the districts of Rangamati, </w:t>
      </w:r>
      <w:proofErr w:type="spellStart"/>
      <w:r w:rsidRPr="00DE53C6">
        <w:rPr>
          <w:rFonts w:ascii="Times New Roman" w:eastAsia="Times New Roman" w:hAnsi="Times New Roman" w:cs="Times New Roman"/>
          <w:kern w:val="0"/>
          <w:lang w:eastAsia="en-IN"/>
          <w14:ligatures w14:val="none"/>
        </w:rPr>
        <w:t>Bandarban</w:t>
      </w:r>
      <w:proofErr w:type="spellEnd"/>
      <w:r w:rsidRPr="00DE53C6">
        <w:rPr>
          <w:rFonts w:ascii="Times New Roman" w:eastAsia="Times New Roman" w:hAnsi="Times New Roman" w:cs="Times New Roman"/>
          <w:kern w:val="0"/>
          <w:lang w:eastAsia="en-IN"/>
          <w14:ligatures w14:val="none"/>
        </w:rPr>
        <w:t xml:space="preserve">, and </w:t>
      </w:r>
      <w:proofErr w:type="spellStart"/>
      <w:r w:rsidRPr="00DE53C6">
        <w:rPr>
          <w:rFonts w:ascii="Times New Roman" w:eastAsia="Times New Roman" w:hAnsi="Times New Roman" w:cs="Times New Roman"/>
          <w:kern w:val="0"/>
          <w:lang w:eastAsia="en-IN"/>
          <w14:ligatures w14:val="none"/>
        </w:rPr>
        <w:t>Khagrachari</w:t>
      </w:r>
      <w:proofErr w:type="spellEnd"/>
      <w:r w:rsidRPr="00DE53C6">
        <w:rPr>
          <w:rFonts w:ascii="Times New Roman" w:eastAsia="Times New Roman" w:hAnsi="Times New Roman" w:cs="Times New Roman"/>
          <w:kern w:val="0"/>
          <w:lang w:eastAsia="en-IN"/>
          <w14:ligatures w14:val="none"/>
        </w:rPr>
        <w:t>. Geographic isolation and economic disadvantages hinder the progress of these communities, which are often situated in remote, hard-to-reach areas.</w:t>
      </w:r>
    </w:p>
    <w:p w14:paraId="407C2FE7" w14:textId="2FDEDEB8" w:rsidR="00AD4BEF" w:rsidRPr="0095054A" w:rsidRDefault="00AD4BEF" w:rsidP="00DE53C6">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95054A">
        <w:rPr>
          <w:rFonts w:ascii="Times New Roman" w:eastAsia="Times New Roman" w:hAnsi="Times New Roman" w:cs="Times New Roman"/>
          <w:kern w:val="0"/>
          <w:lang w:eastAsia="en-IN"/>
          <w14:ligatures w14:val="none"/>
        </w:rPr>
        <w:t xml:space="preserve">The region affected by this disaster is </w:t>
      </w:r>
      <w:proofErr w:type="spellStart"/>
      <w:r w:rsidRPr="0095054A">
        <w:rPr>
          <w:rFonts w:ascii="Times New Roman" w:eastAsia="Times New Roman" w:hAnsi="Times New Roman" w:cs="Times New Roman"/>
          <w:kern w:val="0"/>
          <w:lang w:eastAsia="en-IN"/>
          <w14:ligatures w14:val="none"/>
        </w:rPr>
        <w:t>charactersed</w:t>
      </w:r>
      <w:proofErr w:type="spellEnd"/>
      <w:r w:rsidRPr="0095054A">
        <w:rPr>
          <w:rFonts w:ascii="Times New Roman" w:eastAsia="Times New Roman" w:hAnsi="Times New Roman" w:cs="Times New Roman"/>
          <w:kern w:val="0"/>
          <w:lang w:eastAsia="en-IN"/>
          <w14:ligatures w14:val="none"/>
        </w:rPr>
        <w:t xml:space="preserve"> by several social issues. Rangamati and </w:t>
      </w:r>
      <w:proofErr w:type="spellStart"/>
      <w:r w:rsidRPr="0095054A">
        <w:rPr>
          <w:rFonts w:ascii="Times New Roman" w:eastAsia="Times New Roman" w:hAnsi="Times New Roman" w:cs="Times New Roman"/>
          <w:kern w:val="0"/>
          <w:lang w:eastAsia="en-IN"/>
          <w14:ligatures w14:val="none"/>
        </w:rPr>
        <w:t>Bandarban</w:t>
      </w:r>
      <w:proofErr w:type="spellEnd"/>
      <w:r w:rsidRPr="0095054A">
        <w:rPr>
          <w:rFonts w:ascii="Times New Roman" w:eastAsia="Times New Roman" w:hAnsi="Times New Roman" w:cs="Times New Roman"/>
          <w:kern w:val="0"/>
          <w:lang w:eastAsia="en-IN"/>
          <w14:ligatures w14:val="none"/>
        </w:rPr>
        <w:t xml:space="preserve"> districts are part of the Chittagong Hill tracts (CHT) which is a region </w:t>
      </w:r>
      <w:proofErr w:type="spellStart"/>
      <w:r w:rsidRPr="0095054A">
        <w:rPr>
          <w:rFonts w:ascii="Times New Roman" w:eastAsia="Times New Roman" w:hAnsi="Times New Roman" w:cs="Times New Roman"/>
          <w:kern w:val="0"/>
          <w:lang w:eastAsia="en-IN"/>
          <w14:ligatures w14:val="none"/>
        </w:rPr>
        <w:t>predominanly</w:t>
      </w:r>
      <w:proofErr w:type="spellEnd"/>
      <w:r w:rsidRPr="0095054A">
        <w:rPr>
          <w:rFonts w:ascii="Times New Roman" w:eastAsia="Times New Roman" w:hAnsi="Times New Roman" w:cs="Times New Roman"/>
          <w:kern w:val="0"/>
          <w:lang w:eastAsia="en-IN"/>
          <w14:ligatures w14:val="none"/>
        </w:rPr>
        <w:t xml:space="preserve"> inhabited by indigenous people who have been marginalized since the creation of the state of Bangladesh in 1971. A civil war in the region was ended in 1997 with the signature of the CHT accord. However, CHT still is a strongly militarised zone with a high level of violence (</w:t>
      </w:r>
      <w:hyperlink r:id="rId5" w:history="1">
        <w:r w:rsidRPr="005F46C8">
          <w:rPr>
            <w:rStyle w:val="Hyperlink"/>
            <w:rFonts w:ascii="Times New Roman" w:eastAsia="Times New Roman" w:hAnsi="Times New Roman" w:cs="Times New Roman"/>
            <w:kern w:val="0"/>
            <w:lang w:eastAsia="en-IN"/>
            <w14:ligatures w14:val="none"/>
          </w:rPr>
          <w:t>see: Chowdhury, Mong Shanoo, ed. (2014). Survival under Threat. Human Rights Situation of Indigenous Peoples in Bangladesh. Chiangmai: AIPP</w:t>
        </w:r>
      </w:hyperlink>
      <w:r w:rsidRPr="0095054A">
        <w:rPr>
          <w:rFonts w:ascii="Times New Roman" w:eastAsia="Times New Roman" w:hAnsi="Times New Roman" w:cs="Times New Roman"/>
          <w:kern w:val="0"/>
          <w:lang w:eastAsia="en-IN"/>
          <w14:ligatures w14:val="none"/>
        </w:rPr>
        <w:t xml:space="preserve">. </w:t>
      </w:r>
    </w:p>
    <w:p w14:paraId="5EE35D00" w14:textId="03CF0986" w:rsidR="00DE53C6" w:rsidRPr="00DE53C6" w:rsidRDefault="00DE53C6" w:rsidP="00B2035C">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DE53C6">
        <w:rPr>
          <w:rFonts w:ascii="Times New Roman" w:eastAsia="Times New Roman" w:hAnsi="Times New Roman" w:cs="Times New Roman"/>
          <w:kern w:val="0"/>
          <w:lang w:eastAsia="en-IN"/>
          <w14:ligatures w14:val="none"/>
        </w:rPr>
        <w:t xml:space="preserve">The residents of CHT face significant challenges, including high levels of poverty and unemployment. Access to basic services such as income support, food security, education, and healthcare is limited. The population consists of eleven ethnic indigenous communities—Chakma, Marma, Tripura, </w:t>
      </w:r>
      <w:proofErr w:type="spellStart"/>
      <w:r w:rsidRPr="00DE53C6">
        <w:rPr>
          <w:rFonts w:ascii="Times New Roman" w:eastAsia="Times New Roman" w:hAnsi="Times New Roman" w:cs="Times New Roman"/>
          <w:kern w:val="0"/>
          <w:lang w:eastAsia="en-IN"/>
          <w14:ligatures w14:val="none"/>
        </w:rPr>
        <w:t>Mro</w:t>
      </w:r>
      <w:proofErr w:type="spellEnd"/>
      <w:r w:rsidRPr="00DE53C6">
        <w:rPr>
          <w:rFonts w:ascii="Times New Roman" w:eastAsia="Times New Roman" w:hAnsi="Times New Roman" w:cs="Times New Roman"/>
          <w:kern w:val="0"/>
          <w:lang w:eastAsia="en-IN"/>
          <w14:ligatures w14:val="none"/>
        </w:rPr>
        <w:t xml:space="preserve">, </w:t>
      </w:r>
      <w:proofErr w:type="spellStart"/>
      <w:r w:rsidRPr="00DE53C6">
        <w:rPr>
          <w:rFonts w:ascii="Times New Roman" w:eastAsia="Times New Roman" w:hAnsi="Times New Roman" w:cs="Times New Roman"/>
          <w:kern w:val="0"/>
          <w:lang w:eastAsia="en-IN"/>
          <w14:ligatures w14:val="none"/>
        </w:rPr>
        <w:t>Tanchangya</w:t>
      </w:r>
      <w:proofErr w:type="spellEnd"/>
      <w:r w:rsidRPr="00DE53C6">
        <w:rPr>
          <w:rFonts w:ascii="Times New Roman" w:eastAsia="Times New Roman" w:hAnsi="Times New Roman" w:cs="Times New Roman"/>
          <w:kern w:val="0"/>
          <w:lang w:eastAsia="en-IN"/>
          <w14:ligatures w14:val="none"/>
        </w:rPr>
        <w:t xml:space="preserve">, </w:t>
      </w:r>
      <w:proofErr w:type="spellStart"/>
      <w:r w:rsidRPr="00DE53C6">
        <w:rPr>
          <w:rFonts w:ascii="Times New Roman" w:eastAsia="Times New Roman" w:hAnsi="Times New Roman" w:cs="Times New Roman"/>
          <w:kern w:val="0"/>
          <w:lang w:eastAsia="en-IN"/>
          <w14:ligatures w14:val="none"/>
        </w:rPr>
        <w:t>Bawm</w:t>
      </w:r>
      <w:proofErr w:type="spellEnd"/>
      <w:r w:rsidRPr="00DE53C6">
        <w:rPr>
          <w:rFonts w:ascii="Times New Roman" w:eastAsia="Times New Roman" w:hAnsi="Times New Roman" w:cs="Times New Roman"/>
          <w:kern w:val="0"/>
          <w:lang w:eastAsia="en-IN"/>
          <w14:ligatures w14:val="none"/>
        </w:rPr>
        <w:t xml:space="preserve">, Chak, </w:t>
      </w:r>
      <w:proofErr w:type="spellStart"/>
      <w:r w:rsidRPr="00DE53C6">
        <w:rPr>
          <w:rFonts w:ascii="Times New Roman" w:eastAsia="Times New Roman" w:hAnsi="Times New Roman" w:cs="Times New Roman"/>
          <w:kern w:val="0"/>
          <w:lang w:eastAsia="en-IN"/>
          <w14:ligatures w14:val="none"/>
        </w:rPr>
        <w:t>Khyang</w:t>
      </w:r>
      <w:proofErr w:type="spellEnd"/>
      <w:r w:rsidRPr="00DE53C6">
        <w:rPr>
          <w:rFonts w:ascii="Times New Roman" w:eastAsia="Times New Roman" w:hAnsi="Times New Roman" w:cs="Times New Roman"/>
          <w:kern w:val="0"/>
          <w:lang w:eastAsia="en-IN"/>
          <w14:ligatures w14:val="none"/>
        </w:rPr>
        <w:t xml:space="preserve">, </w:t>
      </w:r>
      <w:proofErr w:type="spellStart"/>
      <w:r w:rsidRPr="00DE53C6">
        <w:rPr>
          <w:rFonts w:ascii="Times New Roman" w:eastAsia="Times New Roman" w:hAnsi="Times New Roman" w:cs="Times New Roman"/>
          <w:kern w:val="0"/>
          <w:lang w:eastAsia="en-IN"/>
          <w14:ligatures w14:val="none"/>
        </w:rPr>
        <w:t>Khumi</w:t>
      </w:r>
      <w:proofErr w:type="spellEnd"/>
      <w:r w:rsidRPr="00DE53C6">
        <w:rPr>
          <w:rFonts w:ascii="Times New Roman" w:eastAsia="Times New Roman" w:hAnsi="Times New Roman" w:cs="Times New Roman"/>
          <w:kern w:val="0"/>
          <w:lang w:eastAsia="en-IN"/>
          <w14:ligatures w14:val="none"/>
        </w:rPr>
        <w:t xml:space="preserve">, </w:t>
      </w:r>
      <w:proofErr w:type="spellStart"/>
      <w:r w:rsidRPr="00DE53C6">
        <w:rPr>
          <w:rFonts w:ascii="Times New Roman" w:eastAsia="Times New Roman" w:hAnsi="Times New Roman" w:cs="Times New Roman"/>
          <w:kern w:val="0"/>
          <w:lang w:eastAsia="en-IN"/>
          <w14:ligatures w14:val="none"/>
        </w:rPr>
        <w:t>Pangkhua</w:t>
      </w:r>
      <w:proofErr w:type="spellEnd"/>
      <w:r w:rsidRPr="00DE53C6">
        <w:rPr>
          <w:rFonts w:ascii="Times New Roman" w:eastAsia="Times New Roman" w:hAnsi="Times New Roman" w:cs="Times New Roman"/>
          <w:kern w:val="0"/>
          <w:lang w:eastAsia="en-IN"/>
          <w14:ligatures w14:val="none"/>
        </w:rPr>
        <w:t>, and Lushai</w:t>
      </w:r>
      <w:r w:rsidR="00FF51BC">
        <w:rPr>
          <w:rFonts w:ascii="Times New Roman" w:eastAsia="Times New Roman" w:hAnsi="Times New Roman" w:cs="Times New Roman"/>
          <w:kern w:val="0"/>
          <w:lang w:eastAsia="en-IN"/>
          <w14:ligatures w14:val="none"/>
        </w:rPr>
        <w:t xml:space="preserve"> and the plain land indigenous people Munda (district </w:t>
      </w:r>
      <w:proofErr w:type="spellStart"/>
      <w:r w:rsidR="00FF51BC">
        <w:rPr>
          <w:rFonts w:ascii="Times New Roman" w:eastAsia="Times New Roman" w:hAnsi="Times New Roman" w:cs="Times New Roman"/>
          <w:kern w:val="0"/>
          <w:lang w:eastAsia="en-IN"/>
          <w14:ligatures w14:val="none"/>
        </w:rPr>
        <w:t>Satkhira</w:t>
      </w:r>
      <w:proofErr w:type="spellEnd"/>
      <w:r w:rsidR="00FF51BC">
        <w:rPr>
          <w:rFonts w:ascii="Times New Roman" w:eastAsia="Times New Roman" w:hAnsi="Times New Roman" w:cs="Times New Roman"/>
          <w:kern w:val="0"/>
          <w:lang w:eastAsia="en-IN"/>
          <w14:ligatures w14:val="none"/>
        </w:rPr>
        <w:t xml:space="preserve">, Khulna and Magura)  </w:t>
      </w:r>
      <w:r w:rsidRPr="00DE53C6">
        <w:rPr>
          <w:rFonts w:ascii="Times New Roman" w:eastAsia="Times New Roman" w:hAnsi="Times New Roman" w:cs="Times New Roman"/>
          <w:kern w:val="0"/>
          <w:lang w:eastAsia="en-IN"/>
          <w14:ligatures w14:val="none"/>
        </w:rPr>
        <w:t>—as well as mainstream Bengalis.</w:t>
      </w:r>
    </w:p>
    <w:p w14:paraId="5373A550" w14:textId="77777777" w:rsidR="00DE53C6" w:rsidRPr="00DE53C6" w:rsidRDefault="00DE53C6" w:rsidP="00DE53C6">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n-IN"/>
          <w14:ligatures w14:val="none"/>
        </w:rPr>
      </w:pPr>
      <w:r w:rsidRPr="00DE53C6">
        <w:rPr>
          <w:rFonts w:ascii="Times New Roman" w:eastAsia="Times New Roman" w:hAnsi="Times New Roman" w:cs="Times New Roman"/>
          <w:b/>
          <w:bCs/>
          <w:kern w:val="0"/>
          <w:sz w:val="27"/>
          <w:szCs w:val="27"/>
          <w:lang w:eastAsia="en-IN"/>
          <w14:ligatures w14:val="none"/>
        </w:rPr>
        <w:lastRenderedPageBreak/>
        <w:t>Impact of Climate Disasters</w:t>
      </w:r>
    </w:p>
    <w:p w14:paraId="1699BF83" w14:textId="111A115A" w:rsidR="00DE53C6" w:rsidRPr="0095054A" w:rsidRDefault="00DE53C6" w:rsidP="0095054A">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95054A">
        <w:rPr>
          <w:rFonts w:ascii="Times New Roman" w:eastAsia="Times New Roman" w:hAnsi="Times New Roman" w:cs="Times New Roman"/>
          <w:kern w:val="0"/>
          <w:lang w:eastAsia="en-IN"/>
          <w14:ligatures w14:val="none"/>
        </w:rPr>
        <w:t xml:space="preserve">The coastal region of Bangladesh faces extreme conditions due to climate change, exacerbated by heatwaves </w:t>
      </w:r>
      <w:r w:rsidR="0095054A">
        <w:rPr>
          <w:rFonts w:ascii="Times New Roman" w:eastAsia="Times New Roman" w:hAnsi="Times New Roman" w:cs="Times New Roman"/>
          <w:kern w:val="0"/>
          <w:lang w:eastAsia="en-IN"/>
          <w14:ligatures w14:val="none"/>
        </w:rPr>
        <w:t xml:space="preserve">(2024) </w:t>
      </w:r>
      <w:r w:rsidRPr="0095054A">
        <w:rPr>
          <w:rFonts w:ascii="Times New Roman" w:eastAsia="Times New Roman" w:hAnsi="Times New Roman" w:cs="Times New Roman"/>
          <w:kern w:val="0"/>
          <w:lang w:eastAsia="en-IN"/>
          <w14:ligatures w14:val="none"/>
        </w:rPr>
        <w:t>and the super cyclone Remal. On May 27, 2024, Cyclone Remal made landfall, resulting in the deaths of at least sixteen people and the displacement of around a million. The Munda populations</w:t>
      </w:r>
      <w:r w:rsidR="00FF51BC" w:rsidRPr="0095054A">
        <w:rPr>
          <w:rFonts w:ascii="Times New Roman" w:eastAsia="Times New Roman" w:hAnsi="Times New Roman" w:cs="Times New Roman"/>
          <w:kern w:val="0"/>
          <w:lang w:eastAsia="en-IN"/>
          <w14:ligatures w14:val="none"/>
        </w:rPr>
        <w:t xml:space="preserve"> and others </w:t>
      </w:r>
      <w:proofErr w:type="spellStart"/>
      <w:r w:rsidR="00FF51BC" w:rsidRPr="0095054A">
        <w:rPr>
          <w:rFonts w:ascii="Times New Roman" w:eastAsia="Times New Roman" w:hAnsi="Times New Roman" w:cs="Times New Roman"/>
          <w:kern w:val="0"/>
          <w:lang w:eastAsia="en-IN"/>
          <w14:ligatures w14:val="none"/>
        </w:rPr>
        <w:t>comunities</w:t>
      </w:r>
      <w:proofErr w:type="spellEnd"/>
      <w:r w:rsidRPr="0095054A">
        <w:rPr>
          <w:rFonts w:ascii="Times New Roman" w:eastAsia="Times New Roman" w:hAnsi="Times New Roman" w:cs="Times New Roman"/>
          <w:kern w:val="0"/>
          <w:lang w:eastAsia="en-IN"/>
          <w14:ligatures w14:val="none"/>
        </w:rPr>
        <w:t xml:space="preserve"> in the Chittagong Hill Tracts and the subdistricts of </w:t>
      </w:r>
      <w:proofErr w:type="spellStart"/>
      <w:r w:rsidRPr="0095054A">
        <w:rPr>
          <w:rFonts w:ascii="Times New Roman" w:eastAsia="Times New Roman" w:hAnsi="Times New Roman" w:cs="Times New Roman"/>
          <w:kern w:val="0"/>
          <w:lang w:eastAsia="en-IN"/>
          <w14:ligatures w14:val="none"/>
        </w:rPr>
        <w:t>Koyra</w:t>
      </w:r>
      <w:proofErr w:type="spellEnd"/>
      <w:r w:rsidRPr="0095054A">
        <w:rPr>
          <w:rFonts w:ascii="Times New Roman" w:eastAsia="Times New Roman" w:hAnsi="Times New Roman" w:cs="Times New Roman"/>
          <w:kern w:val="0"/>
          <w:lang w:eastAsia="en-IN"/>
          <w14:ligatures w14:val="none"/>
        </w:rPr>
        <w:t xml:space="preserve"> and </w:t>
      </w:r>
      <w:proofErr w:type="spellStart"/>
      <w:r w:rsidRPr="0095054A">
        <w:rPr>
          <w:rFonts w:ascii="Times New Roman" w:eastAsia="Times New Roman" w:hAnsi="Times New Roman" w:cs="Times New Roman"/>
          <w:kern w:val="0"/>
          <w:lang w:eastAsia="en-IN"/>
          <w14:ligatures w14:val="none"/>
        </w:rPr>
        <w:t>Shyamnagar</w:t>
      </w:r>
      <w:proofErr w:type="spellEnd"/>
      <w:r w:rsidRPr="0095054A">
        <w:rPr>
          <w:rFonts w:ascii="Times New Roman" w:eastAsia="Times New Roman" w:hAnsi="Times New Roman" w:cs="Times New Roman"/>
          <w:kern w:val="0"/>
          <w:lang w:eastAsia="en-IN"/>
          <w14:ligatures w14:val="none"/>
        </w:rPr>
        <w:t xml:space="preserve"> were particularly affected.</w:t>
      </w:r>
      <w:r w:rsidR="00FF51BC" w:rsidRPr="0095054A">
        <w:rPr>
          <w:rFonts w:ascii="Times New Roman" w:hAnsi="Times New Roman" w:cs="Times New Roman"/>
        </w:rPr>
        <w:t xml:space="preserve"> Indigenous people of Chittagong hill </w:t>
      </w:r>
      <w:r w:rsidR="002F58E1" w:rsidRPr="0095054A">
        <w:rPr>
          <w:rFonts w:ascii="Times New Roman" w:hAnsi="Times New Roman" w:cs="Times New Roman"/>
        </w:rPr>
        <w:t>T</w:t>
      </w:r>
      <w:r w:rsidR="00FF51BC" w:rsidRPr="0095054A">
        <w:rPr>
          <w:rFonts w:ascii="Times New Roman" w:hAnsi="Times New Roman" w:cs="Times New Roman"/>
        </w:rPr>
        <w:t>rac</w:t>
      </w:r>
      <w:r w:rsidR="002F58E1" w:rsidRPr="0095054A">
        <w:rPr>
          <w:rFonts w:ascii="Times New Roman" w:hAnsi="Times New Roman" w:cs="Times New Roman"/>
        </w:rPr>
        <w:t>ts,</w:t>
      </w:r>
      <w:r w:rsidR="00FF51BC" w:rsidRPr="0095054A">
        <w:rPr>
          <w:rFonts w:ascii="Times New Roman" w:hAnsi="Times New Roman" w:cs="Times New Roman"/>
        </w:rPr>
        <w:t xml:space="preserve"> Munda community of </w:t>
      </w:r>
      <w:proofErr w:type="spellStart"/>
      <w:r w:rsidR="00FF51BC" w:rsidRPr="0095054A">
        <w:rPr>
          <w:rFonts w:ascii="Times New Roman" w:hAnsi="Times New Roman" w:cs="Times New Roman"/>
        </w:rPr>
        <w:t>Koyra</w:t>
      </w:r>
      <w:proofErr w:type="spellEnd"/>
      <w:r w:rsidR="00FF51BC" w:rsidRPr="0095054A">
        <w:rPr>
          <w:rFonts w:ascii="Times New Roman" w:hAnsi="Times New Roman" w:cs="Times New Roman"/>
        </w:rPr>
        <w:t xml:space="preserve"> sub district of Khulna district and </w:t>
      </w:r>
      <w:proofErr w:type="spellStart"/>
      <w:r w:rsidR="00FF51BC" w:rsidRPr="0095054A">
        <w:rPr>
          <w:rFonts w:ascii="Times New Roman" w:hAnsi="Times New Roman" w:cs="Times New Roman"/>
        </w:rPr>
        <w:t>Shyamnagar</w:t>
      </w:r>
      <w:proofErr w:type="spellEnd"/>
      <w:r w:rsidR="00FF51BC" w:rsidRPr="0095054A">
        <w:rPr>
          <w:rFonts w:ascii="Times New Roman" w:hAnsi="Times New Roman" w:cs="Times New Roman"/>
        </w:rPr>
        <w:t xml:space="preserve"> sub district of </w:t>
      </w:r>
      <w:proofErr w:type="spellStart"/>
      <w:r w:rsidR="00FF51BC" w:rsidRPr="0095054A">
        <w:rPr>
          <w:rFonts w:ascii="Times New Roman" w:hAnsi="Times New Roman" w:cs="Times New Roman"/>
        </w:rPr>
        <w:t>Satkhira</w:t>
      </w:r>
      <w:proofErr w:type="spellEnd"/>
      <w:r w:rsidR="00FF51BC" w:rsidRPr="0095054A">
        <w:rPr>
          <w:rFonts w:ascii="Times New Roman" w:hAnsi="Times New Roman" w:cs="Times New Roman"/>
        </w:rPr>
        <w:t xml:space="preserve"> district have been suffered most as they have been living at th</w:t>
      </w:r>
      <w:r w:rsidR="002F58E1" w:rsidRPr="0095054A">
        <w:rPr>
          <w:rFonts w:ascii="Times New Roman" w:hAnsi="Times New Roman" w:cs="Times New Roman"/>
        </w:rPr>
        <w:t>at</w:t>
      </w:r>
      <w:r w:rsidR="00FF51BC" w:rsidRPr="0095054A">
        <w:rPr>
          <w:rFonts w:ascii="Times New Roman" w:hAnsi="Times New Roman" w:cs="Times New Roman"/>
        </w:rPr>
        <w:t xml:space="preserve"> mouth of coastal rivers.</w:t>
      </w:r>
    </w:p>
    <w:p w14:paraId="2354C914" w14:textId="77777777" w:rsidR="00DE53C6" w:rsidRPr="00DE53C6" w:rsidRDefault="00DE53C6" w:rsidP="00DE53C6">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DE53C6">
        <w:rPr>
          <w:rFonts w:ascii="Times New Roman" w:eastAsia="Times New Roman" w:hAnsi="Times New Roman" w:cs="Times New Roman"/>
          <w:kern w:val="0"/>
          <w:lang w:eastAsia="en-IN"/>
          <w14:ligatures w14:val="none"/>
        </w:rPr>
        <w:t>Unpaid volunteers, both indigenous and non-indigenous, conducted fieldwork and interviews despite adverse weather conditions. The report highlights the long-term consequences of climate disasters, including community displacement, loss of livelihoods, and health impacts due to prolonged exposure to extreme weather. As Bangladesh grapples with these challenges, robust climate adaptation strategies and international support are essential.</w:t>
      </w:r>
    </w:p>
    <w:p w14:paraId="06B2B87F" w14:textId="77777777" w:rsidR="00DE53C6" w:rsidRPr="00DE53C6" w:rsidRDefault="00DE53C6" w:rsidP="00DE53C6">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n-IN"/>
          <w14:ligatures w14:val="none"/>
        </w:rPr>
      </w:pPr>
      <w:r w:rsidRPr="00DE53C6">
        <w:rPr>
          <w:rFonts w:ascii="Times New Roman" w:eastAsia="Times New Roman" w:hAnsi="Times New Roman" w:cs="Times New Roman"/>
          <w:b/>
          <w:bCs/>
          <w:kern w:val="0"/>
          <w:sz w:val="27"/>
          <w:szCs w:val="27"/>
          <w:lang w:eastAsia="en-IN"/>
          <w14:ligatures w14:val="none"/>
        </w:rPr>
        <w:t>Access to Information and Climate Disasters</w:t>
      </w:r>
    </w:p>
    <w:p w14:paraId="115C8468" w14:textId="77777777" w:rsidR="00DE53C6" w:rsidRPr="00DE53C6" w:rsidRDefault="00DE53C6" w:rsidP="00DE53C6">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DE53C6">
        <w:rPr>
          <w:rFonts w:ascii="Times New Roman" w:eastAsia="Times New Roman" w:hAnsi="Times New Roman" w:cs="Times New Roman"/>
          <w:kern w:val="0"/>
          <w:lang w:eastAsia="en-IN"/>
          <w14:ligatures w14:val="none"/>
        </w:rPr>
        <w:t>During Cyclone Remal, many community members reported that authorities did not inform them about the impending disaster. This highlights a critical issue: the lack of awareness about the connection between climate change and human rights. Extreme heatwaves hinder daily activities, affecting livelihoods and constituting a violation of human rights.</w:t>
      </w:r>
    </w:p>
    <w:p w14:paraId="255039F6" w14:textId="77777777" w:rsidR="00DE53C6" w:rsidRPr="00DE53C6" w:rsidRDefault="00DE53C6" w:rsidP="00DE53C6">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DE53C6">
        <w:rPr>
          <w:rFonts w:ascii="Times New Roman" w:eastAsia="Times New Roman" w:hAnsi="Times New Roman" w:cs="Times New Roman"/>
          <w:kern w:val="0"/>
          <w:lang w:eastAsia="en-IN"/>
          <w14:ligatures w14:val="none"/>
        </w:rPr>
        <w:t>Several factors exacerbate the risks faced by indigenous communities:</w:t>
      </w:r>
    </w:p>
    <w:p w14:paraId="11CC6458" w14:textId="77777777" w:rsidR="00DE53C6" w:rsidRPr="00DE53C6" w:rsidRDefault="00DE53C6" w:rsidP="00DE53C6">
      <w:pPr>
        <w:numPr>
          <w:ilvl w:val="0"/>
          <w:numId w:val="16"/>
        </w:num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DE53C6">
        <w:rPr>
          <w:rFonts w:ascii="Times New Roman" w:eastAsia="Times New Roman" w:hAnsi="Times New Roman" w:cs="Times New Roman"/>
          <w:kern w:val="0"/>
          <w:lang w:eastAsia="en-IN"/>
          <w14:ligatures w14:val="none"/>
        </w:rPr>
        <w:t>Economic and water crises due to climate change and human rights violations.</w:t>
      </w:r>
    </w:p>
    <w:p w14:paraId="69322C81" w14:textId="77777777" w:rsidR="00DE53C6" w:rsidRPr="00DE53C6" w:rsidRDefault="00DE53C6" w:rsidP="00DE53C6">
      <w:pPr>
        <w:numPr>
          <w:ilvl w:val="0"/>
          <w:numId w:val="16"/>
        </w:num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DE53C6">
        <w:rPr>
          <w:rFonts w:ascii="Times New Roman" w:eastAsia="Times New Roman" w:hAnsi="Times New Roman" w:cs="Times New Roman"/>
          <w:kern w:val="0"/>
          <w:lang w:eastAsia="en-IN"/>
          <w14:ligatures w14:val="none"/>
        </w:rPr>
        <w:t>Inadequate competence in the Bengali language and low literacy levels hinder access to information.</w:t>
      </w:r>
    </w:p>
    <w:p w14:paraId="44E234F8" w14:textId="77777777" w:rsidR="00DE53C6" w:rsidRPr="00DE53C6" w:rsidRDefault="00DE53C6" w:rsidP="00DE53C6">
      <w:pPr>
        <w:numPr>
          <w:ilvl w:val="0"/>
          <w:numId w:val="16"/>
        </w:num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DE53C6">
        <w:rPr>
          <w:rFonts w:ascii="Times New Roman" w:eastAsia="Times New Roman" w:hAnsi="Times New Roman" w:cs="Times New Roman"/>
          <w:kern w:val="0"/>
          <w:lang w:eastAsia="en-IN"/>
          <w14:ligatures w14:val="none"/>
        </w:rPr>
        <w:t>Rising groundwater salinity affects drinking water, forcing women to spend significant time fetching water.</w:t>
      </w:r>
    </w:p>
    <w:p w14:paraId="506D36F8" w14:textId="77777777" w:rsidR="002F58E1" w:rsidRDefault="00DE53C6" w:rsidP="002F58E1">
      <w:pPr>
        <w:numPr>
          <w:ilvl w:val="0"/>
          <w:numId w:val="16"/>
        </w:num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DE53C6">
        <w:rPr>
          <w:rFonts w:ascii="Times New Roman" w:eastAsia="Times New Roman" w:hAnsi="Times New Roman" w:cs="Times New Roman"/>
          <w:kern w:val="0"/>
          <w:lang w:eastAsia="en-IN"/>
          <w14:ligatures w14:val="none"/>
        </w:rPr>
        <w:t>Economic hardship and climate change impacts increase vulnerability to food insecurity and health issues.</w:t>
      </w:r>
      <w:r w:rsidR="002F58E1">
        <w:rPr>
          <w:rFonts w:ascii="Times New Roman" w:eastAsia="Times New Roman" w:hAnsi="Times New Roman" w:cs="Times New Roman"/>
          <w:kern w:val="0"/>
          <w:lang w:eastAsia="en-IN"/>
          <w14:ligatures w14:val="none"/>
        </w:rPr>
        <w:t xml:space="preserve"> </w:t>
      </w:r>
    </w:p>
    <w:p w14:paraId="3B5EB041" w14:textId="7F7541E0" w:rsidR="002F58E1" w:rsidRPr="002F58E1" w:rsidRDefault="002F58E1" w:rsidP="002F58E1">
      <w:pPr>
        <w:numPr>
          <w:ilvl w:val="0"/>
          <w:numId w:val="16"/>
        </w:numPr>
        <w:spacing w:before="100" w:beforeAutospacing="1" w:after="100" w:afterAutospacing="1" w:line="240" w:lineRule="auto"/>
        <w:jc w:val="both"/>
        <w:rPr>
          <w:rFonts w:ascii="Times New Roman" w:eastAsia="Times New Roman" w:hAnsi="Times New Roman" w:cs="Times New Roman"/>
          <w:kern w:val="0"/>
          <w:lang w:eastAsia="en-IN"/>
          <w14:ligatures w14:val="none"/>
        </w:rPr>
      </w:pPr>
      <w:r>
        <w:t>living hard to reach areas.</w:t>
      </w:r>
    </w:p>
    <w:p w14:paraId="4DB888A3" w14:textId="3A9C7BB0" w:rsidR="002F58E1" w:rsidRDefault="002F58E1" w:rsidP="002F58E1">
      <w:pPr>
        <w:numPr>
          <w:ilvl w:val="0"/>
          <w:numId w:val="16"/>
        </w:numPr>
        <w:spacing w:before="100" w:beforeAutospacing="1" w:after="100" w:afterAutospacing="1" w:line="240" w:lineRule="auto"/>
        <w:jc w:val="both"/>
        <w:rPr>
          <w:rFonts w:ascii="Times New Roman" w:eastAsia="Times New Roman" w:hAnsi="Times New Roman" w:cs="Times New Roman"/>
          <w:kern w:val="0"/>
          <w:lang w:eastAsia="en-IN"/>
          <w14:ligatures w14:val="none"/>
        </w:rPr>
      </w:pPr>
      <w:r>
        <w:t>Most of their infrastructures are not disaster protect and mostly climate vulnerable</w:t>
      </w:r>
    </w:p>
    <w:p w14:paraId="195CFC2C" w14:textId="4CE56643" w:rsidR="00B2035C" w:rsidRPr="00B2035C" w:rsidRDefault="00B2035C" w:rsidP="00B2035C">
      <w:pPr>
        <w:pStyle w:val="ListParagraph"/>
        <w:jc w:val="both"/>
        <w:rPr>
          <w:rFonts w:ascii="Times New Roman" w:hAnsi="Times New Roman" w:cs="Times New Roman"/>
          <w:lang w:val="en-US"/>
        </w:rPr>
      </w:pPr>
      <w:r w:rsidRPr="00B2035C">
        <w:rPr>
          <w:rFonts w:ascii="Times New Roman" w:hAnsi="Times New Roman" w:cs="Times New Roman"/>
          <w:lang w:val="en-US"/>
        </w:rPr>
        <w:t xml:space="preserve">However, looking more deeply into the reasons that cause the loss of human lives and property, a few other factors appear to be important: such as climate change, Deforestation, stone lifting, Construction of the </w:t>
      </w:r>
      <w:proofErr w:type="spellStart"/>
      <w:r w:rsidRPr="00B2035C">
        <w:rPr>
          <w:rFonts w:ascii="Times New Roman" w:hAnsi="Times New Roman" w:cs="Times New Roman"/>
          <w:lang w:val="en-US"/>
        </w:rPr>
        <w:t>Kaptai</w:t>
      </w:r>
      <w:proofErr w:type="spellEnd"/>
      <w:r w:rsidRPr="00B2035C">
        <w:rPr>
          <w:rFonts w:ascii="Times New Roman" w:hAnsi="Times New Roman" w:cs="Times New Roman"/>
          <w:lang w:val="en-US"/>
        </w:rPr>
        <w:t xml:space="preserve"> Dam and flooding of the lowlands, increasing population in the hills, Land grabbing and lease of large surfaces of land, Lack of planning of settlements, Tourism business, Weak governance, Education in all respects is weak and Role of women etc.</w:t>
      </w:r>
    </w:p>
    <w:p w14:paraId="0447A415" w14:textId="77777777" w:rsidR="002F58E1" w:rsidRDefault="002F58E1" w:rsidP="00B2035C">
      <w:pPr>
        <w:spacing w:before="100" w:beforeAutospacing="1" w:after="100" w:afterAutospacing="1" w:line="240" w:lineRule="auto"/>
        <w:jc w:val="both"/>
        <w:rPr>
          <w:rFonts w:ascii="Times New Roman" w:eastAsia="Times New Roman" w:hAnsi="Times New Roman" w:cs="Times New Roman"/>
          <w:kern w:val="0"/>
          <w:lang w:eastAsia="en-IN"/>
          <w14:ligatures w14:val="none"/>
        </w:rPr>
      </w:pPr>
    </w:p>
    <w:p w14:paraId="48274125" w14:textId="77777777" w:rsidR="002F58E1" w:rsidRPr="00DE53C6" w:rsidRDefault="002F58E1" w:rsidP="002F58E1">
      <w:pPr>
        <w:spacing w:before="100" w:beforeAutospacing="1" w:after="100" w:afterAutospacing="1" w:line="240" w:lineRule="auto"/>
        <w:jc w:val="both"/>
        <w:rPr>
          <w:rFonts w:ascii="Times New Roman" w:eastAsia="Times New Roman" w:hAnsi="Times New Roman" w:cs="Times New Roman"/>
          <w:kern w:val="0"/>
          <w:lang w:eastAsia="en-IN"/>
          <w14:ligatures w14:val="none"/>
        </w:rPr>
      </w:pPr>
    </w:p>
    <w:p w14:paraId="48E9A339" w14:textId="77777777" w:rsidR="00DE53C6" w:rsidRPr="00DE53C6" w:rsidRDefault="00DE53C6" w:rsidP="00DE53C6">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n-IN"/>
          <w14:ligatures w14:val="none"/>
        </w:rPr>
      </w:pPr>
      <w:r w:rsidRPr="00DE53C6">
        <w:rPr>
          <w:rFonts w:ascii="Times New Roman" w:eastAsia="Times New Roman" w:hAnsi="Times New Roman" w:cs="Times New Roman"/>
          <w:b/>
          <w:bCs/>
          <w:kern w:val="0"/>
          <w:sz w:val="27"/>
          <w:szCs w:val="27"/>
          <w:lang w:eastAsia="en-IN"/>
          <w14:ligatures w14:val="none"/>
        </w:rPr>
        <w:lastRenderedPageBreak/>
        <w:t>Community Response and Information Dissemination</w:t>
      </w:r>
    </w:p>
    <w:p w14:paraId="46279CE5" w14:textId="77777777" w:rsidR="00DE53C6" w:rsidRPr="00DE53C6" w:rsidRDefault="00DE53C6" w:rsidP="00DE53C6">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DE53C6">
        <w:rPr>
          <w:rFonts w:ascii="Times New Roman" w:eastAsia="Times New Roman" w:hAnsi="Times New Roman" w:cs="Times New Roman"/>
          <w:kern w:val="0"/>
          <w:lang w:eastAsia="en-IN"/>
          <w14:ligatures w14:val="none"/>
        </w:rPr>
        <w:t>Community members often communicate with NGOs and local authorities but feel their concerns are not adequately addressed. Relief distribution is highly mediated, increasing feelings of neglect among the Munda. Information dissemination mainly occurs through official announcements and NGO efforts, but there is a lack of material in the Munda language, affecting the community's sense of ownership and identification with the message.</w:t>
      </w:r>
    </w:p>
    <w:p w14:paraId="78BAD933" w14:textId="77777777" w:rsidR="00DE53C6" w:rsidRPr="00DE53C6" w:rsidRDefault="00DE53C6" w:rsidP="00DE53C6">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n-IN"/>
          <w14:ligatures w14:val="none"/>
        </w:rPr>
      </w:pPr>
      <w:r w:rsidRPr="00DE53C6">
        <w:rPr>
          <w:rFonts w:ascii="Times New Roman" w:eastAsia="Times New Roman" w:hAnsi="Times New Roman" w:cs="Times New Roman"/>
          <w:b/>
          <w:bCs/>
          <w:kern w:val="0"/>
          <w:sz w:val="27"/>
          <w:szCs w:val="27"/>
          <w:lang w:eastAsia="en-IN"/>
          <w14:ligatures w14:val="none"/>
        </w:rPr>
        <w:t>Economic, Social, and Cultural Impacts</w:t>
      </w:r>
    </w:p>
    <w:p w14:paraId="332B7BD4" w14:textId="65832405" w:rsidR="00DE53C6" w:rsidRPr="00DE53C6" w:rsidRDefault="00DE53C6" w:rsidP="00DE53C6">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DE53C6">
        <w:rPr>
          <w:rFonts w:ascii="Times New Roman" w:eastAsia="Times New Roman" w:hAnsi="Times New Roman" w:cs="Times New Roman"/>
          <w:kern w:val="0"/>
          <w:lang w:eastAsia="en-IN"/>
          <w14:ligatures w14:val="none"/>
        </w:rPr>
        <w:t xml:space="preserve">The Munda community primarily engages in day </w:t>
      </w:r>
      <w:proofErr w:type="spellStart"/>
      <w:r w:rsidRPr="00DE53C6">
        <w:rPr>
          <w:rFonts w:ascii="Times New Roman" w:eastAsia="Times New Roman" w:hAnsi="Times New Roman" w:cs="Times New Roman"/>
          <w:kern w:val="0"/>
          <w:lang w:eastAsia="en-IN"/>
          <w14:ligatures w14:val="none"/>
        </w:rPr>
        <w:t>labor</w:t>
      </w:r>
      <w:proofErr w:type="spellEnd"/>
      <w:r w:rsidRPr="00DE53C6">
        <w:rPr>
          <w:rFonts w:ascii="Times New Roman" w:eastAsia="Times New Roman" w:hAnsi="Times New Roman" w:cs="Times New Roman"/>
          <w:kern w:val="0"/>
          <w:lang w:eastAsia="en-IN"/>
          <w14:ligatures w14:val="none"/>
        </w:rPr>
        <w:t xml:space="preserve"> in construction, brickfields, farming, prawn farms, and vegetable sales. With incomes typically around $</w:t>
      </w:r>
      <w:r w:rsidR="005F46C8">
        <w:rPr>
          <w:rFonts w:ascii="Times New Roman" w:eastAsia="Times New Roman" w:hAnsi="Times New Roman" w:cs="Times New Roman"/>
          <w:kern w:val="0"/>
          <w:lang w:eastAsia="en-IN"/>
          <w14:ligatures w14:val="none"/>
        </w:rPr>
        <w:t>4</w:t>
      </w:r>
      <w:r w:rsidRPr="00DE53C6">
        <w:rPr>
          <w:rFonts w:ascii="Times New Roman" w:eastAsia="Times New Roman" w:hAnsi="Times New Roman" w:cs="Times New Roman"/>
          <w:kern w:val="0"/>
          <w:lang w:eastAsia="en-IN"/>
          <w14:ligatures w14:val="none"/>
        </w:rPr>
        <w:t>.50 USD per day, many families face severe economic hardship. The Remal cyclone caused extensive damage, particularly to agricultural areas, exacerbating the community's struggles.</w:t>
      </w:r>
    </w:p>
    <w:p w14:paraId="263A4910" w14:textId="77777777" w:rsidR="00DE53C6" w:rsidRPr="00DE53C6" w:rsidRDefault="00DE53C6" w:rsidP="00DE53C6">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DE53C6">
        <w:rPr>
          <w:rFonts w:ascii="Times New Roman" w:eastAsia="Times New Roman" w:hAnsi="Times New Roman" w:cs="Times New Roman"/>
          <w:kern w:val="0"/>
          <w:lang w:eastAsia="en-IN"/>
          <w14:ligatures w14:val="none"/>
        </w:rPr>
        <w:t xml:space="preserve">Other communities in the Chittagong Hill Tracts are also predominantly rural, engaging in various occupations such as vegetable sales, online entrepreneurship, government services, and day </w:t>
      </w:r>
      <w:proofErr w:type="spellStart"/>
      <w:r w:rsidRPr="00DE53C6">
        <w:rPr>
          <w:rFonts w:ascii="Times New Roman" w:eastAsia="Times New Roman" w:hAnsi="Times New Roman" w:cs="Times New Roman"/>
          <w:kern w:val="0"/>
          <w:lang w:eastAsia="en-IN"/>
          <w14:ligatures w14:val="none"/>
        </w:rPr>
        <w:t>labor</w:t>
      </w:r>
      <w:proofErr w:type="spellEnd"/>
      <w:r w:rsidRPr="00DE53C6">
        <w:rPr>
          <w:rFonts w:ascii="Times New Roman" w:eastAsia="Times New Roman" w:hAnsi="Times New Roman" w:cs="Times New Roman"/>
          <w:kern w:val="0"/>
          <w:lang w:eastAsia="en-IN"/>
          <w14:ligatures w14:val="none"/>
        </w:rPr>
        <w:t>. The disaster disproportionately affected the Munda population, destroying their homes and livelihoods.</w:t>
      </w:r>
    </w:p>
    <w:p w14:paraId="2511A482" w14:textId="77777777" w:rsidR="00DE53C6" w:rsidRPr="00DE53C6" w:rsidRDefault="00DE53C6" w:rsidP="00DE53C6">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n-IN"/>
          <w14:ligatures w14:val="none"/>
        </w:rPr>
      </w:pPr>
      <w:r w:rsidRPr="00DE53C6">
        <w:rPr>
          <w:rFonts w:ascii="Times New Roman" w:eastAsia="Times New Roman" w:hAnsi="Times New Roman" w:cs="Times New Roman"/>
          <w:b/>
          <w:bCs/>
          <w:kern w:val="0"/>
          <w:sz w:val="27"/>
          <w:szCs w:val="27"/>
          <w:lang w:eastAsia="en-IN"/>
          <w14:ligatures w14:val="none"/>
        </w:rPr>
        <w:t>Intersecting Forms of Discrimination</w:t>
      </w:r>
    </w:p>
    <w:p w14:paraId="30E0E3D2" w14:textId="2D5457D9" w:rsidR="00DE53C6" w:rsidRDefault="00DE53C6" w:rsidP="00DE53C6">
      <w:pPr>
        <w:spacing w:before="100" w:beforeAutospacing="1" w:after="100" w:afterAutospacing="1" w:line="240" w:lineRule="auto"/>
        <w:jc w:val="both"/>
        <w:rPr>
          <w:rFonts w:ascii="Times New Roman" w:hAnsi="Times New Roman" w:cs="Times New Roman"/>
        </w:rPr>
      </w:pPr>
      <w:r w:rsidRPr="00DE53C6">
        <w:rPr>
          <w:rFonts w:ascii="Times New Roman" w:eastAsia="Times New Roman" w:hAnsi="Times New Roman" w:cs="Times New Roman"/>
          <w:kern w:val="0"/>
          <w:lang w:eastAsia="en-IN"/>
          <w14:ligatures w14:val="none"/>
        </w:rPr>
        <w:t>Indigenous communities in Bangladesh face widespread prejudice, affecting their access to services and economic opportunities. Despite being the original inhabitants, they are often viewed as outcasts and denied equal rights. This discrimination compounds the challenges posed by climate change and economic</w:t>
      </w:r>
      <w:r w:rsidR="002F58E1">
        <w:rPr>
          <w:rFonts w:ascii="Times New Roman" w:eastAsia="Times New Roman" w:hAnsi="Times New Roman" w:cs="Times New Roman"/>
          <w:kern w:val="0"/>
          <w:lang w:eastAsia="en-IN"/>
          <w14:ligatures w14:val="none"/>
        </w:rPr>
        <w:t xml:space="preserve">. </w:t>
      </w:r>
      <w:r w:rsidR="002F58E1" w:rsidRPr="002F58E1">
        <w:rPr>
          <w:rFonts w:ascii="Times New Roman" w:hAnsi="Times New Roman" w:cs="Times New Roman"/>
        </w:rPr>
        <w:t>Constitutionally they are not recognized as indigenous community but ethnic minorities</w:t>
      </w:r>
      <w:r w:rsidR="002F58E1">
        <w:rPr>
          <w:rFonts w:ascii="Times New Roman" w:hAnsi="Times New Roman" w:cs="Times New Roman"/>
        </w:rPr>
        <w:t>.</w:t>
      </w:r>
    </w:p>
    <w:p w14:paraId="7A708F3F" w14:textId="77777777" w:rsidR="00F25D88" w:rsidRDefault="00F25D88" w:rsidP="00DE53C6">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n-IN"/>
          <w14:ligatures w14:val="none"/>
        </w:rPr>
      </w:pPr>
    </w:p>
    <w:p w14:paraId="3E90CBE7" w14:textId="77777777" w:rsidR="00DE53C6" w:rsidRPr="00DE53C6" w:rsidRDefault="00DE53C6" w:rsidP="00DE53C6">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n-IN"/>
          <w14:ligatures w14:val="none"/>
        </w:rPr>
      </w:pPr>
      <w:r w:rsidRPr="00DE53C6">
        <w:rPr>
          <w:rFonts w:ascii="Times New Roman" w:eastAsia="Times New Roman" w:hAnsi="Times New Roman" w:cs="Times New Roman"/>
          <w:b/>
          <w:bCs/>
          <w:kern w:val="0"/>
          <w:sz w:val="27"/>
          <w:szCs w:val="27"/>
          <w:lang w:eastAsia="en-IN"/>
          <w14:ligatures w14:val="none"/>
        </w:rPr>
        <w:t>Access to Information and Climate Catastrophic Investments</w:t>
      </w:r>
    </w:p>
    <w:p w14:paraId="53EB23E0" w14:textId="6C8D3D2E" w:rsidR="00DE53C6" w:rsidRPr="00DE53C6" w:rsidRDefault="00DE53C6" w:rsidP="00DE53C6">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DE53C6">
        <w:rPr>
          <w:rFonts w:ascii="Times New Roman" w:eastAsia="Times New Roman" w:hAnsi="Times New Roman" w:cs="Times New Roman"/>
          <w:kern w:val="0"/>
          <w:lang w:eastAsia="en-IN"/>
          <w14:ligatures w14:val="none"/>
        </w:rPr>
        <w:t>In the Andaman and Nicobar Islands, large-scale development projects threaten the survival of the endangered Sho</w:t>
      </w:r>
      <w:r w:rsidR="005F46C8">
        <w:rPr>
          <w:rFonts w:ascii="Times New Roman" w:eastAsia="Times New Roman" w:hAnsi="Times New Roman" w:cs="Times New Roman"/>
          <w:kern w:val="0"/>
          <w:lang w:eastAsia="en-IN"/>
          <w14:ligatures w14:val="none"/>
        </w:rPr>
        <w:t>m</w:t>
      </w:r>
      <w:r w:rsidRPr="00DE53C6">
        <w:rPr>
          <w:rFonts w:ascii="Times New Roman" w:eastAsia="Times New Roman" w:hAnsi="Times New Roman" w:cs="Times New Roman"/>
          <w:kern w:val="0"/>
          <w:lang w:eastAsia="en-IN"/>
          <w14:ligatures w14:val="none"/>
        </w:rPr>
        <w:t>pen Tribe</w:t>
      </w:r>
      <w:r w:rsidR="003E00E3">
        <w:rPr>
          <w:rFonts w:ascii="Times New Roman" w:eastAsia="Times New Roman" w:hAnsi="Times New Roman" w:cs="Times New Roman"/>
          <w:kern w:val="0"/>
          <w:lang w:eastAsia="en-IN"/>
          <w14:ligatures w14:val="none"/>
        </w:rPr>
        <w:t xml:space="preserve"> in Ind</w:t>
      </w:r>
      <w:r w:rsidR="005F46C8">
        <w:rPr>
          <w:rFonts w:ascii="Times New Roman" w:eastAsia="Times New Roman" w:hAnsi="Times New Roman" w:cs="Times New Roman"/>
          <w:kern w:val="0"/>
          <w:lang w:eastAsia="en-IN"/>
          <w14:ligatures w14:val="none"/>
        </w:rPr>
        <w:t>ia</w:t>
      </w:r>
      <w:r w:rsidRPr="00DE53C6">
        <w:rPr>
          <w:rFonts w:ascii="Times New Roman" w:eastAsia="Times New Roman" w:hAnsi="Times New Roman" w:cs="Times New Roman"/>
          <w:kern w:val="0"/>
          <w:lang w:eastAsia="en-IN"/>
          <w14:ligatures w14:val="none"/>
        </w:rPr>
        <w:t xml:space="preserve"> Despit</w:t>
      </w:r>
      <w:r w:rsidR="005F46C8">
        <w:rPr>
          <w:rFonts w:ascii="Times New Roman" w:eastAsia="Times New Roman" w:hAnsi="Times New Roman" w:cs="Times New Roman"/>
          <w:kern w:val="0"/>
          <w:lang w:eastAsia="en-IN"/>
          <w14:ligatures w14:val="none"/>
        </w:rPr>
        <w:t xml:space="preserve">e </w:t>
      </w:r>
      <w:r w:rsidRPr="00DE53C6">
        <w:rPr>
          <w:rFonts w:ascii="Times New Roman" w:eastAsia="Times New Roman" w:hAnsi="Times New Roman" w:cs="Times New Roman"/>
          <w:kern w:val="0"/>
          <w:lang w:eastAsia="en-IN"/>
          <w14:ligatures w14:val="none"/>
        </w:rPr>
        <w:t>public hearings and opposition from tribal leaders and experts, the Indian government has proceeded with the Great Nicobar Development Project without adequate consultation or consideration of its impact on indigenous communities</w:t>
      </w:r>
      <w:r w:rsidR="005F46C8">
        <w:rPr>
          <w:rFonts w:ascii="Times New Roman" w:eastAsia="Times New Roman" w:hAnsi="Times New Roman" w:cs="Times New Roman"/>
          <w:kern w:val="0"/>
          <w:lang w:eastAsia="en-IN"/>
          <w14:ligatures w14:val="none"/>
        </w:rPr>
        <w:t xml:space="preserve"> namely the Shompen community</w:t>
      </w:r>
      <w:r w:rsidRPr="00DE53C6">
        <w:rPr>
          <w:rFonts w:ascii="Times New Roman" w:eastAsia="Times New Roman" w:hAnsi="Times New Roman" w:cs="Times New Roman"/>
          <w:kern w:val="0"/>
          <w:lang w:eastAsia="en-IN"/>
          <w14:ligatures w14:val="none"/>
        </w:rPr>
        <w:t>.</w:t>
      </w:r>
    </w:p>
    <w:p w14:paraId="7ECC22BC" w14:textId="77777777" w:rsidR="00DE53C6" w:rsidRPr="00DE53C6" w:rsidRDefault="00DE53C6" w:rsidP="00DE53C6">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DE53C6">
        <w:rPr>
          <w:rFonts w:ascii="Times New Roman" w:eastAsia="Times New Roman" w:hAnsi="Times New Roman" w:cs="Times New Roman"/>
          <w:kern w:val="0"/>
          <w:lang w:eastAsia="en-IN"/>
          <w14:ligatures w14:val="none"/>
        </w:rPr>
        <w:t>Access to information is crucial for respecting the human rights of indigenous and vulnerable communities. Ensuring their participation, consent, and consultation in development projects is essential to uphold their rights and mitigate the adverse effects of climate change and economic development.</w:t>
      </w:r>
    </w:p>
    <w:p w14:paraId="785D88BE" w14:textId="77777777" w:rsidR="00DE53C6" w:rsidRPr="00DE53C6" w:rsidRDefault="00DE53C6" w:rsidP="00DE53C6">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n-IN"/>
          <w14:ligatures w14:val="none"/>
        </w:rPr>
      </w:pPr>
      <w:r w:rsidRPr="00DE53C6">
        <w:rPr>
          <w:rFonts w:ascii="Times New Roman" w:eastAsia="Times New Roman" w:hAnsi="Times New Roman" w:cs="Times New Roman"/>
          <w:b/>
          <w:bCs/>
          <w:kern w:val="0"/>
          <w:sz w:val="27"/>
          <w:szCs w:val="27"/>
          <w:lang w:eastAsia="en-IN"/>
          <w14:ligatures w14:val="none"/>
        </w:rPr>
        <w:t>Conclusion</w:t>
      </w:r>
    </w:p>
    <w:p w14:paraId="3753EA5E" w14:textId="794B8E45" w:rsidR="00DE53C6" w:rsidRPr="00DE53C6" w:rsidRDefault="00DE53C6" w:rsidP="00DE53C6">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DE53C6">
        <w:rPr>
          <w:rFonts w:ascii="Times New Roman" w:eastAsia="Times New Roman" w:hAnsi="Times New Roman" w:cs="Times New Roman"/>
          <w:kern w:val="0"/>
          <w:lang w:eastAsia="en-IN"/>
          <w14:ligatures w14:val="none"/>
        </w:rPr>
        <w:t>This input underscores the profound connection between climate change, human rights, and the need for access to information. As climate-related disasters and investments continue to impact vulnerable communities, robust strategies, and international support are vital to protect their rights and ensure their resilience.</w:t>
      </w:r>
    </w:p>
    <w:p w14:paraId="2971F9E9" w14:textId="77777777" w:rsidR="00DE53C6" w:rsidRPr="00DE53C6" w:rsidRDefault="00DE53C6" w:rsidP="00DE53C6">
      <w:pPr>
        <w:spacing w:after="0" w:line="240" w:lineRule="auto"/>
        <w:jc w:val="both"/>
        <w:rPr>
          <w:rFonts w:ascii="Times New Roman" w:eastAsia="Times New Roman" w:hAnsi="Times New Roman" w:cs="Times New Roman"/>
          <w:kern w:val="0"/>
          <w:lang w:eastAsia="en-IN"/>
          <w14:ligatures w14:val="none"/>
        </w:rPr>
      </w:pPr>
    </w:p>
    <w:p w14:paraId="148D2388" w14:textId="77777777" w:rsidR="00DE53C6" w:rsidRPr="00DE53C6" w:rsidRDefault="00DE53C6" w:rsidP="00DE53C6">
      <w:pPr>
        <w:spacing w:line="240" w:lineRule="auto"/>
        <w:jc w:val="both"/>
        <w:rPr>
          <w:rFonts w:ascii="Times New Roman" w:eastAsia="Times New Roman" w:hAnsi="Times New Roman" w:cs="Times New Roman"/>
          <w:kern w:val="0"/>
          <w:lang w:eastAsia="en-IN"/>
          <w14:ligatures w14:val="none"/>
        </w:rPr>
      </w:pPr>
      <w:r w:rsidRPr="00DE53C6">
        <w:rPr>
          <w:rFonts w:ascii="Times New Roman" w:eastAsia="Times New Roman" w:hAnsi="Times New Roman" w:cs="Times New Roman"/>
          <w:color w:val="000000"/>
          <w:kern w:val="0"/>
          <w:lang w:eastAsia="en-IN"/>
          <w14:ligatures w14:val="none"/>
        </w:rPr>
        <w:t> </w:t>
      </w:r>
    </w:p>
    <w:p w14:paraId="0598E19D" w14:textId="77777777" w:rsidR="00DE53C6" w:rsidRPr="00DE53C6" w:rsidRDefault="00DE53C6" w:rsidP="00DE53C6">
      <w:pPr>
        <w:spacing w:after="0" w:line="240" w:lineRule="auto"/>
        <w:jc w:val="both"/>
        <w:rPr>
          <w:rFonts w:ascii="Times New Roman" w:eastAsia="Times New Roman" w:hAnsi="Times New Roman" w:cs="Times New Roman"/>
          <w:kern w:val="0"/>
          <w:lang w:eastAsia="en-IN"/>
          <w14:ligatures w14:val="none"/>
        </w:rPr>
      </w:pPr>
      <w:r w:rsidRPr="00DE53C6">
        <w:rPr>
          <w:rFonts w:ascii="Times New Roman" w:eastAsia="Times New Roman" w:hAnsi="Times New Roman" w:cs="Times New Roman"/>
          <w:b/>
          <w:bCs/>
          <w:color w:val="000000"/>
          <w:kern w:val="0"/>
          <w:lang w:eastAsia="en-IN"/>
          <w14:ligatures w14:val="none"/>
        </w:rPr>
        <w:t>Contact:</w:t>
      </w:r>
    </w:p>
    <w:p w14:paraId="089D2CB4" w14:textId="77777777" w:rsidR="00DE53C6" w:rsidRPr="00DE53C6" w:rsidRDefault="00DE53C6" w:rsidP="00DE53C6">
      <w:pPr>
        <w:spacing w:after="0" w:line="240" w:lineRule="auto"/>
        <w:jc w:val="both"/>
        <w:rPr>
          <w:rFonts w:ascii="Times New Roman" w:eastAsia="Times New Roman" w:hAnsi="Times New Roman" w:cs="Times New Roman"/>
          <w:kern w:val="0"/>
          <w:lang w:eastAsia="en-IN"/>
          <w14:ligatures w14:val="none"/>
        </w:rPr>
      </w:pPr>
      <w:r w:rsidRPr="00DE53C6">
        <w:rPr>
          <w:rFonts w:ascii="Times New Roman" w:eastAsia="Times New Roman" w:hAnsi="Times New Roman" w:cs="Times New Roman"/>
          <w:kern w:val="0"/>
          <w:lang w:eastAsia="en-IN"/>
          <w14:ligatures w14:val="none"/>
        </w:rPr>
        <w:br/>
        <w:t xml:space="preserve">1. </w:t>
      </w:r>
      <w:r w:rsidRPr="00DE53C6">
        <w:rPr>
          <w:rFonts w:ascii="Times New Roman" w:eastAsia="Times New Roman" w:hAnsi="Times New Roman" w:cs="Times New Roman"/>
          <w:color w:val="000000"/>
          <w:kern w:val="0"/>
          <w:lang w:eastAsia="en-IN"/>
          <w14:ligatures w14:val="none"/>
        </w:rPr>
        <w:t xml:space="preserve">Yi </w:t>
      </w:r>
      <w:proofErr w:type="spellStart"/>
      <w:r w:rsidRPr="00DE53C6">
        <w:rPr>
          <w:rFonts w:ascii="Times New Roman" w:eastAsia="Times New Roman" w:hAnsi="Times New Roman" w:cs="Times New Roman"/>
          <w:color w:val="000000"/>
          <w:kern w:val="0"/>
          <w:lang w:eastAsia="en-IN"/>
          <w14:ligatures w14:val="none"/>
        </w:rPr>
        <w:t>Yi</w:t>
      </w:r>
      <w:proofErr w:type="spellEnd"/>
      <w:r w:rsidRPr="00DE53C6">
        <w:rPr>
          <w:rFonts w:ascii="Times New Roman" w:eastAsia="Times New Roman" w:hAnsi="Times New Roman" w:cs="Times New Roman"/>
          <w:color w:val="000000"/>
          <w:kern w:val="0"/>
          <w:lang w:eastAsia="en-IN"/>
          <w14:ligatures w14:val="none"/>
        </w:rPr>
        <w:t xml:space="preserve"> Prue, Advocate Dhaka Judge Court, </w:t>
      </w:r>
      <w:hyperlink r:id="rId6" w:history="1">
        <w:r w:rsidRPr="00DE53C6">
          <w:rPr>
            <w:rFonts w:ascii="Times New Roman" w:eastAsia="Times New Roman" w:hAnsi="Times New Roman" w:cs="Times New Roman"/>
            <w:color w:val="000000"/>
            <w:kern w:val="0"/>
            <w:u w:val="single"/>
            <w:lang w:eastAsia="en-IN"/>
            <w14:ligatures w14:val="none"/>
          </w:rPr>
          <w:t>prueyiyi102@gmail.com</w:t>
        </w:r>
      </w:hyperlink>
    </w:p>
    <w:p w14:paraId="312AA1D1" w14:textId="5821E5DD" w:rsidR="00DE53C6" w:rsidRPr="00DE53C6" w:rsidRDefault="00DE53C6" w:rsidP="00DE53C6">
      <w:pPr>
        <w:spacing w:after="0" w:line="240" w:lineRule="auto"/>
        <w:jc w:val="both"/>
        <w:rPr>
          <w:rFonts w:ascii="Times New Roman" w:eastAsia="Times New Roman" w:hAnsi="Times New Roman" w:cs="Times New Roman"/>
          <w:kern w:val="0"/>
          <w:lang w:eastAsia="en-IN"/>
          <w14:ligatures w14:val="none"/>
        </w:rPr>
      </w:pPr>
      <w:r w:rsidRPr="00DE53C6">
        <w:rPr>
          <w:rFonts w:ascii="Times New Roman" w:eastAsia="Times New Roman" w:hAnsi="Times New Roman" w:cs="Times New Roman"/>
          <w:kern w:val="0"/>
          <w:lang w:eastAsia="en-IN"/>
          <w14:ligatures w14:val="none"/>
        </w:rPr>
        <w:t xml:space="preserve">2. </w:t>
      </w:r>
      <w:r w:rsidRPr="00DE53C6">
        <w:rPr>
          <w:rFonts w:ascii="Times New Roman" w:eastAsia="Times New Roman" w:hAnsi="Times New Roman" w:cs="Times New Roman"/>
          <w:color w:val="000000"/>
          <w:kern w:val="0"/>
          <w:lang w:eastAsia="en-IN"/>
          <w14:ligatures w14:val="none"/>
        </w:rPr>
        <w:t>Arpitha Kodiveri, Assistant Professor of Political Science at Vassar College, akodiveri@vassar.edu</w:t>
      </w:r>
    </w:p>
    <w:p w14:paraId="4B8EA95D" w14:textId="77777777" w:rsidR="00DE53C6" w:rsidRPr="00DE53C6" w:rsidRDefault="00DE53C6" w:rsidP="00DE53C6">
      <w:pPr>
        <w:spacing w:after="240" w:line="240" w:lineRule="auto"/>
        <w:jc w:val="both"/>
        <w:rPr>
          <w:rFonts w:ascii="Times New Roman" w:eastAsia="Times New Roman" w:hAnsi="Times New Roman" w:cs="Times New Roman"/>
          <w:kern w:val="0"/>
          <w:lang w:eastAsia="en-IN"/>
          <w14:ligatures w14:val="none"/>
        </w:rPr>
      </w:pPr>
    </w:p>
    <w:p w14:paraId="3B0437D7" w14:textId="77777777" w:rsidR="00DE53C6" w:rsidRPr="00DE53C6" w:rsidRDefault="00DE53C6" w:rsidP="00DE53C6">
      <w:pPr>
        <w:spacing w:after="0" w:line="240" w:lineRule="auto"/>
        <w:ind w:left="900"/>
        <w:jc w:val="both"/>
        <w:rPr>
          <w:rFonts w:ascii="Times New Roman" w:eastAsia="Times New Roman" w:hAnsi="Times New Roman" w:cs="Times New Roman"/>
          <w:kern w:val="0"/>
          <w:lang w:eastAsia="en-IN"/>
          <w14:ligatures w14:val="none"/>
        </w:rPr>
      </w:pPr>
      <w:r w:rsidRPr="00DE53C6">
        <w:rPr>
          <w:rFonts w:ascii="Times New Roman" w:eastAsia="Times New Roman" w:hAnsi="Times New Roman" w:cs="Times New Roman"/>
          <w:color w:val="0000FF"/>
          <w:kern w:val="0"/>
          <w:u w:val="single"/>
          <w:lang w:eastAsia="en-IN"/>
          <w14:ligatures w14:val="none"/>
        </w:rPr>
        <w:t>                </w:t>
      </w:r>
    </w:p>
    <w:p w14:paraId="2BDF11E4" w14:textId="77777777" w:rsidR="00DE53C6" w:rsidRPr="00DE53C6" w:rsidRDefault="00DE53C6" w:rsidP="00DE53C6">
      <w:pPr>
        <w:spacing w:after="200" w:line="240" w:lineRule="auto"/>
        <w:ind w:left="900"/>
        <w:jc w:val="both"/>
        <w:rPr>
          <w:rFonts w:ascii="Times New Roman" w:eastAsia="Times New Roman" w:hAnsi="Times New Roman" w:cs="Times New Roman"/>
          <w:kern w:val="0"/>
          <w:lang w:eastAsia="en-IN"/>
          <w14:ligatures w14:val="none"/>
        </w:rPr>
      </w:pPr>
      <w:r w:rsidRPr="00DE53C6">
        <w:rPr>
          <w:rFonts w:ascii="Times New Roman" w:eastAsia="Times New Roman" w:hAnsi="Times New Roman" w:cs="Times New Roman"/>
          <w:color w:val="0000FF"/>
          <w:kern w:val="0"/>
          <w:u w:val="single"/>
          <w:lang w:eastAsia="en-IN"/>
          <w14:ligatures w14:val="none"/>
        </w:rPr>
        <w:t>    </w:t>
      </w:r>
    </w:p>
    <w:p w14:paraId="6E4DCDF5" w14:textId="33051D29" w:rsidR="00DE53C6" w:rsidRPr="00DE53C6" w:rsidRDefault="00DE53C6" w:rsidP="00DE53C6">
      <w:pPr>
        <w:spacing w:after="0" w:line="240" w:lineRule="auto"/>
        <w:jc w:val="both"/>
        <w:rPr>
          <w:rFonts w:ascii="Times New Roman" w:eastAsia="Times New Roman" w:hAnsi="Times New Roman" w:cs="Times New Roman"/>
          <w:kern w:val="0"/>
          <w:lang w:eastAsia="en-IN"/>
          <w14:ligatures w14:val="none"/>
        </w:rPr>
      </w:pPr>
      <w:r w:rsidRPr="00DE53C6">
        <w:rPr>
          <w:rFonts w:ascii="Times New Roman" w:eastAsia="Times New Roman" w:hAnsi="Times New Roman" w:cs="Times New Roman"/>
          <w:kern w:val="0"/>
          <w:lang w:eastAsia="en-IN"/>
          <w14:ligatures w14:val="none"/>
        </w:rPr>
        <w:br/>
      </w:r>
      <w:r w:rsidRPr="00DE53C6">
        <w:rPr>
          <w:rFonts w:ascii="Times New Roman" w:eastAsia="Times New Roman" w:hAnsi="Times New Roman" w:cs="Times New Roman"/>
          <w:kern w:val="0"/>
          <w:lang w:eastAsia="en-IN"/>
          <w14:ligatures w14:val="none"/>
        </w:rPr>
        <w:br/>
      </w:r>
      <w:r w:rsidRPr="00DE53C6">
        <w:rPr>
          <w:rFonts w:ascii="Times New Roman" w:eastAsia="Times New Roman" w:hAnsi="Times New Roman" w:cs="Times New Roman"/>
          <w:kern w:val="0"/>
          <w:lang w:eastAsia="en-IN"/>
          <w14:ligatures w14:val="none"/>
        </w:rPr>
        <w:br/>
      </w:r>
      <w:r w:rsidRPr="00DE53C6">
        <w:rPr>
          <w:rFonts w:ascii="Times New Roman" w:eastAsia="Times New Roman" w:hAnsi="Times New Roman" w:cs="Times New Roman"/>
          <w:kern w:val="0"/>
          <w:lang w:eastAsia="en-IN"/>
          <w14:ligatures w14:val="none"/>
        </w:rPr>
        <w:br/>
      </w:r>
      <w:r w:rsidRPr="00DE53C6">
        <w:rPr>
          <w:rFonts w:ascii="Times New Roman" w:eastAsia="Times New Roman" w:hAnsi="Times New Roman" w:cs="Times New Roman"/>
          <w:kern w:val="0"/>
          <w:lang w:eastAsia="en-IN"/>
          <w14:ligatures w14:val="none"/>
        </w:rPr>
        <w:br/>
      </w:r>
    </w:p>
    <w:p w14:paraId="275F5FDE" w14:textId="39E31648" w:rsidR="00DE53C6" w:rsidRPr="00DE53C6" w:rsidRDefault="00DE53C6" w:rsidP="00DE53C6">
      <w:pPr>
        <w:jc w:val="both"/>
        <w:rPr>
          <w:rFonts w:ascii="Times New Roman" w:hAnsi="Times New Roman" w:cs="Times New Roman"/>
        </w:rPr>
      </w:pPr>
      <w:r w:rsidRPr="00DE53C6">
        <w:rPr>
          <w:rFonts w:ascii="Times New Roman" w:eastAsia="Times New Roman" w:hAnsi="Times New Roman" w:cs="Times New Roman"/>
          <w:kern w:val="0"/>
          <w:lang w:eastAsia="en-IN"/>
          <w14:ligatures w14:val="none"/>
        </w:rPr>
        <w:br/>
      </w:r>
    </w:p>
    <w:sectPr w:rsidR="00DE53C6" w:rsidRPr="00DE53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4E94"/>
    <w:multiLevelType w:val="multilevel"/>
    <w:tmpl w:val="B22016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C442BC"/>
    <w:multiLevelType w:val="multilevel"/>
    <w:tmpl w:val="EC2CD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3E57D9"/>
    <w:multiLevelType w:val="multilevel"/>
    <w:tmpl w:val="F6EC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500DB4"/>
    <w:multiLevelType w:val="multilevel"/>
    <w:tmpl w:val="DDBA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7A4B03"/>
    <w:multiLevelType w:val="multilevel"/>
    <w:tmpl w:val="EFCE48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B47AB9"/>
    <w:multiLevelType w:val="multilevel"/>
    <w:tmpl w:val="9D12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AC35FE"/>
    <w:multiLevelType w:val="multilevel"/>
    <w:tmpl w:val="FD8E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5149E7"/>
    <w:multiLevelType w:val="multilevel"/>
    <w:tmpl w:val="C6D8C92E"/>
    <w:lvl w:ilvl="0">
      <w:start w:val="1"/>
      <w:numFmt w:val="decimal"/>
      <w:lvlText w:val="%1."/>
      <w:lvlJc w:val="left"/>
      <w:pPr>
        <w:tabs>
          <w:tab w:val="num" w:pos="180"/>
        </w:tabs>
        <w:ind w:left="180" w:hanging="360"/>
      </w:pPr>
    </w:lvl>
    <w:lvl w:ilvl="1" w:tentative="1">
      <w:start w:val="1"/>
      <w:numFmt w:val="decimal"/>
      <w:lvlText w:val="%2."/>
      <w:lvlJc w:val="left"/>
      <w:pPr>
        <w:tabs>
          <w:tab w:val="num" w:pos="900"/>
        </w:tabs>
        <w:ind w:left="900" w:hanging="360"/>
      </w:pPr>
    </w:lvl>
    <w:lvl w:ilvl="2" w:tentative="1">
      <w:start w:val="1"/>
      <w:numFmt w:val="decimal"/>
      <w:lvlText w:val="%3."/>
      <w:lvlJc w:val="left"/>
      <w:pPr>
        <w:tabs>
          <w:tab w:val="num" w:pos="1620"/>
        </w:tabs>
        <w:ind w:left="1620" w:hanging="360"/>
      </w:pPr>
    </w:lvl>
    <w:lvl w:ilvl="3" w:tentative="1">
      <w:start w:val="1"/>
      <w:numFmt w:val="decimal"/>
      <w:lvlText w:val="%4."/>
      <w:lvlJc w:val="left"/>
      <w:pPr>
        <w:tabs>
          <w:tab w:val="num" w:pos="2340"/>
        </w:tabs>
        <w:ind w:left="2340" w:hanging="360"/>
      </w:pPr>
    </w:lvl>
    <w:lvl w:ilvl="4" w:tentative="1">
      <w:start w:val="1"/>
      <w:numFmt w:val="decimal"/>
      <w:lvlText w:val="%5."/>
      <w:lvlJc w:val="left"/>
      <w:pPr>
        <w:tabs>
          <w:tab w:val="num" w:pos="3060"/>
        </w:tabs>
        <w:ind w:left="3060" w:hanging="360"/>
      </w:pPr>
    </w:lvl>
    <w:lvl w:ilvl="5" w:tentative="1">
      <w:start w:val="1"/>
      <w:numFmt w:val="decimal"/>
      <w:lvlText w:val="%6."/>
      <w:lvlJc w:val="left"/>
      <w:pPr>
        <w:tabs>
          <w:tab w:val="num" w:pos="3780"/>
        </w:tabs>
        <w:ind w:left="3780" w:hanging="360"/>
      </w:pPr>
    </w:lvl>
    <w:lvl w:ilvl="6" w:tentative="1">
      <w:start w:val="1"/>
      <w:numFmt w:val="decimal"/>
      <w:lvlText w:val="%7."/>
      <w:lvlJc w:val="left"/>
      <w:pPr>
        <w:tabs>
          <w:tab w:val="num" w:pos="4500"/>
        </w:tabs>
        <w:ind w:left="4500" w:hanging="360"/>
      </w:pPr>
    </w:lvl>
    <w:lvl w:ilvl="7" w:tentative="1">
      <w:start w:val="1"/>
      <w:numFmt w:val="decimal"/>
      <w:lvlText w:val="%8."/>
      <w:lvlJc w:val="left"/>
      <w:pPr>
        <w:tabs>
          <w:tab w:val="num" w:pos="5220"/>
        </w:tabs>
        <w:ind w:left="5220" w:hanging="360"/>
      </w:pPr>
    </w:lvl>
    <w:lvl w:ilvl="8" w:tentative="1">
      <w:start w:val="1"/>
      <w:numFmt w:val="decimal"/>
      <w:lvlText w:val="%9."/>
      <w:lvlJc w:val="left"/>
      <w:pPr>
        <w:tabs>
          <w:tab w:val="num" w:pos="5940"/>
        </w:tabs>
        <w:ind w:left="5940" w:hanging="360"/>
      </w:pPr>
    </w:lvl>
  </w:abstractNum>
  <w:abstractNum w:abstractNumId="8" w15:restartNumberingAfterBreak="0">
    <w:nsid w:val="6CCC0E89"/>
    <w:multiLevelType w:val="multilevel"/>
    <w:tmpl w:val="AE8CC0B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A701DA"/>
    <w:multiLevelType w:val="multilevel"/>
    <w:tmpl w:val="4C02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5455441">
    <w:abstractNumId w:val="1"/>
  </w:num>
  <w:num w:numId="2" w16cid:durableId="2027631276">
    <w:abstractNumId w:val="6"/>
  </w:num>
  <w:num w:numId="3" w16cid:durableId="1241207810">
    <w:abstractNumId w:val="2"/>
  </w:num>
  <w:num w:numId="4" w16cid:durableId="971063091">
    <w:abstractNumId w:val="9"/>
  </w:num>
  <w:num w:numId="5" w16cid:durableId="926501680">
    <w:abstractNumId w:val="5"/>
  </w:num>
  <w:num w:numId="6" w16cid:durableId="1333948542">
    <w:abstractNumId w:val="4"/>
    <w:lvlOverride w:ilvl="0">
      <w:lvl w:ilvl="0">
        <w:numFmt w:val="decimal"/>
        <w:lvlText w:val="%1."/>
        <w:lvlJc w:val="left"/>
      </w:lvl>
    </w:lvlOverride>
  </w:num>
  <w:num w:numId="7" w16cid:durableId="647053670">
    <w:abstractNumId w:val="7"/>
  </w:num>
  <w:num w:numId="8" w16cid:durableId="116336754">
    <w:abstractNumId w:val="0"/>
    <w:lvlOverride w:ilvl="0">
      <w:lvl w:ilvl="0">
        <w:numFmt w:val="decimal"/>
        <w:lvlText w:val="%1."/>
        <w:lvlJc w:val="left"/>
      </w:lvl>
    </w:lvlOverride>
  </w:num>
  <w:num w:numId="9" w16cid:durableId="334458334">
    <w:abstractNumId w:val="0"/>
    <w:lvlOverride w:ilvl="0">
      <w:lvl w:ilvl="0">
        <w:numFmt w:val="decimal"/>
        <w:lvlText w:val="%1."/>
        <w:lvlJc w:val="left"/>
      </w:lvl>
    </w:lvlOverride>
  </w:num>
  <w:num w:numId="10" w16cid:durableId="538976355">
    <w:abstractNumId w:val="0"/>
    <w:lvlOverride w:ilvl="0">
      <w:lvl w:ilvl="0">
        <w:numFmt w:val="decimal"/>
        <w:lvlText w:val="%1."/>
        <w:lvlJc w:val="left"/>
      </w:lvl>
    </w:lvlOverride>
  </w:num>
  <w:num w:numId="11" w16cid:durableId="792867161">
    <w:abstractNumId w:val="0"/>
    <w:lvlOverride w:ilvl="0">
      <w:lvl w:ilvl="0">
        <w:numFmt w:val="decimal"/>
        <w:lvlText w:val="%1."/>
        <w:lvlJc w:val="left"/>
      </w:lvl>
    </w:lvlOverride>
  </w:num>
  <w:num w:numId="12" w16cid:durableId="1247424159">
    <w:abstractNumId w:val="0"/>
    <w:lvlOverride w:ilvl="0">
      <w:lvl w:ilvl="0">
        <w:numFmt w:val="decimal"/>
        <w:lvlText w:val="%1."/>
        <w:lvlJc w:val="left"/>
      </w:lvl>
    </w:lvlOverride>
  </w:num>
  <w:num w:numId="13" w16cid:durableId="2025160179">
    <w:abstractNumId w:val="0"/>
    <w:lvlOverride w:ilvl="0">
      <w:lvl w:ilvl="0">
        <w:numFmt w:val="decimal"/>
        <w:lvlText w:val="%1."/>
        <w:lvlJc w:val="left"/>
      </w:lvl>
    </w:lvlOverride>
  </w:num>
  <w:num w:numId="14" w16cid:durableId="1290211157">
    <w:abstractNumId w:val="0"/>
    <w:lvlOverride w:ilvl="0">
      <w:lvl w:ilvl="0">
        <w:numFmt w:val="decimal"/>
        <w:lvlText w:val="%1."/>
        <w:lvlJc w:val="left"/>
      </w:lvl>
    </w:lvlOverride>
  </w:num>
  <w:num w:numId="15" w16cid:durableId="525022608">
    <w:abstractNumId w:val="8"/>
    <w:lvlOverride w:ilvl="0">
      <w:lvl w:ilvl="0">
        <w:numFmt w:val="decimal"/>
        <w:lvlText w:val="%1."/>
        <w:lvlJc w:val="left"/>
      </w:lvl>
    </w:lvlOverride>
  </w:num>
  <w:num w:numId="16" w16cid:durableId="1882936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IyBVImhsYmBobmFko6SsGpxcWZ+XkgBUa1APg4Vi4sAAAA"/>
  </w:docVars>
  <w:rsids>
    <w:rsidRoot w:val="00DE53C6"/>
    <w:rsid w:val="002F58E1"/>
    <w:rsid w:val="003E00E3"/>
    <w:rsid w:val="005F46C8"/>
    <w:rsid w:val="008414C3"/>
    <w:rsid w:val="0095054A"/>
    <w:rsid w:val="00AD4BEF"/>
    <w:rsid w:val="00B2035C"/>
    <w:rsid w:val="00B63A49"/>
    <w:rsid w:val="00BC1F33"/>
    <w:rsid w:val="00C12B46"/>
    <w:rsid w:val="00C301FF"/>
    <w:rsid w:val="00D660F0"/>
    <w:rsid w:val="00DE53C6"/>
    <w:rsid w:val="00F25D88"/>
    <w:rsid w:val="00FF51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45CB02"/>
  <w15:docId w15:val="{30B3DC38-2A18-4601-BDE0-2E2869D8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53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53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E53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53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53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53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53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53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53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3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53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E53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53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53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53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53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53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53C6"/>
    <w:rPr>
      <w:rFonts w:eastAsiaTheme="majorEastAsia" w:cstheme="majorBidi"/>
      <w:color w:val="272727" w:themeColor="text1" w:themeTint="D8"/>
    </w:rPr>
  </w:style>
  <w:style w:type="paragraph" w:styleId="Title">
    <w:name w:val="Title"/>
    <w:basedOn w:val="Normal"/>
    <w:next w:val="Normal"/>
    <w:link w:val="TitleChar"/>
    <w:uiPriority w:val="10"/>
    <w:qFormat/>
    <w:rsid w:val="00DE53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3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3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53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53C6"/>
    <w:pPr>
      <w:spacing w:before="160"/>
      <w:jc w:val="center"/>
    </w:pPr>
    <w:rPr>
      <w:i/>
      <w:iCs/>
      <w:color w:val="404040" w:themeColor="text1" w:themeTint="BF"/>
    </w:rPr>
  </w:style>
  <w:style w:type="character" w:customStyle="1" w:styleId="QuoteChar">
    <w:name w:val="Quote Char"/>
    <w:basedOn w:val="DefaultParagraphFont"/>
    <w:link w:val="Quote"/>
    <w:uiPriority w:val="29"/>
    <w:rsid w:val="00DE53C6"/>
    <w:rPr>
      <w:i/>
      <w:iCs/>
      <w:color w:val="404040" w:themeColor="text1" w:themeTint="BF"/>
    </w:rPr>
  </w:style>
  <w:style w:type="paragraph" w:styleId="ListParagraph">
    <w:name w:val="List Paragraph"/>
    <w:basedOn w:val="Normal"/>
    <w:uiPriority w:val="34"/>
    <w:qFormat/>
    <w:rsid w:val="00DE53C6"/>
    <w:pPr>
      <w:ind w:left="720"/>
      <w:contextualSpacing/>
    </w:pPr>
  </w:style>
  <w:style w:type="character" w:styleId="IntenseEmphasis">
    <w:name w:val="Intense Emphasis"/>
    <w:basedOn w:val="DefaultParagraphFont"/>
    <w:uiPriority w:val="21"/>
    <w:qFormat/>
    <w:rsid w:val="00DE53C6"/>
    <w:rPr>
      <w:i/>
      <w:iCs/>
      <w:color w:val="0F4761" w:themeColor="accent1" w:themeShade="BF"/>
    </w:rPr>
  </w:style>
  <w:style w:type="paragraph" w:styleId="IntenseQuote">
    <w:name w:val="Intense Quote"/>
    <w:basedOn w:val="Normal"/>
    <w:next w:val="Normal"/>
    <w:link w:val="IntenseQuoteChar"/>
    <w:uiPriority w:val="30"/>
    <w:qFormat/>
    <w:rsid w:val="00DE53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53C6"/>
    <w:rPr>
      <w:i/>
      <w:iCs/>
      <w:color w:val="0F4761" w:themeColor="accent1" w:themeShade="BF"/>
    </w:rPr>
  </w:style>
  <w:style w:type="character" w:styleId="IntenseReference">
    <w:name w:val="Intense Reference"/>
    <w:basedOn w:val="DefaultParagraphFont"/>
    <w:uiPriority w:val="32"/>
    <w:qFormat/>
    <w:rsid w:val="00DE53C6"/>
    <w:rPr>
      <w:b/>
      <w:bCs/>
      <w:smallCaps/>
      <w:color w:val="0F4761" w:themeColor="accent1" w:themeShade="BF"/>
      <w:spacing w:val="5"/>
    </w:rPr>
  </w:style>
  <w:style w:type="paragraph" w:styleId="NormalWeb">
    <w:name w:val="Normal (Web)"/>
    <w:basedOn w:val="Normal"/>
    <w:uiPriority w:val="99"/>
    <w:semiHidden/>
    <w:unhideWhenUsed/>
    <w:rsid w:val="00DE53C6"/>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character" w:styleId="Hyperlink">
    <w:name w:val="Hyperlink"/>
    <w:basedOn w:val="DefaultParagraphFont"/>
    <w:uiPriority w:val="99"/>
    <w:unhideWhenUsed/>
    <w:rsid w:val="00DE53C6"/>
    <w:rPr>
      <w:color w:val="0000FF"/>
      <w:u w:val="single"/>
    </w:rPr>
  </w:style>
  <w:style w:type="character" w:styleId="CommentReference">
    <w:name w:val="annotation reference"/>
    <w:basedOn w:val="DefaultParagraphFont"/>
    <w:uiPriority w:val="99"/>
    <w:semiHidden/>
    <w:unhideWhenUsed/>
    <w:rsid w:val="00C301FF"/>
    <w:rPr>
      <w:sz w:val="16"/>
      <w:szCs w:val="16"/>
    </w:rPr>
  </w:style>
  <w:style w:type="paragraph" w:styleId="CommentText">
    <w:name w:val="annotation text"/>
    <w:basedOn w:val="Normal"/>
    <w:link w:val="CommentTextChar"/>
    <w:uiPriority w:val="99"/>
    <w:unhideWhenUsed/>
    <w:rsid w:val="00C301FF"/>
    <w:pPr>
      <w:spacing w:line="240" w:lineRule="auto"/>
    </w:pPr>
    <w:rPr>
      <w:sz w:val="20"/>
      <w:szCs w:val="20"/>
    </w:rPr>
  </w:style>
  <w:style w:type="character" w:customStyle="1" w:styleId="CommentTextChar">
    <w:name w:val="Comment Text Char"/>
    <w:basedOn w:val="DefaultParagraphFont"/>
    <w:link w:val="CommentText"/>
    <w:uiPriority w:val="99"/>
    <w:rsid w:val="00C301FF"/>
    <w:rPr>
      <w:sz w:val="20"/>
      <w:szCs w:val="20"/>
    </w:rPr>
  </w:style>
  <w:style w:type="paragraph" w:styleId="CommentSubject">
    <w:name w:val="annotation subject"/>
    <w:basedOn w:val="CommentText"/>
    <w:next w:val="CommentText"/>
    <w:link w:val="CommentSubjectChar"/>
    <w:uiPriority w:val="99"/>
    <w:semiHidden/>
    <w:unhideWhenUsed/>
    <w:rsid w:val="00C301FF"/>
    <w:rPr>
      <w:b/>
      <w:bCs/>
    </w:rPr>
  </w:style>
  <w:style w:type="character" w:customStyle="1" w:styleId="CommentSubjectChar">
    <w:name w:val="Comment Subject Char"/>
    <w:basedOn w:val="CommentTextChar"/>
    <w:link w:val="CommentSubject"/>
    <w:uiPriority w:val="99"/>
    <w:semiHidden/>
    <w:rsid w:val="00C301FF"/>
    <w:rPr>
      <w:b/>
      <w:bCs/>
      <w:sz w:val="20"/>
      <w:szCs w:val="20"/>
    </w:rPr>
  </w:style>
  <w:style w:type="paragraph" w:styleId="BalloonText">
    <w:name w:val="Balloon Text"/>
    <w:basedOn w:val="Normal"/>
    <w:link w:val="BalloonTextChar"/>
    <w:uiPriority w:val="99"/>
    <w:semiHidden/>
    <w:unhideWhenUsed/>
    <w:rsid w:val="00C30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1FF"/>
    <w:rPr>
      <w:rFonts w:ascii="Tahoma" w:hAnsi="Tahoma" w:cs="Tahoma"/>
      <w:sz w:val="16"/>
      <w:szCs w:val="16"/>
    </w:rPr>
  </w:style>
  <w:style w:type="character" w:styleId="UnresolvedMention">
    <w:name w:val="Unresolved Mention"/>
    <w:basedOn w:val="DefaultParagraphFont"/>
    <w:uiPriority w:val="99"/>
    <w:semiHidden/>
    <w:unhideWhenUsed/>
    <w:rsid w:val="005F4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080547">
      <w:bodyDiv w:val="1"/>
      <w:marLeft w:val="0"/>
      <w:marRight w:val="0"/>
      <w:marTop w:val="0"/>
      <w:marBottom w:val="0"/>
      <w:divBdr>
        <w:top w:val="none" w:sz="0" w:space="0" w:color="auto"/>
        <w:left w:val="none" w:sz="0" w:space="0" w:color="auto"/>
        <w:bottom w:val="none" w:sz="0" w:space="0" w:color="auto"/>
        <w:right w:val="none" w:sz="0" w:space="0" w:color="auto"/>
      </w:divBdr>
    </w:div>
    <w:div w:id="105697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ueyiyi102@gmail.com" TargetMode="External"/><Relationship Id="rId11" Type="http://schemas.openxmlformats.org/officeDocument/2006/relationships/customXml" Target="../customXml/item3.xml"/><Relationship Id="rId5" Type="http://schemas.openxmlformats.org/officeDocument/2006/relationships/hyperlink" Target="http://kapaeeng.org/wp-content/uploads/2016/08/HR-Situation-of-ips-in-Bangladesh.pdf"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others</Category>
    <Filename xmlns="d42e65b2-cf21-49c1-b27d-d23f90380c0e" xsi:nil="true"/>
    <Doctype xmlns="d42e65b2-cf21-49c1-b27d-d23f90380c0e">input</Doctype>
    <Contributor xmlns="d42e65b2-cf21-49c1-b27d-d23f90380c0e">Yi Yi Prue and Arpitha Kodiveri </Contributor>
  </documentManagement>
</p:properties>
</file>

<file path=customXml/itemProps1.xml><?xml version="1.0" encoding="utf-8"?>
<ds:datastoreItem xmlns:ds="http://schemas.openxmlformats.org/officeDocument/2006/customXml" ds:itemID="{F7CBD44E-7469-4D4F-A6C8-5D01DF26C6F3}"/>
</file>

<file path=customXml/itemProps2.xml><?xml version="1.0" encoding="utf-8"?>
<ds:datastoreItem xmlns:ds="http://schemas.openxmlformats.org/officeDocument/2006/customXml" ds:itemID="{AD6EC950-DCC8-4326-BAC8-A1FBE9191DA2}"/>
</file>

<file path=customXml/itemProps3.xml><?xml version="1.0" encoding="utf-8"?>
<ds:datastoreItem xmlns:ds="http://schemas.openxmlformats.org/officeDocument/2006/customXml" ds:itemID="{79890B30-5DA9-4D74-9703-11ECC2EAEE66}"/>
</file>

<file path=docProps/app.xml><?xml version="1.0" encoding="utf-8"?>
<Properties xmlns="http://schemas.openxmlformats.org/officeDocument/2006/extended-properties" xmlns:vt="http://schemas.openxmlformats.org/officeDocument/2006/docPropsVTypes">
  <Template>Normal</Template>
  <TotalTime>6</TotalTime>
  <Pages>4</Pages>
  <Words>1138</Words>
  <Characters>6937</Characters>
  <Application>Microsoft Office Word</Application>
  <DocSecurity>0</DocSecurity>
  <Lines>133</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Arpitha uk</dc:creator>
  <cp:keywords/>
  <dc:description/>
  <cp:lastModifiedBy>Arpitha uk</cp:lastModifiedBy>
  <cp:revision>2</cp:revision>
  <dcterms:created xsi:type="dcterms:W3CDTF">2024-06-07T22:46:00Z</dcterms:created>
  <dcterms:modified xsi:type="dcterms:W3CDTF">2024-06-07T22:46:00Z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f801b50d-2fe4-48ae-85cc-a8202843051d</vt:lpwstr>
  </property>
  <property fmtid="{D5CDD505-2E9C-101B-9397-08002B2CF9AE}" pid="3" name="ContentTypeId">
    <vt:lpwstr>0x0101009D953D6983EF5F4EB0B6A5354F975E96</vt:lpwstr>
  </property>
</Properties>
</file>