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59CA" w:rsidRPr="00CC66F9" w:rsidRDefault="000759CA" w:rsidP="000759CA">
      <w:pPr>
        <w:spacing w:before="100" w:beforeAutospacing="1" w:after="100" w:afterAutospacing="1"/>
        <w:jc w:val="center"/>
        <w:outlineLvl w:val="1"/>
        <w:rPr>
          <w:rFonts w:asciiTheme="majorBidi" w:hAnsiTheme="majorBidi" w:cstheme="majorBidi"/>
          <w:b/>
          <w:bCs/>
          <w:sz w:val="24"/>
          <w:szCs w:val="24"/>
          <w:lang w:val="en-AU"/>
        </w:rPr>
      </w:pPr>
      <w:r w:rsidRPr="00CC66F9">
        <w:rPr>
          <w:noProof/>
          <w:lang w:val="en-US"/>
        </w:rPr>
        <w:drawing>
          <wp:inline distT="0" distB="0" distL="0" distR="0" wp14:anchorId="2E0B42E1" wp14:editId="0111861D">
            <wp:extent cx="1755645" cy="731139"/>
            <wp:effectExtent l="0" t="0" r="0" b="0"/>
            <wp:docPr id="13"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Shape&#10;&#10;Description automatically generated with medium confidence"/>
                    <pic:cNvPicPr/>
                  </pic:nvPicPr>
                  <pic:blipFill>
                    <a:blip r:embed="rId7" cstate="print"/>
                    <a:stretch>
                      <a:fillRect/>
                    </a:stretch>
                  </pic:blipFill>
                  <pic:spPr>
                    <a:xfrm>
                      <a:off x="0" y="0"/>
                      <a:ext cx="1755645" cy="731139"/>
                    </a:xfrm>
                    <a:prstGeom prst="rect">
                      <a:avLst/>
                    </a:prstGeom>
                  </pic:spPr>
                </pic:pic>
              </a:graphicData>
            </a:graphic>
          </wp:inline>
        </w:drawing>
      </w:r>
    </w:p>
    <w:p w:rsidR="000759CA" w:rsidRPr="00CC66F9" w:rsidRDefault="000759CA" w:rsidP="000759CA">
      <w:pPr>
        <w:spacing w:before="100" w:beforeAutospacing="1" w:after="100" w:afterAutospacing="1"/>
        <w:jc w:val="center"/>
        <w:outlineLvl w:val="1"/>
        <w:rPr>
          <w:rFonts w:asciiTheme="majorBidi" w:hAnsiTheme="majorBidi" w:cstheme="majorBidi"/>
          <w:b/>
          <w:bCs/>
          <w:sz w:val="24"/>
          <w:szCs w:val="24"/>
          <w:lang w:val="fr-FR"/>
        </w:rPr>
      </w:pPr>
      <w:r w:rsidRPr="00CC66F9">
        <w:rPr>
          <w:rFonts w:asciiTheme="majorBidi" w:hAnsiTheme="majorBidi" w:cstheme="majorBidi"/>
          <w:b/>
          <w:bCs/>
          <w:sz w:val="24"/>
          <w:szCs w:val="24"/>
          <w:lang w:val="fr-FR"/>
        </w:rPr>
        <w:t>Appel à contribution</w:t>
      </w:r>
    </w:p>
    <w:p w:rsidR="000759CA" w:rsidRPr="00CC66F9" w:rsidRDefault="000759CA" w:rsidP="000759CA">
      <w:pPr>
        <w:spacing w:before="100" w:beforeAutospacing="1" w:after="100" w:afterAutospacing="1"/>
        <w:jc w:val="center"/>
        <w:outlineLvl w:val="1"/>
        <w:rPr>
          <w:rFonts w:asciiTheme="majorBidi" w:hAnsiTheme="majorBidi" w:cstheme="majorBidi"/>
          <w:b/>
          <w:bCs/>
          <w:sz w:val="24"/>
          <w:szCs w:val="24"/>
          <w:lang w:val="fr-FR"/>
        </w:rPr>
      </w:pPr>
      <w:r w:rsidRPr="00CC66F9">
        <w:rPr>
          <w:rFonts w:asciiTheme="majorBidi" w:hAnsiTheme="majorBidi" w:cstheme="majorBidi"/>
          <w:b/>
          <w:bCs/>
          <w:sz w:val="24"/>
          <w:szCs w:val="24"/>
          <w:lang w:val="fr-FR"/>
        </w:rPr>
        <w:t>Rapporteur spécial sur la promotion et la protection des droits de l'homme dans le contexte des changements climatiques</w:t>
      </w:r>
    </w:p>
    <w:p w:rsidR="000759CA" w:rsidRPr="008241E8" w:rsidRDefault="000759CA" w:rsidP="000759CA">
      <w:pPr>
        <w:spacing w:before="100" w:beforeAutospacing="1" w:after="100" w:afterAutospacing="1"/>
        <w:jc w:val="center"/>
        <w:outlineLvl w:val="1"/>
        <w:rPr>
          <w:rFonts w:asciiTheme="majorBidi" w:hAnsiTheme="majorBidi" w:cstheme="majorBidi"/>
          <w:b/>
          <w:bCs/>
          <w:sz w:val="24"/>
          <w:szCs w:val="24"/>
          <w:lang w:val="fr-FR"/>
        </w:rPr>
      </w:pPr>
      <w:r>
        <w:rPr>
          <w:rFonts w:asciiTheme="majorBidi" w:hAnsiTheme="majorBidi" w:cstheme="majorBidi"/>
          <w:b/>
          <w:bCs/>
          <w:sz w:val="24"/>
          <w:szCs w:val="24"/>
          <w:lang w:val="fr-FR"/>
        </w:rPr>
        <w:t>« </w:t>
      </w:r>
      <w:r w:rsidRPr="008241E8">
        <w:rPr>
          <w:rFonts w:asciiTheme="majorBidi" w:hAnsiTheme="majorBidi" w:cstheme="majorBidi"/>
          <w:b/>
          <w:bCs/>
          <w:sz w:val="24"/>
          <w:szCs w:val="24"/>
          <w:lang w:val="fr-FR"/>
        </w:rPr>
        <w:t>Améliorer la législation sur le</w:t>
      </w:r>
      <w:r>
        <w:rPr>
          <w:rFonts w:asciiTheme="majorBidi" w:hAnsiTheme="majorBidi" w:cstheme="majorBidi"/>
          <w:b/>
          <w:bCs/>
          <w:sz w:val="24"/>
          <w:szCs w:val="24"/>
          <w:lang w:val="fr-FR"/>
        </w:rPr>
        <w:t>s</w:t>
      </w:r>
      <w:r w:rsidRPr="008241E8">
        <w:rPr>
          <w:rFonts w:asciiTheme="majorBidi" w:hAnsiTheme="majorBidi" w:cstheme="majorBidi"/>
          <w:b/>
          <w:bCs/>
          <w:sz w:val="24"/>
          <w:szCs w:val="24"/>
          <w:lang w:val="fr-FR"/>
        </w:rPr>
        <w:t xml:space="preserve"> changement</w:t>
      </w:r>
      <w:r>
        <w:rPr>
          <w:rFonts w:asciiTheme="majorBidi" w:hAnsiTheme="majorBidi" w:cstheme="majorBidi"/>
          <w:b/>
          <w:bCs/>
          <w:sz w:val="24"/>
          <w:szCs w:val="24"/>
          <w:lang w:val="fr-FR"/>
        </w:rPr>
        <w:t>s</w:t>
      </w:r>
      <w:r w:rsidRPr="008241E8">
        <w:rPr>
          <w:rFonts w:asciiTheme="majorBidi" w:hAnsiTheme="majorBidi" w:cstheme="majorBidi"/>
          <w:b/>
          <w:bCs/>
          <w:sz w:val="24"/>
          <w:szCs w:val="24"/>
          <w:lang w:val="fr-FR"/>
        </w:rPr>
        <w:t xml:space="preserve"> climatique</w:t>
      </w:r>
      <w:r>
        <w:rPr>
          <w:rFonts w:asciiTheme="majorBidi" w:hAnsiTheme="majorBidi" w:cstheme="majorBidi"/>
          <w:b/>
          <w:bCs/>
          <w:sz w:val="24"/>
          <w:szCs w:val="24"/>
          <w:lang w:val="fr-FR"/>
        </w:rPr>
        <w:t>s</w:t>
      </w:r>
      <w:r w:rsidRPr="008241E8">
        <w:rPr>
          <w:rFonts w:asciiTheme="majorBidi" w:hAnsiTheme="majorBidi" w:cstheme="majorBidi"/>
          <w:b/>
          <w:bCs/>
          <w:sz w:val="24"/>
          <w:szCs w:val="24"/>
          <w:lang w:val="fr-FR"/>
        </w:rPr>
        <w:t>, soutenir les litiges en matière de</w:t>
      </w:r>
      <w:r>
        <w:rPr>
          <w:rFonts w:asciiTheme="majorBidi" w:hAnsiTheme="majorBidi" w:cstheme="majorBidi"/>
          <w:b/>
          <w:bCs/>
          <w:sz w:val="24"/>
          <w:szCs w:val="24"/>
          <w:lang w:val="fr-FR"/>
        </w:rPr>
        <w:t>s</w:t>
      </w:r>
      <w:r w:rsidRPr="008241E8">
        <w:rPr>
          <w:rFonts w:asciiTheme="majorBidi" w:hAnsiTheme="majorBidi" w:cstheme="majorBidi"/>
          <w:b/>
          <w:bCs/>
          <w:sz w:val="24"/>
          <w:szCs w:val="24"/>
          <w:lang w:val="fr-FR"/>
        </w:rPr>
        <w:t xml:space="preserve"> changement</w:t>
      </w:r>
      <w:r>
        <w:rPr>
          <w:rFonts w:asciiTheme="majorBidi" w:hAnsiTheme="majorBidi" w:cstheme="majorBidi"/>
          <w:b/>
          <w:bCs/>
          <w:sz w:val="24"/>
          <w:szCs w:val="24"/>
          <w:lang w:val="fr-FR"/>
        </w:rPr>
        <w:t>s</w:t>
      </w:r>
      <w:r w:rsidRPr="008241E8">
        <w:rPr>
          <w:rFonts w:asciiTheme="majorBidi" w:hAnsiTheme="majorBidi" w:cstheme="majorBidi"/>
          <w:b/>
          <w:bCs/>
          <w:sz w:val="24"/>
          <w:szCs w:val="24"/>
          <w:lang w:val="fr-FR"/>
        </w:rPr>
        <w:t xml:space="preserve"> climatique</w:t>
      </w:r>
      <w:r>
        <w:rPr>
          <w:rFonts w:asciiTheme="majorBidi" w:hAnsiTheme="majorBidi" w:cstheme="majorBidi"/>
          <w:b/>
          <w:bCs/>
          <w:sz w:val="24"/>
          <w:szCs w:val="24"/>
          <w:lang w:val="fr-FR"/>
        </w:rPr>
        <w:t>s</w:t>
      </w:r>
      <w:r w:rsidRPr="008241E8">
        <w:rPr>
          <w:rFonts w:asciiTheme="majorBidi" w:hAnsiTheme="majorBidi" w:cstheme="majorBidi"/>
          <w:b/>
          <w:bCs/>
          <w:sz w:val="24"/>
          <w:szCs w:val="24"/>
          <w:lang w:val="fr-FR"/>
        </w:rPr>
        <w:t xml:space="preserve"> et promouvoir le principe de justice intergénérationnelle</w:t>
      </w:r>
      <w:r>
        <w:rPr>
          <w:rFonts w:asciiTheme="majorBidi" w:hAnsiTheme="majorBidi" w:cstheme="majorBidi"/>
          <w:b/>
          <w:bCs/>
          <w:sz w:val="24"/>
          <w:szCs w:val="24"/>
          <w:lang w:val="fr-FR"/>
        </w:rPr>
        <w:t> »</w:t>
      </w:r>
    </w:p>
    <w:p w:rsidR="00205C2E" w:rsidRDefault="00205C2E" w:rsidP="000759CA">
      <w:pPr>
        <w:spacing w:before="100" w:beforeAutospacing="1" w:after="100" w:afterAutospacing="1"/>
        <w:outlineLvl w:val="1"/>
        <w:rPr>
          <w:rFonts w:asciiTheme="majorBidi" w:hAnsiTheme="majorBidi" w:cstheme="majorBidi"/>
          <w:b/>
          <w:bCs/>
          <w:sz w:val="24"/>
          <w:szCs w:val="24"/>
          <w:lang w:val="fr-FR"/>
        </w:rPr>
      </w:pPr>
      <w:r>
        <w:rPr>
          <w:rFonts w:asciiTheme="majorBidi" w:hAnsiTheme="majorBidi" w:cstheme="majorBidi"/>
          <w:b/>
          <w:bCs/>
          <w:sz w:val="24"/>
          <w:szCs w:val="24"/>
          <w:lang w:val="fr-FR"/>
        </w:rPr>
        <w:t>République du Bénin</w:t>
      </w:r>
    </w:p>
    <w:p w:rsidR="000759CA" w:rsidRPr="00836E3F" w:rsidRDefault="00836E3F" w:rsidP="000759CA">
      <w:p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b/>
          <w:bCs/>
          <w:sz w:val="24"/>
          <w:szCs w:val="24"/>
          <w:lang w:val="fr-FR"/>
        </w:rPr>
        <w:t xml:space="preserve">Auteurs : </w:t>
      </w:r>
      <w:r w:rsidRPr="00836E3F">
        <w:rPr>
          <w:rFonts w:asciiTheme="majorBidi" w:hAnsiTheme="majorBidi" w:cstheme="majorBidi"/>
          <w:sz w:val="24"/>
          <w:szCs w:val="24"/>
          <w:lang w:val="fr-FR"/>
        </w:rPr>
        <w:t>Dr Sessinou E. HOUEDANOU, avec la contribution du Pr Martin P. AÏNA, Directeur général de l’environnement et du climat.</w:t>
      </w:r>
    </w:p>
    <w:p w:rsidR="000759CA" w:rsidRPr="0087433F" w:rsidRDefault="000759CA" w:rsidP="000759CA">
      <w:pPr>
        <w:spacing w:before="100" w:beforeAutospacing="1" w:after="100" w:afterAutospacing="1"/>
        <w:outlineLvl w:val="1"/>
        <w:rPr>
          <w:rFonts w:asciiTheme="majorBidi" w:hAnsiTheme="majorBidi" w:cstheme="majorBidi"/>
          <w:b/>
          <w:bCs/>
          <w:sz w:val="24"/>
          <w:szCs w:val="24"/>
          <w:lang w:val="fr-FR"/>
        </w:rPr>
      </w:pPr>
      <w:r w:rsidRPr="0087433F">
        <w:rPr>
          <w:rFonts w:asciiTheme="majorBidi" w:hAnsiTheme="majorBidi" w:cstheme="majorBidi"/>
          <w:b/>
          <w:bCs/>
          <w:sz w:val="24"/>
          <w:szCs w:val="24"/>
          <w:lang w:val="fr-FR"/>
        </w:rPr>
        <w:t xml:space="preserve">Questionnaire </w:t>
      </w:r>
      <w:r w:rsidR="00836E3F">
        <w:rPr>
          <w:rFonts w:asciiTheme="majorBidi" w:hAnsiTheme="majorBidi" w:cstheme="majorBidi"/>
          <w:b/>
          <w:bCs/>
          <w:sz w:val="24"/>
          <w:szCs w:val="24"/>
          <w:lang w:val="fr-FR"/>
        </w:rPr>
        <w:t>et réponses</w:t>
      </w:r>
    </w:p>
    <w:p w:rsidR="000759CA" w:rsidRPr="0087433F" w:rsidRDefault="000759CA" w:rsidP="004B443F">
      <w:pPr>
        <w:spacing w:before="100" w:beforeAutospacing="1" w:after="100" w:afterAutospacing="1"/>
        <w:jc w:val="both"/>
        <w:outlineLvl w:val="1"/>
        <w:rPr>
          <w:rFonts w:asciiTheme="majorBidi" w:hAnsiTheme="majorBidi" w:cstheme="majorBidi"/>
          <w:sz w:val="24"/>
          <w:szCs w:val="24"/>
          <w:lang w:val="fr-FR"/>
        </w:rPr>
      </w:pPr>
      <w:r w:rsidRPr="0087433F">
        <w:rPr>
          <w:rFonts w:asciiTheme="majorBidi" w:hAnsiTheme="majorBidi" w:cstheme="majorBidi"/>
          <w:sz w:val="24"/>
          <w:szCs w:val="24"/>
          <w:lang w:val="fr-FR"/>
        </w:rPr>
        <w:t xml:space="preserve">Le </w:t>
      </w:r>
      <w:r>
        <w:rPr>
          <w:rFonts w:asciiTheme="majorBidi" w:hAnsiTheme="majorBidi" w:cstheme="majorBidi"/>
          <w:sz w:val="24"/>
          <w:szCs w:val="24"/>
          <w:lang w:val="fr-FR"/>
        </w:rPr>
        <w:t>R</w:t>
      </w:r>
      <w:r w:rsidRPr="0087433F">
        <w:rPr>
          <w:rFonts w:asciiTheme="majorBidi" w:hAnsiTheme="majorBidi" w:cstheme="majorBidi"/>
          <w:sz w:val="24"/>
          <w:szCs w:val="24"/>
          <w:lang w:val="fr-FR"/>
        </w:rPr>
        <w:t xml:space="preserve">apporteur spécial sollicite donc l'avis des États, des entreprises, des organisations de </w:t>
      </w:r>
      <w:proofErr w:type="gramStart"/>
      <w:r w:rsidRPr="0087433F">
        <w:rPr>
          <w:rFonts w:asciiTheme="majorBidi" w:hAnsiTheme="majorBidi" w:cstheme="majorBidi"/>
          <w:sz w:val="24"/>
          <w:szCs w:val="24"/>
          <w:lang w:val="fr-FR"/>
        </w:rPr>
        <w:t>la</w:t>
      </w:r>
      <w:proofErr w:type="gramEnd"/>
      <w:r w:rsidRPr="0087433F">
        <w:rPr>
          <w:rFonts w:asciiTheme="majorBidi" w:hAnsiTheme="majorBidi" w:cstheme="majorBidi"/>
          <w:sz w:val="24"/>
          <w:szCs w:val="24"/>
          <w:lang w:val="fr-FR"/>
        </w:rPr>
        <w:t xml:space="preserve"> société civile et des organisations intergouvernementales sur la manière d'améliorer la législation sur le</w:t>
      </w:r>
      <w:r>
        <w:rPr>
          <w:rFonts w:asciiTheme="majorBidi" w:hAnsiTheme="majorBidi" w:cstheme="majorBidi"/>
          <w:sz w:val="24"/>
          <w:szCs w:val="24"/>
          <w:lang w:val="fr-FR"/>
        </w:rPr>
        <w:t>s</w:t>
      </w:r>
      <w:r w:rsidRPr="0087433F">
        <w:rPr>
          <w:rFonts w:asciiTheme="majorBidi" w:hAnsiTheme="majorBidi" w:cstheme="majorBidi"/>
          <w:sz w:val="24"/>
          <w:szCs w:val="24"/>
          <w:lang w:val="fr-FR"/>
        </w:rPr>
        <w:t xml:space="preserve"> changement</w:t>
      </w:r>
      <w:r>
        <w:rPr>
          <w:rFonts w:asciiTheme="majorBidi" w:hAnsiTheme="majorBidi" w:cstheme="majorBidi"/>
          <w:sz w:val="24"/>
          <w:szCs w:val="24"/>
          <w:lang w:val="fr-FR"/>
        </w:rPr>
        <w:t>s</w:t>
      </w:r>
      <w:r w:rsidRPr="0087433F">
        <w:rPr>
          <w:rFonts w:asciiTheme="majorBidi" w:hAnsiTheme="majorBidi" w:cstheme="majorBidi"/>
          <w:sz w:val="24"/>
          <w:szCs w:val="24"/>
          <w:lang w:val="fr-FR"/>
        </w:rPr>
        <w:t xml:space="preserve"> climatique</w:t>
      </w:r>
      <w:r>
        <w:rPr>
          <w:rFonts w:asciiTheme="majorBidi" w:hAnsiTheme="majorBidi" w:cstheme="majorBidi"/>
          <w:sz w:val="24"/>
          <w:szCs w:val="24"/>
          <w:lang w:val="fr-FR"/>
        </w:rPr>
        <w:t>s</w:t>
      </w:r>
      <w:r w:rsidRPr="0087433F">
        <w:rPr>
          <w:rFonts w:asciiTheme="majorBidi" w:hAnsiTheme="majorBidi" w:cstheme="majorBidi"/>
          <w:sz w:val="24"/>
          <w:szCs w:val="24"/>
          <w:lang w:val="fr-FR"/>
        </w:rPr>
        <w:t>, de soutenir les litiges relatifs au</w:t>
      </w:r>
      <w:r>
        <w:rPr>
          <w:rFonts w:asciiTheme="majorBidi" w:hAnsiTheme="majorBidi" w:cstheme="majorBidi"/>
          <w:sz w:val="24"/>
          <w:szCs w:val="24"/>
          <w:lang w:val="fr-FR"/>
        </w:rPr>
        <w:t>x</w:t>
      </w:r>
      <w:r w:rsidRPr="0087433F">
        <w:rPr>
          <w:rFonts w:asciiTheme="majorBidi" w:hAnsiTheme="majorBidi" w:cstheme="majorBidi"/>
          <w:sz w:val="24"/>
          <w:szCs w:val="24"/>
          <w:lang w:val="fr-FR"/>
        </w:rPr>
        <w:t xml:space="preserve"> changement</w:t>
      </w:r>
      <w:r>
        <w:rPr>
          <w:rFonts w:asciiTheme="majorBidi" w:hAnsiTheme="majorBidi" w:cstheme="majorBidi"/>
          <w:sz w:val="24"/>
          <w:szCs w:val="24"/>
          <w:lang w:val="fr-FR"/>
        </w:rPr>
        <w:t>s</w:t>
      </w:r>
      <w:r w:rsidRPr="0087433F">
        <w:rPr>
          <w:rFonts w:asciiTheme="majorBidi" w:hAnsiTheme="majorBidi" w:cstheme="majorBidi"/>
          <w:sz w:val="24"/>
          <w:szCs w:val="24"/>
          <w:lang w:val="fr-FR"/>
        </w:rPr>
        <w:t xml:space="preserve"> climatique</w:t>
      </w:r>
      <w:r>
        <w:rPr>
          <w:rFonts w:asciiTheme="majorBidi" w:hAnsiTheme="majorBidi" w:cstheme="majorBidi"/>
          <w:sz w:val="24"/>
          <w:szCs w:val="24"/>
          <w:lang w:val="fr-FR"/>
        </w:rPr>
        <w:t>s</w:t>
      </w:r>
      <w:r w:rsidRPr="0087433F">
        <w:rPr>
          <w:rFonts w:asciiTheme="majorBidi" w:hAnsiTheme="majorBidi" w:cstheme="majorBidi"/>
          <w:sz w:val="24"/>
          <w:szCs w:val="24"/>
          <w:lang w:val="fr-FR"/>
        </w:rPr>
        <w:t xml:space="preserve"> et de faire progresser le principe de la justice intergénérationnelle.</w:t>
      </w:r>
    </w:p>
    <w:p w:rsidR="000759CA" w:rsidRPr="0087433F" w:rsidRDefault="000759CA" w:rsidP="004B443F">
      <w:pPr>
        <w:spacing w:before="100" w:beforeAutospacing="1" w:after="100" w:afterAutospacing="1"/>
        <w:jc w:val="both"/>
        <w:outlineLvl w:val="1"/>
        <w:rPr>
          <w:rFonts w:asciiTheme="majorBidi" w:hAnsiTheme="majorBidi" w:cstheme="majorBidi"/>
          <w:sz w:val="24"/>
          <w:szCs w:val="24"/>
          <w:lang w:val="fr-FR"/>
        </w:rPr>
      </w:pPr>
      <w:r w:rsidRPr="0087433F">
        <w:rPr>
          <w:rFonts w:asciiTheme="majorBidi" w:hAnsiTheme="majorBidi" w:cstheme="majorBidi"/>
          <w:sz w:val="24"/>
          <w:szCs w:val="24"/>
          <w:lang w:val="fr-FR"/>
        </w:rPr>
        <w:t xml:space="preserve">Le </w:t>
      </w:r>
      <w:r>
        <w:rPr>
          <w:rFonts w:asciiTheme="majorBidi" w:hAnsiTheme="majorBidi" w:cstheme="majorBidi"/>
          <w:sz w:val="24"/>
          <w:szCs w:val="24"/>
          <w:lang w:val="fr-FR"/>
        </w:rPr>
        <w:t>R</w:t>
      </w:r>
      <w:r w:rsidRPr="0087433F">
        <w:rPr>
          <w:rFonts w:asciiTheme="majorBidi" w:hAnsiTheme="majorBidi" w:cstheme="majorBidi"/>
          <w:sz w:val="24"/>
          <w:szCs w:val="24"/>
          <w:lang w:val="fr-FR"/>
        </w:rPr>
        <w:t>apporteur spécial vous invite à répondre aux questions suivantes :</w:t>
      </w:r>
    </w:p>
    <w:p w:rsidR="000759CA" w:rsidRPr="0087433F" w:rsidRDefault="000759CA" w:rsidP="004B443F">
      <w:pPr>
        <w:spacing w:before="100" w:beforeAutospacing="1" w:after="100" w:afterAutospacing="1"/>
        <w:jc w:val="both"/>
        <w:outlineLvl w:val="1"/>
        <w:rPr>
          <w:rFonts w:asciiTheme="majorBidi" w:hAnsiTheme="majorBidi" w:cstheme="majorBidi"/>
          <w:b/>
          <w:bCs/>
          <w:sz w:val="24"/>
          <w:szCs w:val="24"/>
          <w:lang w:val="fr-FR"/>
        </w:rPr>
      </w:pPr>
      <w:r w:rsidRPr="0087433F">
        <w:rPr>
          <w:rFonts w:asciiTheme="majorBidi" w:hAnsiTheme="majorBidi" w:cstheme="majorBidi"/>
          <w:b/>
          <w:bCs/>
          <w:sz w:val="24"/>
          <w:szCs w:val="24"/>
          <w:lang w:val="fr-FR"/>
        </w:rPr>
        <w:t>Améliorer la législation sur le</w:t>
      </w:r>
      <w:r>
        <w:rPr>
          <w:rFonts w:asciiTheme="majorBidi" w:hAnsiTheme="majorBidi" w:cstheme="majorBidi"/>
          <w:b/>
          <w:bCs/>
          <w:sz w:val="24"/>
          <w:szCs w:val="24"/>
          <w:lang w:val="fr-FR"/>
        </w:rPr>
        <w:t>s</w:t>
      </w:r>
      <w:r w:rsidRPr="0087433F">
        <w:rPr>
          <w:rFonts w:asciiTheme="majorBidi" w:hAnsiTheme="majorBidi" w:cstheme="majorBidi"/>
          <w:b/>
          <w:bCs/>
          <w:sz w:val="24"/>
          <w:szCs w:val="24"/>
          <w:lang w:val="fr-FR"/>
        </w:rPr>
        <w:t xml:space="preserve"> changement</w:t>
      </w:r>
      <w:r>
        <w:rPr>
          <w:rFonts w:asciiTheme="majorBidi" w:hAnsiTheme="majorBidi" w:cstheme="majorBidi"/>
          <w:b/>
          <w:bCs/>
          <w:sz w:val="24"/>
          <w:szCs w:val="24"/>
          <w:lang w:val="fr-FR"/>
        </w:rPr>
        <w:t>s</w:t>
      </w:r>
      <w:r w:rsidRPr="0087433F">
        <w:rPr>
          <w:rFonts w:asciiTheme="majorBidi" w:hAnsiTheme="majorBidi" w:cstheme="majorBidi"/>
          <w:b/>
          <w:bCs/>
          <w:sz w:val="24"/>
          <w:szCs w:val="24"/>
          <w:lang w:val="fr-FR"/>
        </w:rPr>
        <w:t xml:space="preserve"> climatique</w:t>
      </w:r>
      <w:r>
        <w:rPr>
          <w:rFonts w:asciiTheme="majorBidi" w:hAnsiTheme="majorBidi" w:cstheme="majorBidi"/>
          <w:b/>
          <w:bCs/>
          <w:sz w:val="24"/>
          <w:szCs w:val="24"/>
          <w:lang w:val="fr-FR"/>
        </w:rPr>
        <w:t>s</w:t>
      </w:r>
      <w:r w:rsidRPr="0087433F">
        <w:rPr>
          <w:rFonts w:asciiTheme="majorBidi" w:hAnsiTheme="majorBidi" w:cstheme="majorBidi"/>
          <w:b/>
          <w:bCs/>
          <w:sz w:val="24"/>
          <w:szCs w:val="24"/>
          <w:lang w:val="fr-FR"/>
        </w:rPr>
        <w:t xml:space="preserve"> :</w:t>
      </w:r>
    </w:p>
    <w:p w:rsidR="000759CA" w:rsidRPr="0087433F" w:rsidRDefault="000759CA" w:rsidP="004B443F">
      <w:pPr>
        <w:spacing w:before="100" w:beforeAutospacing="1" w:after="100" w:afterAutospacing="1"/>
        <w:jc w:val="both"/>
        <w:outlineLvl w:val="1"/>
        <w:rPr>
          <w:rFonts w:asciiTheme="majorBidi" w:hAnsiTheme="majorBidi" w:cstheme="majorBidi"/>
          <w:sz w:val="24"/>
          <w:szCs w:val="24"/>
          <w:lang w:val="fr-FR"/>
        </w:rPr>
      </w:pPr>
      <w:r w:rsidRPr="0087433F">
        <w:rPr>
          <w:rFonts w:asciiTheme="majorBidi" w:hAnsiTheme="majorBidi" w:cstheme="majorBidi"/>
          <w:sz w:val="24"/>
          <w:szCs w:val="24"/>
          <w:lang w:val="fr-FR"/>
        </w:rPr>
        <w:t>1.</w:t>
      </w:r>
      <w:r w:rsidRPr="0087433F">
        <w:rPr>
          <w:rFonts w:asciiTheme="majorBidi" w:hAnsiTheme="majorBidi" w:cstheme="majorBidi"/>
          <w:sz w:val="24"/>
          <w:szCs w:val="24"/>
          <w:lang w:val="fr-FR"/>
        </w:rPr>
        <w:tab/>
      </w:r>
      <w:r w:rsidRPr="00C47FBB">
        <w:rPr>
          <w:rFonts w:asciiTheme="majorBidi" w:hAnsiTheme="majorBidi" w:cstheme="majorBidi"/>
          <w:b/>
          <w:sz w:val="24"/>
          <w:szCs w:val="24"/>
          <w:lang w:val="fr-FR"/>
        </w:rPr>
        <w:t>Pouvez-vous fournir des exemples de législation sur les changements climatiques qui intègre des éléments relatifs aux droits humains, ou une référence aux obligations relatives aux pertes et préjudices ?</w:t>
      </w:r>
    </w:p>
    <w:p w:rsidR="002559B7" w:rsidRDefault="00780F33" w:rsidP="004B443F">
      <w:pPr>
        <w:spacing w:before="100" w:beforeAutospacing="1" w:after="100" w:afterAutospacing="1"/>
        <w:jc w:val="both"/>
        <w:outlineLvl w:val="1"/>
        <w:rPr>
          <w:rFonts w:asciiTheme="majorBidi" w:hAnsiTheme="majorBidi" w:cstheme="majorBidi"/>
          <w:sz w:val="24"/>
          <w:szCs w:val="24"/>
          <w:lang w:val="fr-FR"/>
        </w:rPr>
      </w:pPr>
      <w:r w:rsidRPr="00780F33">
        <w:rPr>
          <w:rFonts w:asciiTheme="majorBidi" w:hAnsiTheme="majorBidi" w:cstheme="majorBidi"/>
          <w:b/>
          <w:sz w:val="24"/>
          <w:szCs w:val="24"/>
          <w:lang w:val="fr-FR"/>
        </w:rPr>
        <w:t>Réponse</w:t>
      </w:r>
      <w:r>
        <w:rPr>
          <w:rFonts w:asciiTheme="majorBidi" w:hAnsiTheme="majorBidi" w:cstheme="majorBidi"/>
          <w:sz w:val="24"/>
          <w:szCs w:val="24"/>
          <w:lang w:val="fr-FR"/>
        </w:rPr>
        <w:t xml:space="preserve"> : </w:t>
      </w:r>
      <w:r w:rsidR="007B6FED">
        <w:rPr>
          <w:rFonts w:asciiTheme="majorBidi" w:hAnsiTheme="majorBidi" w:cstheme="majorBidi"/>
          <w:sz w:val="24"/>
          <w:szCs w:val="24"/>
          <w:lang w:val="fr-FR"/>
        </w:rPr>
        <w:t xml:space="preserve">L’impact négatif des changements climatiques à une répercussion sévère sur l’homme. Ainsi, toutes les législations prises dans ce sens visent au prime abord la protection et l’intégrité de l’homme y compris le maintien et la restauration de ces modes et moyens d’existence. Au nombre de ces textes législatifs on peut citer : </w:t>
      </w:r>
    </w:p>
    <w:p w:rsidR="00780F33" w:rsidRDefault="00A1703A" w:rsidP="002559B7">
      <w:pPr>
        <w:pStyle w:val="ListParagraph"/>
        <w:numPr>
          <w:ilvl w:val="0"/>
          <w:numId w:val="1"/>
        </w:numPr>
        <w:spacing w:before="100" w:beforeAutospacing="1" w:after="100" w:afterAutospacing="1"/>
        <w:jc w:val="both"/>
        <w:outlineLvl w:val="1"/>
        <w:rPr>
          <w:rFonts w:asciiTheme="majorBidi" w:hAnsiTheme="majorBidi" w:cstheme="majorBidi"/>
          <w:sz w:val="24"/>
          <w:szCs w:val="24"/>
          <w:lang w:val="fr-FR"/>
        </w:rPr>
      </w:pPr>
      <w:proofErr w:type="gramStart"/>
      <w:r w:rsidRPr="002559B7">
        <w:rPr>
          <w:rFonts w:asciiTheme="majorBidi" w:hAnsiTheme="majorBidi" w:cstheme="majorBidi"/>
          <w:sz w:val="24"/>
          <w:szCs w:val="24"/>
          <w:lang w:val="fr-FR"/>
        </w:rPr>
        <w:t>la</w:t>
      </w:r>
      <w:proofErr w:type="gramEnd"/>
      <w:r w:rsidRPr="002559B7">
        <w:rPr>
          <w:rFonts w:asciiTheme="majorBidi" w:hAnsiTheme="majorBidi" w:cstheme="majorBidi"/>
          <w:sz w:val="24"/>
          <w:szCs w:val="24"/>
          <w:lang w:val="fr-FR"/>
        </w:rPr>
        <w:t xml:space="preserve"> loi n°90-32 du 11 décembre 1990, portant constitution de la République du Bénin, telle que modifiée par la loi n°2019-40 du 7 novembre 2019.</w:t>
      </w:r>
      <w:r w:rsidR="002559B7" w:rsidRPr="002559B7">
        <w:rPr>
          <w:rFonts w:asciiTheme="majorBidi" w:hAnsiTheme="majorBidi" w:cstheme="majorBidi"/>
          <w:sz w:val="24"/>
          <w:szCs w:val="24"/>
          <w:lang w:val="fr-FR"/>
        </w:rPr>
        <w:t xml:space="preserve"> En effet, les articles 7, 8, 9 et 27 de cette constitution sont consacrés aux droits et devoirs de la personne humaine. </w:t>
      </w:r>
    </w:p>
    <w:p w:rsidR="00564E42" w:rsidRDefault="001030A9" w:rsidP="002559B7">
      <w:pPr>
        <w:pStyle w:val="ListParagraph"/>
        <w:numPr>
          <w:ilvl w:val="0"/>
          <w:numId w:val="1"/>
        </w:numPr>
        <w:spacing w:before="100" w:beforeAutospacing="1" w:after="100" w:afterAutospacing="1"/>
        <w:jc w:val="both"/>
        <w:outlineLvl w:val="1"/>
        <w:rPr>
          <w:rFonts w:asciiTheme="majorBidi" w:hAnsiTheme="majorBidi" w:cstheme="majorBidi"/>
          <w:sz w:val="24"/>
          <w:szCs w:val="24"/>
          <w:lang w:val="fr-FR"/>
        </w:rPr>
      </w:pPr>
      <w:proofErr w:type="gramStart"/>
      <w:r>
        <w:rPr>
          <w:rFonts w:asciiTheme="majorBidi" w:hAnsiTheme="majorBidi" w:cstheme="majorBidi"/>
          <w:sz w:val="24"/>
          <w:szCs w:val="24"/>
          <w:lang w:val="fr-FR"/>
        </w:rPr>
        <w:t>l</w:t>
      </w:r>
      <w:r w:rsidR="00564E42">
        <w:rPr>
          <w:rFonts w:asciiTheme="majorBidi" w:hAnsiTheme="majorBidi" w:cstheme="majorBidi"/>
          <w:sz w:val="24"/>
          <w:szCs w:val="24"/>
          <w:lang w:val="fr-FR"/>
        </w:rPr>
        <w:t>a</w:t>
      </w:r>
      <w:proofErr w:type="gramEnd"/>
      <w:r w:rsidR="00564E42">
        <w:rPr>
          <w:rFonts w:asciiTheme="majorBidi" w:hAnsiTheme="majorBidi" w:cstheme="majorBidi"/>
          <w:sz w:val="24"/>
          <w:szCs w:val="24"/>
          <w:lang w:val="fr-FR"/>
        </w:rPr>
        <w:t xml:space="preserve"> loi n°2018-18 du </w:t>
      </w:r>
      <w:r>
        <w:rPr>
          <w:rFonts w:asciiTheme="majorBidi" w:hAnsiTheme="majorBidi" w:cstheme="majorBidi"/>
          <w:sz w:val="24"/>
          <w:szCs w:val="24"/>
          <w:lang w:val="fr-FR"/>
        </w:rPr>
        <w:t>6 août 2018 sur les changements climatiques en République du Bénin. Cette loi consacrée aux changements climatique</w:t>
      </w:r>
      <w:r w:rsidR="00463711">
        <w:rPr>
          <w:rFonts w:asciiTheme="majorBidi" w:hAnsiTheme="majorBidi" w:cstheme="majorBidi"/>
          <w:sz w:val="24"/>
          <w:szCs w:val="24"/>
          <w:lang w:val="fr-FR"/>
        </w:rPr>
        <w:t>s</w:t>
      </w:r>
      <w:r>
        <w:rPr>
          <w:rFonts w:asciiTheme="majorBidi" w:hAnsiTheme="majorBidi" w:cstheme="majorBidi"/>
          <w:sz w:val="24"/>
          <w:szCs w:val="24"/>
          <w:lang w:val="fr-FR"/>
        </w:rPr>
        <w:t xml:space="preserve">, </w:t>
      </w:r>
      <w:r w:rsidR="00463711">
        <w:rPr>
          <w:rFonts w:asciiTheme="majorBidi" w:hAnsiTheme="majorBidi" w:cstheme="majorBidi"/>
          <w:sz w:val="24"/>
          <w:szCs w:val="24"/>
          <w:lang w:val="fr-FR"/>
        </w:rPr>
        <w:t xml:space="preserve">a </w:t>
      </w:r>
      <w:r>
        <w:rPr>
          <w:rFonts w:asciiTheme="majorBidi" w:hAnsiTheme="majorBidi" w:cstheme="majorBidi"/>
          <w:sz w:val="24"/>
          <w:szCs w:val="24"/>
          <w:lang w:val="fr-FR"/>
        </w:rPr>
        <w:t>abord</w:t>
      </w:r>
      <w:r w:rsidR="00463711">
        <w:rPr>
          <w:rFonts w:asciiTheme="majorBidi" w:hAnsiTheme="majorBidi" w:cstheme="majorBidi"/>
          <w:sz w:val="24"/>
          <w:szCs w:val="24"/>
          <w:lang w:val="fr-FR"/>
        </w:rPr>
        <w:t>é</w:t>
      </w:r>
      <w:r>
        <w:rPr>
          <w:rFonts w:asciiTheme="majorBidi" w:hAnsiTheme="majorBidi" w:cstheme="majorBidi"/>
          <w:sz w:val="24"/>
          <w:szCs w:val="24"/>
          <w:lang w:val="fr-FR"/>
        </w:rPr>
        <w:t xml:space="preserve"> tous les aspects d’atténuation et d’adaptation qui sont tous calqués sur les directives de protection humaine. </w:t>
      </w:r>
    </w:p>
    <w:p w:rsidR="000B7261" w:rsidRPr="000B7261" w:rsidRDefault="000B7261" w:rsidP="000B7261">
      <w:pPr>
        <w:spacing w:before="100" w:beforeAutospacing="1" w:after="100" w:afterAutospacing="1"/>
        <w:jc w:val="both"/>
        <w:outlineLvl w:val="1"/>
        <w:rPr>
          <w:rFonts w:asciiTheme="majorBidi" w:hAnsiTheme="majorBidi" w:cstheme="majorBidi"/>
          <w:sz w:val="24"/>
          <w:szCs w:val="24"/>
          <w:lang w:val="fr-FR"/>
        </w:rPr>
      </w:pPr>
      <w:r>
        <w:rPr>
          <w:rFonts w:asciiTheme="majorBidi" w:hAnsiTheme="majorBidi" w:cstheme="majorBidi"/>
          <w:sz w:val="24"/>
          <w:szCs w:val="24"/>
          <w:lang w:val="fr-FR"/>
        </w:rPr>
        <w:t xml:space="preserve">A ces deux textes législatifs phares on peut ajouter la loi n°2010- 44 portant code </w:t>
      </w:r>
      <w:r w:rsidR="00B64EAC">
        <w:rPr>
          <w:rFonts w:asciiTheme="majorBidi" w:hAnsiTheme="majorBidi" w:cstheme="majorBidi"/>
          <w:sz w:val="24"/>
          <w:szCs w:val="24"/>
          <w:lang w:val="fr-FR"/>
        </w:rPr>
        <w:t>de l’eau en République du Bénin et la loi-cadre sur l’Environnement.</w:t>
      </w:r>
    </w:p>
    <w:p w:rsidR="000759CA" w:rsidRPr="0087433F" w:rsidRDefault="000759CA" w:rsidP="004B443F">
      <w:pPr>
        <w:spacing w:before="100" w:beforeAutospacing="1" w:after="100" w:afterAutospacing="1"/>
        <w:jc w:val="both"/>
        <w:outlineLvl w:val="1"/>
        <w:rPr>
          <w:rFonts w:asciiTheme="majorBidi" w:hAnsiTheme="majorBidi" w:cstheme="majorBidi"/>
          <w:sz w:val="24"/>
          <w:szCs w:val="24"/>
          <w:lang w:val="fr-FR"/>
        </w:rPr>
      </w:pPr>
      <w:r w:rsidRPr="0087433F">
        <w:rPr>
          <w:rFonts w:asciiTheme="majorBidi" w:hAnsiTheme="majorBidi" w:cstheme="majorBidi"/>
          <w:sz w:val="24"/>
          <w:szCs w:val="24"/>
          <w:lang w:val="fr-FR"/>
        </w:rPr>
        <w:t>2.</w:t>
      </w:r>
      <w:r w:rsidRPr="0087433F">
        <w:rPr>
          <w:rFonts w:asciiTheme="majorBidi" w:hAnsiTheme="majorBidi" w:cstheme="majorBidi"/>
          <w:sz w:val="24"/>
          <w:szCs w:val="24"/>
          <w:lang w:val="fr-FR"/>
        </w:rPr>
        <w:tab/>
      </w:r>
      <w:r w:rsidRPr="00C47FBB">
        <w:rPr>
          <w:rFonts w:asciiTheme="majorBidi" w:hAnsiTheme="majorBidi" w:cstheme="majorBidi"/>
          <w:b/>
          <w:sz w:val="24"/>
          <w:szCs w:val="24"/>
          <w:lang w:val="fr-FR"/>
        </w:rPr>
        <w:t>Dans quelle mesure la législation sur les changements climatiques devrait établir un lien avec les obligations en matière de droits humains ?</w:t>
      </w:r>
    </w:p>
    <w:p w:rsidR="004002D7" w:rsidRPr="00C47FBB" w:rsidRDefault="00C0609D" w:rsidP="004002D7">
      <w:pPr>
        <w:autoSpaceDE w:val="0"/>
        <w:autoSpaceDN w:val="0"/>
        <w:adjustRightInd w:val="0"/>
        <w:jc w:val="both"/>
        <w:rPr>
          <w:rFonts w:asciiTheme="majorBidi" w:hAnsiTheme="majorBidi" w:cstheme="majorBidi"/>
          <w:sz w:val="24"/>
          <w:szCs w:val="24"/>
          <w:lang w:val="fr-FR"/>
        </w:rPr>
      </w:pPr>
      <w:r w:rsidRPr="00C47FBB">
        <w:rPr>
          <w:rFonts w:asciiTheme="majorBidi" w:hAnsiTheme="majorBidi" w:cstheme="majorBidi"/>
          <w:b/>
          <w:sz w:val="24"/>
          <w:szCs w:val="24"/>
          <w:lang w:val="fr-FR"/>
        </w:rPr>
        <w:t>Réponses</w:t>
      </w:r>
      <w:r w:rsidRPr="00C47FBB">
        <w:rPr>
          <w:rFonts w:asciiTheme="majorBidi" w:hAnsiTheme="majorBidi" w:cstheme="majorBidi"/>
          <w:sz w:val="24"/>
          <w:szCs w:val="24"/>
          <w:lang w:val="fr-FR"/>
        </w:rPr>
        <w:t> </w:t>
      </w:r>
      <w:r w:rsidRPr="00CE4988">
        <w:rPr>
          <w:rFonts w:asciiTheme="majorBidi" w:hAnsiTheme="majorBidi" w:cstheme="majorBidi"/>
          <w:i/>
          <w:sz w:val="24"/>
          <w:szCs w:val="24"/>
          <w:lang w:val="fr-FR"/>
        </w:rPr>
        <w:t xml:space="preserve">: </w:t>
      </w:r>
      <w:r w:rsidR="004002D7" w:rsidRPr="00C47FBB">
        <w:rPr>
          <w:rFonts w:asciiTheme="majorBidi" w:hAnsiTheme="majorBidi" w:cstheme="majorBidi"/>
          <w:sz w:val="24"/>
          <w:szCs w:val="24"/>
          <w:lang w:val="fr-FR"/>
        </w:rPr>
        <w:t xml:space="preserve">La </w:t>
      </w:r>
      <w:r w:rsidR="004002D7" w:rsidRPr="00C47FBB">
        <w:rPr>
          <w:rFonts w:eastAsiaTheme="minorHAnsi"/>
          <w:iCs/>
          <w:sz w:val="24"/>
          <w:szCs w:val="24"/>
          <w:lang w:val="fr-FR"/>
        </w:rPr>
        <w:t xml:space="preserve">Communauté internationale est consciente </w:t>
      </w:r>
      <w:r w:rsidR="004002D7" w:rsidRPr="00C47FBB">
        <w:rPr>
          <w:rFonts w:eastAsiaTheme="minorHAnsi"/>
          <w:sz w:val="24"/>
          <w:szCs w:val="24"/>
          <w:lang w:val="fr-FR"/>
        </w:rPr>
        <w:t xml:space="preserve">que les changements climatiques sont un sujet de préoccupation pour l'humanité tout entière. De ce fait, </w:t>
      </w:r>
      <w:r w:rsidR="00C47FBB" w:rsidRPr="00C47FBB">
        <w:rPr>
          <w:rFonts w:eastAsiaTheme="minorHAnsi"/>
          <w:sz w:val="24"/>
          <w:szCs w:val="24"/>
          <w:lang w:val="fr-FR"/>
        </w:rPr>
        <w:t xml:space="preserve">dans la prise </w:t>
      </w:r>
      <w:r w:rsidR="004002D7" w:rsidRPr="00C47FBB">
        <w:rPr>
          <w:rFonts w:eastAsiaTheme="minorHAnsi"/>
          <w:sz w:val="24"/>
          <w:szCs w:val="24"/>
          <w:lang w:val="fr-FR"/>
        </w:rPr>
        <w:t>des mesures, les pays devraient respecter, promouvoir et prendre en</w:t>
      </w:r>
      <w:r w:rsidR="00C47FBB" w:rsidRPr="00C47FBB">
        <w:rPr>
          <w:rFonts w:eastAsiaTheme="minorHAnsi"/>
          <w:sz w:val="24"/>
          <w:szCs w:val="24"/>
          <w:lang w:val="fr-FR"/>
        </w:rPr>
        <w:t xml:space="preserve"> </w:t>
      </w:r>
      <w:r w:rsidR="004002D7" w:rsidRPr="00C47FBB">
        <w:rPr>
          <w:rFonts w:eastAsiaTheme="minorHAnsi"/>
          <w:sz w:val="24"/>
          <w:szCs w:val="24"/>
          <w:lang w:val="fr-FR"/>
        </w:rPr>
        <w:t>considération leurs obligations respectives concernant les droits de l'Homme, le droit à la santé, les droits des peuples autochtones, des communautés locales, des migrants, des enfants, des personnes handicapées et des personnes en situation vulnérable et le droit au développement, ainsi que l'égalité des sexes, l'autonomisation des femmes et l'équité entre les générations,</w:t>
      </w:r>
    </w:p>
    <w:p w:rsidR="00A23781" w:rsidRPr="00C47FBB" w:rsidRDefault="00B64EAC" w:rsidP="00463711">
      <w:pPr>
        <w:autoSpaceDE w:val="0"/>
        <w:autoSpaceDN w:val="0"/>
        <w:adjustRightInd w:val="0"/>
        <w:jc w:val="both"/>
        <w:rPr>
          <w:rFonts w:asciiTheme="majorBidi" w:hAnsiTheme="majorBidi" w:cstheme="majorBidi"/>
          <w:sz w:val="24"/>
          <w:szCs w:val="24"/>
          <w:lang w:val="fr-FR"/>
        </w:rPr>
      </w:pPr>
      <w:r w:rsidRPr="00C47FBB">
        <w:rPr>
          <w:rFonts w:asciiTheme="majorBidi" w:hAnsiTheme="majorBidi" w:cstheme="majorBidi"/>
          <w:sz w:val="24"/>
          <w:szCs w:val="24"/>
          <w:lang w:val="fr-FR"/>
        </w:rPr>
        <w:t xml:space="preserve">La République du Bénin dispose de la </w:t>
      </w:r>
      <w:r w:rsidR="00C0609D" w:rsidRPr="00C47FBB">
        <w:rPr>
          <w:rFonts w:asciiTheme="majorBidi" w:hAnsiTheme="majorBidi" w:cstheme="majorBidi"/>
          <w:sz w:val="24"/>
          <w:szCs w:val="24"/>
          <w:lang w:val="fr-FR"/>
        </w:rPr>
        <w:t>loi n°2018-18, sur les changements climatiques</w:t>
      </w:r>
      <w:r w:rsidR="004002D7" w:rsidRPr="00C47FBB">
        <w:rPr>
          <w:rFonts w:asciiTheme="majorBidi" w:hAnsiTheme="majorBidi" w:cstheme="majorBidi"/>
          <w:sz w:val="24"/>
          <w:szCs w:val="24"/>
          <w:lang w:val="fr-FR"/>
        </w:rPr>
        <w:t>.</w:t>
      </w:r>
      <w:r w:rsidR="00E3788C" w:rsidRPr="00C47FBB">
        <w:rPr>
          <w:rFonts w:asciiTheme="majorBidi" w:hAnsiTheme="majorBidi" w:cstheme="majorBidi"/>
          <w:sz w:val="24"/>
          <w:szCs w:val="24"/>
          <w:lang w:val="fr-FR"/>
        </w:rPr>
        <w:t xml:space="preserve"> </w:t>
      </w:r>
      <w:r w:rsidR="00C47FBB" w:rsidRPr="00C47FBB">
        <w:rPr>
          <w:rFonts w:asciiTheme="majorBidi" w:hAnsiTheme="majorBidi" w:cstheme="majorBidi"/>
          <w:sz w:val="24"/>
          <w:szCs w:val="24"/>
          <w:lang w:val="fr-FR"/>
        </w:rPr>
        <w:t>Cette loi</w:t>
      </w:r>
      <w:r w:rsidR="00A23781" w:rsidRPr="00C47FBB">
        <w:rPr>
          <w:rFonts w:asciiTheme="majorBidi" w:hAnsiTheme="majorBidi" w:cstheme="majorBidi"/>
          <w:sz w:val="24"/>
          <w:szCs w:val="24"/>
          <w:lang w:val="fr-FR"/>
        </w:rPr>
        <w:t xml:space="preserve"> prend en compte tous les domaines vitaux du développement et </w:t>
      </w:r>
      <w:r w:rsidR="004002D7" w:rsidRPr="00C47FBB">
        <w:rPr>
          <w:rFonts w:asciiTheme="majorBidi" w:hAnsiTheme="majorBidi" w:cstheme="majorBidi"/>
          <w:sz w:val="24"/>
          <w:szCs w:val="24"/>
          <w:lang w:val="fr-FR"/>
        </w:rPr>
        <w:t xml:space="preserve">intègre toutes les actions, activités, mesures et initiatives qui </w:t>
      </w:r>
      <w:r w:rsidR="00A23781" w:rsidRPr="00C47FBB">
        <w:rPr>
          <w:rFonts w:asciiTheme="majorBidi" w:hAnsiTheme="majorBidi" w:cstheme="majorBidi"/>
          <w:sz w:val="24"/>
          <w:szCs w:val="24"/>
          <w:lang w:val="fr-FR"/>
        </w:rPr>
        <w:t>vise</w:t>
      </w:r>
      <w:r w:rsidR="004002D7" w:rsidRPr="00C47FBB">
        <w:rPr>
          <w:rFonts w:asciiTheme="majorBidi" w:hAnsiTheme="majorBidi" w:cstheme="majorBidi"/>
          <w:sz w:val="24"/>
          <w:szCs w:val="24"/>
          <w:lang w:val="fr-FR"/>
        </w:rPr>
        <w:t>nt</w:t>
      </w:r>
      <w:r w:rsidR="00A23781" w:rsidRPr="00C47FBB">
        <w:rPr>
          <w:rFonts w:asciiTheme="majorBidi" w:hAnsiTheme="majorBidi" w:cstheme="majorBidi"/>
          <w:sz w:val="24"/>
          <w:szCs w:val="24"/>
          <w:lang w:val="fr-FR"/>
        </w:rPr>
        <w:t xml:space="preserve"> à accroitre la rési</w:t>
      </w:r>
      <w:r w:rsidR="004002D7" w:rsidRPr="00C47FBB">
        <w:rPr>
          <w:rFonts w:asciiTheme="majorBidi" w:hAnsiTheme="majorBidi" w:cstheme="majorBidi"/>
          <w:sz w:val="24"/>
          <w:szCs w:val="24"/>
          <w:lang w:val="fr-FR"/>
        </w:rPr>
        <w:t>lience des communautés vivantes et donc de la personnalité humaine</w:t>
      </w:r>
      <w:r w:rsidR="00C47FBB">
        <w:rPr>
          <w:rFonts w:asciiTheme="majorBidi" w:hAnsiTheme="majorBidi" w:cstheme="majorBidi"/>
          <w:sz w:val="24"/>
          <w:szCs w:val="24"/>
          <w:lang w:val="fr-FR"/>
        </w:rPr>
        <w:t>.</w:t>
      </w:r>
    </w:p>
    <w:p w:rsidR="000759CA" w:rsidRPr="00C47FBB" w:rsidRDefault="000759CA" w:rsidP="004B443F">
      <w:pPr>
        <w:spacing w:before="100" w:beforeAutospacing="1" w:after="100" w:afterAutospacing="1"/>
        <w:jc w:val="both"/>
        <w:outlineLvl w:val="1"/>
        <w:rPr>
          <w:rFonts w:asciiTheme="majorBidi" w:hAnsiTheme="majorBidi" w:cstheme="majorBidi"/>
          <w:b/>
          <w:sz w:val="24"/>
          <w:szCs w:val="24"/>
          <w:lang w:val="fr-FR"/>
        </w:rPr>
      </w:pPr>
      <w:r w:rsidRPr="0087433F">
        <w:rPr>
          <w:rFonts w:asciiTheme="majorBidi" w:hAnsiTheme="majorBidi" w:cstheme="majorBidi"/>
          <w:sz w:val="24"/>
          <w:szCs w:val="24"/>
          <w:lang w:val="fr-FR"/>
        </w:rPr>
        <w:t>3.</w:t>
      </w:r>
      <w:r w:rsidRPr="0087433F">
        <w:rPr>
          <w:rFonts w:asciiTheme="majorBidi" w:hAnsiTheme="majorBidi" w:cstheme="majorBidi"/>
          <w:sz w:val="24"/>
          <w:szCs w:val="24"/>
          <w:lang w:val="fr-FR"/>
        </w:rPr>
        <w:tab/>
      </w:r>
      <w:r w:rsidRPr="00C47FBB">
        <w:rPr>
          <w:rFonts w:asciiTheme="majorBidi" w:hAnsiTheme="majorBidi" w:cstheme="majorBidi"/>
          <w:b/>
          <w:sz w:val="24"/>
          <w:szCs w:val="24"/>
          <w:lang w:val="fr-FR"/>
        </w:rPr>
        <w:t>Dans quelle mesure la législation sur les changements climatiques devrait aborder le concept de perte et de préjudice ?</w:t>
      </w:r>
    </w:p>
    <w:p w:rsidR="00A23781" w:rsidRPr="00FA2C39" w:rsidRDefault="00A23781" w:rsidP="000B17E5">
      <w:pPr>
        <w:jc w:val="both"/>
        <w:outlineLvl w:val="1"/>
        <w:rPr>
          <w:rFonts w:asciiTheme="majorBidi" w:hAnsiTheme="majorBidi" w:cstheme="majorBidi"/>
          <w:sz w:val="24"/>
          <w:szCs w:val="24"/>
          <w:lang w:val="fr-FR"/>
        </w:rPr>
      </w:pPr>
      <w:r w:rsidRPr="00FA2C39">
        <w:rPr>
          <w:rFonts w:asciiTheme="majorBidi" w:hAnsiTheme="majorBidi" w:cstheme="majorBidi"/>
          <w:b/>
          <w:sz w:val="24"/>
          <w:szCs w:val="24"/>
          <w:lang w:val="fr-FR"/>
        </w:rPr>
        <w:t>Réponse </w:t>
      </w:r>
      <w:r w:rsidRPr="00FA2C39">
        <w:rPr>
          <w:rFonts w:asciiTheme="majorBidi" w:hAnsiTheme="majorBidi" w:cstheme="majorBidi"/>
          <w:sz w:val="24"/>
          <w:szCs w:val="24"/>
          <w:lang w:val="fr-FR"/>
        </w:rPr>
        <w:t xml:space="preserve">: </w:t>
      </w:r>
      <w:r w:rsidR="00E3788C" w:rsidRPr="00FA2C39">
        <w:rPr>
          <w:rFonts w:asciiTheme="majorBidi" w:hAnsiTheme="majorBidi" w:cstheme="majorBidi"/>
          <w:sz w:val="24"/>
          <w:szCs w:val="24"/>
          <w:lang w:val="fr-FR"/>
        </w:rPr>
        <w:t>l</w:t>
      </w:r>
      <w:r w:rsidR="00134194" w:rsidRPr="00FA2C39">
        <w:rPr>
          <w:rFonts w:asciiTheme="majorBidi" w:hAnsiTheme="majorBidi" w:cstheme="majorBidi"/>
          <w:sz w:val="24"/>
          <w:szCs w:val="24"/>
          <w:lang w:val="fr-FR"/>
        </w:rPr>
        <w:t>a République du</w:t>
      </w:r>
      <w:r w:rsidR="009D64EE" w:rsidRPr="00FA2C39">
        <w:rPr>
          <w:rFonts w:asciiTheme="majorBidi" w:hAnsiTheme="majorBidi" w:cstheme="majorBidi"/>
          <w:sz w:val="24"/>
          <w:szCs w:val="24"/>
          <w:lang w:val="fr-FR"/>
        </w:rPr>
        <w:t xml:space="preserve"> Bénin, sans être un Etat I</w:t>
      </w:r>
      <w:r w:rsidR="00E3788C" w:rsidRPr="00FA2C39">
        <w:rPr>
          <w:rFonts w:asciiTheme="majorBidi" w:hAnsiTheme="majorBidi" w:cstheme="majorBidi"/>
          <w:sz w:val="24"/>
          <w:szCs w:val="24"/>
          <w:lang w:val="fr-FR"/>
        </w:rPr>
        <w:t>nsulaire est vulnérable aux changements climatiques</w:t>
      </w:r>
      <w:r w:rsidR="000B17E5" w:rsidRPr="00FA2C39">
        <w:rPr>
          <w:rFonts w:asciiTheme="majorBidi" w:hAnsiTheme="majorBidi" w:cstheme="majorBidi"/>
          <w:sz w:val="24"/>
          <w:szCs w:val="24"/>
          <w:lang w:val="fr-FR"/>
        </w:rPr>
        <w:t>,</w:t>
      </w:r>
      <w:r w:rsidR="00B44A70" w:rsidRPr="00FA2C39">
        <w:rPr>
          <w:rFonts w:asciiTheme="majorBidi" w:hAnsiTheme="majorBidi" w:cstheme="majorBidi"/>
          <w:sz w:val="24"/>
          <w:szCs w:val="24"/>
          <w:lang w:val="fr-FR"/>
        </w:rPr>
        <w:t xml:space="preserve"> telles que confirmées par les études de vulnérabilité réalisées dans le cadre de l’élaboration du Plan National d’Adaptation du Bénin.</w:t>
      </w:r>
      <w:r w:rsidR="000B17E5" w:rsidRPr="00FA2C39">
        <w:rPr>
          <w:rFonts w:asciiTheme="majorBidi" w:hAnsiTheme="majorBidi" w:cstheme="majorBidi"/>
          <w:sz w:val="24"/>
          <w:szCs w:val="24"/>
          <w:lang w:val="fr-FR"/>
        </w:rPr>
        <w:t xml:space="preserve"> </w:t>
      </w:r>
    </w:p>
    <w:p w:rsidR="009D64EE" w:rsidRPr="00FA2C39" w:rsidRDefault="000B17E5" w:rsidP="000B17E5">
      <w:pPr>
        <w:jc w:val="both"/>
        <w:outlineLvl w:val="1"/>
        <w:rPr>
          <w:rFonts w:asciiTheme="majorBidi" w:hAnsiTheme="majorBidi" w:cstheme="majorBidi"/>
          <w:sz w:val="24"/>
          <w:szCs w:val="24"/>
          <w:lang w:val="fr-FR"/>
        </w:rPr>
      </w:pPr>
      <w:r w:rsidRPr="00FA2C39">
        <w:rPr>
          <w:rFonts w:asciiTheme="majorBidi" w:hAnsiTheme="majorBidi" w:cstheme="majorBidi"/>
          <w:sz w:val="24"/>
          <w:szCs w:val="24"/>
          <w:lang w:val="fr-FR"/>
        </w:rPr>
        <w:t>Le Chapitre 9 de la loi est consacré aux risques climatiques et catas</w:t>
      </w:r>
      <w:r w:rsidR="00B64EAC" w:rsidRPr="00FA2C39">
        <w:rPr>
          <w:rFonts w:asciiTheme="majorBidi" w:hAnsiTheme="majorBidi" w:cstheme="majorBidi"/>
          <w:sz w:val="24"/>
          <w:szCs w:val="24"/>
          <w:lang w:val="fr-FR"/>
        </w:rPr>
        <w:t>trophes naturelles.  Dans ce cha</w:t>
      </w:r>
      <w:r w:rsidRPr="00FA2C39">
        <w:rPr>
          <w:rFonts w:asciiTheme="majorBidi" w:hAnsiTheme="majorBidi" w:cstheme="majorBidi"/>
          <w:sz w:val="24"/>
          <w:szCs w:val="24"/>
          <w:lang w:val="fr-FR"/>
        </w:rPr>
        <w:t>pitre composé de</w:t>
      </w:r>
      <w:r w:rsidR="00B64EAC" w:rsidRPr="00FA2C39">
        <w:rPr>
          <w:rFonts w:asciiTheme="majorBidi" w:hAnsiTheme="majorBidi" w:cstheme="majorBidi"/>
          <w:sz w:val="24"/>
          <w:szCs w:val="24"/>
          <w:lang w:val="fr-FR"/>
        </w:rPr>
        <w:t xml:space="preserve"> cinq (05) articles, le principe d’engagement de l’Etat béninois est décliné et les mesures sont identifiées pour prendre en compte les questions de pertes et </w:t>
      </w:r>
      <w:r w:rsidR="00553455" w:rsidRPr="00FA2C39">
        <w:rPr>
          <w:rFonts w:asciiTheme="majorBidi" w:hAnsiTheme="majorBidi" w:cstheme="majorBidi"/>
          <w:sz w:val="24"/>
          <w:szCs w:val="24"/>
          <w:lang w:val="fr-FR"/>
        </w:rPr>
        <w:t>préjudices</w:t>
      </w:r>
      <w:r w:rsidR="00B64EAC" w:rsidRPr="00FA2C39">
        <w:rPr>
          <w:rFonts w:asciiTheme="majorBidi" w:hAnsiTheme="majorBidi" w:cstheme="majorBidi"/>
          <w:sz w:val="24"/>
          <w:szCs w:val="24"/>
          <w:lang w:val="fr-FR"/>
        </w:rPr>
        <w:t xml:space="preserve">. </w:t>
      </w:r>
    </w:p>
    <w:p w:rsidR="005C318A" w:rsidRDefault="009D64EE" w:rsidP="000B17E5">
      <w:pPr>
        <w:jc w:val="both"/>
        <w:outlineLvl w:val="1"/>
        <w:rPr>
          <w:rFonts w:asciiTheme="majorBidi" w:hAnsiTheme="majorBidi" w:cstheme="majorBidi"/>
          <w:sz w:val="24"/>
          <w:szCs w:val="24"/>
          <w:lang w:val="fr-FR"/>
        </w:rPr>
      </w:pPr>
      <w:r w:rsidRPr="00FA2C39">
        <w:rPr>
          <w:rFonts w:asciiTheme="majorBidi" w:hAnsiTheme="majorBidi" w:cstheme="majorBidi"/>
          <w:sz w:val="24"/>
          <w:szCs w:val="24"/>
          <w:lang w:val="fr-FR"/>
        </w:rPr>
        <w:t xml:space="preserve">Mais de façon </w:t>
      </w:r>
      <w:r w:rsidR="00C047BC" w:rsidRPr="00FA2C39">
        <w:rPr>
          <w:rFonts w:asciiTheme="majorBidi" w:hAnsiTheme="majorBidi" w:cstheme="majorBidi"/>
          <w:sz w:val="24"/>
          <w:szCs w:val="24"/>
          <w:lang w:val="fr-FR"/>
        </w:rPr>
        <w:t xml:space="preserve">plus </w:t>
      </w:r>
      <w:r w:rsidR="004002D7" w:rsidRPr="00FA2C39">
        <w:rPr>
          <w:rFonts w:asciiTheme="majorBidi" w:hAnsiTheme="majorBidi" w:cstheme="majorBidi"/>
          <w:sz w:val="24"/>
          <w:szCs w:val="24"/>
          <w:lang w:val="fr-FR"/>
        </w:rPr>
        <w:t>holistique</w:t>
      </w:r>
      <w:r w:rsidR="00C047BC" w:rsidRPr="00FA2C39">
        <w:rPr>
          <w:rFonts w:asciiTheme="majorBidi" w:hAnsiTheme="majorBidi" w:cstheme="majorBidi"/>
          <w:sz w:val="24"/>
          <w:szCs w:val="24"/>
          <w:lang w:val="fr-FR"/>
        </w:rPr>
        <w:t xml:space="preserve"> et en se basant sur les spécificités nationales</w:t>
      </w:r>
      <w:r w:rsidRPr="00FA2C39">
        <w:rPr>
          <w:rFonts w:asciiTheme="majorBidi" w:hAnsiTheme="majorBidi" w:cstheme="majorBidi"/>
          <w:sz w:val="24"/>
          <w:szCs w:val="24"/>
          <w:lang w:val="fr-FR"/>
        </w:rPr>
        <w:t xml:space="preserve">, la législation </w:t>
      </w:r>
      <w:r w:rsidR="00C047BC" w:rsidRPr="00FA2C39">
        <w:rPr>
          <w:rFonts w:asciiTheme="majorBidi" w:hAnsiTheme="majorBidi" w:cstheme="majorBidi"/>
          <w:sz w:val="24"/>
          <w:szCs w:val="24"/>
          <w:lang w:val="fr-FR"/>
        </w:rPr>
        <w:t xml:space="preserve">devrait jeter les bases d’une procédure qui établit le principe de prise en charge des personnes affectées directement ou qui ont vu </w:t>
      </w:r>
      <w:proofErr w:type="gramStart"/>
      <w:r w:rsidR="00C047BC" w:rsidRPr="00FA2C39">
        <w:rPr>
          <w:rFonts w:asciiTheme="majorBidi" w:hAnsiTheme="majorBidi" w:cstheme="majorBidi"/>
          <w:sz w:val="24"/>
          <w:szCs w:val="24"/>
          <w:lang w:val="fr-FR"/>
        </w:rPr>
        <w:t>leur moyens</w:t>
      </w:r>
      <w:proofErr w:type="gramEnd"/>
      <w:r w:rsidR="00C047BC" w:rsidRPr="00FA2C39">
        <w:rPr>
          <w:rFonts w:asciiTheme="majorBidi" w:hAnsiTheme="majorBidi" w:cstheme="majorBidi"/>
          <w:sz w:val="24"/>
          <w:szCs w:val="24"/>
          <w:lang w:val="fr-FR"/>
        </w:rPr>
        <w:t xml:space="preserve"> d’existence impactés sévèrement par le climat. Cela pourrait ressembler à l’annonce de l’obligation de la mise en place d’une assurance qui sera déployée de façon systématique en cas </w:t>
      </w:r>
      <w:r w:rsidR="004002D7" w:rsidRPr="00FA2C39">
        <w:rPr>
          <w:rFonts w:asciiTheme="majorBidi" w:hAnsiTheme="majorBidi" w:cstheme="majorBidi"/>
          <w:sz w:val="24"/>
          <w:szCs w:val="24"/>
          <w:lang w:val="fr-FR"/>
        </w:rPr>
        <w:t xml:space="preserve">de </w:t>
      </w:r>
      <w:r w:rsidR="00C047BC" w:rsidRPr="00FA2C39">
        <w:rPr>
          <w:rFonts w:asciiTheme="majorBidi" w:hAnsiTheme="majorBidi" w:cstheme="majorBidi"/>
          <w:sz w:val="24"/>
          <w:szCs w:val="24"/>
          <w:lang w:val="fr-FR"/>
        </w:rPr>
        <w:t>sinistre.</w:t>
      </w:r>
      <w:r w:rsidR="00C047BC">
        <w:rPr>
          <w:rFonts w:asciiTheme="majorBidi" w:hAnsiTheme="majorBidi" w:cstheme="majorBidi"/>
          <w:sz w:val="24"/>
          <w:szCs w:val="24"/>
          <w:lang w:val="fr-FR"/>
        </w:rPr>
        <w:t xml:space="preserve"> </w:t>
      </w:r>
    </w:p>
    <w:p w:rsidR="000759CA" w:rsidRDefault="000759CA" w:rsidP="000B17E5">
      <w:pPr>
        <w:spacing w:before="100" w:beforeAutospacing="1" w:after="100" w:afterAutospacing="1"/>
        <w:jc w:val="both"/>
        <w:outlineLvl w:val="1"/>
        <w:rPr>
          <w:rFonts w:asciiTheme="majorBidi" w:hAnsiTheme="majorBidi" w:cstheme="majorBidi"/>
          <w:sz w:val="24"/>
          <w:szCs w:val="24"/>
          <w:lang w:val="fr-FR"/>
        </w:rPr>
      </w:pPr>
      <w:r w:rsidRPr="0087433F">
        <w:rPr>
          <w:rFonts w:asciiTheme="majorBidi" w:hAnsiTheme="majorBidi" w:cstheme="majorBidi"/>
          <w:sz w:val="24"/>
          <w:szCs w:val="24"/>
          <w:lang w:val="fr-FR"/>
        </w:rPr>
        <w:t>4.</w:t>
      </w:r>
      <w:r w:rsidRPr="0087433F">
        <w:rPr>
          <w:rFonts w:asciiTheme="majorBidi" w:hAnsiTheme="majorBidi" w:cstheme="majorBidi"/>
          <w:sz w:val="24"/>
          <w:szCs w:val="24"/>
          <w:lang w:val="fr-FR"/>
        </w:rPr>
        <w:tab/>
      </w:r>
      <w:r w:rsidRPr="00E13FEB">
        <w:rPr>
          <w:rFonts w:asciiTheme="majorBidi" w:hAnsiTheme="majorBidi" w:cstheme="majorBidi"/>
          <w:b/>
          <w:sz w:val="24"/>
          <w:szCs w:val="24"/>
          <w:lang w:val="fr-FR"/>
        </w:rPr>
        <w:t>La législation sur les changements climatiques qui intègre la dimension des pertes et préjudices devrait-elle différer entre les principaux pays émetteurs de gaz à effet de serre et ceux qui sont les plus touchés par les changements climatiques ? À quoi ressemblerait cette différence ?</w:t>
      </w:r>
    </w:p>
    <w:p w:rsidR="005C318A" w:rsidRPr="00FA2C39" w:rsidRDefault="009D488A" w:rsidP="005C318A">
      <w:pPr>
        <w:spacing w:before="100" w:beforeAutospacing="1" w:after="100" w:afterAutospacing="1"/>
        <w:jc w:val="both"/>
        <w:outlineLvl w:val="1"/>
        <w:rPr>
          <w:rFonts w:asciiTheme="majorBidi" w:hAnsiTheme="majorBidi" w:cstheme="majorBidi"/>
          <w:bCs/>
          <w:sz w:val="24"/>
          <w:szCs w:val="24"/>
          <w:lang w:val="fr-FR"/>
        </w:rPr>
      </w:pPr>
      <w:r w:rsidRPr="00FA2C39">
        <w:rPr>
          <w:rFonts w:asciiTheme="majorBidi" w:hAnsiTheme="majorBidi" w:cstheme="majorBidi"/>
          <w:b/>
          <w:bCs/>
          <w:sz w:val="24"/>
          <w:szCs w:val="24"/>
          <w:lang w:val="fr-FR"/>
        </w:rPr>
        <w:t xml:space="preserve">Réponses : </w:t>
      </w:r>
      <w:r w:rsidR="00C047BC" w:rsidRPr="00FA2C39">
        <w:rPr>
          <w:rFonts w:asciiTheme="majorBidi" w:hAnsiTheme="majorBidi" w:cstheme="majorBidi"/>
          <w:bCs/>
          <w:sz w:val="24"/>
          <w:szCs w:val="24"/>
          <w:lang w:val="fr-FR"/>
        </w:rPr>
        <w:t>Dans l’</w:t>
      </w:r>
      <w:r w:rsidR="00777AB4" w:rsidRPr="00FA2C39">
        <w:rPr>
          <w:rFonts w:asciiTheme="majorBidi" w:hAnsiTheme="majorBidi" w:cstheme="majorBidi"/>
          <w:bCs/>
          <w:sz w:val="24"/>
          <w:szCs w:val="24"/>
          <w:lang w:val="fr-FR"/>
        </w:rPr>
        <w:t>affirmation</w:t>
      </w:r>
      <w:r w:rsidR="00C047BC" w:rsidRPr="00FA2C39">
        <w:rPr>
          <w:rFonts w:asciiTheme="majorBidi" w:hAnsiTheme="majorBidi" w:cstheme="majorBidi"/>
          <w:bCs/>
          <w:sz w:val="24"/>
          <w:szCs w:val="24"/>
          <w:lang w:val="fr-FR"/>
        </w:rPr>
        <w:t>, on peut répondre oui.</w:t>
      </w:r>
      <w:r w:rsidR="00777AB4" w:rsidRPr="00FA2C39">
        <w:rPr>
          <w:rFonts w:asciiTheme="majorBidi" w:hAnsiTheme="majorBidi" w:cstheme="majorBidi"/>
          <w:bCs/>
          <w:sz w:val="24"/>
          <w:szCs w:val="24"/>
          <w:lang w:val="fr-FR"/>
        </w:rPr>
        <w:t xml:space="preserve"> L</w:t>
      </w:r>
      <w:r w:rsidR="00C047BC" w:rsidRPr="00FA2C39">
        <w:rPr>
          <w:rFonts w:asciiTheme="majorBidi" w:hAnsiTheme="majorBidi" w:cstheme="majorBidi"/>
          <w:bCs/>
          <w:sz w:val="24"/>
          <w:szCs w:val="24"/>
          <w:lang w:val="fr-FR"/>
        </w:rPr>
        <w:t>a dimension des pertes et préjudices devrait être différent</w:t>
      </w:r>
      <w:r w:rsidR="00390630" w:rsidRPr="00FA2C39">
        <w:rPr>
          <w:rFonts w:asciiTheme="majorBidi" w:hAnsiTheme="majorBidi" w:cstheme="majorBidi"/>
          <w:bCs/>
          <w:sz w:val="24"/>
          <w:szCs w:val="24"/>
          <w:lang w:val="fr-FR"/>
        </w:rPr>
        <w:t>e</w:t>
      </w:r>
      <w:r w:rsidR="00777AB4" w:rsidRPr="00FA2C39">
        <w:rPr>
          <w:rFonts w:asciiTheme="majorBidi" w:hAnsiTheme="majorBidi" w:cstheme="majorBidi"/>
          <w:bCs/>
          <w:sz w:val="24"/>
          <w:szCs w:val="24"/>
          <w:lang w:val="fr-FR"/>
        </w:rPr>
        <w:t xml:space="preserve"> selon les pays parce que les pays qui sont considérés comme émetteur disposent des capacités pour s’adapter tandis</w:t>
      </w:r>
      <w:r w:rsidR="00E13FEB">
        <w:rPr>
          <w:rFonts w:asciiTheme="majorBidi" w:hAnsiTheme="majorBidi" w:cstheme="majorBidi"/>
          <w:bCs/>
          <w:sz w:val="24"/>
          <w:szCs w:val="24"/>
          <w:lang w:val="fr-FR"/>
        </w:rPr>
        <w:t xml:space="preserve"> </w:t>
      </w:r>
      <w:r w:rsidR="00777AB4" w:rsidRPr="00FA2C39">
        <w:rPr>
          <w:rFonts w:asciiTheme="majorBidi" w:hAnsiTheme="majorBidi" w:cstheme="majorBidi"/>
          <w:bCs/>
          <w:sz w:val="24"/>
          <w:szCs w:val="24"/>
          <w:lang w:val="fr-FR"/>
        </w:rPr>
        <w:t>que les pays vulnérables ont besoin de ressources suffisantes pour s’adapter et donc accroître leur résilience.</w:t>
      </w:r>
    </w:p>
    <w:p w:rsidR="005C318A" w:rsidRPr="00FA2C39" w:rsidRDefault="00FA2C39" w:rsidP="005C318A">
      <w:pPr>
        <w:spacing w:before="100" w:beforeAutospacing="1" w:after="100" w:afterAutospacing="1"/>
        <w:jc w:val="both"/>
        <w:outlineLvl w:val="1"/>
        <w:rPr>
          <w:rFonts w:asciiTheme="majorBidi" w:hAnsiTheme="majorBidi" w:cstheme="majorBidi"/>
          <w:bCs/>
          <w:sz w:val="24"/>
          <w:szCs w:val="24"/>
          <w:lang w:val="fr-FR"/>
        </w:rPr>
      </w:pPr>
      <w:r>
        <w:rPr>
          <w:rFonts w:asciiTheme="majorBidi" w:hAnsiTheme="majorBidi" w:cstheme="majorBidi"/>
          <w:bCs/>
          <w:sz w:val="24"/>
          <w:szCs w:val="24"/>
          <w:lang w:val="fr-FR"/>
        </w:rPr>
        <w:t>L</w:t>
      </w:r>
      <w:r w:rsidR="005C318A" w:rsidRPr="00FA2C39">
        <w:rPr>
          <w:rFonts w:asciiTheme="majorBidi" w:hAnsiTheme="majorBidi" w:cstheme="majorBidi"/>
          <w:bCs/>
          <w:sz w:val="24"/>
          <w:szCs w:val="24"/>
          <w:lang w:val="fr-FR"/>
        </w:rPr>
        <w:t>es pays développés, plus gros émetteurs de gaz à effet de serre devrai</w:t>
      </w:r>
      <w:r>
        <w:rPr>
          <w:rFonts w:asciiTheme="majorBidi" w:hAnsiTheme="majorBidi" w:cstheme="majorBidi"/>
          <w:bCs/>
          <w:sz w:val="24"/>
          <w:szCs w:val="24"/>
          <w:lang w:val="fr-FR"/>
        </w:rPr>
        <w:t>en</w:t>
      </w:r>
      <w:r w:rsidR="005C318A" w:rsidRPr="00FA2C39">
        <w:rPr>
          <w:rFonts w:asciiTheme="majorBidi" w:hAnsiTheme="majorBidi" w:cstheme="majorBidi"/>
          <w:bCs/>
          <w:sz w:val="24"/>
          <w:szCs w:val="24"/>
          <w:lang w:val="fr-FR"/>
        </w:rPr>
        <w:t xml:space="preserve">t établir la responsabilité et l'indemnisation pour les pertes et dommages des pays vulnérables et en développement.   </w:t>
      </w:r>
    </w:p>
    <w:p w:rsidR="000759CA" w:rsidRPr="0087433F" w:rsidRDefault="000759CA" w:rsidP="000759CA">
      <w:pPr>
        <w:spacing w:before="100" w:beforeAutospacing="1" w:after="100" w:afterAutospacing="1"/>
        <w:outlineLvl w:val="1"/>
        <w:rPr>
          <w:rFonts w:asciiTheme="majorBidi" w:hAnsiTheme="majorBidi" w:cstheme="majorBidi"/>
          <w:b/>
          <w:bCs/>
          <w:sz w:val="24"/>
          <w:szCs w:val="24"/>
          <w:lang w:val="fr-FR"/>
        </w:rPr>
      </w:pPr>
      <w:r w:rsidRPr="0087433F">
        <w:rPr>
          <w:rFonts w:asciiTheme="majorBidi" w:hAnsiTheme="majorBidi" w:cstheme="majorBidi"/>
          <w:b/>
          <w:bCs/>
          <w:sz w:val="24"/>
          <w:szCs w:val="24"/>
          <w:lang w:val="fr-FR"/>
        </w:rPr>
        <w:t>Soutenir les litiges relatifs au</w:t>
      </w:r>
      <w:r>
        <w:rPr>
          <w:rFonts w:asciiTheme="majorBidi" w:hAnsiTheme="majorBidi" w:cstheme="majorBidi"/>
          <w:b/>
          <w:bCs/>
          <w:sz w:val="24"/>
          <w:szCs w:val="24"/>
          <w:lang w:val="fr-FR"/>
        </w:rPr>
        <w:t>x</w:t>
      </w:r>
      <w:r w:rsidRPr="0087433F">
        <w:rPr>
          <w:rFonts w:asciiTheme="majorBidi" w:hAnsiTheme="majorBidi" w:cstheme="majorBidi"/>
          <w:b/>
          <w:bCs/>
          <w:sz w:val="24"/>
          <w:szCs w:val="24"/>
          <w:lang w:val="fr-FR"/>
        </w:rPr>
        <w:t xml:space="preserve"> changement</w:t>
      </w:r>
      <w:r>
        <w:rPr>
          <w:rFonts w:asciiTheme="majorBidi" w:hAnsiTheme="majorBidi" w:cstheme="majorBidi"/>
          <w:b/>
          <w:bCs/>
          <w:sz w:val="24"/>
          <w:szCs w:val="24"/>
          <w:lang w:val="fr-FR"/>
        </w:rPr>
        <w:t>s</w:t>
      </w:r>
      <w:r w:rsidRPr="0087433F">
        <w:rPr>
          <w:rFonts w:asciiTheme="majorBidi" w:hAnsiTheme="majorBidi" w:cstheme="majorBidi"/>
          <w:b/>
          <w:bCs/>
          <w:sz w:val="24"/>
          <w:szCs w:val="24"/>
          <w:lang w:val="fr-FR"/>
        </w:rPr>
        <w:t xml:space="preserve"> climatique</w:t>
      </w:r>
      <w:r>
        <w:rPr>
          <w:rFonts w:asciiTheme="majorBidi" w:hAnsiTheme="majorBidi" w:cstheme="majorBidi"/>
          <w:b/>
          <w:bCs/>
          <w:sz w:val="24"/>
          <w:szCs w:val="24"/>
          <w:lang w:val="fr-FR"/>
        </w:rPr>
        <w:t>s</w:t>
      </w:r>
      <w:r w:rsidRPr="0087433F">
        <w:rPr>
          <w:rFonts w:asciiTheme="majorBidi" w:hAnsiTheme="majorBidi" w:cstheme="majorBidi"/>
          <w:b/>
          <w:bCs/>
          <w:sz w:val="24"/>
          <w:szCs w:val="24"/>
          <w:lang w:val="fr-FR"/>
        </w:rPr>
        <w:t xml:space="preserve"> :</w:t>
      </w:r>
    </w:p>
    <w:p w:rsidR="000759CA" w:rsidRPr="00E13FEB" w:rsidRDefault="000759CA" w:rsidP="00EB6B35">
      <w:pPr>
        <w:spacing w:before="100" w:beforeAutospacing="1" w:after="100" w:afterAutospacing="1"/>
        <w:jc w:val="both"/>
        <w:outlineLvl w:val="1"/>
        <w:rPr>
          <w:rFonts w:asciiTheme="majorBidi" w:hAnsiTheme="majorBidi" w:cstheme="majorBidi"/>
          <w:b/>
          <w:sz w:val="24"/>
          <w:szCs w:val="24"/>
          <w:lang w:val="fr-FR"/>
        </w:rPr>
      </w:pPr>
      <w:r w:rsidRPr="0087433F">
        <w:rPr>
          <w:rFonts w:asciiTheme="majorBidi" w:hAnsiTheme="majorBidi" w:cstheme="majorBidi"/>
          <w:sz w:val="24"/>
          <w:szCs w:val="24"/>
          <w:lang w:val="fr-FR"/>
        </w:rPr>
        <w:t>5.</w:t>
      </w:r>
      <w:r w:rsidRPr="0087433F">
        <w:rPr>
          <w:rFonts w:asciiTheme="majorBidi" w:hAnsiTheme="majorBidi" w:cstheme="majorBidi"/>
          <w:sz w:val="24"/>
          <w:szCs w:val="24"/>
          <w:lang w:val="fr-FR"/>
        </w:rPr>
        <w:tab/>
      </w:r>
      <w:r w:rsidRPr="00E13FEB">
        <w:rPr>
          <w:rFonts w:asciiTheme="majorBidi" w:hAnsiTheme="majorBidi" w:cstheme="majorBidi"/>
          <w:b/>
          <w:sz w:val="24"/>
          <w:szCs w:val="24"/>
          <w:lang w:val="fr-FR"/>
        </w:rPr>
        <w:t>Comment les considérations relatives aux droits humains sont-elles intégrées dans les litiges relatifs aux changements climatiques ?</w:t>
      </w:r>
    </w:p>
    <w:p w:rsidR="005460AE" w:rsidRDefault="00CE4988" w:rsidP="005460AE">
      <w:pPr>
        <w:spacing w:before="100" w:beforeAutospacing="1" w:after="100" w:afterAutospacing="1"/>
        <w:jc w:val="both"/>
        <w:outlineLvl w:val="1"/>
        <w:rPr>
          <w:rFonts w:asciiTheme="majorBidi" w:hAnsiTheme="majorBidi" w:cstheme="majorBidi"/>
          <w:sz w:val="24"/>
          <w:szCs w:val="24"/>
          <w:lang w:val="fr-FR"/>
        </w:rPr>
      </w:pPr>
      <w:r w:rsidRPr="00530B16">
        <w:rPr>
          <w:rFonts w:asciiTheme="majorBidi" w:hAnsiTheme="majorBidi" w:cstheme="majorBidi"/>
          <w:b/>
          <w:sz w:val="24"/>
          <w:szCs w:val="24"/>
          <w:lang w:val="fr-FR"/>
        </w:rPr>
        <w:t>Réponses</w:t>
      </w:r>
      <w:r>
        <w:rPr>
          <w:rFonts w:asciiTheme="majorBidi" w:hAnsiTheme="majorBidi" w:cstheme="majorBidi"/>
          <w:sz w:val="24"/>
          <w:szCs w:val="24"/>
          <w:lang w:val="fr-FR"/>
        </w:rPr>
        <w:t xml:space="preserve"> : </w:t>
      </w:r>
      <w:r w:rsidR="00EF5D0C">
        <w:rPr>
          <w:rFonts w:asciiTheme="majorBidi" w:hAnsiTheme="majorBidi" w:cstheme="majorBidi"/>
          <w:sz w:val="24"/>
          <w:szCs w:val="24"/>
          <w:lang w:val="fr-FR"/>
        </w:rPr>
        <w:t xml:space="preserve">En partant du principe </w:t>
      </w:r>
      <w:r w:rsidR="005460AE">
        <w:rPr>
          <w:rFonts w:asciiTheme="majorBidi" w:hAnsiTheme="majorBidi" w:cstheme="majorBidi"/>
          <w:sz w:val="24"/>
          <w:szCs w:val="24"/>
          <w:lang w:val="fr-FR"/>
        </w:rPr>
        <w:t>de</w:t>
      </w:r>
      <w:r w:rsidR="00EF5D0C">
        <w:rPr>
          <w:rFonts w:asciiTheme="majorBidi" w:hAnsiTheme="majorBidi" w:cstheme="majorBidi"/>
          <w:sz w:val="24"/>
          <w:szCs w:val="24"/>
          <w:lang w:val="fr-FR"/>
        </w:rPr>
        <w:t xml:space="preserve"> la responsabilité commune mai</w:t>
      </w:r>
      <w:r w:rsidR="00E13FEB">
        <w:rPr>
          <w:rFonts w:asciiTheme="majorBidi" w:hAnsiTheme="majorBidi" w:cstheme="majorBidi"/>
          <w:sz w:val="24"/>
          <w:szCs w:val="24"/>
          <w:lang w:val="fr-FR"/>
        </w:rPr>
        <w:t>s différenciée</w:t>
      </w:r>
      <w:r w:rsidR="00EF5D0C">
        <w:rPr>
          <w:rFonts w:asciiTheme="majorBidi" w:hAnsiTheme="majorBidi" w:cstheme="majorBidi"/>
          <w:sz w:val="24"/>
          <w:szCs w:val="24"/>
          <w:lang w:val="fr-FR"/>
        </w:rPr>
        <w:t xml:space="preserve">, les pays émetteurs, conformément à leur engagement </w:t>
      </w:r>
      <w:r w:rsidR="005460AE">
        <w:rPr>
          <w:rFonts w:asciiTheme="majorBidi" w:hAnsiTheme="majorBidi" w:cstheme="majorBidi"/>
          <w:sz w:val="24"/>
          <w:szCs w:val="24"/>
          <w:lang w:val="fr-FR"/>
        </w:rPr>
        <w:t>au titre de</w:t>
      </w:r>
      <w:r w:rsidR="00EF5D0C">
        <w:rPr>
          <w:rFonts w:asciiTheme="majorBidi" w:hAnsiTheme="majorBidi" w:cstheme="majorBidi"/>
          <w:sz w:val="24"/>
          <w:szCs w:val="24"/>
          <w:lang w:val="fr-FR"/>
        </w:rPr>
        <w:t xml:space="preserve"> la Convention </w:t>
      </w:r>
      <w:r w:rsidR="005460AE">
        <w:rPr>
          <w:rFonts w:asciiTheme="majorBidi" w:hAnsiTheme="majorBidi" w:cstheme="majorBidi"/>
          <w:sz w:val="24"/>
          <w:szCs w:val="24"/>
          <w:lang w:val="fr-FR"/>
        </w:rPr>
        <w:t xml:space="preserve">devrait continuer de fournir les ressources nécessaires aux fins d’atténuation et d’adaptation des pays en voie de développement. Malheureusement, l’objectif de cent milliard de dollars à partir de 2020 qui est projeté pour être mobilisé </w:t>
      </w:r>
      <w:r w:rsidR="00E13FEB">
        <w:rPr>
          <w:rFonts w:asciiTheme="majorBidi" w:hAnsiTheme="majorBidi" w:cstheme="majorBidi"/>
          <w:sz w:val="24"/>
          <w:szCs w:val="24"/>
          <w:lang w:val="fr-FR"/>
        </w:rPr>
        <w:t>pour</w:t>
      </w:r>
      <w:r w:rsidR="005460AE">
        <w:rPr>
          <w:rFonts w:asciiTheme="majorBidi" w:hAnsiTheme="majorBidi" w:cstheme="majorBidi"/>
          <w:sz w:val="24"/>
          <w:szCs w:val="24"/>
          <w:lang w:val="fr-FR"/>
        </w:rPr>
        <w:t xml:space="preserve"> financ</w:t>
      </w:r>
      <w:r w:rsidR="00E13FEB">
        <w:rPr>
          <w:rFonts w:asciiTheme="majorBidi" w:hAnsiTheme="majorBidi" w:cstheme="majorBidi"/>
          <w:sz w:val="24"/>
          <w:szCs w:val="24"/>
          <w:lang w:val="fr-FR"/>
        </w:rPr>
        <w:t>er</w:t>
      </w:r>
      <w:r w:rsidR="005460AE">
        <w:rPr>
          <w:rFonts w:asciiTheme="majorBidi" w:hAnsiTheme="majorBidi" w:cstheme="majorBidi"/>
          <w:sz w:val="24"/>
          <w:szCs w:val="24"/>
          <w:lang w:val="fr-FR"/>
        </w:rPr>
        <w:t xml:space="preserve"> les actions d’adaptation et d’atténuation dans les pays vulnérables est loin d’être une réalité.</w:t>
      </w:r>
    </w:p>
    <w:p w:rsidR="005460AE" w:rsidRDefault="00A744D6" w:rsidP="005460AE">
      <w:pPr>
        <w:spacing w:before="100" w:beforeAutospacing="1" w:after="100" w:afterAutospacing="1"/>
        <w:jc w:val="both"/>
        <w:outlineLvl w:val="1"/>
        <w:rPr>
          <w:rFonts w:asciiTheme="majorBidi" w:hAnsiTheme="majorBidi" w:cstheme="majorBidi"/>
          <w:sz w:val="24"/>
          <w:szCs w:val="24"/>
          <w:lang w:val="fr-FR"/>
        </w:rPr>
      </w:pPr>
      <w:r>
        <w:rPr>
          <w:rFonts w:asciiTheme="majorBidi" w:hAnsiTheme="majorBidi" w:cstheme="majorBidi"/>
          <w:sz w:val="24"/>
          <w:szCs w:val="24"/>
          <w:lang w:val="fr-FR"/>
        </w:rPr>
        <w:t>Toutefois, l</w:t>
      </w:r>
      <w:r w:rsidR="005460AE">
        <w:rPr>
          <w:rFonts w:asciiTheme="majorBidi" w:hAnsiTheme="majorBidi" w:cstheme="majorBidi"/>
          <w:sz w:val="24"/>
          <w:szCs w:val="24"/>
          <w:lang w:val="fr-FR"/>
        </w:rPr>
        <w:t>es négociati</w:t>
      </w:r>
      <w:r w:rsidR="000E045F">
        <w:rPr>
          <w:rFonts w:asciiTheme="majorBidi" w:hAnsiTheme="majorBidi" w:cstheme="majorBidi"/>
          <w:sz w:val="24"/>
          <w:szCs w:val="24"/>
          <w:lang w:val="fr-FR"/>
        </w:rPr>
        <w:t xml:space="preserve">ons doivent aller dans </w:t>
      </w:r>
      <w:r>
        <w:rPr>
          <w:rFonts w:asciiTheme="majorBidi" w:hAnsiTheme="majorBidi" w:cstheme="majorBidi"/>
          <w:sz w:val="24"/>
          <w:szCs w:val="24"/>
          <w:lang w:val="fr-FR"/>
        </w:rPr>
        <w:t>l</w:t>
      </w:r>
      <w:r w:rsidR="000E045F">
        <w:rPr>
          <w:rFonts w:asciiTheme="majorBidi" w:hAnsiTheme="majorBidi" w:cstheme="majorBidi"/>
          <w:sz w:val="24"/>
          <w:szCs w:val="24"/>
          <w:lang w:val="fr-FR"/>
        </w:rPr>
        <w:t xml:space="preserve">e sens </w:t>
      </w:r>
      <w:r>
        <w:rPr>
          <w:rFonts w:asciiTheme="majorBidi" w:hAnsiTheme="majorBidi" w:cstheme="majorBidi"/>
          <w:sz w:val="24"/>
          <w:szCs w:val="24"/>
          <w:lang w:val="fr-FR"/>
        </w:rPr>
        <w:t>d’</w:t>
      </w:r>
      <w:r w:rsidR="004465B2">
        <w:rPr>
          <w:rFonts w:asciiTheme="majorBidi" w:hAnsiTheme="majorBidi" w:cstheme="majorBidi"/>
          <w:sz w:val="24"/>
          <w:szCs w:val="24"/>
          <w:lang w:val="fr-FR"/>
        </w:rPr>
        <w:t xml:space="preserve">amener les pays développés à respecter leur engagement. C’est la seule porte de sortie </w:t>
      </w:r>
      <w:r w:rsidR="000E045F">
        <w:rPr>
          <w:rFonts w:asciiTheme="majorBidi" w:hAnsiTheme="majorBidi" w:cstheme="majorBidi"/>
          <w:sz w:val="24"/>
          <w:szCs w:val="24"/>
          <w:lang w:val="fr-FR"/>
        </w:rPr>
        <w:t>pour permettre aux mécanismes financiers dédiés d’atteindre leur objectif.</w:t>
      </w:r>
    </w:p>
    <w:p w:rsidR="000759CA" w:rsidRPr="005B743C" w:rsidRDefault="000759CA" w:rsidP="003A2321">
      <w:pPr>
        <w:spacing w:before="100" w:beforeAutospacing="1" w:after="100" w:afterAutospacing="1"/>
        <w:jc w:val="both"/>
        <w:outlineLvl w:val="1"/>
        <w:rPr>
          <w:rFonts w:asciiTheme="majorBidi" w:hAnsiTheme="majorBidi" w:cstheme="majorBidi"/>
          <w:b/>
          <w:sz w:val="24"/>
          <w:szCs w:val="24"/>
          <w:lang w:val="fr-FR"/>
        </w:rPr>
      </w:pPr>
      <w:r w:rsidRPr="0087433F">
        <w:rPr>
          <w:rFonts w:asciiTheme="majorBidi" w:hAnsiTheme="majorBidi" w:cstheme="majorBidi"/>
          <w:sz w:val="24"/>
          <w:szCs w:val="24"/>
          <w:lang w:val="fr-FR"/>
        </w:rPr>
        <w:t>6.</w:t>
      </w:r>
      <w:r w:rsidRPr="0087433F">
        <w:rPr>
          <w:rFonts w:asciiTheme="majorBidi" w:hAnsiTheme="majorBidi" w:cstheme="majorBidi"/>
          <w:sz w:val="24"/>
          <w:szCs w:val="24"/>
          <w:lang w:val="fr-FR"/>
        </w:rPr>
        <w:tab/>
      </w:r>
      <w:r w:rsidRPr="005B743C">
        <w:rPr>
          <w:rFonts w:asciiTheme="majorBidi" w:hAnsiTheme="majorBidi" w:cstheme="majorBidi"/>
          <w:b/>
          <w:sz w:val="24"/>
          <w:szCs w:val="24"/>
          <w:lang w:val="fr-FR"/>
        </w:rPr>
        <w:t>Existe-t-il des problèmes lorsqu’il s’agit de faire le lien entre les droits humains et les litiges liés aux changements climatiques ?</w:t>
      </w:r>
    </w:p>
    <w:p w:rsidR="000E045F" w:rsidRDefault="000E045F" w:rsidP="00A56A85">
      <w:pPr>
        <w:spacing w:before="100" w:beforeAutospacing="1" w:after="100" w:afterAutospacing="1"/>
        <w:jc w:val="both"/>
        <w:outlineLvl w:val="1"/>
        <w:rPr>
          <w:rFonts w:asciiTheme="majorBidi" w:hAnsiTheme="majorBidi" w:cstheme="majorBidi"/>
          <w:sz w:val="24"/>
          <w:szCs w:val="24"/>
          <w:lang w:val="fr-FR"/>
        </w:rPr>
      </w:pPr>
      <w:r w:rsidRPr="000E045F">
        <w:rPr>
          <w:rFonts w:asciiTheme="majorBidi" w:hAnsiTheme="majorBidi" w:cstheme="majorBidi"/>
          <w:b/>
          <w:sz w:val="24"/>
          <w:szCs w:val="24"/>
          <w:lang w:val="fr-FR"/>
        </w:rPr>
        <w:t>Réponses </w:t>
      </w:r>
      <w:r>
        <w:rPr>
          <w:rFonts w:asciiTheme="majorBidi" w:hAnsiTheme="majorBidi" w:cstheme="majorBidi"/>
          <w:sz w:val="24"/>
          <w:szCs w:val="24"/>
          <w:lang w:val="fr-FR"/>
        </w:rPr>
        <w:t>: oui il existe des problèmes. En effet, un grand écart est observé entre les promesses financières et ce qui est mobilisé. Or, sans les ressources suffisantes les financements espérés ne sont pas réalisables. Donc le f</w:t>
      </w:r>
      <w:r w:rsidR="005B743C">
        <w:rPr>
          <w:rFonts w:asciiTheme="majorBidi" w:hAnsiTheme="majorBidi" w:cstheme="majorBidi"/>
          <w:sz w:val="24"/>
          <w:szCs w:val="24"/>
          <w:lang w:val="fr-FR"/>
        </w:rPr>
        <w:t>inancement des actions relatives</w:t>
      </w:r>
      <w:r>
        <w:rPr>
          <w:rFonts w:asciiTheme="majorBidi" w:hAnsiTheme="majorBidi" w:cstheme="majorBidi"/>
          <w:sz w:val="24"/>
          <w:szCs w:val="24"/>
          <w:lang w:val="fr-FR"/>
        </w:rPr>
        <w:t xml:space="preserve"> </w:t>
      </w:r>
      <w:r w:rsidR="005B743C">
        <w:rPr>
          <w:rFonts w:asciiTheme="majorBidi" w:hAnsiTheme="majorBidi" w:cstheme="majorBidi"/>
          <w:sz w:val="24"/>
          <w:szCs w:val="24"/>
          <w:lang w:val="fr-FR"/>
        </w:rPr>
        <w:t>aux</w:t>
      </w:r>
      <w:r>
        <w:rPr>
          <w:rFonts w:asciiTheme="majorBidi" w:hAnsiTheme="majorBidi" w:cstheme="majorBidi"/>
          <w:sz w:val="24"/>
          <w:szCs w:val="24"/>
          <w:lang w:val="fr-FR"/>
        </w:rPr>
        <w:t xml:space="preserve"> droits des peuples est </w:t>
      </w:r>
      <w:r w:rsidR="00A60D60">
        <w:rPr>
          <w:rFonts w:asciiTheme="majorBidi" w:hAnsiTheme="majorBidi" w:cstheme="majorBidi"/>
          <w:sz w:val="24"/>
          <w:szCs w:val="24"/>
          <w:lang w:val="fr-FR"/>
        </w:rPr>
        <w:t>hypothéqué</w:t>
      </w:r>
      <w:r>
        <w:rPr>
          <w:rFonts w:asciiTheme="majorBidi" w:hAnsiTheme="majorBidi" w:cstheme="majorBidi"/>
          <w:sz w:val="24"/>
          <w:szCs w:val="24"/>
          <w:lang w:val="fr-FR"/>
        </w:rPr>
        <w:t>.</w:t>
      </w:r>
    </w:p>
    <w:p w:rsidR="000759CA" w:rsidRPr="0087433F" w:rsidRDefault="000759CA" w:rsidP="005B743C">
      <w:pPr>
        <w:spacing w:before="100" w:beforeAutospacing="1" w:after="100" w:afterAutospacing="1"/>
        <w:jc w:val="both"/>
        <w:outlineLvl w:val="1"/>
        <w:rPr>
          <w:rFonts w:asciiTheme="majorBidi" w:hAnsiTheme="majorBidi" w:cstheme="majorBidi"/>
          <w:sz w:val="24"/>
          <w:szCs w:val="24"/>
          <w:lang w:val="fr-FR"/>
        </w:rPr>
      </w:pPr>
      <w:r w:rsidRPr="0087433F">
        <w:rPr>
          <w:rFonts w:asciiTheme="majorBidi" w:hAnsiTheme="majorBidi" w:cstheme="majorBidi"/>
          <w:sz w:val="24"/>
          <w:szCs w:val="24"/>
          <w:lang w:val="fr-FR"/>
        </w:rPr>
        <w:t>7.</w:t>
      </w:r>
      <w:r w:rsidRPr="0087433F">
        <w:rPr>
          <w:rFonts w:asciiTheme="majorBidi" w:hAnsiTheme="majorBidi" w:cstheme="majorBidi"/>
          <w:sz w:val="24"/>
          <w:szCs w:val="24"/>
          <w:lang w:val="fr-FR"/>
        </w:rPr>
        <w:tab/>
      </w:r>
      <w:r w:rsidRPr="005B743C">
        <w:rPr>
          <w:rFonts w:asciiTheme="majorBidi" w:hAnsiTheme="majorBidi" w:cstheme="majorBidi"/>
          <w:b/>
          <w:sz w:val="24"/>
          <w:szCs w:val="24"/>
          <w:lang w:val="fr-FR"/>
        </w:rPr>
        <w:t>Quels sont, selon vous, les principaux obstacles à l’entreprise d’un litige sur les changements climatiques ?</w:t>
      </w:r>
      <w:r w:rsidRPr="0087433F">
        <w:rPr>
          <w:rFonts w:asciiTheme="majorBidi" w:hAnsiTheme="majorBidi" w:cstheme="majorBidi"/>
          <w:sz w:val="24"/>
          <w:szCs w:val="24"/>
          <w:lang w:val="fr-FR"/>
        </w:rPr>
        <w:t xml:space="preserve"> </w:t>
      </w:r>
    </w:p>
    <w:p w:rsidR="00A60D60" w:rsidRDefault="00A60D60" w:rsidP="005B743C">
      <w:pPr>
        <w:spacing w:before="100" w:beforeAutospacing="1" w:after="100" w:afterAutospacing="1"/>
        <w:jc w:val="both"/>
        <w:outlineLvl w:val="1"/>
        <w:rPr>
          <w:rFonts w:asciiTheme="majorBidi" w:hAnsiTheme="majorBidi" w:cstheme="majorBidi"/>
          <w:sz w:val="24"/>
          <w:szCs w:val="24"/>
          <w:lang w:val="fr-FR"/>
        </w:rPr>
      </w:pPr>
      <w:r w:rsidRPr="005B743C">
        <w:rPr>
          <w:rFonts w:asciiTheme="majorBidi" w:hAnsiTheme="majorBidi" w:cstheme="majorBidi"/>
          <w:b/>
          <w:sz w:val="24"/>
          <w:szCs w:val="24"/>
          <w:lang w:val="fr-FR"/>
        </w:rPr>
        <w:t>Réponses </w:t>
      </w:r>
      <w:r>
        <w:rPr>
          <w:rFonts w:asciiTheme="majorBidi" w:hAnsiTheme="majorBidi" w:cstheme="majorBidi"/>
          <w:sz w:val="24"/>
          <w:szCs w:val="24"/>
          <w:lang w:val="fr-FR"/>
        </w:rPr>
        <w:t xml:space="preserve">: Les principaux obstacles sont : </w:t>
      </w:r>
      <w:r w:rsidR="008868AB">
        <w:rPr>
          <w:rFonts w:asciiTheme="majorBidi" w:hAnsiTheme="majorBidi" w:cstheme="majorBidi"/>
          <w:sz w:val="24"/>
          <w:szCs w:val="24"/>
          <w:lang w:val="fr-FR"/>
        </w:rPr>
        <w:t xml:space="preserve">manque de comptabilisation fiable. Les articles 9.5 et 9.7 de l’Accord de Paris ont signifié clairement les informations à mettre à disposition </w:t>
      </w:r>
      <w:r w:rsidR="005B743C">
        <w:rPr>
          <w:rFonts w:asciiTheme="majorBidi" w:hAnsiTheme="majorBidi" w:cstheme="majorBidi"/>
          <w:sz w:val="24"/>
          <w:szCs w:val="24"/>
          <w:lang w:val="fr-FR"/>
        </w:rPr>
        <w:t>pour permettre d’apprécier leurs efforts. M</w:t>
      </w:r>
      <w:r w:rsidR="008868AB">
        <w:rPr>
          <w:rFonts w:asciiTheme="majorBidi" w:hAnsiTheme="majorBidi" w:cstheme="majorBidi"/>
          <w:sz w:val="24"/>
          <w:szCs w:val="24"/>
          <w:lang w:val="fr-FR"/>
        </w:rPr>
        <w:t xml:space="preserve">ais les Etats développés concernés </w:t>
      </w:r>
      <w:r w:rsidR="005B743C">
        <w:rPr>
          <w:rFonts w:asciiTheme="majorBidi" w:hAnsiTheme="majorBidi" w:cstheme="majorBidi"/>
          <w:sz w:val="24"/>
          <w:szCs w:val="24"/>
          <w:lang w:val="fr-FR"/>
        </w:rPr>
        <w:t>semblent être réticents. Les négociations pour avoir ces informations sont en cours lors des Conférences des Parties qui sont organisées chaque année.</w:t>
      </w:r>
    </w:p>
    <w:p w:rsidR="005B743C" w:rsidRDefault="00E13FEB" w:rsidP="005B743C">
      <w:pPr>
        <w:spacing w:before="100" w:beforeAutospacing="1" w:after="100" w:afterAutospacing="1"/>
        <w:jc w:val="both"/>
        <w:outlineLvl w:val="1"/>
        <w:rPr>
          <w:rFonts w:asciiTheme="majorBidi" w:hAnsiTheme="majorBidi" w:cstheme="majorBidi"/>
          <w:sz w:val="24"/>
          <w:szCs w:val="24"/>
          <w:lang w:val="fr-FR"/>
        </w:rPr>
      </w:pPr>
      <w:r>
        <w:rPr>
          <w:rFonts w:asciiTheme="majorBidi" w:hAnsiTheme="majorBidi" w:cstheme="majorBidi"/>
          <w:sz w:val="24"/>
          <w:szCs w:val="24"/>
          <w:lang w:val="fr-FR"/>
        </w:rPr>
        <w:t>Il faut ajouter à</w:t>
      </w:r>
      <w:r w:rsidR="005B743C">
        <w:rPr>
          <w:rFonts w:asciiTheme="majorBidi" w:hAnsiTheme="majorBidi" w:cstheme="majorBidi"/>
          <w:sz w:val="24"/>
          <w:szCs w:val="24"/>
          <w:lang w:val="fr-FR"/>
        </w:rPr>
        <w:t xml:space="preserve"> ce qui précède</w:t>
      </w:r>
      <w:r>
        <w:rPr>
          <w:rFonts w:asciiTheme="majorBidi" w:hAnsiTheme="majorBidi" w:cstheme="majorBidi"/>
          <w:sz w:val="24"/>
          <w:szCs w:val="24"/>
          <w:lang w:val="fr-FR"/>
        </w:rPr>
        <w:t>,</w:t>
      </w:r>
      <w:r w:rsidR="005B743C">
        <w:rPr>
          <w:rFonts w:asciiTheme="majorBidi" w:hAnsiTheme="majorBidi" w:cstheme="majorBidi"/>
          <w:sz w:val="24"/>
          <w:szCs w:val="24"/>
          <w:lang w:val="fr-FR"/>
        </w:rPr>
        <w:t xml:space="preserve"> le manque de données, l’expertise etc.</w:t>
      </w:r>
    </w:p>
    <w:p w:rsidR="000759CA" w:rsidRPr="005B743C" w:rsidRDefault="000759CA" w:rsidP="005B743C">
      <w:pPr>
        <w:spacing w:before="100" w:beforeAutospacing="1" w:after="100" w:afterAutospacing="1"/>
        <w:jc w:val="both"/>
        <w:outlineLvl w:val="1"/>
        <w:rPr>
          <w:rFonts w:asciiTheme="majorBidi" w:hAnsiTheme="majorBidi" w:cstheme="majorBidi"/>
          <w:b/>
          <w:sz w:val="24"/>
          <w:szCs w:val="24"/>
          <w:lang w:val="fr-FR"/>
        </w:rPr>
      </w:pPr>
      <w:r w:rsidRPr="0087433F">
        <w:rPr>
          <w:rFonts w:asciiTheme="majorBidi" w:hAnsiTheme="majorBidi" w:cstheme="majorBidi"/>
          <w:sz w:val="24"/>
          <w:szCs w:val="24"/>
          <w:lang w:val="fr-FR"/>
        </w:rPr>
        <w:t>8.</w:t>
      </w:r>
      <w:r w:rsidRPr="0087433F">
        <w:rPr>
          <w:rFonts w:asciiTheme="majorBidi" w:hAnsiTheme="majorBidi" w:cstheme="majorBidi"/>
          <w:sz w:val="24"/>
          <w:szCs w:val="24"/>
          <w:lang w:val="fr-FR"/>
        </w:rPr>
        <w:tab/>
      </w:r>
      <w:r w:rsidRPr="005B743C">
        <w:rPr>
          <w:rFonts w:asciiTheme="majorBidi" w:hAnsiTheme="majorBidi" w:cstheme="majorBidi"/>
          <w:b/>
          <w:sz w:val="24"/>
          <w:szCs w:val="24"/>
          <w:lang w:val="fr-FR"/>
        </w:rPr>
        <w:t>Ces obstacles sont-ils différents dans les différentes régions du monde ? De quelle nature sont-ils ?</w:t>
      </w:r>
    </w:p>
    <w:p w:rsidR="005B743C" w:rsidRPr="006F4D7F" w:rsidRDefault="005B743C" w:rsidP="006F4D7F">
      <w:pPr>
        <w:spacing w:before="100" w:beforeAutospacing="1" w:after="100" w:afterAutospacing="1"/>
        <w:jc w:val="both"/>
        <w:outlineLvl w:val="1"/>
        <w:rPr>
          <w:rFonts w:asciiTheme="majorBidi" w:hAnsiTheme="majorBidi" w:cstheme="majorBidi"/>
          <w:sz w:val="24"/>
          <w:szCs w:val="24"/>
          <w:lang w:val="fr-FR"/>
        </w:rPr>
      </w:pPr>
      <w:r w:rsidRPr="006F4D7F">
        <w:rPr>
          <w:rFonts w:asciiTheme="majorBidi" w:hAnsiTheme="majorBidi" w:cstheme="majorBidi"/>
          <w:b/>
          <w:sz w:val="24"/>
          <w:szCs w:val="24"/>
          <w:lang w:val="fr-FR"/>
        </w:rPr>
        <w:t>Réponses </w:t>
      </w:r>
      <w:r w:rsidRPr="006F4D7F">
        <w:rPr>
          <w:rFonts w:asciiTheme="majorBidi" w:hAnsiTheme="majorBidi" w:cstheme="majorBidi"/>
          <w:sz w:val="24"/>
          <w:szCs w:val="24"/>
          <w:lang w:val="fr-FR"/>
        </w:rPr>
        <w:t>: Les obstacles varient d’une région à un</w:t>
      </w:r>
      <w:r w:rsidR="006F4D7F">
        <w:rPr>
          <w:rFonts w:asciiTheme="majorBidi" w:hAnsiTheme="majorBidi" w:cstheme="majorBidi"/>
          <w:sz w:val="24"/>
          <w:szCs w:val="24"/>
          <w:lang w:val="fr-FR"/>
        </w:rPr>
        <w:t>e</w:t>
      </w:r>
      <w:r w:rsidRPr="006F4D7F">
        <w:rPr>
          <w:rFonts w:asciiTheme="majorBidi" w:hAnsiTheme="majorBidi" w:cstheme="majorBidi"/>
          <w:sz w:val="24"/>
          <w:szCs w:val="24"/>
          <w:lang w:val="fr-FR"/>
        </w:rPr>
        <w:t xml:space="preserve"> autre</w:t>
      </w:r>
      <w:r w:rsidR="006F4D7F" w:rsidRPr="006F4D7F">
        <w:rPr>
          <w:rFonts w:asciiTheme="majorBidi" w:hAnsiTheme="majorBidi" w:cstheme="majorBidi"/>
          <w:sz w:val="24"/>
          <w:szCs w:val="24"/>
          <w:lang w:val="fr-FR"/>
        </w:rPr>
        <w:t>. Ils sont d’ordr</w:t>
      </w:r>
      <w:r w:rsidR="006F4D7F">
        <w:rPr>
          <w:rFonts w:asciiTheme="majorBidi" w:hAnsiTheme="majorBidi" w:cstheme="majorBidi"/>
          <w:sz w:val="24"/>
          <w:szCs w:val="24"/>
          <w:lang w:val="fr-FR"/>
        </w:rPr>
        <w:t>e financier, politiques, structur</w:t>
      </w:r>
      <w:r w:rsidR="006F4D7F" w:rsidRPr="006F4D7F">
        <w:rPr>
          <w:rFonts w:asciiTheme="majorBidi" w:hAnsiTheme="majorBidi" w:cstheme="majorBidi"/>
          <w:sz w:val="24"/>
          <w:szCs w:val="24"/>
          <w:lang w:val="fr-FR"/>
        </w:rPr>
        <w:t>el</w:t>
      </w:r>
      <w:r w:rsidRPr="006F4D7F">
        <w:rPr>
          <w:rFonts w:asciiTheme="majorBidi" w:hAnsiTheme="majorBidi" w:cstheme="majorBidi"/>
          <w:sz w:val="24"/>
          <w:szCs w:val="24"/>
          <w:lang w:val="fr-FR"/>
        </w:rPr>
        <w:t xml:space="preserve"> </w:t>
      </w:r>
      <w:r w:rsidR="006F4D7F">
        <w:rPr>
          <w:rFonts w:asciiTheme="majorBidi" w:hAnsiTheme="majorBidi" w:cstheme="majorBidi"/>
          <w:sz w:val="24"/>
          <w:szCs w:val="24"/>
          <w:lang w:val="fr-FR"/>
        </w:rPr>
        <w:t>et économique</w:t>
      </w:r>
      <w:r w:rsidR="003A2321">
        <w:rPr>
          <w:rFonts w:asciiTheme="majorBidi" w:hAnsiTheme="majorBidi" w:cstheme="majorBidi"/>
          <w:sz w:val="24"/>
          <w:szCs w:val="24"/>
          <w:lang w:val="fr-FR"/>
        </w:rPr>
        <w:t>.</w:t>
      </w:r>
    </w:p>
    <w:p w:rsidR="000759CA" w:rsidRPr="006E1AF0" w:rsidRDefault="000759CA" w:rsidP="003A2321">
      <w:pPr>
        <w:spacing w:before="100" w:beforeAutospacing="1" w:after="100" w:afterAutospacing="1"/>
        <w:jc w:val="both"/>
        <w:outlineLvl w:val="1"/>
        <w:rPr>
          <w:rFonts w:asciiTheme="majorBidi" w:hAnsiTheme="majorBidi" w:cstheme="majorBidi"/>
          <w:b/>
          <w:sz w:val="24"/>
          <w:szCs w:val="24"/>
          <w:lang w:val="fr-FR"/>
        </w:rPr>
      </w:pPr>
      <w:r w:rsidRPr="0087433F">
        <w:rPr>
          <w:rFonts w:asciiTheme="majorBidi" w:hAnsiTheme="majorBidi" w:cstheme="majorBidi"/>
          <w:sz w:val="24"/>
          <w:szCs w:val="24"/>
          <w:lang w:val="fr-FR"/>
        </w:rPr>
        <w:t>9.</w:t>
      </w:r>
      <w:r w:rsidRPr="0087433F">
        <w:rPr>
          <w:rFonts w:asciiTheme="majorBidi" w:hAnsiTheme="majorBidi" w:cstheme="majorBidi"/>
          <w:sz w:val="24"/>
          <w:szCs w:val="24"/>
          <w:lang w:val="fr-FR"/>
        </w:rPr>
        <w:tab/>
      </w:r>
      <w:r w:rsidRPr="006E1AF0">
        <w:rPr>
          <w:rFonts w:asciiTheme="majorBidi" w:hAnsiTheme="majorBidi" w:cstheme="majorBidi"/>
          <w:b/>
          <w:sz w:val="24"/>
          <w:szCs w:val="24"/>
          <w:lang w:val="fr-FR"/>
        </w:rPr>
        <w:t>Le système judiciaire de votre pays est-il bien équipé pour comprendre le lien entre les droits humains et les changements climatiques ?</w:t>
      </w:r>
    </w:p>
    <w:p w:rsidR="003A2321" w:rsidRDefault="003A2321" w:rsidP="00EB6B35">
      <w:pPr>
        <w:spacing w:before="100" w:beforeAutospacing="1" w:after="100" w:afterAutospacing="1"/>
        <w:jc w:val="both"/>
        <w:outlineLvl w:val="1"/>
        <w:rPr>
          <w:rFonts w:asciiTheme="majorBidi" w:hAnsiTheme="majorBidi" w:cstheme="majorBidi"/>
          <w:sz w:val="24"/>
          <w:szCs w:val="24"/>
          <w:lang w:val="fr-FR"/>
        </w:rPr>
      </w:pPr>
      <w:r w:rsidRPr="00EB6B35">
        <w:rPr>
          <w:rFonts w:asciiTheme="majorBidi" w:hAnsiTheme="majorBidi" w:cstheme="majorBidi"/>
          <w:b/>
          <w:sz w:val="24"/>
          <w:szCs w:val="24"/>
          <w:lang w:val="fr-FR"/>
        </w:rPr>
        <w:t>Réponses</w:t>
      </w:r>
      <w:r>
        <w:rPr>
          <w:rFonts w:asciiTheme="majorBidi" w:hAnsiTheme="majorBidi" w:cstheme="majorBidi"/>
          <w:sz w:val="24"/>
          <w:szCs w:val="24"/>
          <w:lang w:val="fr-FR"/>
        </w:rPr>
        <w:t xml:space="preserve"> : </w:t>
      </w:r>
      <w:r w:rsidR="00EB6B35">
        <w:rPr>
          <w:rFonts w:asciiTheme="majorBidi" w:hAnsiTheme="majorBidi" w:cstheme="majorBidi"/>
          <w:sz w:val="24"/>
          <w:szCs w:val="24"/>
          <w:lang w:val="fr-FR"/>
        </w:rPr>
        <w:t xml:space="preserve">le Bénin dispose de nos jours d’un système judiciaire structuré et bien organisé qui travaille à rendre une justice équitable à tous les Béninois de façon générale. Dans le domaine de la gestion durable du cadre de vie, la législation a intégré des sanctions contre tout contrevenant avec la mise en place des corps de contrôle dont la police sanitaire et la police environnementale qui sont des agents assermentés. Ils ont pour rôle </w:t>
      </w:r>
      <w:r w:rsidR="002D544C">
        <w:rPr>
          <w:rFonts w:asciiTheme="majorBidi" w:hAnsiTheme="majorBidi" w:cstheme="majorBidi"/>
          <w:sz w:val="24"/>
          <w:szCs w:val="24"/>
          <w:lang w:val="fr-FR"/>
        </w:rPr>
        <w:t>de suivre, de verbaliser tout contrevenant et veiller au paiement des ressources issues de cette verbalisation.</w:t>
      </w:r>
    </w:p>
    <w:p w:rsidR="002D544C" w:rsidRPr="0087433F" w:rsidRDefault="006E1AF0" w:rsidP="00EB6B35">
      <w:pPr>
        <w:spacing w:before="100" w:beforeAutospacing="1" w:after="100" w:afterAutospacing="1"/>
        <w:jc w:val="both"/>
        <w:outlineLvl w:val="1"/>
        <w:rPr>
          <w:rFonts w:asciiTheme="majorBidi" w:hAnsiTheme="majorBidi" w:cstheme="majorBidi"/>
          <w:sz w:val="24"/>
          <w:szCs w:val="24"/>
          <w:lang w:val="fr-FR"/>
        </w:rPr>
      </w:pPr>
      <w:r>
        <w:rPr>
          <w:rFonts w:asciiTheme="majorBidi" w:hAnsiTheme="majorBidi" w:cstheme="majorBidi"/>
          <w:sz w:val="24"/>
          <w:szCs w:val="24"/>
          <w:lang w:val="fr-FR"/>
        </w:rPr>
        <w:t>De même la loi sur les changements climatiques au Bénin dispose dans son titre IX, des chapitres et articles qui traitent des infraction et sanctions.</w:t>
      </w:r>
    </w:p>
    <w:p w:rsidR="000759CA" w:rsidRPr="006E1AF0" w:rsidRDefault="000759CA" w:rsidP="006E1AF0">
      <w:pPr>
        <w:spacing w:before="100" w:beforeAutospacing="1" w:after="100" w:afterAutospacing="1"/>
        <w:jc w:val="both"/>
        <w:outlineLvl w:val="1"/>
        <w:rPr>
          <w:rFonts w:asciiTheme="majorBidi" w:hAnsiTheme="majorBidi" w:cstheme="majorBidi"/>
          <w:b/>
          <w:sz w:val="24"/>
          <w:szCs w:val="24"/>
          <w:lang w:val="fr-FR"/>
        </w:rPr>
      </w:pPr>
      <w:r w:rsidRPr="0087433F">
        <w:rPr>
          <w:rFonts w:asciiTheme="majorBidi" w:hAnsiTheme="majorBidi" w:cstheme="majorBidi"/>
          <w:sz w:val="24"/>
          <w:szCs w:val="24"/>
          <w:lang w:val="fr-FR"/>
        </w:rPr>
        <w:t>10.</w:t>
      </w:r>
      <w:r w:rsidRPr="0087433F">
        <w:rPr>
          <w:rFonts w:asciiTheme="majorBidi" w:hAnsiTheme="majorBidi" w:cstheme="majorBidi"/>
          <w:sz w:val="24"/>
          <w:szCs w:val="24"/>
          <w:lang w:val="fr-FR"/>
        </w:rPr>
        <w:tab/>
      </w:r>
      <w:r w:rsidRPr="006E1AF0">
        <w:rPr>
          <w:rFonts w:asciiTheme="majorBidi" w:hAnsiTheme="majorBidi" w:cstheme="majorBidi"/>
          <w:b/>
          <w:sz w:val="24"/>
          <w:szCs w:val="24"/>
          <w:lang w:val="fr-FR"/>
        </w:rPr>
        <w:t>Comment cela pourrait-il être amélioré ?</w:t>
      </w:r>
    </w:p>
    <w:p w:rsidR="006E1AF0" w:rsidRDefault="006E1AF0" w:rsidP="00911894">
      <w:pPr>
        <w:spacing w:before="100" w:beforeAutospacing="1" w:after="100" w:afterAutospacing="1"/>
        <w:jc w:val="both"/>
        <w:outlineLvl w:val="1"/>
        <w:rPr>
          <w:rFonts w:asciiTheme="majorBidi" w:hAnsiTheme="majorBidi" w:cstheme="majorBidi"/>
          <w:sz w:val="24"/>
          <w:szCs w:val="24"/>
          <w:lang w:val="fr-FR"/>
        </w:rPr>
      </w:pPr>
      <w:r w:rsidRPr="00911894">
        <w:rPr>
          <w:rFonts w:asciiTheme="majorBidi" w:hAnsiTheme="majorBidi" w:cstheme="majorBidi"/>
          <w:b/>
          <w:sz w:val="24"/>
          <w:szCs w:val="24"/>
          <w:lang w:val="fr-FR"/>
        </w:rPr>
        <w:t>Réponses</w:t>
      </w:r>
      <w:r>
        <w:rPr>
          <w:rFonts w:asciiTheme="majorBidi" w:hAnsiTheme="majorBidi" w:cstheme="majorBidi"/>
          <w:sz w:val="24"/>
          <w:szCs w:val="24"/>
          <w:lang w:val="fr-FR"/>
        </w:rPr>
        <w:t> : Les bases d’un système judiciaire approprié sont contenues dans la loi sur les changements climatiques. Pour l’améliorer un décret d’application à la loi doit être pris pour identifier les procédures de répression et préciser les points d’application à la contravention (</w:t>
      </w:r>
      <w:r w:rsidR="00911894">
        <w:rPr>
          <w:rFonts w:asciiTheme="majorBidi" w:hAnsiTheme="majorBidi" w:cstheme="majorBidi"/>
          <w:sz w:val="24"/>
          <w:szCs w:val="24"/>
          <w:lang w:val="fr-FR"/>
        </w:rPr>
        <w:t>activités interdites, structures de répression etc</w:t>
      </w:r>
      <w:r>
        <w:rPr>
          <w:rFonts w:asciiTheme="majorBidi" w:hAnsiTheme="majorBidi" w:cstheme="majorBidi"/>
          <w:sz w:val="24"/>
          <w:szCs w:val="24"/>
          <w:lang w:val="fr-FR"/>
        </w:rPr>
        <w:t>.</w:t>
      </w:r>
      <w:r w:rsidR="00911894">
        <w:rPr>
          <w:rFonts w:asciiTheme="majorBidi" w:hAnsiTheme="majorBidi" w:cstheme="majorBidi"/>
          <w:sz w:val="24"/>
          <w:szCs w:val="24"/>
          <w:lang w:val="fr-FR"/>
        </w:rPr>
        <w:t>).</w:t>
      </w:r>
      <w:r>
        <w:rPr>
          <w:rFonts w:asciiTheme="majorBidi" w:hAnsiTheme="majorBidi" w:cstheme="majorBidi"/>
          <w:sz w:val="24"/>
          <w:szCs w:val="24"/>
          <w:lang w:val="fr-FR"/>
        </w:rPr>
        <w:t xml:space="preserve"> </w:t>
      </w:r>
    </w:p>
    <w:p w:rsidR="000759CA" w:rsidRPr="00911894" w:rsidRDefault="000759CA" w:rsidP="00911894">
      <w:pPr>
        <w:spacing w:before="100" w:beforeAutospacing="1" w:after="100" w:afterAutospacing="1"/>
        <w:jc w:val="both"/>
        <w:outlineLvl w:val="1"/>
        <w:rPr>
          <w:rFonts w:asciiTheme="majorBidi" w:hAnsiTheme="majorBidi" w:cstheme="majorBidi"/>
          <w:b/>
          <w:sz w:val="24"/>
          <w:szCs w:val="24"/>
          <w:lang w:val="fr-FR"/>
        </w:rPr>
      </w:pPr>
      <w:r w:rsidRPr="0087433F">
        <w:rPr>
          <w:rFonts w:asciiTheme="majorBidi" w:hAnsiTheme="majorBidi" w:cstheme="majorBidi"/>
          <w:sz w:val="24"/>
          <w:szCs w:val="24"/>
          <w:lang w:val="fr-FR"/>
        </w:rPr>
        <w:t>11.</w:t>
      </w:r>
      <w:r w:rsidRPr="0087433F">
        <w:rPr>
          <w:rFonts w:asciiTheme="majorBidi" w:hAnsiTheme="majorBidi" w:cstheme="majorBidi"/>
          <w:sz w:val="24"/>
          <w:szCs w:val="24"/>
          <w:lang w:val="fr-FR"/>
        </w:rPr>
        <w:tab/>
      </w:r>
      <w:r w:rsidRPr="00911894">
        <w:rPr>
          <w:rFonts w:asciiTheme="majorBidi" w:hAnsiTheme="majorBidi" w:cstheme="majorBidi"/>
          <w:b/>
          <w:sz w:val="24"/>
          <w:szCs w:val="24"/>
          <w:lang w:val="fr-FR"/>
        </w:rPr>
        <w:t>L'accès aux tribunaux pose-t-il des problèmes particuliers ?</w:t>
      </w:r>
    </w:p>
    <w:p w:rsidR="00911894" w:rsidRPr="00911894" w:rsidRDefault="00911894" w:rsidP="00911894">
      <w:pPr>
        <w:spacing w:before="100" w:beforeAutospacing="1" w:after="100" w:afterAutospacing="1"/>
        <w:jc w:val="both"/>
        <w:outlineLvl w:val="1"/>
        <w:rPr>
          <w:rFonts w:asciiTheme="majorBidi" w:hAnsiTheme="majorBidi" w:cstheme="majorBidi"/>
          <w:bCs/>
          <w:sz w:val="24"/>
          <w:szCs w:val="24"/>
          <w:lang w:val="fr-FR"/>
        </w:rPr>
      </w:pPr>
      <w:r>
        <w:rPr>
          <w:rFonts w:asciiTheme="majorBidi" w:hAnsiTheme="majorBidi" w:cstheme="majorBidi"/>
          <w:b/>
          <w:bCs/>
          <w:sz w:val="24"/>
          <w:szCs w:val="24"/>
          <w:lang w:val="fr-FR"/>
        </w:rPr>
        <w:t xml:space="preserve">Réponses : </w:t>
      </w:r>
      <w:r w:rsidRPr="00911894">
        <w:rPr>
          <w:rFonts w:asciiTheme="majorBidi" w:hAnsiTheme="majorBidi" w:cstheme="majorBidi"/>
          <w:bCs/>
          <w:sz w:val="24"/>
          <w:szCs w:val="24"/>
          <w:lang w:val="fr-FR"/>
        </w:rPr>
        <w:t xml:space="preserve">L’accès au problème ne pose aucun problème. </w:t>
      </w:r>
      <w:r>
        <w:rPr>
          <w:rFonts w:asciiTheme="majorBidi" w:hAnsiTheme="majorBidi" w:cstheme="majorBidi"/>
          <w:bCs/>
          <w:sz w:val="24"/>
          <w:szCs w:val="24"/>
          <w:lang w:val="fr-FR"/>
        </w:rPr>
        <w:t>Mais dans le cas d’une infraction liée ou pouvant contribuer à l’émission des gaz à effet de serre dans notre atmosphère, il n’est pas évident que les éléments ou la procédure propre au traitement de ces genres de contraventions soient déjà disponibles.</w:t>
      </w:r>
    </w:p>
    <w:p w:rsidR="000759CA" w:rsidRPr="0087433F" w:rsidRDefault="000759CA" w:rsidP="000759CA">
      <w:pPr>
        <w:spacing w:before="100" w:beforeAutospacing="1" w:after="100" w:afterAutospacing="1"/>
        <w:outlineLvl w:val="1"/>
        <w:rPr>
          <w:rFonts w:asciiTheme="majorBidi" w:hAnsiTheme="majorBidi" w:cstheme="majorBidi"/>
          <w:b/>
          <w:bCs/>
          <w:sz w:val="24"/>
          <w:szCs w:val="24"/>
          <w:lang w:val="fr-FR"/>
        </w:rPr>
      </w:pPr>
      <w:r w:rsidRPr="0087433F">
        <w:rPr>
          <w:rFonts w:asciiTheme="majorBidi" w:hAnsiTheme="majorBidi" w:cstheme="majorBidi"/>
          <w:b/>
          <w:bCs/>
          <w:sz w:val="24"/>
          <w:szCs w:val="24"/>
          <w:lang w:val="fr-FR"/>
        </w:rPr>
        <w:t>Promotion du principe de justice intergénérationnelle</w:t>
      </w:r>
    </w:p>
    <w:p w:rsidR="000759CA" w:rsidRPr="00911894" w:rsidRDefault="000759CA" w:rsidP="00911894">
      <w:pPr>
        <w:spacing w:before="100" w:beforeAutospacing="1" w:after="100" w:afterAutospacing="1"/>
        <w:jc w:val="both"/>
        <w:outlineLvl w:val="1"/>
        <w:rPr>
          <w:rFonts w:asciiTheme="majorBidi" w:hAnsiTheme="majorBidi" w:cstheme="majorBidi"/>
          <w:b/>
          <w:sz w:val="24"/>
          <w:szCs w:val="24"/>
          <w:lang w:val="fr-FR"/>
        </w:rPr>
      </w:pPr>
      <w:r w:rsidRPr="00911894">
        <w:rPr>
          <w:rFonts w:asciiTheme="majorBidi" w:hAnsiTheme="majorBidi" w:cstheme="majorBidi"/>
          <w:b/>
          <w:sz w:val="24"/>
          <w:szCs w:val="24"/>
          <w:lang w:val="fr-FR"/>
        </w:rPr>
        <w:t>12.</w:t>
      </w:r>
      <w:r w:rsidRPr="00911894">
        <w:rPr>
          <w:rFonts w:asciiTheme="majorBidi" w:hAnsiTheme="majorBidi" w:cstheme="majorBidi"/>
          <w:b/>
          <w:sz w:val="24"/>
          <w:szCs w:val="24"/>
          <w:lang w:val="fr-FR"/>
        </w:rPr>
        <w:tab/>
        <w:t xml:space="preserve">Auriez -vous des exemples de la manière dont la justice intergénérationnelle, telle qu'elle s'applique aux changements climatiques et aux droits humains, a été incorporée dans le droit international, les constitutions </w:t>
      </w:r>
      <w:r w:rsidR="00901C85">
        <w:rPr>
          <w:rFonts w:asciiTheme="majorBidi" w:hAnsiTheme="majorBidi" w:cstheme="majorBidi"/>
          <w:b/>
          <w:sz w:val="24"/>
          <w:szCs w:val="24"/>
          <w:lang w:val="fr-FR"/>
        </w:rPr>
        <w:t xml:space="preserve">nationales ou le droit interne ? </w:t>
      </w:r>
    </w:p>
    <w:p w:rsidR="00911894" w:rsidRPr="00CA3ACB" w:rsidRDefault="00911894" w:rsidP="00D44F8D">
      <w:pPr>
        <w:autoSpaceDE w:val="0"/>
        <w:autoSpaceDN w:val="0"/>
        <w:adjustRightInd w:val="0"/>
        <w:jc w:val="both"/>
        <w:rPr>
          <w:rFonts w:asciiTheme="majorBidi" w:hAnsiTheme="majorBidi" w:cstheme="majorBidi"/>
          <w:sz w:val="24"/>
          <w:szCs w:val="24"/>
          <w:lang w:val="fr-FR"/>
        </w:rPr>
      </w:pPr>
      <w:r w:rsidRPr="00911894">
        <w:rPr>
          <w:rFonts w:asciiTheme="majorBidi" w:hAnsiTheme="majorBidi" w:cstheme="majorBidi"/>
          <w:b/>
          <w:sz w:val="24"/>
          <w:szCs w:val="24"/>
          <w:lang w:val="fr-FR"/>
        </w:rPr>
        <w:t xml:space="preserve">Réponses : </w:t>
      </w:r>
      <w:r w:rsidR="00CA3ACB" w:rsidRPr="00CA3ACB">
        <w:rPr>
          <w:rFonts w:asciiTheme="majorBidi" w:hAnsiTheme="majorBidi" w:cstheme="majorBidi"/>
          <w:sz w:val="24"/>
          <w:szCs w:val="24"/>
          <w:lang w:val="fr-FR"/>
        </w:rPr>
        <w:t xml:space="preserve">la justice intergénérationnelle se rapporte au développement durable. </w:t>
      </w:r>
      <w:r w:rsidR="00D44F8D">
        <w:rPr>
          <w:rFonts w:asciiTheme="majorBidi" w:hAnsiTheme="majorBidi" w:cstheme="majorBidi"/>
          <w:sz w:val="24"/>
          <w:szCs w:val="24"/>
          <w:lang w:val="fr-FR"/>
        </w:rPr>
        <w:t>En guise d’</w:t>
      </w:r>
      <w:r w:rsidR="00E13FEB">
        <w:rPr>
          <w:rFonts w:asciiTheme="majorBidi" w:hAnsiTheme="majorBidi" w:cstheme="majorBidi"/>
          <w:sz w:val="24"/>
          <w:szCs w:val="24"/>
          <w:lang w:val="fr-FR"/>
        </w:rPr>
        <w:t>exemple</w:t>
      </w:r>
      <w:r w:rsidR="00D44F8D">
        <w:rPr>
          <w:rFonts w:asciiTheme="majorBidi" w:hAnsiTheme="majorBidi" w:cstheme="majorBidi"/>
          <w:sz w:val="24"/>
          <w:szCs w:val="24"/>
          <w:lang w:val="fr-FR"/>
        </w:rPr>
        <w:t xml:space="preserve"> au titre du droit international, </w:t>
      </w:r>
      <w:r w:rsidR="00AC7076">
        <w:rPr>
          <w:rFonts w:asciiTheme="majorBidi" w:hAnsiTheme="majorBidi" w:cstheme="majorBidi"/>
          <w:sz w:val="24"/>
          <w:szCs w:val="24"/>
          <w:lang w:val="fr-FR"/>
        </w:rPr>
        <w:t xml:space="preserve">on peut évoquer la Convention Cadre des Nations Unies sur les Changements Climatiques et </w:t>
      </w:r>
      <w:r w:rsidR="00992A87" w:rsidRPr="00CA3ACB">
        <w:rPr>
          <w:rFonts w:asciiTheme="majorBidi" w:hAnsiTheme="majorBidi" w:cstheme="majorBidi"/>
          <w:sz w:val="24"/>
          <w:szCs w:val="24"/>
          <w:lang w:val="fr-FR"/>
        </w:rPr>
        <w:t xml:space="preserve">l’Accord de Paris, </w:t>
      </w:r>
      <w:r w:rsidR="00214588" w:rsidRPr="00CA3ACB">
        <w:rPr>
          <w:rFonts w:asciiTheme="majorBidi" w:hAnsiTheme="majorBidi" w:cstheme="majorBidi"/>
          <w:sz w:val="24"/>
          <w:szCs w:val="24"/>
          <w:lang w:val="fr-FR"/>
        </w:rPr>
        <w:t xml:space="preserve">qui déjà dans </w:t>
      </w:r>
      <w:r w:rsidR="00AC7076">
        <w:rPr>
          <w:rFonts w:asciiTheme="majorBidi" w:hAnsiTheme="majorBidi" w:cstheme="majorBidi"/>
          <w:sz w:val="24"/>
          <w:szCs w:val="24"/>
          <w:lang w:val="fr-FR"/>
        </w:rPr>
        <w:t xml:space="preserve">leur </w:t>
      </w:r>
      <w:r w:rsidR="00214588" w:rsidRPr="00CA3ACB">
        <w:rPr>
          <w:rFonts w:asciiTheme="majorBidi" w:hAnsiTheme="majorBidi" w:cstheme="majorBidi"/>
          <w:sz w:val="24"/>
          <w:szCs w:val="24"/>
          <w:lang w:val="fr-FR"/>
        </w:rPr>
        <w:t xml:space="preserve">préambule </w:t>
      </w:r>
      <w:r w:rsidR="00992A87" w:rsidRPr="00CA3ACB">
        <w:rPr>
          <w:rFonts w:asciiTheme="majorBidi" w:hAnsiTheme="majorBidi" w:cstheme="majorBidi"/>
          <w:sz w:val="24"/>
          <w:szCs w:val="24"/>
          <w:lang w:val="fr-FR"/>
        </w:rPr>
        <w:t>soulign</w:t>
      </w:r>
      <w:r w:rsidR="00214588" w:rsidRPr="00CA3ACB">
        <w:rPr>
          <w:rFonts w:asciiTheme="majorBidi" w:hAnsiTheme="majorBidi" w:cstheme="majorBidi"/>
          <w:sz w:val="24"/>
          <w:szCs w:val="24"/>
          <w:lang w:val="fr-FR"/>
        </w:rPr>
        <w:t>e</w:t>
      </w:r>
      <w:r w:rsidR="00AC7076">
        <w:rPr>
          <w:rFonts w:asciiTheme="majorBidi" w:hAnsiTheme="majorBidi" w:cstheme="majorBidi"/>
          <w:sz w:val="24"/>
          <w:szCs w:val="24"/>
          <w:lang w:val="fr-FR"/>
        </w:rPr>
        <w:t>nt</w:t>
      </w:r>
      <w:r w:rsidR="00992A87" w:rsidRPr="00CA3ACB">
        <w:rPr>
          <w:rFonts w:asciiTheme="majorBidi" w:hAnsiTheme="majorBidi" w:cstheme="majorBidi"/>
          <w:sz w:val="24"/>
          <w:szCs w:val="24"/>
          <w:lang w:val="fr-FR"/>
        </w:rPr>
        <w:t xml:space="preserve"> que </w:t>
      </w:r>
      <w:r w:rsidR="00992A87" w:rsidRPr="00CA3ACB">
        <w:rPr>
          <w:rFonts w:eastAsiaTheme="minorHAnsi"/>
          <w:sz w:val="24"/>
          <w:szCs w:val="24"/>
          <w:lang w:val="fr-FR"/>
        </w:rPr>
        <w:t>l'action et la riposte face aux changements climatiques et les effets des changements climatiques sont intrinsèquement liés à un accès équitable au développement durable et</w:t>
      </w:r>
      <w:r w:rsidR="00E13FEB">
        <w:rPr>
          <w:rFonts w:eastAsiaTheme="minorHAnsi"/>
          <w:sz w:val="24"/>
          <w:szCs w:val="24"/>
          <w:lang w:val="fr-FR"/>
        </w:rPr>
        <w:t xml:space="preserve"> à l'élimination de la pauvreté.</w:t>
      </w:r>
    </w:p>
    <w:p w:rsidR="00214588" w:rsidRPr="00D43A29" w:rsidRDefault="00AC7076" w:rsidP="00AC7076">
      <w:pPr>
        <w:autoSpaceDE w:val="0"/>
        <w:autoSpaceDN w:val="0"/>
        <w:adjustRightInd w:val="0"/>
        <w:jc w:val="both"/>
        <w:rPr>
          <w:rFonts w:eastAsiaTheme="minorHAnsi"/>
          <w:b/>
          <w:sz w:val="24"/>
          <w:szCs w:val="24"/>
          <w:lang w:val="fr-FR"/>
        </w:rPr>
      </w:pPr>
      <w:r>
        <w:rPr>
          <w:rFonts w:eastAsiaTheme="minorHAnsi"/>
          <w:sz w:val="24"/>
          <w:szCs w:val="24"/>
          <w:lang w:val="fr-FR"/>
        </w:rPr>
        <w:t xml:space="preserve">Au niveau du Bénin : </w:t>
      </w:r>
      <w:r w:rsidR="00214588" w:rsidRPr="00AC7076">
        <w:rPr>
          <w:rFonts w:eastAsiaTheme="minorHAnsi"/>
          <w:sz w:val="24"/>
          <w:szCs w:val="24"/>
          <w:lang w:val="fr-FR"/>
        </w:rPr>
        <w:t xml:space="preserve">la constitution du 11 décembre 1990 de la République du Bénin stipule dans son article 27 que « toute personne a droit à un environnement sain, satisfaisant et durable et a le devoir de le défendre. L'Etat veille à la protection de </w:t>
      </w:r>
      <w:r w:rsidR="00214588" w:rsidRPr="00D43A29">
        <w:rPr>
          <w:rFonts w:eastAsiaTheme="minorHAnsi"/>
          <w:b/>
          <w:sz w:val="24"/>
          <w:szCs w:val="24"/>
          <w:lang w:val="fr-FR"/>
        </w:rPr>
        <w:t>l'environnement</w:t>
      </w:r>
      <w:r w:rsidR="0089162F" w:rsidRPr="00D43A29">
        <w:rPr>
          <w:rFonts w:eastAsiaTheme="minorHAnsi"/>
          <w:b/>
          <w:sz w:val="24"/>
          <w:szCs w:val="24"/>
          <w:lang w:val="fr-FR"/>
        </w:rPr>
        <w:t> ;</w:t>
      </w:r>
    </w:p>
    <w:p w:rsidR="0089162F" w:rsidRDefault="0089162F" w:rsidP="00AC7076">
      <w:pPr>
        <w:autoSpaceDE w:val="0"/>
        <w:autoSpaceDN w:val="0"/>
        <w:adjustRightInd w:val="0"/>
        <w:jc w:val="both"/>
        <w:rPr>
          <w:rFonts w:eastAsiaTheme="minorHAnsi"/>
          <w:sz w:val="24"/>
          <w:szCs w:val="24"/>
          <w:lang w:val="fr-FR"/>
        </w:rPr>
      </w:pPr>
      <w:r>
        <w:rPr>
          <w:rFonts w:eastAsiaTheme="minorHAnsi"/>
          <w:sz w:val="24"/>
          <w:szCs w:val="24"/>
          <w:lang w:val="fr-FR"/>
        </w:rPr>
        <w:t>La loi sur les changements climatiques a prévu dans ses titres et articles, un certain nombre de mesure qui vise à réduire l’émission de gaz à effet de serre dans l’atmosphère ;</w:t>
      </w:r>
    </w:p>
    <w:p w:rsidR="0089162F" w:rsidRPr="00AC7076" w:rsidRDefault="0089162F" w:rsidP="00AC7076">
      <w:pPr>
        <w:autoSpaceDE w:val="0"/>
        <w:autoSpaceDN w:val="0"/>
        <w:adjustRightInd w:val="0"/>
        <w:jc w:val="both"/>
        <w:rPr>
          <w:rFonts w:asciiTheme="majorBidi" w:hAnsiTheme="majorBidi" w:cstheme="majorBidi"/>
          <w:sz w:val="24"/>
          <w:szCs w:val="24"/>
          <w:lang w:val="fr-FR"/>
        </w:rPr>
      </w:pPr>
      <w:r>
        <w:rPr>
          <w:rFonts w:eastAsiaTheme="minorHAnsi"/>
          <w:sz w:val="24"/>
          <w:szCs w:val="24"/>
          <w:lang w:val="fr-FR"/>
        </w:rPr>
        <w:t xml:space="preserve">La </w:t>
      </w:r>
      <w:r w:rsidR="00E13FEB">
        <w:rPr>
          <w:rFonts w:eastAsiaTheme="minorHAnsi"/>
          <w:sz w:val="24"/>
          <w:szCs w:val="24"/>
          <w:lang w:val="fr-FR"/>
        </w:rPr>
        <w:t>loi-cadre</w:t>
      </w:r>
      <w:r>
        <w:rPr>
          <w:rFonts w:eastAsiaTheme="minorHAnsi"/>
          <w:sz w:val="24"/>
          <w:szCs w:val="24"/>
          <w:lang w:val="fr-FR"/>
        </w:rPr>
        <w:t xml:space="preserve"> sur l’environnement également a affiché dans certains passage la lutte et la répression contre les pollutions de toute sorte. </w:t>
      </w:r>
    </w:p>
    <w:p w:rsidR="000759CA" w:rsidRPr="006C5AEC" w:rsidRDefault="000759CA" w:rsidP="00A4385A">
      <w:pPr>
        <w:spacing w:before="100" w:beforeAutospacing="1" w:after="100" w:afterAutospacing="1"/>
        <w:jc w:val="both"/>
        <w:outlineLvl w:val="1"/>
        <w:rPr>
          <w:rFonts w:asciiTheme="majorBidi" w:hAnsiTheme="majorBidi" w:cstheme="majorBidi"/>
          <w:b/>
          <w:sz w:val="24"/>
          <w:szCs w:val="24"/>
          <w:lang w:val="fr-FR"/>
        </w:rPr>
      </w:pPr>
      <w:r w:rsidRPr="0087433F">
        <w:rPr>
          <w:rFonts w:asciiTheme="majorBidi" w:hAnsiTheme="majorBidi" w:cstheme="majorBidi"/>
          <w:sz w:val="24"/>
          <w:szCs w:val="24"/>
          <w:lang w:val="fr-FR"/>
        </w:rPr>
        <w:t>13.</w:t>
      </w:r>
      <w:r w:rsidRPr="0087433F">
        <w:rPr>
          <w:rFonts w:asciiTheme="majorBidi" w:hAnsiTheme="majorBidi" w:cstheme="majorBidi"/>
          <w:sz w:val="24"/>
          <w:szCs w:val="24"/>
          <w:lang w:val="fr-FR"/>
        </w:rPr>
        <w:tab/>
      </w:r>
      <w:r w:rsidRPr="006C5AEC">
        <w:rPr>
          <w:rFonts w:asciiTheme="majorBidi" w:hAnsiTheme="majorBidi" w:cstheme="majorBidi"/>
          <w:b/>
          <w:sz w:val="24"/>
          <w:szCs w:val="24"/>
          <w:lang w:val="fr-FR"/>
        </w:rPr>
        <w:t>Comment définiriez-vous au mieux la justice intergénérationnelle dans le contexte des changements climatiques et des droits humains ?</w:t>
      </w:r>
    </w:p>
    <w:p w:rsidR="00A4385A" w:rsidRPr="00D43A29" w:rsidRDefault="00A4385A" w:rsidP="00A4385A">
      <w:pPr>
        <w:spacing w:before="100" w:beforeAutospacing="1" w:after="100" w:afterAutospacing="1"/>
        <w:jc w:val="both"/>
        <w:outlineLvl w:val="1"/>
        <w:rPr>
          <w:rFonts w:asciiTheme="majorBidi" w:hAnsiTheme="majorBidi" w:cstheme="majorBidi"/>
          <w:sz w:val="24"/>
          <w:szCs w:val="24"/>
          <w:lang w:val="fr-FR"/>
        </w:rPr>
      </w:pPr>
      <w:r w:rsidRPr="00A4385A">
        <w:rPr>
          <w:rFonts w:asciiTheme="majorBidi" w:hAnsiTheme="majorBidi" w:cstheme="majorBidi"/>
          <w:b/>
          <w:sz w:val="24"/>
          <w:szCs w:val="24"/>
          <w:lang w:val="fr-FR"/>
        </w:rPr>
        <w:t xml:space="preserve">Réponses : </w:t>
      </w:r>
      <w:r w:rsidR="00C42A6F" w:rsidRPr="00D43A29">
        <w:rPr>
          <w:rFonts w:asciiTheme="majorBidi" w:hAnsiTheme="majorBidi" w:cstheme="majorBidi"/>
          <w:sz w:val="24"/>
          <w:szCs w:val="24"/>
          <w:lang w:val="fr-FR"/>
        </w:rPr>
        <w:t>La justice</w:t>
      </w:r>
      <w:r w:rsidR="00C42A6F">
        <w:rPr>
          <w:rFonts w:asciiTheme="majorBidi" w:hAnsiTheme="majorBidi" w:cstheme="majorBidi"/>
          <w:b/>
          <w:sz w:val="24"/>
          <w:szCs w:val="24"/>
          <w:lang w:val="fr-FR"/>
        </w:rPr>
        <w:t xml:space="preserve"> </w:t>
      </w:r>
      <w:r w:rsidR="00D43A29" w:rsidRPr="00D43A29">
        <w:rPr>
          <w:rFonts w:asciiTheme="majorBidi" w:hAnsiTheme="majorBidi" w:cstheme="majorBidi"/>
          <w:sz w:val="24"/>
          <w:szCs w:val="24"/>
          <w:lang w:val="fr-FR"/>
        </w:rPr>
        <w:t>intergénérationnelle se rapportant au développement durable</w:t>
      </w:r>
      <w:r w:rsidR="00D43A29">
        <w:rPr>
          <w:rFonts w:asciiTheme="majorBidi" w:hAnsiTheme="majorBidi" w:cstheme="majorBidi"/>
          <w:sz w:val="24"/>
          <w:szCs w:val="24"/>
          <w:lang w:val="fr-FR"/>
        </w:rPr>
        <w:t xml:space="preserve">, dans le contexte des changements climatique, elle désigne la volonté des </w:t>
      </w:r>
      <w:r w:rsidR="006C5AEC">
        <w:rPr>
          <w:rFonts w:asciiTheme="majorBidi" w:hAnsiTheme="majorBidi" w:cstheme="majorBidi"/>
          <w:sz w:val="24"/>
          <w:szCs w:val="24"/>
          <w:lang w:val="fr-FR"/>
        </w:rPr>
        <w:t>pouvoirs actuel</w:t>
      </w:r>
      <w:r w:rsidR="00D43A29">
        <w:rPr>
          <w:rFonts w:asciiTheme="majorBidi" w:hAnsiTheme="majorBidi" w:cstheme="majorBidi"/>
          <w:sz w:val="24"/>
          <w:szCs w:val="24"/>
          <w:lang w:val="fr-FR"/>
        </w:rPr>
        <w:t>s à développer et à mettre en œuvre des technologies de réduction des émissions des gaz à effet de serre et des mesures de résilience af</w:t>
      </w:r>
      <w:r w:rsidR="006C5AEC">
        <w:rPr>
          <w:rFonts w:asciiTheme="majorBidi" w:hAnsiTheme="majorBidi" w:cstheme="majorBidi"/>
          <w:sz w:val="24"/>
          <w:szCs w:val="24"/>
          <w:lang w:val="fr-FR"/>
        </w:rPr>
        <w:t>in de préserver le climat futur pour les générations montantes.</w:t>
      </w:r>
      <w:r w:rsidR="00D43A29" w:rsidRPr="00D43A29">
        <w:rPr>
          <w:rFonts w:asciiTheme="majorBidi" w:hAnsiTheme="majorBidi" w:cstheme="majorBidi"/>
          <w:sz w:val="24"/>
          <w:szCs w:val="24"/>
          <w:lang w:val="fr-FR"/>
        </w:rPr>
        <w:t xml:space="preserve"> </w:t>
      </w:r>
    </w:p>
    <w:p w:rsidR="000759CA" w:rsidRPr="006C5AEC" w:rsidRDefault="000759CA" w:rsidP="006C5AEC">
      <w:pPr>
        <w:spacing w:before="100" w:beforeAutospacing="1" w:after="100" w:afterAutospacing="1"/>
        <w:jc w:val="both"/>
        <w:outlineLvl w:val="1"/>
        <w:rPr>
          <w:rFonts w:asciiTheme="majorBidi" w:hAnsiTheme="majorBidi" w:cstheme="majorBidi"/>
          <w:b/>
          <w:sz w:val="24"/>
          <w:szCs w:val="24"/>
          <w:lang w:val="fr-FR"/>
        </w:rPr>
      </w:pPr>
      <w:r w:rsidRPr="006C5AEC">
        <w:rPr>
          <w:rFonts w:asciiTheme="majorBidi" w:hAnsiTheme="majorBidi" w:cstheme="majorBidi"/>
          <w:b/>
          <w:sz w:val="24"/>
          <w:szCs w:val="24"/>
          <w:lang w:val="fr-FR"/>
        </w:rPr>
        <w:t>14.</w:t>
      </w:r>
      <w:r w:rsidRPr="006C5AEC">
        <w:rPr>
          <w:rFonts w:asciiTheme="majorBidi" w:hAnsiTheme="majorBidi" w:cstheme="majorBidi"/>
          <w:b/>
          <w:sz w:val="24"/>
          <w:szCs w:val="24"/>
          <w:lang w:val="fr-FR"/>
        </w:rPr>
        <w:tab/>
        <w:t>Le concept de justice intergénérationnelle a-t-il été intégré dans les litiges relatifs aux changements climatiques ?</w:t>
      </w:r>
    </w:p>
    <w:p w:rsidR="00C67EC2" w:rsidRDefault="00C67EC2" w:rsidP="0045282F">
      <w:pPr>
        <w:spacing w:before="100" w:beforeAutospacing="1" w:after="100" w:afterAutospacing="1"/>
        <w:jc w:val="both"/>
        <w:outlineLvl w:val="1"/>
        <w:rPr>
          <w:rFonts w:asciiTheme="majorBidi" w:hAnsiTheme="majorBidi" w:cstheme="majorBidi"/>
          <w:sz w:val="24"/>
          <w:szCs w:val="24"/>
          <w:lang w:val="fr-FR"/>
        </w:rPr>
      </w:pPr>
      <w:r w:rsidRPr="00E77539">
        <w:rPr>
          <w:rFonts w:asciiTheme="majorBidi" w:hAnsiTheme="majorBidi" w:cstheme="majorBidi"/>
          <w:b/>
          <w:sz w:val="24"/>
          <w:szCs w:val="24"/>
          <w:lang w:val="fr-FR"/>
        </w:rPr>
        <w:t>Réponses</w:t>
      </w:r>
      <w:r>
        <w:rPr>
          <w:rFonts w:asciiTheme="majorBidi" w:hAnsiTheme="majorBidi" w:cstheme="majorBidi"/>
          <w:sz w:val="24"/>
          <w:szCs w:val="24"/>
          <w:lang w:val="fr-FR"/>
        </w:rPr>
        <w:t xml:space="preserve"> : </w:t>
      </w:r>
      <w:r w:rsidR="00E77539">
        <w:rPr>
          <w:rFonts w:asciiTheme="majorBidi" w:hAnsiTheme="majorBidi" w:cstheme="majorBidi"/>
          <w:sz w:val="24"/>
          <w:szCs w:val="24"/>
          <w:lang w:val="fr-FR"/>
        </w:rPr>
        <w:t>Les financements mis en place par la Convention et ses accords connexes devraient servir à l’exécution des mesures de ripostes qu’elles soient dans le domaine de l’adaptation ou de l’atténuation dans les pays.</w:t>
      </w:r>
      <w:r w:rsidR="0045282F">
        <w:rPr>
          <w:rFonts w:asciiTheme="majorBidi" w:hAnsiTheme="majorBidi" w:cstheme="majorBidi"/>
          <w:sz w:val="24"/>
          <w:szCs w:val="24"/>
          <w:lang w:val="fr-FR"/>
        </w:rPr>
        <w:t xml:space="preserve"> L’insuffisance de</w:t>
      </w:r>
      <w:r w:rsidR="00E13FEB">
        <w:rPr>
          <w:rFonts w:asciiTheme="majorBidi" w:hAnsiTheme="majorBidi" w:cstheme="majorBidi"/>
          <w:sz w:val="24"/>
          <w:szCs w:val="24"/>
          <w:lang w:val="fr-FR"/>
        </w:rPr>
        <w:t xml:space="preserve"> </w:t>
      </w:r>
      <w:r w:rsidR="0045282F">
        <w:rPr>
          <w:rFonts w:asciiTheme="majorBidi" w:hAnsiTheme="majorBidi" w:cstheme="majorBidi"/>
          <w:sz w:val="24"/>
          <w:szCs w:val="24"/>
          <w:lang w:val="fr-FR"/>
        </w:rPr>
        <w:t xml:space="preserve">ces ressources ou leur manque criarde provoquera la prise en compte partielle de la justice intergénérationnelle dans les litiges liés </w:t>
      </w:r>
      <w:proofErr w:type="gramStart"/>
      <w:r w:rsidR="0045282F">
        <w:rPr>
          <w:rFonts w:asciiTheme="majorBidi" w:hAnsiTheme="majorBidi" w:cstheme="majorBidi"/>
          <w:sz w:val="24"/>
          <w:szCs w:val="24"/>
          <w:lang w:val="fr-FR"/>
        </w:rPr>
        <w:t>aux climat</w:t>
      </w:r>
      <w:proofErr w:type="gramEnd"/>
      <w:r w:rsidR="0045282F">
        <w:rPr>
          <w:rFonts w:asciiTheme="majorBidi" w:hAnsiTheme="majorBidi" w:cstheme="majorBidi"/>
          <w:sz w:val="24"/>
          <w:szCs w:val="24"/>
          <w:lang w:val="fr-FR"/>
        </w:rPr>
        <w:t>.</w:t>
      </w:r>
    </w:p>
    <w:p w:rsidR="0045282F" w:rsidRDefault="0045282F" w:rsidP="0045282F">
      <w:pPr>
        <w:spacing w:before="100" w:beforeAutospacing="1" w:after="100" w:afterAutospacing="1"/>
        <w:jc w:val="both"/>
        <w:outlineLvl w:val="1"/>
        <w:rPr>
          <w:rFonts w:asciiTheme="majorBidi" w:hAnsiTheme="majorBidi" w:cstheme="majorBidi"/>
          <w:sz w:val="24"/>
          <w:szCs w:val="24"/>
          <w:lang w:val="fr-FR"/>
        </w:rPr>
      </w:pPr>
      <w:r>
        <w:rPr>
          <w:rFonts w:asciiTheme="majorBidi" w:hAnsiTheme="majorBidi" w:cstheme="majorBidi"/>
          <w:sz w:val="24"/>
          <w:szCs w:val="24"/>
          <w:lang w:val="fr-FR"/>
        </w:rPr>
        <w:t xml:space="preserve">De ce qui précède, nous pouvons conclure </w:t>
      </w:r>
      <w:r w:rsidR="009327A4">
        <w:rPr>
          <w:rFonts w:asciiTheme="majorBidi" w:hAnsiTheme="majorBidi" w:cstheme="majorBidi"/>
          <w:sz w:val="24"/>
          <w:szCs w:val="24"/>
          <w:lang w:val="fr-FR"/>
        </w:rPr>
        <w:t xml:space="preserve">que </w:t>
      </w:r>
      <w:r>
        <w:rPr>
          <w:rFonts w:asciiTheme="majorBidi" w:hAnsiTheme="majorBidi" w:cstheme="majorBidi"/>
          <w:sz w:val="24"/>
          <w:szCs w:val="24"/>
          <w:lang w:val="fr-FR"/>
        </w:rPr>
        <w:t>le concept est bien intégré mais de façon partielle.</w:t>
      </w:r>
    </w:p>
    <w:p w:rsidR="000759CA" w:rsidRPr="009327A4" w:rsidRDefault="000759CA" w:rsidP="009327A4">
      <w:pPr>
        <w:spacing w:before="100" w:beforeAutospacing="1" w:after="100" w:afterAutospacing="1"/>
        <w:jc w:val="both"/>
        <w:outlineLvl w:val="1"/>
        <w:rPr>
          <w:rFonts w:asciiTheme="majorBidi" w:hAnsiTheme="majorBidi" w:cstheme="majorBidi"/>
          <w:b/>
          <w:sz w:val="24"/>
          <w:szCs w:val="24"/>
          <w:lang w:val="fr-FR"/>
        </w:rPr>
      </w:pPr>
      <w:r w:rsidRPr="009327A4">
        <w:rPr>
          <w:rFonts w:asciiTheme="majorBidi" w:hAnsiTheme="majorBidi" w:cstheme="majorBidi"/>
          <w:b/>
          <w:sz w:val="24"/>
          <w:szCs w:val="24"/>
          <w:lang w:val="fr-FR"/>
        </w:rPr>
        <w:t>15.</w:t>
      </w:r>
      <w:r w:rsidRPr="009327A4">
        <w:rPr>
          <w:rFonts w:asciiTheme="majorBidi" w:hAnsiTheme="majorBidi" w:cstheme="majorBidi"/>
          <w:b/>
          <w:sz w:val="24"/>
          <w:szCs w:val="24"/>
          <w:lang w:val="fr-FR"/>
        </w:rPr>
        <w:tab/>
        <w:t>Quelles sont les options disponibles pour inscrire le principe de justice intergénérationnelle dans le droit international ?</w:t>
      </w:r>
    </w:p>
    <w:p w:rsidR="009327A4" w:rsidRDefault="009327A4" w:rsidP="003F5170">
      <w:pPr>
        <w:spacing w:before="100" w:beforeAutospacing="1" w:after="100" w:afterAutospacing="1"/>
        <w:jc w:val="both"/>
        <w:outlineLvl w:val="1"/>
        <w:rPr>
          <w:rFonts w:asciiTheme="majorBidi" w:hAnsiTheme="majorBidi" w:cstheme="majorBidi"/>
          <w:sz w:val="24"/>
          <w:szCs w:val="24"/>
          <w:lang w:val="fr-FR"/>
        </w:rPr>
      </w:pPr>
      <w:r w:rsidRPr="003F5170">
        <w:rPr>
          <w:rFonts w:asciiTheme="majorBidi" w:hAnsiTheme="majorBidi" w:cstheme="majorBidi"/>
          <w:b/>
          <w:sz w:val="24"/>
          <w:szCs w:val="24"/>
          <w:lang w:val="fr-FR"/>
        </w:rPr>
        <w:t>Réponses </w:t>
      </w:r>
      <w:r>
        <w:rPr>
          <w:rFonts w:asciiTheme="majorBidi" w:hAnsiTheme="majorBidi" w:cstheme="majorBidi"/>
          <w:sz w:val="24"/>
          <w:szCs w:val="24"/>
          <w:lang w:val="fr-FR"/>
        </w:rPr>
        <w:t>:</w:t>
      </w:r>
      <w:r w:rsidR="003F5170">
        <w:rPr>
          <w:rFonts w:asciiTheme="majorBidi" w:hAnsiTheme="majorBidi" w:cstheme="majorBidi"/>
          <w:sz w:val="24"/>
          <w:szCs w:val="24"/>
          <w:lang w:val="fr-FR"/>
        </w:rPr>
        <w:t xml:space="preserve"> La justice intergénérationnelle est inscrite dans le droit international. Elle est contenue dans l’Accord de Paris et déclinée dans les documents programmatiques des mécanismes financiers qui appuie la conve</w:t>
      </w:r>
      <w:r w:rsidR="00E13FEB">
        <w:rPr>
          <w:rFonts w:asciiTheme="majorBidi" w:hAnsiTheme="majorBidi" w:cstheme="majorBidi"/>
          <w:sz w:val="24"/>
          <w:szCs w:val="24"/>
          <w:lang w:val="fr-FR"/>
        </w:rPr>
        <w:t>n</w:t>
      </w:r>
      <w:r w:rsidR="003F5170">
        <w:rPr>
          <w:rFonts w:asciiTheme="majorBidi" w:hAnsiTheme="majorBidi" w:cstheme="majorBidi"/>
          <w:sz w:val="24"/>
          <w:szCs w:val="24"/>
          <w:lang w:val="fr-FR"/>
        </w:rPr>
        <w:t>tion.</w:t>
      </w:r>
    </w:p>
    <w:p w:rsidR="003F5170" w:rsidRPr="0087433F" w:rsidRDefault="003F5170" w:rsidP="003F5170">
      <w:pPr>
        <w:spacing w:before="100" w:beforeAutospacing="1" w:after="100" w:afterAutospacing="1"/>
        <w:jc w:val="both"/>
        <w:outlineLvl w:val="1"/>
        <w:rPr>
          <w:rFonts w:asciiTheme="majorBidi" w:hAnsiTheme="majorBidi" w:cstheme="majorBidi"/>
          <w:sz w:val="24"/>
          <w:szCs w:val="24"/>
          <w:lang w:val="fr-FR"/>
        </w:rPr>
      </w:pPr>
      <w:r>
        <w:rPr>
          <w:rFonts w:asciiTheme="majorBidi" w:hAnsiTheme="majorBidi" w:cstheme="majorBidi"/>
          <w:sz w:val="24"/>
          <w:szCs w:val="24"/>
          <w:lang w:val="fr-FR"/>
        </w:rPr>
        <w:t xml:space="preserve">Cependant des efforts supplémentaires doivent être engagés sous les hospices des Nations Unies afin que les financements adéquats supplémentaires soient débloqués </w:t>
      </w:r>
      <w:r w:rsidR="00E13FEB">
        <w:rPr>
          <w:rFonts w:asciiTheme="majorBidi" w:hAnsiTheme="majorBidi" w:cstheme="majorBidi"/>
          <w:sz w:val="24"/>
          <w:szCs w:val="24"/>
          <w:lang w:val="fr-FR"/>
        </w:rPr>
        <w:t xml:space="preserve">et </w:t>
      </w:r>
      <w:r>
        <w:rPr>
          <w:rFonts w:asciiTheme="majorBidi" w:hAnsiTheme="majorBidi" w:cstheme="majorBidi"/>
          <w:sz w:val="24"/>
          <w:szCs w:val="24"/>
          <w:lang w:val="fr-FR"/>
        </w:rPr>
        <w:t xml:space="preserve">mis à la disposition des pays en voie de développement et surtout des pays qui en ont besoin pour </w:t>
      </w:r>
      <w:r w:rsidR="00E13FEB">
        <w:rPr>
          <w:rFonts w:asciiTheme="majorBidi" w:hAnsiTheme="majorBidi" w:cstheme="majorBidi"/>
          <w:sz w:val="24"/>
          <w:szCs w:val="24"/>
          <w:lang w:val="fr-FR"/>
        </w:rPr>
        <w:t>réduire</w:t>
      </w:r>
      <w:r>
        <w:rPr>
          <w:rFonts w:asciiTheme="majorBidi" w:hAnsiTheme="majorBidi" w:cstheme="majorBidi"/>
          <w:sz w:val="24"/>
          <w:szCs w:val="24"/>
          <w:lang w:val="fr-FR"/>
        </w:rPr>
        <w:t xml:space="preserve"> les émissions et renforcer leur résilience face aux effets néfastes des changements climatiques.</w:t>
      </w:r>
    </w:p>
    <w:p w:rsidR="000759CA" w:rsidRPr="00E7289A" w:rsidRDefault="000759CA" w:rsidP="00E7289A">
      <w:pPr>
        <w:spacing w:before="100" w:beforeAutospacing="1" w:after="100" w:afterAutospacing="1"/>
        <w:jc w:val="both"/>
        <w:outlineLvl w:val="1"/>
        <w:rPr>
          <w:rFonts w:asciiTheme="majorBidi" w:hAnsiTheme="majorBidi" w:cstheme="majorBidi"/>
          <w:b/>
          <w:sz w:val="24"/>
          <w:szCs w:val="24"/>
          <w:lang w:val="fr-FR"/>
        </w:rPr>
      </w:pPr>
      <w:r w:rsidRPr="00E7289A">
        <w:rPr>
          <w:rFonts w:asciiTheme="majorBidi" w:hAnsiTheme="majorBidi" w:cstheme="majorBidi"/>
          <w:b/>
          <w:sz w:val="24"/>
          <w:szCs w:val="24"/>
          <w:lang w:val="fr-FR"/>
        </w:rPr>
        <w:t>16.</w:t>
      </w:r>
      <w:r w:rsidRPr="00E7289A">
        <w:rPr>
          <w:rFonts w:asciiTheme="majorBidi" w:hAnsiTheme="majorBidi" w:cstheme="majorBidi"/>
          <w:b/>
          <w:sz w:val="24"/>
          <w:szCs w:val="24"/>
          <w:lang w:val="fr-FR"/>
        </w:rPr>
        <w:tab/>
        <w:t xml:space="preserve"> Comment les États peuvent-ils intégrer le concept de justice intergénérationnelle dans leur constitutions et législations </w:t>
      </w:r>
      <w:proofErr w:type="gramStart"/>
      <w:r w:rsidRPr="00E7289A">
        <w:rPr>
          <w:rFonts w:asciiTheme="majorBidi" w:hAnsiTheme="majorBidi" w:cstheme="majorBidi"/>
          <w:b/>
          <w:sz w:val="24"/>
          <w:szCs w:val="24"/>
          <w:lang w:val="fr-FR"/>
        </w:rPr>
        <w:t>nationales?</w:t>
      </w:r>
      <w:proofErr w:type="gramEnd"/>
      <w:r w:rsidRPr="00E7289A">
        <w:rPr>
          <w:rFonts w:asciiTheme="majorBidi" w:hAnsiTheme="majorBidi" w:cstheme="majorBidi"/>
          <w:b/>
          <w:sz w:val="24"/>
          <w:szCs w:val="24"/>
          <w:lang w:val="fr-FR"/>
        </w:rPr>
        <w:t xml:space="preserve"> Quelles sont les bonnes pratiques en la matière ?</w:t>
      </w:r>
    </w:p>
    <w:p w:rsidR="00E7289A" w:rsidRDefault="00E7289A" w:rsidP="00E7289A">
      <w:pPr>
        <w:spacing w:before="100" w:beforeAutospacing="1" w:after="100" w:afterAutospacing="1"/>
        <w:jc w:val="both"/>
        <w:outlineLvl w:val="1"/>
        <w:rPr>
          <w:rFonts w:asciiTheme="majorBidi" w:hAnsiTheme="majorBidi" w:cstheme="majorBidi"/>
          <w:sz w:val="24"/>
          <w:szCs w:val="24"/>
          <w:lang w:val="fr-FR"/>
        </w:rPr>
      </w:pPr>
      <w:r w:rsidRPr="00E7289A">
        <w:rPr>
          <w:rFonts w:asciiTheme="majorBidi" w:hAnsiTheme="majorBidi" w:cstheme="majorBidi"/>
          <w:b/>
          <w:sz w:val="24"/>
          <w:szCs w:val="24"/>
          <w:lang w:val="fr-FR"/>
        </w:rPr>
        <w:t>Réponses</w:t>
      </w:r>
      <w:r>
        <w:rPr>
          <w:rFonts w:asciiTheme="majorBidi" w:hAnsiTheme="majorBidi" w:cstheme="majorBidi"/>
          <w:sz w:val="24"/>
          <w:szCs w:val="24"/>
          <w:lang w:val="fr-FR"/>
        </w:rPr>
        <w:t> : Si l’on se réfère à la définition de ce concept, nous pouvons conclure qu’il est déjà pris en compte dans les différents documents cités. Il est donc important de veiller à la prise des décrets qui consacrent les mesures urgentes à déployer avec l’identification des sources de financement pour leur concrétisation.</w:t>
      </w:r>
    </w:p>
    <w:p w:rsidR="00E7289A" w:rsidRDefault="00E7289A" w:rsidP="00E7289A">
      <w:pPr>
        <w:spacing w:before="100" w:beforeAutospacing="1" w:after="100" w:afterAutospacing="1"/>
        <w:jc w:val="both"/>
        <w:outlineLvl w:val="1"/>
        <w:rPr>
          <w:rFonts w:asciiTheme="majorBidi" w:hAnsiTheme="majorBidi" w:cstheme="majorBidi"/>
          <w:sz w:val="24"/>
          <w:szCs w:val="24"/>
          <w:lang w:val="fr-FR"/>
        </w:rPr>
      </w:pPr>
      <w:r>
        <w:rPr>
          <w:rFonts w:asciiTheme="majorBidi" w:hAnsiTheme="majorBidi" w:cstheme="majorBidi"/>
          <w:sz w:val="24"/>
          <w:szCs w:val="24"/>
          <w:lang w:val="fr-FR"/>
        </w:rPr>
        <w:t xml:space="preserve">En la matière dans le chapelet de bonnes pratiques, nous pouvons citer l’élaboration </w:t>
      </w:r>
      <w:r w:rsidR="008568B2">
        <w:rPr>
          <w:rFonts w:asciiTheme="majorBidi" w:hAnsiTheme="majorBidi" w:cstheme="majorBidi"/>
          <w:sz w:val="24"/>
          <w:szCs w:val="24"/>
          <w:lang w:val="fr-FR"/>
        </w:rPr>
        <w:t>des documents de planification telles que : la politique Nationale sur les Changements Climatiques, les Contributions Déterminées au niveau national, le Plan National d’Adaptation et d’autres documents stratégiques des ministères sectoriels qui prennent en compte les changements climatiques notamment les Plan de Développement Communaux etc.</w:t>
      </w:r>
    </w:p>
    <w:p w:rsidR="000759CA" w:rsidRDefault="000759CA" w:rsidP="000759CA">
      <w:pPr>
        <w:spacing w:before="100" w:beforeAutospacing="1" w:after="100" w:afterAutospacing="1"/>
        <w:outlineLvl w:val="1"/>
        <w:rPr>
          <w:rFonts w:asciiTheme="majorBidi" w:hAnsiTheme="majorBidi" w:cstheme="majorBidi"/>
          <w:sz w:val="24"/>
          <w:szCs w:val="24"/>
          <w:lang w:val="fr-FR"/>
        </w:rPr>
      </w:pPr>
      <w:r w:rsidRPr="00AC2C22">
        <w:rPr>
          <w:rFonts w:asciiTheme="majorBidi" w:hAnsiTheme="majorBidi" w:cstheme="majorBidi"/>
          <w:sz w:val="24"/>
          <w:szCs w:val="24"/>
          <w:lang w:val="fr-FR"/>
        </w:rPr>
        <w:t>17.</w:t>
      </w:r>
      <w:r w:rsidRPr="00AC2C22">
        <w:rPr>
          <w:rFonts w:asciiTheme="majorBidi" w:hAnsiTheme="majorBidi" w:cstheme="majorBidi"/>
          <w:sz w:val="24"/>
          <w:szCs w:val="24"/>
          <w:lang w:val="fr-FR"/>
        </w:rPr>
        <w:tab/>
      </w:r>
      <w:r w:rsidRPr="008568B2">
        <w:rPr>
          <w:rFonts w:asciiTheme="majorBidi" w:hAnsiTheme="majorBidi" w:cstheme="majorBidi"/>
          <w:b/>
          <w:sz w:val="24"/>
          <w:szCs w:val="24"/>
          <w:lang w:val="fr-FR"/>
        </w:rPr>
        <w:t>Pouvez-vous partager quelques bonnes pratiques qui permettent aux jeunes d'être représentés devant les tribunaux et de voir leurs opinions et préoccupations correctement exprimées dans le processus judiciaire ?</w:t>
      </w:r>
    </w:p>
    <w:p w:rsidR="008568B2" w:rsidRPr="0087433F" w:rsidRDefault="008568B2" w:rsidP="008568B2">
      <w:pPr>
        <w:spacing w:before="100" w:beforeAutospacing="1" w:after="100" w:afterAutospacing="1"/>
        <w:jc w:val="both"/>
        <w:outlineLvl w:val="1"/>
        <w:rPr>
          <w:rFonts w:asciiTheme="majorBidi" w:hAnsiTheme="majorBidi" w:cstheme="majorBidi"/>
          <w:sz w:val="24"/>
          <w:szCs w:val="24"/>
          <w:lang w:val="fr-FR"/>
        </w:rPr>
      </w:pPr>
      <w:r w:rsidRPr="008568B2">
        <w:rPr>
          <w:rFonts w:asciiTheme="majorBidi" w:hAnsiTheme="majorBidi" w:cstheme="majorBidi"/>
          <w:b/>
          <w:sz w:val="24"/>
          <w:szCs w:val="24"/>
          <w:lang w:val="fr-FR"/>
        </w:rPr>
        <w:t>Réponses</w:t>
      </w:r>
      <w:r>
        <w:rPr>
          <w:rFonts w:asciiTheme="majorBidi" w:hAnsiTheme="majorBidi" w:cstheme="majorBidi"/>
          <w:sz w:val="24"/>
          <w:szCs w:val="24"/>
          <w:lang w:val="fr-FR"/>
        </w:rPr>
        <w:t> : Ces bonne pratiques sont rares mais nous pouvons évoquer quelques cas de dénonciations des coupures abusives de bois, de déversements volontaires des eaux usées et vannes dans la nature. Par rapport à ces cas la justice a été saisie et les auteurs ont été condamnés et enfermés avec le paiement des amendes.</w:t>
      </w:r>
    </w:p>
    <w:p w:rsidR="00591A45" w:rsidRPr="00836E3F" w:rsidRDefault="00836E3F" w:rsidP="000759CA">
      <w:pPr>
        <w:spacing w:before="100" w:beforeAutospacing="1" w:after="100" w:afterAutospacing="1"/>
        <w:jc w:val="both"/>
        <w:outlineLvl w:val="1"/>
        <w:rPr>
          <w:rFonts w:asciiTheme="majorBidi" w:hAnsiTheme="majorBidi" w:cstheme="majorBidi"/>
          <w:b/>
          <w:bCs/>
          <w:sz w:val="24"/>
          <w:szCs w:val="24"/>
          <w:lang w:val="fr-FR"/>
        </w:rPr>
      </w:pPr>
      <w:r w:rsidRPr="00836E3F">
        <w:rPr>
          <w:rFonts w:asciiTheme="majorBidi" w:hAnsiTheme="majorBidi" w:cstheme="majorBidi"/>
          <w:b/>
          <w:bCs/>
          <w:sz w:val="24"/>
          <w:szCs w:val="24"/>
          <w:lang w:val="fr-FR"/>
        </w:rPr>
        <w:t>Documents</w:t>
      </w:r>
      <w:r w:rsidR="00591A45" w:rsidRPr="00836E3F">
        <w:rPr>
          <w:rFonts w:asciiTheme="majorBidi" w:hAnsiTheme="majorBidi" w:cstheme="majorBidi"/>
          <w:b/>
          <w:bCs/>
          <w:sz w:val="24"/>
          <w:szCs w:val="24"/>
          <w:lang w:val="fr-FR"/>
        </w:rPr>
        <w:t xml:space="preserve"> utiles</w:t>
      </w:r>
    </w:p>
    <w:p w:rsidR="00591A45" w:rsidRDefault="00591A45" w:rsidP="000759CA">
      <w:pPr>
        <w:spacing w:before="100" w:beforeAutospacing="1" w:after="100" w:afterAutospacing="1"/>
        <w:jc w:val="both"/>
        <w:outlineLvl w:val="1"/>
        <w:rPr>
          <w:rFonts w:asciiTheme="majorBidi" w:hAnsiTheme="majorBidi" w:cstheme="majorBidi"/>
          <w:sz w:val="24"/>
          <w:szCs w:val="24"/>
          <w:lang w:val="fr-FR"/>
        </w:rPr>
      </w:pPr>
      <w:r>
        <w:rPr>
          <w:rFonts w:asciiTheme="majorBidi" w:hAnsiTheme="majorBidi" w:cstheme="majorBidi"/>
          <w:sz w:val="24"/>
          <w:szCs w:val="24"/>
          <w:lang w:val="fr-FR"/>
        </w:rPr>
        <w:t xml:space="preserve">Constitution de la République du Bénin </w:t>
      </w:r>
    </w:p>
    <w:p w:rsidR="00156D6E" w:rsidRPr="00156D6E" w:rsidRDefault="003E0527" w:rsidP="00156D6E">
      <w:pPr>
        <w:pStyle w:val="Heading3"/>
        <w:numPr>
          <w:ilvl w:val="0"/>
          <w:numId w:val="3"/>
        </w:numPr>
        <w:jc w:val="both"/>
        <w:rPr>
          <w:b w:val="0"/>
          <w:bCs w:val="0"/>
          <w:sz w:val="24"/>
          <w:szCs w:val="24"/>
        </w:rPr>
      </w:pPr>
      <w:hyperlink r:id="rId8" w:history="1">
        <w:r w:rsidR="00156D6E" w:rsidRPr="00156D6E">
          <w:rPr>
            <w:rStyle w:val="Hyperlink"/>
            <w:b w:val="0"/>
            <w:bCs w:val="0"/>
            <w:sz w:val="24"/>
            <w:szCs w:val="24"/>
          </w:rPr>
          <w:t>Loi N° 2019-40 du 07 nov. 2019</w:t>
        </w:r>
      </w:hyperlink>
      <w:r w:rsidR="00156D6E" w:rsidRPr="00156D6E">
        <w:rPr>
          <w:b w:val="0"/>
          <w:bCs w:val="0"/>
          <w:sz w:val="24"/>
          <w:szCs w:val="24"/>
        </w:rPr>
        <w:t xml:space="preserve"> portant révision de </w:t>
      </w:r>
      <w:r w:rsidR="00156D6E" w:rsidRPr="00156D6E">
        <w:rPr>
          <w:rStyle w:val="Emphasis"/>
          <w:b w:val="0"/>
          <w:bCs w:val="0"/>
          <w:sz w:val="24"/>
          <w:szCs w:val="24"/>
        </w:rPr>
        <w:t>la</w:t>
      </w:r>
      <w:r w:rsidR="00156D6E" w:rsidRPr="00156D6E">
        <w:rPr>
          <w:b w:val="0"/>
          <w:bCs w:val="0"/>
          <w:sz w:val="24"/>
          <w:szCs w:val="24"/>
        </w:rPr>
        <w:t xml:space="preserve"> loi numéro 90-32 du 11 décembre 1990 portant </w:t>
      </w:r>
      <w:r w:rsidR="00156D6E" w:rsidRPr="00156D6E">
        <w:rPr>
          <w:rStyle w:val="Emphasis"/>
          <w:b w:val="0"/>
          <w:bCs w:val="0"/>
          <w:sz w:val="24"/>
          <w:szCs w:val="24"/>
        </w:rPr>
        <w:t>Constitution</w:t>
      </w:r>
      <w:r w:rsidR="00156D6E" w:rsidRPr="00156D6E">
        <w:rPr>
          <w:b w:val="0"/>
          <w:bCs w:val="0"/>
          <w:sz w:val="24"/>
          <w:szCs w:val="24"/>
        </w:rPr>
        <w:t xml:space="preserve"> de </w:t>
      </w:r>
      <w:r w:rsidR="00156D6E" w:rsidRPr="00156D6E">
        <w:rPr>
          <w:rStyle w:val="Emphasis"/>
          <w:b w:val="0"/>
          <w:bCs w:val="0"/>
          <w:sz w:val="24"/>
          <w:szCs w:val="24"/>
        </w:rPr>
        <w:t>la</w:t>
      </w:r>
      <w:r w:rsidR="00156D6E" w:rsidRPr="00156D6E">
        <w:rPr>
          <w:b w:val="0"/>
          <w:bCs w:val="0"/>
          <w:sz w:val="24"/>
          <w:szCs w:val="24"/>
        </w:rPr>
        <w:t xml:space="preserve"> </w:t>
      </w:r>
      <w:r w:rsidR="00156D6E" w:rsidRPr="00156D6E">
        <w:rPr>
          <w:rStyle w:val="Emphasis"/>
          <w:b w:val="0"/>
          <w:bCs w:val="0"/>
          <w:sz w:val="24"/>
          <w:szCs w:val="24"/>
        </w:rPr>
        <w:t>République</w:t>
      </w:r>
      <w:r w:rsidR="00156D6E" w:rsidRPr="00156D6E">
        <w:rPr>
          <w:b w:val="0"/>
          <w:bCs w:val="0"/>
          <w:sz w:val="24"/>
          <w:szCs w:val="24"/>
        </w:rPr>
        <w:t xml:space="preserve"> du Bénin.</w:t>
      </w:r>
    </w:p>
    <w:p w:rsidR="00591A45" w:rsidRPr="00156D6E" w:rsidRDefault="003E0527" w:rsidP="00156D6E">
      <w:pPr>
        <w:pStyle w:val="Heading3"/>
        <w:numPr>
          <w:ilvl w:val="0"/>
          <w:numId w:val="3"/>
        </w:numPr>
        <w:jc w:val="both"/>
        <w:rPr>
          <w:rFonts w:asciiTheme="majorBidi" w:hAnsiTheme="majorBidi" w:cstheme="majorBidi"/>
          <w:b w:val="0"/>
          <w:bCs w:val="0"/>
          <w:sz w:val="24"/>
          <w:szCs w:val="24"/>
          <w:lang w:val="fr-FR"/>
        </w:rPr>
      </w:pPr>
      <w:hyperlink r:id="rId9" w:history="1">
        <w:r w:rsidR="00156D6E" w:rsidRPr="00156D6E">
          <w:rPr>
            <w:rStyle w:val="Hyperlink"/>
            <w:b w:val="0"/>
            <w:bCs w:val="0"/>
            <w:sz w:val="24"/>
            <w:szCs w:val="24"/>
          </w:rPr>
          <w:t>Loi N° 1990-032 du 11 déc. 1990</w:t>
        </w:r>
      </w:hyperlink>
      <w:r w:rsidR="00156D6E" w:rsidRPr="00156D6E">
        <w:rPr>
          <w:b w:val="0"/>
          <w:bCs w:val="0"/>
          <w:sz w:val="24"/>
          <w:szCs w:val="24"/>
        </w:rPr>
        <w:t xml:space="preserve"> portant </w:t>
      </w:r>
      <w:r w:rsidR="00156D6E" w:rsidRPr="00156D6E">
        <w:rPr>
          <w:rStyle w:val="Emphasis"/>
          <w:b w:val="0"/>
          <w:bCs w:val="0"/>
          <w:sz w:val="24"/>
          <w:szCs w:val="24"/>
        </w:rPr>
        <w:t>Constitution</w:t>
      </w:r>
      <w:r w:rsidR="00156D6E" w:rsidRPr="00156D6E">
        <w:rPr>
          <w:b w:val="0"/>
          <w:bCs w:val="0"/>
          <w:sz w:val="24"/>
          <w:szCs w:val="24"/>
        </w:rPr>
        <w:t xml:space="preserve"> de </w:t>
      </w:r>
      <w:r w:rsidR="00156D6E" w:rsidRPr="00156D6E">
        <w:rPr>
          <w:rStyle w:val="Emphasis"/>
          <w:b w:val="0"/>
          <w:bCs w:val="0"/>
          <w:sz w:val="24"/>
          <w:szCs w:val="24"/>
        </w:rPr>
        <w:t>la</w:t>
      </w:r>
      <w:r w:rsidR="00156D6E" w:rsidRPr="00156D6E">
        <w:rPr>
          <w:b w:val="0"/>
          <w:bCs w:val="0"/>
          <w:sz w:val="24"/>
          <w:szCs w:val="24"/>
        </w:rPr>
        <w:t xml:space="preserve"> </w:t>
      </w:r>
      <w:r w:rsidR="00156D6E" w:rsidRPr="00156D6E">
        <w:rPr>
          <w:rStyle w:val="Emphasis"/>
          <w:b w:val="0"/>
          <w:bCs w:val="0"/>
          <w:sz w:val="24"/>
          <w:szCs w:val="24"/>
        </w:rPr>
        <w:t>République</w:t>
      </w:r>
      <w:r w:rsidR="00156D6E" w:rsidRPr="00156D6E">
        <w:rPr>
          <w:b w:val="0"/>
          <w:bCs w:val="0"/>
          <w:sz w:val="24"/>
          <w:szCs w:val="24"/>
        </w:rPr>
        <w:t xml:space="preserve"> du Bénin.</w:t>
      </w:r>
      <w:r w:rsidR="00156D6E" w:rsidRPr="00156D6E">
        <w:rPr>
          <w:rFonts w:asciiTheme="majorBidi" w:hAnsiTheme="majorBidi" w:cstheme="majorBidi"/>
          <w:b w:val="0"/>
          <w:bCs w:val="0"/>
          <w:sz w:val="24"/>
          <w:szCs w:val="24"/>
          <w:lang w:val="fr-FR"/>
        </w:rPr>
        <w:t xml:space="preserve"> </w:t>
      </w:r>
    </w:p>
    <w:p w:rsidR="00591A45" w:rsidRPr="00156D6E" w:rsidRDefault="00591A45" w:rsidP="00156D6E">
      <w:pPr>
        <w:spacing w:before="100" w:beforeAutospacing="1" w:after="100" w:afterAutospacing="1"/>
        <w:jc w:val="both"/>
        <w:outlineLvl w:val="1"/>
        <w:rPr>
          <w:rFonts w:asciiTheme="majorBidi" w:hAnsiTheme="majorBidi" w:cstheme="majorBidi"/>
          <w:sz w:val="24"/>
          <w:szCs w:val="24"/>
          <w:lang w:val="fr-FR"/>
        </w:rPr>
      </w:pPr>
      <w:r w:rsidRPr="00156D6E">
        <w:rPr>
          <w:rFonts w:asciiTheme="majorBidi" w:hAnsiTheme="majorBidi" w:cstheme="majorBidi"/>
          <w:sz w:val="24"/>
          <w:szCs w:val="24"/>
          <w:lang w:val="fr-FR"/>
        </w:rPr>
        <w:t>Loi-cadre sur l’environnement</w:t>
      </w:r>
    </w:p>
    <w:p w:rsidR="00156D6E" w:rsidRPr="00156D6E" w:rsidRDefault="003E0527" w:rsidP="00156D6E">
      <w:pPr>
        <w:pStyle w:val="Heading3"/>
        <w:numPr>
          <w:ilvl w:val="0"/>
          <w:numId w:val="3"/>
        </w:numPr>
        <w:jc w:val="both"/>
        <w:rPr>
          <w:b w:val="0"/>
          <w:bCs w:val="0"/>
          <w:sz w:val="24"/>
          <w:szCs w:val="24"/>
        </w:rPr>
      </w:pPr>
      <w:hyperlink r:id="rId10" w:history="1">
        <w:proofErr w:type="gramStart"/>
        <w:r w:rsidR="00156D6E" w:rsidRPr="00156D6E">
          <w:rPr>
            <w:rStyle w:val="Emphasis"/>
            <w:b w:val="0"/>
            <w:bCs w:val="0"/>
            <w:color w:val="0000FF"/>
            <w:sz w:val="24"/>
            <w:szCs w:val="24"/>
            <w:u w:val="single"/>
          </w:rPr>
          <w:t>loi</w:t>
        </w:r>
        <w:proofErr w:type="gramEnd"/>
        <w:r w:rsidR="00156D6E" w:rsidRPr="00156D6E">
          <w:rPr>
            <w:rStyle w:val="Hyperlink"/>
            <w:b w:val="0"/>
            <w:bCs w:val="0"/>
            <w:sz w:val="24"/>
            <w:szCs w:val="24"/>
          </w:rPr>
          <w:t xml:space="preserve"> N° 98-030 du 12 févr. 1999</w:t>
        </w:r>
      </w:hyperlink>
      <w:r w:rsidR="00156D6E" w:rsidRPr="00156D6E">
        <w:rPr>
          <w:b w:val="0"/>
          <w:bCs w:val="0"/>
          <w:sz w:val="24"/>
          <w:szCs w:val="24"/>
        </w:rPr>
        <w:t xml:space="preserve"> portant </w:t>
      </w:r>
      <w:r w:rsidR="00156D6E" w:rsidRPr="00156D6E">
        <w:rPr>
          <w:rStyle w:val="Emphasis"/>
          <w:b w:val="0"/>
          <w:bCs w:val="0"/>
          <w:sz w:val="24"/>
          <w:szCs w:val="24"/>
        </w:rPr>
        <w:t>Loi</w:t>
      </w:r>
      <w:r w:rsidR="00156D6E" w:rsidRPr="00156D6E">
        <w:rPr>
          <w:b w:val="0"/>
          <w:bCs w:val="0"/>
          <w:sz w:val="24"/>
          <w:szCs w:val="24"/>
        </w:rPr>
        <w:t>-</w:t>
      </w:r>
      <w:r w:rsidR="00156D6E" w:rsidRPr="00156D6E">
        <w:rPr>
          <w:rStyle w:val="Emphasis"/>
          <w:b w:val="0"/>
          <w:bCs w:val="0"/>
          <w:sz w:val="24"/>
          <w:szCs w:val="24"/>
        </w:rPr>
        <w:t>cadre</w:t>
      </w:r>
      <w:r w:rsidR="00156D6E" w:rsidRPr="00156D6E">
        <w:rPr>
          <w:b w:val="0"/>
          <w:bCs w:val="0"/>
          <w:sz w:val="24"/>
          <w:szCs w:val="24"/>
        </w:rPr>
        <w:t xml:space="preserve"> </w:t>
      </w:r>
      <w:r w:rsidR="00156D6E" w:rsidRPr="00156D6E">
        <w:rPr>
          <w:rStyle w:val="Emphasis"/>
          <w:b w:val="0"/>
          <w:bCs w:val="0"/>
          <w:sz w:val="24"/>
          <w:szCs w:val="24"/>
        </w:rPr>
        <w:t>sur</w:t>
      </w:r>
      <w:r w:rsidR="00156D6E" w:rsidRPr="00156D6E">
        <w:rPr>
          <w:b w:val="0"/>
          <w:bCs w:val="0"/>
          <w:sz w:val="24"/>
          <w:szCs w:val="24"/>
        </w:rPr>
        <w:t xml:space="preserve"> l'</w:t>
      </w:r>
      <w:r w:rsidR="00156D6E" w:rsidRPr="00156D6E">
        <w:rPr>
          <w:rStyle w:val="Emphasis"/>
          <w:b w:val="0"/>
          <w:bCs w:val="0"/>
          <w:sz w:val="24"/>
          <w:szCs w:val="24"/>
        </w:rPr>
        <w:t>environnement</w:t>
      </w:r>
      <w:r w:rsidR="00156D6E" w:rsidRPr="00156D6E">
        <w:rPr>
          <w:b w:val="0"/>
          <w:bCs w:val="0"/>
          <w:sz w:val="24"/>
          <w:szCs w:val="24"/>
        </w:rPr>
        <w:t xml:space="preserve"> en République du Bénin.</w:t>
      </w:r>
    </w:p>
    <w:p w:rsidR="00301B33" w:rsidRPr="00156D6E" w:rsidRDefault="00301B33" w:rsidP="00156D6E">
      <w:pPr>
        <w:spacing w:before="100" w:beforeAutospacing="1" w:after="100" w:afterAutospacing="1"/>
        <w:jc w:val="both"/>
        <w:outlineLvl w:val="1"/>
        <w:rPr>
          <w:rFonts w:asciiTheme="majorBidi" w:hAnsiTheme="majorBidi" w:cstheme="majorBidi"/>
          <w:sz w:val="24"/>
          <w:szCs w:val="24"/>
          <w:lang w:val="fr-CA"/>
        </w:rPr>
      </w:pPr>
      <w:r w:rsidRPr="00156D6E">
        <w:rPr>
          <w:rFonts w:asciiTheme="majorBidi" w:hAnsiTheme="majorBidi" w:cstheme="majorBidi"/>
          <w:sz w:val="24"/>
          <w:szCs w:val="24"/>
          <w:lang w:val="fr-CA"/>
        </w:rPr>
        <w:t>Lois sur les changements climatiques</w:t>
      </w:r>
    </w:p>
    <w:p w:rsidR="00301B33" w:rsidRPr="00156D6E" w:rsidRDefault="003E0527" w:rsidP="00156D6E">
      <w:pPr>
        <w:pStyle w:val="Heading3"/>
        <w:numPr>
          <w:ilvl w:val="0"/>
          <w:numId w:val="3"/>
        </w:numPr>
        <w:jc w:val="both"/>
        <w:rPr>
          <w:b w:val="0"/>
          <w:bCs w:val="0"/>
          <w:sz w:val="24"/>
          <w:szCs w:val="24"/>
        </w:rPr>
      </w:pPr>
      <w:hyperlink r:id="rId11" w:history="1">
        <w:r w:rsidR="00301B33" w:rsidRPr="00156D6E">
          <w:rPr>
            <w:rStyle w:val="Hyperlink"/>
            <w:b w:val="0"/>
            <w:bCs w:val="0"/>
            <w:sz w:val="24"/>
            <w:szCs w:val="24"/>
          </w:rPr>
          <w:t>Loi N° 2018-18 du 06 août 2018</w:t>
        </w:r>
      </w:hyperlink>
      <w:r w:rsidR="00301B33" w:rsidRPr="00156D6E">
        <w:rPr>
          <w:b w:val="0"/>
          <w:bCs w:val="0"/>
          <w:sz w:val="24"/>
          <w:szCs w:val="24"/>
        </w:rPr>
        <w:t xml:space="preserve"> sur les </w:t>
      </w:r>
      <w:r w:rsidR="00301B33" w:rsidRPr="00156D6E">
        <w:rPr>
          <w:rStyle w:val="Emphasis"/>
          <w:b w:val="0"/>
          <w:bCs w:val="0"/>
          <w:sz w:val="24"/>
          <w:szCs w:val="24"/>
        </w:rPr>
        <w:t>changement</w:t>
      </w:r>
      <w:r w:rsidR="00301B33" w:rsidRPr="00156D6E">
        <w:rPr>
          <w:b w:val="0"/>
          <w:bCs w:val="0"/>
          <w:sz w:val="24"/>
          <w:szCs w:val="24"/>
        </w:rPr>
        <w:t xml:space="preserve">s </w:t>
      </w:r>
      <w:r w:rsidR="00301B33" w:rsidRPr="00156D6E">
        <w:rPr>
          <w:rStyle w:val="Emphasis"/>
          <w:b w:val="0"/>
          <w:bCs w:val="0"/>
          <w:sz w:val="24"/>
          <w:szCs w:val="24"/>
        </w:rPr>
        <w:t>climatique</w:t>
      </w:r>
      <w:r w:rsidR="00301B33" w:rsidRPr="00156D6E">
        <w:rPr>
          <w:b w:val="0"/>
          <w:bCs w:val="0"/>
          <w:sz w:val="24"/>
          <w:szCs w:val="24"/>
        </w:rPr>
        <w:t>s en République du Bénin</w:t>
      </w:r>
    </w:p>
    <w:p w:rsidR="00301B33" w:rsidRPr="00156D6E" w:rsidRDefault="003E0527" w:rsidP="00156D6E">
      <w:pPr>
        <w:pStyle w:val="Heading3"/>
        <w:numPr>
          <w:ilvl w:val="0"/>
          <w:numId w:val="3"/>
        </w:numPr>
        <w:jc w:val="both"/>
        <w:rPr>
          <w:b w:val="0"/>
          <w:bCs w:val="0"/>
          <w:sz w:val="24"/>
          <w:szCs w:val="24"/>
        </w:rPr>
      </w:pPr>
      <w:hyperlink r:id="rId12" w:history="1">
        <w:r w:rsidR="00301B33" w:rsidRPr="00156D6E">
          <w:rPr>
            <w:rStyle w:val="Hyperlink"/>
            <w:b w:val="0"/>
            <w:bCs w:val="0"/>
            <w:sz w:val="24"/>
            <w:szCs w:val="24"/>
          </w:rPr>
          <w:t>Loi N° 2001-33 du 22 nov. 2001</w:t>
        </w:r>
      </w:hyperlink>
      <w:r w:rsidR="00301B33" w:rsidRPr="00156D6E">
        <w:rPr>
          <w:b w:val="0"/>
          <w:bCs w:val="0"/>
          <w:sz w:val="24"/>
          <w:szCs w:val="24"/>
        </w:rPr>
        <w:t xml:space="preserve"> portant autorisation d'adhésion du Bénin au Protocole de Kyoto à la Convention-Cadre des Nations-Unies sur les </w:t>
      </w:r>
      <w:r w:rsidR="00301B33" w:rsidRPr="00156D6E">
        <w:rPr>
          <w:rStyle w:val="Emphasis"/>
          <w:b w:val="0"/>
          <w:bCs w:val="0"/>
          <w:sz w:val="24"/>
          <w:szCs w:val="24"/>
        </w:rPr>
        <w:t>changement</w:t>
      </w:r>
      <w:r w:rsidR="00301B33" w:rsidRPr="00156D6E">
        <w:rPr>
          <w:b w:val="0"/>
          <w:bCs w:val="0"/>
          <w:sz w:val="24"/>
          <w:szCs w:val="24"/>
        </w:rPr>
        <w:t xml:space="preserve">s </w:t>
      </w:r>
      <w:r w:rsidR="00301B33" w:rsidRPr="00156D6E">
        <w:rPr>
          <w:rStyle w:val="Emphasis"/>
          <w:b w:val="0"/>
          <w:bCs w:val="0"/>
          <w:sz w:val="24"/>
          <w:szCs w:val="24"/>
        </w:rPr>
        <w:t>climatique</w:t>
      </w:r>
      <w:r w:rsidR="00301B33" w:rsidRPr="00156D6E">
        <w:rPr>
          <w:b w:val="0"/>
          <w:bCs w:val="0"/>
          <w:sz w:val="24"/>
          <w:szCs w:val="24"/>
        </w:rPr>
        <w:t xml:space="preserve">s adopté à </w:t>
      </w:r>
      <w:proofErr w:type="spellStart"/>
      <w:r w:rsidR="00301B33" w:rsidRPr="00156D6E">
        <w:rPr>
          <w:b w:val="0"/>
          <w:bCs w:val="0"/>
          <w:sz w:val="24"/>
          <w:szCs w:val="24"/>
        </w:rPr>
        <w:t>kyoto</w:t>
      </w:r>
      <w:proofErr w:type="spellEnd"/>
      <w:r w:rsidR="00301B33" w:rsidRPr="00156D6E">
        <w:rPr>
          <w:b w:val="0"/>
          <w:bCs w:val="0"/>
          <w:sz w:val="24"/>
          <w:szCs w:val="24"/>
        </w:rPr>
        <w:t>, au Japon, le Il décembre 1997</w:t>
      </w:r>
    </w:p>
    <w:p w:rsidR="00301B33" w:rsidRPr="00156D6E" w:rsidRDefault="003E0527" w:rsidP="00156D6E">
      <w:pPr>
        <w:pStyle w:val="Heading3"/>
        <w:numPr>
          <w:ilvl w:val="0"/>
          <w:numId w:val="3"/>
        </w:numPr>
        <w:jc w:val="both"/>
        <w:rPr>
          <w:b w:val="0"/>
          <w:bCs w:val="0"/>
          <w:sz w:val="24"/>
          <w:szCs w:val="24"/>
        </w:rPr>
      </w:pPr>
      <w:hyperlink r:id="rId13" w:history="1">
        <w:r w:rsidR="00301B33" w:rsidRPr="00156D6E">
          <w:rPr>
            <w:rStyle w:val="Hyperlink"/>
            <w:b w:val="0"/>
            <w:bCs w:val="0"/>
            <w:sz w:val="24"/>
            <w:szCs w:val="24"/>
          </w:rPr>
          <w:t>Loi N° 1993-020 du 02 déc. 1993</w:t>
        </w:r>
      </w:hyperlink>
      <w:r w:rsidR="00301B33" w:rsidRPr="00156D6E">
        <w:rPr>
          <w:b w:val="0"/>
          <w:bCs w:val="0"/>
          <w:sz w:val="24"/>
          <w:szCs w:val="24"/>
        </w:rPr>
        <w:t xml:space="preserve"> portant autorisation de ratification de la convention-cadre des Nations-Unies sur les </w:t>
      </w:r>
      <w:r w:rsidR="00301B33" w:rsidRPr="00156D6E">
        <w:rPr>
          <w:rStyle w:val="Emphasis"/>
          <w:b w:val="0"/>
          <w:bCs w:val="0"/>
          <w:sz w:val="24"/>
          <w:szCs w:val="24"/>
        </w:rPr>
        <w:t>changement</w:t>
      </w:r>
      <w:r w:rsidR="00301B33" w:rsidRPr="00156D6E">
        <w:rPr>
          <w:b w:val="0"/>
          <w:bCs w:val="0"/>
          <w:sz w:val="24"/>
          <w:szCs w:val="24"/>
        </w:rPr>
        <w:t xml:space="preserve">s </w:t>
      </w:r>
      <w:r w:rsidR="00301B33" w:rsidRPr="00156D6E">
        <w:rPr>
          <w:rStyle w:val="Emphasis"/>
          <w:b w:val="0"/>
          <w:bCs w:val="0"/>
          <w:sz w:val="24"/>
          <w:szCs w:val="24"/>
        </w:rPr>
        <w:t>climatique</w:t>
      </w:r>
      <w:r w:rsidR="00301B33" w:rsidRPr="00156D6E">
        <w:rPr>
          <w:b w:val="0"/>
          <w:bCs w:val="0"/>
          <w:sz w:val="24"/>
          <w:szCs w:val="24"/>
        </w:rPr>
        <w:t>s signée le 13 juin 1992 à Rio de JANEIRO</w:t>
      </w:r>
    </w:p>
    <w:p w:rsidR="00301B33" w:rsidRPr="00156D6E" w:rsidRDefault="00156D6E" w:rsidP="00156D6E">
      <w:pPr>
        <w:spacing w:before="100" w:beforeAutospacing="1" w:after="100" w:afterAutospacing="1"/>
        <w:jc w:val="both"/>
        <w:outlineLvl w:val="1"/>
        <w:rPr>
          <w:rFonts w:asciiTheme="majorBidi" w:hAnsiTheme="majorBidi" w:cstheme="majorBidi"/>
          <w:sz w:val="24"/>
          <w:szCs w:val="24"/>
          <w:lang w:val="fr-CA"/>
        </w:rPr>
      </w:pPr>
      <w:r w:rsidRPr="00156D6E">
        <w:rPr>
          <w:rFonts w:asciiTheme="majorBidi" w:hAnsiTheme="majorBidi" w:cstheme="majorBidi"/>
          <w:sz w:val="24"/>
          <w:szCs w:val="24"/>
          <w:lang w:val="fr-CA"/>
        </w:rPr>
        <w:t>Lois sur l’eau</w:t>
      </w:r>
    </w:p>
    <w:p w:rsidR="00156D6E" w:rsidRPr="00156D6E" w:rsidRDefault="003E0527" w:rsidP="00156D6E">
      <w:pPr>
        <w:pStyle w:val="Heading3"/>
        <w:numPr>
          <w:ilvl w:val="0"/>
          <w:numId w:val="3"/>
        </w:numPr>
        <w:jc w:val="both"/>
        <w:rPr>
          <w:b w:val="0"/>
          <w:bCs w:val="0"/>
          <w:sz w:val="24"/>
          <w:szCs w:val="24"/>
        </w:rPr>
      </w:pPr>
      <w:hyperlink r:id="rId14" w:history="1">
        <w:r w:rsidR="00156D6E" w:rsidRPr="00156D6E">
          <w:rPr>
            <w:rStyle w:val="Hyperlink"/>
            <w:b w:val="0"/>
            <w:bCs w:val="0"/>
            <w:sz w:val="24"/>
            <w:szCs w:val="24"/>
          </w:rPr>
          <w:t>Loi N° 2010-44 du 24 nov. 2010</w:t>
        </w:r>
      </w:hyperlink>
      <w:r w:rsidR="00156D6E" w:rsidRPr="00156D6E">
        <w:rPr>
          <w:b w:val="0"/>
          <w:bCs w:val="0"/>
          <w:sz w:val="24"/>
          <w:szCs w:val="24"/>
        </w:rPr>
        <w:t xml:space="preserve"> portant gestion de l'</w:t>
      </w:r>
      <w:r w:rsidR="00156D6E" w:rsidRPr="00156D6E">
        <w:rPr>
          <w:rStyle w:val="Emphasis"/>
          <w:b w:val="0"/>
          <w:bCs w:val="0"/>
          <w:sz w:val="24"/>
          <w:szCs w:val="24"/>
        </w:rPr>
        <w:t>eau</w:t>
      </w:r>
      <w:r w:rsidR="00156D6E" w:rsidRPr="00156D6E">
        <w:rPr>
          <w:b w:val="0"/>
          <w:bCs w:val="0"/>
          <w:sz w:val="24"/>
          <w:szCs w:val="24"/>
        </w:rPr>
        <w:t xml:space="preserve"> en République du Bénin</w:t>
      </w:r>
    </w:p>
    <w:p w:rsidR="00156D6E" w:rsidRPr="00156D6E" w:rsidRDefault="003E0527" w:rsidP="00156D6E">
      <w:pPr>
        <w:pStyle w:val="Heading3"/>
        <w:numPr>
          <w:ilvl w:val="0"/>
          <w:numId w:val="3"/>
        </w:numPr>
        <w:jc w:val="both"/>
        <w:rPr>
          <w:rFonts w:asciiTheme="majorBidi" w:hAnsiTheme="majorBidi" w:cstheme="majorBidi"/>
          <w:b w:val="0"/>
          <w:bCs w:val="0"/>
          <w:sz w:val="24"/>
          <w:szCs w:val="24"/>
        </w:rPr>
      </w:pPr>
      <w:hyperlink r:id="rId15" w:history="1">
        <w:r w:rsidR="00156D6E" w:rsidRPr="00156D6E">
          <w:rPr>
            <w:rStyle w:val="Hyperlink"/>
            <w:b w:val="0"/>
            <w:bCs w:val="0"/>
            <w:sz w:val="24"/>
            <w:szCs w:val="24"/>
          </w:rPr>
          <w:t>Loi N° 2011-19 du 05 sept. 2011</w:t>
        </w:r>
      </w:hyperlink>
      <w:r w:rsidR="00156D6E" w:rsidRPr="00156D6E">
        <w:rPr>
          <w:b w:val="0"/>
          <w:bCs w:val="0"/>
          <w:sz w:val="24"/>
          <w:szCs w:val="24"/>
        </w:rPr>
        <w:t xml:space="preserve"> portant autorisation d'adhésion de la République du Bénin à la Convention des Nations-Unies sur le droit relatif aux utilisations des cours d'</w:t>
      </w:r>
      <w:r w:rsidR="00156D6E" w:rsidRPr="00156D6E">
        <w:rPr>
          <w:rStyle w:val="Emphasis"/>
          <w:b w:val="0"/>
          <w:bCs w:val="0"/>
          <w:sz w:val="24"/>
          <w:szCs w:val="24"/>
        </w:rPr>
        <w:t>eau</w:t>
      </w:r>
      <w:r w:rsidR="00156D6E" w:rsidRPr="00156D6E">
        <w:rPr>
          <w:b w:val="0"/>
          <w:bCs w:val="0"/>
          <w:sz w:val="24"/>
          <w:szCs w:val="24"/>
        </w:rPr>
        <w:t xml:space="preserve"> internationaux à des fins autres que la navigation; adoptée à New-York le 21 mai 1997.</w:t>
      </w:r>
    </w:p>
    <w:p w:rsidR="00405267" w:rsidRPr="00591A45" w:rsidRDefault="000759CA" w:rsidP="00156D6E">
      <w:pPr>
        <w:spacing w:before="100" w:beforeAutospacing="1" w:after="100" w:afterAutospacing="1"/>
        <w:jc w:val="center"/>
        <w:outlineLvl w:val="1"/>
        <w:rPr>
          <w:lang w:val="fr-CA"/>
        </w:rPr>
      </w:pPr>
      <w:r w:rsidRPr="00591A45">
        <w:rPr>
          <w:rFonts w:asciiTheme="majorBidi" w:hAnsiTheme="majorBidi" w:cstheme="majorBidi"/>
          <w:sz w:val="24"/>
          <w:szCs w:val="24"/>
          <w:lang w:val="fr-CA"/>
        </w:rPr>
        <w:t>***</w:t>
      </w:r>
    </w:p>
    <w:sectPr w:rsidR="00405267" w:rsidRPr="00591A45" w:rsidSect="00C772EF">
      <w:headerReference w:type="default" r:id="rId16"/>
      <w:footerReference w:type="default" r:id="rId17"/>
      <w:footerReference w:type="first" r:id="rId18"/>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0527" w:rsidRDefault="003E0527" w:rsidP="000759CA">
      <w:r>
        <w:separator/>
      </w:r>
    </w:p>
  </w:endnote>
  <w:endnote w:type="continuationSeparator" w:id="0">
    <w:p w:rsidR="003E0527" w:rsidRDefault="003E0527" w:rsidP="0007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4ED" w:rsidRDefault="003E0527"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BA3" w:rsidRDefault="003E0527" w:rsidP="001F5BA3">
    <w:pPr>
      <w:pStyle w:val="Footer"/>
    </w:pPr>
  </w:p>
  <w:p w:rsidR="001F5BA3" w:rsidRPr="00BA71F2" w:rsidRDefault="000759CA" w:rsidP="001F5BA3">
    <w:pPr>
      <w:pStyle w:val="Footer"/>
      <w:rPr>
        <w:sz w:val="24"/>
        <w:szCs w:val="24"/>
        <w:lang w:val="fr-FR"/>
      </w:rPr>
    </w:pPr>
    <w:r w:rsidRPr="00BA71F2">
      <w:rPr>
        <w:noProof/>
        <w:sz w:val="24"/>
        <w:szCs w:val="24"/>
        <w:lang w:val="fr-FR"/>
      </w:rPr>
      <w:t xml:space="preserve"> </w:t>
    </w:r>
  </w:p>
  <w:p w:rsidR="001F5BA3" w:rsidRPr="00BA71F2" w:rsidRDefault="000759CA" w:rsidP="001F5BA3">
    <w:pPr>
      <w:pStyle w:val="Footer"/>
      <w:rPr>
        <w:sz w:val="24"/>
        <w:szCs w:val="24"/>
        <w:lang w:val="fr-FR"/>
      </w:rPr>
    </w:pPr>
    <w:r w:rsidRPr="00BA71F2">
      <w:rPr>
        <w:noProof/>
        <w:sz w:val="24"/>
        <w:szCs w:val="24"/>
        <w:lang w:val="fr-FR"/>
      </w:rPr>
      <w:t xml:space="preserve"> </w:t>
    </w:r>
  </w:p>
  <w:p w:rsidR="001F5BA3" w:rsidRPr="00BA71F2" w:rsidRDefault="000759CA" w:rsidP="001F5BA3">
    <w:pPr>
      <w:pStyle w:val="Footer"/>
      <w:rPr>
        <w:sz w:val="24"/>
        <w:szCs w:val="24"/>
        <w:lang w:val="fr-FR"/>
      </w:rPr>
    </w:pPr>
    <w:r w:rsidRPr="00BA71F2">
      <w:rPr>
        <w:noProof/>
        <w:sz w:val="24"/>
        <w:szCs w:val="24"/>
        <w:lang w:val="fr-FR"/>
      </w:rPr>
      <w:t xml:space="preserve"> </w:t>
    </w:r>
  </w:p>
  <w:p w:rsidR="0013581B" w:rsidRPr="00BA71F2" w:rsidRDefault="003E0527" w:rsidP="001F5BA3">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0527" w:rsidRDefault="003E0527" w:rsidP="000759CA">
      <w:r>
        <w:separator/>
      </w:r>
    </w:p>
  </w:footnote>
  <w:footnote w:type="continuationSeparator" w:id="0">
    <w:p w:rsidR="003E0527" w:rsidRDefault="003E0527" w:rsidP="0007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4ED" w:rsidRPr="00AD4CA9" w:rsidRDefault="000759CA" w:rsidP="00F80A14">
    <w:pPr>
      <w:pStyle w:val="Header"/>
      <w:tabs>
        <w:tab w:val="clear" w:pos="4153"/>
        <w:tab w:val="clear" w:pos="8306"/>
        <w:tab w:val="right" w:pos="9214"/>
      </w:tabs>
      <w:spacing w:before="360" w:after="840"/>
      <w:rPr>
        <w:sz w:val="14"/>
        <w:szCs w:val="14"/>
        <w:lang w:val="en-GB"/>
      </w:rPr>
    </w:pPr>
    <w:r>
      <w:rPr>
        <w:noProof/>
        <w:snapToGrid/>
        <w:lang w:val="en-US"/>
      </w:rPr>
      <w:drawing>
        <wp:anchor distT="0" distB="0" distL="114300" distR="114300" simplePos="0" relativeHeight="251659264" behindDoc="1" locked="0" layoutInCell="1" allowOverlap="1" wp14:anchorId="31B70FE2" wp14:editId="56E92E9C">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Pr>
        <w:noProof/>
        <w:sz w:val="14"/>
        <w:szCs w:val="14"/>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21C"/>
    <w:multiLevelType w:val="hybridMultilevel"/>
    <w:tmpl w:val="6502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D0A60"/>
    <w:multiLevelType w:val="hybridMultilevel"/>
    <w:tmpl w:val="6F1A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3AC3"/>
    <w:multiLevelType w:val="hybridMultilevel"/>
    <w:tmpl w:val="743A3BBE"/>
    <w:lvl w:ilvl="0" w:tplc="7250EA4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24880683">
    <w:abstractNumId w:val="0"/>
  </w:num>
  <w:num w:numId="2" w16cid:durableId="41757004">
    <w:abstractNumId w:val="1"/>
  </w:num>
  <w:num w:numId="3" w16cid:durableId="1965501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9CA"/>
    <w:rsid w:val="000759CA"/>
    <w:rsid w:val="000B17E5"/>
    <w:rsid w:val="000B7261"/>
    <w:rsid w:val="000E045F"/>
    <w:rsid w:val="001030A9"/>
    <w:rsid w:val="00134194"/>
    <w:rsid w:val="00156D6E"/>
    <w:rsid w:val="001A75C8"/>
    <w:rsid w:val="00203E0E"/>
    <w:rsid w:val="00205C2E"/>
    <w:rsid w:val="00214588"/>
    <w:rsid w:val="00225434"/>
    <w:rsid w:val="002559B7"/>
    <w:rsid w:val="002D544C"/>
    <w:rsid w:val="002E737B"/>
    <w:rsid w:val="00301B33"/>
    <w:rsid w:val="00390630"/>
    <w:rsid w:val="003A2321"/>
    <w:rsid w:val="003E0527"/>
    <w:rsid w:val="003F5170"/>
    <w:rsid w:val="004002D7"/>
    <w:rsid w:val="00405267"/>
    <w:rsid w:val="004465B2"/>
    <w:rsid w:val="0045282F"/>
    <w:rsid w:val="00463711"/>
    <w:rsid w:val="004B443F"/>
    <w:rsid w:val="00524E01"/>
    <w:rsid w:val="00530B16"/>
    <w:rsid w:val="005460AE"/>
    <w:rsid w:val="00553455"/>
    <w:rsid w:val="00564E42"/>
    <w:rsid w:val="00591A45"/>
    <w:rsid w:val="005B743C"/>
    <w:rsid w:val="005C318A"/>
    <w:rsid w:val="00663AB2"/>
    <w:rsid w:val="00673486"/>
    <w:rsid w:val="006C5AEC"/>
    <w:rsid w:val="006E1AF0"/>
    <w:rsid w:val="006F4D7F"/>
    <w:rsid w:val="00777AB4"/>
    <w:rsid w:val="00780F33"/>
    <w:rsid w:val="007B6FED"/>
    <w:rsid w:val="00836E3F"/>
    <w:rsid w:val="008568B2"/>
    <w:rsid w:val="00884807"/>
    <w:rsid w:val="008868AB"/>
    <w:rsid w:val="0089162F"/>
    <w:rsid w:val="008E1325"/>
    <w:rsid w:val="00901C85"/>
    <w:rsid w:val="00907394"/>
    <w:rsid w:val="00911894"/>
    <w:rsid w:val="009327A4"/>
    <w:rsid w:val="00992A87"/>
    <w:rsid w:val="009D488A"/>
    <w:rsid w:val="009D64EE"/>
    <w:rsid w:val="00A1703A"/>
    <w:rsid w:val="00A23781"/>
    <w:rsid w:val="00A4385A"/>
    <w:rsid w:val="00A56A85"/>
    <w:rsid w:val="00A60D60"/>
    <w:rsid w:val="00A744D6"/>
    <w:rsid w:val="00AC7076"/>
    <w:rsid w:val="00B44A70"/>
    <w:rsid w:val="00B64EAC"/>
    <w:rsid w:val="00C047BC"/>
    <w:rsid w:val="00C0609D"/>
    <w:rsid w:val="00C42A6F"/>
    <w:rsid w:val="00C47FBB"/>
    <w:rsid w:val="00C67EC2"/>
    <w:rsid w:val="00C91A6E"/>
    <w:rsid w:val="00CA3ACB"/>
    <w:rsid w:val="00CE4988"/>
    <w:rsid w:val="00D43A29"/>
    <w:rsid w:val="00D44F8D"/>
    <w:rsid w:val="00D8361E"/>
    <w:rsid w:val="00DA01DA"/>
    <w:rsid w:val="00DB37D1"/>
    <w:rsid w:val="00E13FEB"/>
    <w:rsid w:val="00E3788C"/>
    <w:rsid w:val="00E7289A"/>
    <w:rsid w:val="00E77539"/>
    <w:rsid w:val="00E873D2"/>
    <w:rsid w:val="00EB6B35"/>
    <w:rsid w:val="00EC4D9B"/>
    <w:rsid w:val="00EF5D0C"/>
    <w:rsid w:val="00FA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51D9"/>
  <w15:chartTrackingRefBased/>
  <w15:docId w15:val="{52C795F3-3088-4548-9931-69409667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C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156D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01B33"/>
    <w:pPr>
      <w:spacing w:before="100" w:beforeAutospacing="1" w:after="100" w:afterAutospacing="1"/>
      <w:outlineLvl w:val="2"/>
    </w:pPr>
    <w:rPr>
      <w:b/>
      <w:bCs/>
      <w:sz w:val="27"/>
      <w:szCs w:val="27"/>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9CA"/>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0759CA"/>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0759CA"/>
    <w:pPr>
      <w:tabs>
        <w:tab w:val="center" w:pos="4153"/>
        <w:tab w:val="right" w:pos="8306"/>
      </w:tabs>
    </w:pPr>
  </w:style>
  <w:style w:type="character" w:customStyle="1" w:styleId="FooterChar">
    <w:name w:val="Footer Char"/>
    <w:basedOn w:val="DefaultParagraphFont"/>
    <w:link w:val="Footer"/>
    <w:uiPriority w:val="99"/>
    <w:rsid w:val="000759CA"/>
    <w:rPr>
      <w:rFonts w:ascii="Times New Roman" w:eastAsia="Times New Roman" w:hAnsi="Times New Roman" w:cs="Times New Roman"/>
      <w:sz w:val="20"/>
      <w:szCs w:val="20"/>
      <w:lang w:val="en-GB"/>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link w:val="BVIfnrCharCharCharCharCharCharCharZchnCharCharCharCharCharChar"/>
    <w:uiPriority w:val="99"/>
    <w:qFormat/>
    <w:rsid w:val="000759CA"/>
    <w:rPr>
      <w:rFonts w:cs="Times New Roman"/>
      <w:vertAlign w:val="superscript"/>
    </w:rPr>
  </w:style>
  <w:style w:type="character" w:styleId="Hyperlink">
    <w:name w:val="Hyperlink"/>
    <w:rsid w:val="000759CA"/>
    <w:rPr>
      <w:color w:val="0000FF"/>
      <w:u w:val="single"/>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0759CA"/>
    <w:pPr>
      <w:tabs>
        <w:tab w:val="right" w:pos="1021"/>
      </w:tabs>
      <w:suppressAutoHyphens/>
      <w:spacing w:line="220" w:lineRule="exact"/>
      <w:ind w:left="1134" w:right="1134" w:hanging="1134"/>
    </w:pPr>
    <w:rPr>
      <w:sz w:val="18"/>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0759CA"/>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0759CA"/>
    <w:pPr>
      <w:spacing w:after="160" w:line="240" w:lineRule="exact"/>
    </w:pPr>
    <w:rPr>
      <w:rFonts w:asciiTheme="minorHAnsi" w:eastAsiaTheme="minorHAnsi" w:hAnsiTheme="minorHAnsi"/>
      <w:sz w:val="22"/>
      <w:szCs w:val="22"/>
      <w:vertAlign w:val="superscript"/>
      <w:lang w:val="en-US"/>
    </w:rPr>
  </w:style>
  <w:style w:type="paragraph" w:styleId="ListParagraph">
    <w:name w:val="List Paragraph"/>
    <w:basedOn w:val="Normal"/>
    <w:uiPriority w:val="34"/>
    <w:qFormat/>
    <w:rsid w:val="00E873D2"/>
    <w:pPr>
      <w:ind w:left="720"/>
      <w:contextualSpacing/>
    </w:pPr>
  </w:style>
  <w:style w:type="character" w:styleId="UnresolvedMention">
    <w:name w:val="Unresolved Mention"/>
    <w:basedOn w:val="DefaultParagraphFont"/>
    <w:uiPriority w:val="99"/>
    <w:semiHidden/>
    <w:unhideWhenUsed/>
    <w:rsid w:val="00591A45"/>
    <w:rPr>
      <w:color w:val="605E5C"/>
      <w:shd w:val="clear" w:color="auto" w:fill="E1DFDD"/>
    </w:rPr>
  </w:style>
  <w:style w:type="character" w:customStyle="1" w:styleId="Heading3Char">
    <w:name w:val="Heading 3 Char"/>
    <w:basedOn w:val="DefaultParagraphFont"/>
    <w:link w:val="Heading3"/>
    <w:uiPriority w:val="9"/>
    <w:rsid w:val="00301B33"/>
    <w:rPr>
      <w:rFonts w:ascii="Times New Roman" w:eastAsia="Times New Roman" w:hAnsi="Times New Roman" w:cs="Times New Roman"/>
      <w:b/>
      <w:bCs/>
      <w:sz w:val="27"/>
      <w:szCs w:val="27"/>
      <w:lang w:val="fr-CA" w:eastAsia="fr-CA"/>
    </w:rPr>
  </w:style>
  <w:style w:type="paragraph" w:customStyle="1" w:styleId="black">
    <w:name w:val="black"/>
    <w:basedOn w:val="Normal"/>
    <w:rsid w:val="00301B33"/>
    <w:pPr>
      <w:spacing w:before="100" w:beforeAutospacing="1" w:after="100" w:afterAutospacing="1"/>
    </w:pPr>
    <w:rPr>
      <w:sz w:val="24"/>
      <w:szCs w:val="24"/>
      <w:lang w:val="fr-CA" w:eastAsia="fr-CA"/>
    </w:rPr>
  </w:style>
  <w:style w:type="character" w:styleId="Emphasis">
    <w:name w:val="Emphasis"/>
    <w:basedOn w:val="DefaultParagraphFont"/>
    <w:uiPriority w:val="20"/>
    <w:qFormat/>
    <w:rsid w:val="00301B33"/>
    <w:rPr>
      <w:i/>
      <w:iCs/>
    </w:rPr>
  </w:style>
  <w:style w:type="character" w:styleId="FollowedHyperlink">
    <w:name w:val="FollowedHyperlink"/>
    <w:basedOn w:val="DefaultParagraphFont"/>
    <w:uiPriority w:val="99"/>
    <w:semiHidden/>
    <w:unhideWhenUsed/>
    <w:rsid w:val="00156D6E"/>
    <w:rPr>
      <w:color w:val="954F72" w:themeColor="followedHyperlink"/>
      <w:u w:val="single"/>
    </w:rPr>
  </w:style>
  <w:style w:type="character" w:customStyle="1" w:styleId="Heading1Char">
    <w:name w:val="Heading 1 Char"/>
    <w:basedOn w:val="DefaultParagraphFont"/>
    <w:link w:val="Heading1"/>
    <w:uiPriority w:val="9"/>
    <w:rsid w:val="00156D6E"/>
    <w:rPr>
      <w:rFonts w:asciiTheme="majorHAnsi" w:eastAsiaTheme="majorEastAsia" w:hAnsiTheme="majorHAnsi" w:cstheme="majorBidi"/>
      <w:color w:val="2F5496" w:themeColor="accent1" w:themeShade="BF"/>
      <w:sz w:val="32"/>
      <w:szCs w:val="32"/>
      <w:lang w:val="en-GB"/>
    </w:rPr>
  </w:style>
  <w:style w:type="paragraph" w:customStyle="1" w:styleId="white">
    <w:name w:val="white"/>
    <w:basedOn w:val="Normal"/>
    <w:rsid w:val="00156D6E"/>
    <w:pPr>
      <w:spacing w:before="100" w:beforeAutospacing="1" w:after="100" w:afterAutospacing="1"/>
    </w:pPr>
    <w:rPr>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730">
      <w:bodyDiv w:val="1"/>
      <w:marLeft w:val="0"/>
      <w:marRight w:val="0"/>
      <w:marTop w:val="0"/>
      <w:marBottom w:val="0"/>
      <w:divBdr>
        <w:top w:val="none" w:sz="0" w:space="0" w:color="auto"/>
        <w:left w:val="none" w:sz="0" w:space="0" w:color="auto"/>
        <w:bottom w:val="none" w:sz="0" w:space="0" w:color="auto"/>
        <w:right w:val="none" w:sz="0" w:space="0" w:color="auto"/>
      </w:divBdr>
    </w:div>
    <w:div w:id="194735088">
      <w:bodyDiv w:val="1"/>
      <w:marLeft w:val="0"/>
      <w:marRight w:val="0"/>
      <w:marTop w:val="0"/>
      <w:marBottom w:val="0"/>
      <w:divBdr>
        <w:top w:val="none" w:sz="0" w:space="0" w:color="auto"/>
        <w:left w:val="none" w:sz="0" w:space="0" w:color="auto"/>
        <w:bottom w:val="none" w:sz="0" w:space="0" w:color="auto"/>
        <w:right w:val="none" w:sz="0" w:space="0" w:color="auto"/>
      </w:divBdr>
    </w:div>
    <w:div w:id="441725706">
      <w:bodyDiv w:val="1"/>
      <w:marLeft w:val="0"/>
      <w:marRight w:val="0"/>
      <w:marTop w:val="0"/>
      <w:marBottom w:val="0"/>
      <w:divBdr>
        <w:top w:val="none" w:sz="0" w:space="0" w:color="auto"/>
        <w:left w:val="none" w:sz="0" w:space="0" w:color="auto"/>
        <w:bottom w:val="none" w:sz="0" w:space="0" w:color="auto"/>
        <w:right w:val="none" w:sz="0" w:space="0" w:color="auto"/>
      </w:divBdr>
    </w:div>
    <w:div w:id="792602511">
      <w:bodyDiv w:val="1"/>
      <w:marLeft w:val="0"/>
      <w:marRight w:val="0"/>
      <w:marTop w:val="0"/>
      <w:marBottom w:val="0"/>
      <w:divBdr>
        <w:top w:val="none" w:sz="0" w:space="0" w:color="auto"/>
        <w:left w:val="none" w:sz="0" w:space="0" w:color="auto"/>
        <w:bottom w:val="none" w:sz="0" w:space="0" w:color="auto"/>
        <w:right w:val="none" w:sz="0" w:space="0" w:color="auto"/>
      </w:divBdr>
    </w:div>
    <w:div w:id="799031839">
      <w:bodyDiv w:val="1"/>
      <w:marLeft w:val="0"/>
      <w:marRight w:val="0"/>
      <w:marTop w:val="0"/>
      <w:marBottom w:val="0"/>
      <w:divBdr>
        <w:top w:val="none" w:sz="0" w:space="0" w:color="auto"/>
        <w:left w:val="none" w:sz="0" w:space="0" w:color="auto"/>
        <w:bottom w:val="none" w:sz="0" w:space="0" w:color="auto"/>
        <w:right w:val="none" w:sz="0" w:space="0" w:color="auto"/>
      </w:divBdr>
    </w:div>
    <w:div w:id="1374160945">
      <w:bodyDiv w:val="1"/>
      <w:marLeft w:val="0"/>
      <w:marRight w:val="0"/>
      <w:marTop w:val="0"/>
      <w:marBottom w:val="0"/>
      <w:divBdr>
        <w:top w:val="none" w:sz="0" w:space="0" w:color="auto"/>
        <w:left w:val="none" w:sz="0" w:space="0" w:color="auto"/>
        <w:bottom w:val="none" w:sz="0" w:space="0" w:color="auto"/>
        <w:right w:val="none" w:sz="0" w:space="0" w:color="auto"/>
      </w:divBdr>
    </w:div>
    <w:div w:id="1676495947">
      <w:bodyDiv w:val="1"/>
      <w:marLeft w:val="0"/>
      <w:marRight w:val="0"/>
      <w:marTop w:val="0"/>
      <w:marBottom w:val="0"/>
      <w:divBdr>
        <w:top w:val="none" w:sz="0" w:space="0" w:color="auto"/>
        <w:left w:val="none" w:sz="0" w:space="0" w:color="auto"/>
        <w:bottom w:val="none" w:sz="0" w:space="0" w:color="auto"/>
        <w:right w:val="none" w:sz="0" w:space="0" w:color="auto"/>
      </w:divBdr>
    </w:div>
    <w:div w:id="1749960299">
      <w:bodyDiv w:val="1"/>
      <w:marLeft w:val="0"/>
      <w:marRight w:val="0"/>
      <w:marTop w:val="0"/>
      <w:marBottom w:val="0"/>
      <w:divBdr>
        <w:top w:val="none" w:sz="0" w:space="0" w:color="auto"/>
        <w:left w:val="none" w:sz="0" w:space="0" w:color="auto"/>
        <w:bottom w:val="none" w:sz="0" w:space="0" w:color="auto"/>
        <w:right w:val="none" w:sz="0" w:space="0" w:color="auto"/>
      </w:divBdr>
    </w:div>
    <w:div w:id="18439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g.gouv.bj/doc/loi-2019-40/" TargetMode="External"/><Relationship Id="rId13" Type="http://schemas.openxmlformats.org/officeDocument/2006/relationships/hyperlink" Target="https://sgg.gouv.bj/doc/loi-1993-02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gg.gouv.bj/doc/loi-2001-3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gg.gouv.bj/doc/loi-2018-18/" TargetMode="External"/><Relationship Id="rId5" Type="http://schemas.openxmlformats.org/officeDocument/2006/relationships/footnotes" Target="footnotes.xml"/><Relationship Id="rId15" Type="http://schemas.openxmlformats.org/officeDocument/2006/relationships/hyperlink" Target="https://sgg.gouv.bj/doc/loi-2011-19/" TargetMode="External"/><Relationship Id="rId10" Type="http://schemas.openxmlformats.org/officeDocument/2006/relationships/hyperlink" Target="https://sgg.gouv.bj/doc/loi-98-0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gg.gouv.bj/doc/loi-1990-032/" TargetMode="External"/><Relationship Id="rId14" Type="http://schemas.openxmlformats.org/officeDocument/2006/relationships/hyperlink" Target="https://sgg.gouv.bj/doc/loi-2010-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2300</Words>
  <Characters>13115</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Mobech</dc:creator>
  <cp:keywords/>
  <dc:description/>
  <cp:lastModifiedBy>BOURQUE Frederique</cp:lastModifiedBy>
  <cp:revision>1</cp:revision>
  <dcterms:created xsi:type="dcterms:W3CDTF">2023-07-03T14:32:00Z</dcterms:created>
  <dcterms:modified xsi:type="dcterms:W3CDTF">2023-07-03T14:32:00Z</dcterms:modified>
</cp:coreProperties>
</file>