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6BA" w:rsidRDefault="00A346BA" w:rsidP="00A346BA">
      <w:pPr>
        <w:autoSpaceDE w:val="0"/>
        <w:autoSpaceDN w:val="0"/>
        <w:adjustRightInd w:val="0"/>
        <w:spacing w:after="0" w:line="240" w:lineRule="auto"/>
        <w:jc w:val="both"/>
        <w:rPr>
          <w:rFonts w:ascii="Times New Roman" w:hAnsi="Times New Roman" w:cs="Times New Roman"/>
          <w:b/>
          <w:color w:val="000000"/>
          <w:lang w:val="es-ES"/>
        </w:rPr>
      </w:pPr>
      <w:r>
        <w:rPr>
          <w:rFonts w:ascii="Times New Roman" w:hAnsi="Times New Roman" w:cs="Times New Roman"/>
          <w:b/>
          <w:color w:val="000000"/>
          <w:lang w:val="es-ES"/>
        </w:rPr>
        <w:t xml:space="preserve">Anexo de respuesta del Estado de Chile </w:t>
      </w:r>
      <w:r w:rsidR="007B7FAF">
        <w:rPr>
          <w:rFonts w:ascii="Times New Roman" w:hAnsi="Times New Roman" w:cs="Times New Roman"/>
          <w:b/>
          <w:color w:val="000000"/>
          <w:lang w:val="es-ES"/>
        </w:rPr>
        <w:t xml:space="preserve">a la pregunta </w:t>
      </w:r>
      <w:r w:rsidRPr="00292505">
        <w:rPr>
          <w:rFonts w:ascii="Times New Roman" w:hAnsi="Times New Roman" w:cs="Times New Roman"/>
          <w:b/>
          <w:color w:val="000000"/>
          <w:lang w:val="es-ES"/>
        </w:rPr>
        <w:t>g) ¿Cuáles son las buenas prácticas iniciadas por las diversas partes interesadas, y las restantes áreas de intervención que necesitan ser introducidas y/o mejoradas?</w:t>
      </w:r>
    </w:p>
    <w:p w:rsidR="007B7FAF" w:rsidRDefault="007B7FAF" w:rsidP="00A346BA">
      <w:pPr>
        <w:autoSpaceDE w:val="0"/>
        <w:autoSpaceDN w:val="0"/>
        <w:adjustRightInd w:val="0"/>
        <w:spacing w:after="0" w:line="240" w:lineRule="auto"/>
        <w:jc w:val="both"/>
        <w:rPr>
          <w:rFonts w:ascii="Times New Roman" w:hAnsi="Times New Roman" w:cs="Times New Roman"/>
          <w:b/>
          <w:color w:val="000000"/>
          <w:lang w:val="es-ES"/>
        </w:rPr>
      </w:pPr>
    </w:p>
    <w:p w:rsidR="007B7FAF" w:rsidRPr="00292505" w:rsidRDefault="007B7FAF" w:rsidP="00A346BA">
      <w:pPr>
        <w:autoSpaceDE w:val="0"/>
        <w:autoSpaceDN w:val="0"/>
        <w:adjustRightInd w:val="0"/>
        <w:spacing w:after="0" w:line="240" w:lineRule="auto"/>
        <w:jc w:val="both"/>
        <w:rPr>
          <w:rFonts w:ascii="Times New Roman" w:hAnsi="Times New Roman" w:cs="Times New Roman"/>
          <w:b/>
          <w:color w:val="000000"/>
          <w:lang w:val="es-ES"/>
        </w:rPr>
      </w:pPr>
      <w:r>
        <w:rPr>
          <w:rFonts w:ascii="Times New Roman" w:hAnsi="Times New Roman" w:cs="Times New Roman"/>
          <w:b/>
          <w:color w:val="000000"/>
          <w:lang w:val="es-ES"/>
        </w:rPr>
        <w:t>Otras buenas prácticas:</w:t>
      </w:r>
      <w:bookmarkStart w:id="0" w:name="_GoBack"/>
      <w:bookmarkEnd w:id="0"/>
    </w:p>
    <w:p w:rsidR="00A346BA" w:rsidRDefault="00A346BA" w:rsidP="006529CA">
      <w:pPr>
        <w:autoSpaceDE w:val="0"/>
        <w:autoSpaceDN w:val="0"/>
        <w:adjustRightInd w:val="0"/>
        <w:spacing w:after="0" w:line="240" w:lineRule="auto"/>
        <w:jc w:val="both"/>
        <w:rPr>
          <w:rFonts w:ascii="Times New Roman" w:hAnsi="Times New Roman" w:cs="Times New Roman"/>
          <w:b/>
          <w:lang w:val="es-ES"/>
        </w:rPr>
      </w:pPr>
    </w:p>
    <w:p w:rsidR="006529CA" w:rsidRPr="00A346BA" w:rsidRDefault="006529CA" w:rsidP="006529CA">
      <w:pPr>
        <w:autoSpaceDE w:val="0"/>
        <w:autoSpaceDN w:val="0"/>
        <w:adjustRightInd w:val="0"/>
        <w:spacing w:after="0" w:line="240" w:lineRule="auto"/>
        <w:jc w:val="both"/>
        <w:rPr>
          <w:rFonts w:ascii="Times New Roman" w:hAnsi="Times New Roman" w:cs="Times New Roman"/>
          <w:b/>
          <w:lang w:val="es-ES"/>
        </w:rPr>
      </w:pPr>
      <w:r w:rsidRPr="00A346BA">
        <w:rPr>
          <w:rFonts w:ascii="Times New Roman" w:hAnsi="Times New Roman" w:cs="Times New Roman"/>
          <w:b/>
          <w:lang w:val="es-ES"/>
        </w:rPr>
        <w:t>1. Análisis del problema</w:t>
      </w:r>
    </w:p>
    <w:p w:rsidR="006529CA" w:rsidRPr="00A346BA" w:rsidRDefault="006529CA" w:rsidP="006529CA">
      <w:pPr>
        <w:autoSpaceDE w:val="0"/>
        <w:autoSpaceDN w:val="0"/>
        <w:adjustRightInd w:val="0"/>
        <w:spacing w:after="0" w:line="240" w:lineRule="auto"/>
        <w:jc w:val="both"/>
        <w:rPr>
          <w:rFonts w:ascii="Times New Roman" w:hAnsi="Times New Roman" w:cs="Times New Roman"/>
          <w:b/>
          <w:lang w:val="es-ES"/>
        </w:rPr>
      </w:pPr>
    </w:p>
    <w:p w:rsidR="006529CA" w:rsidRP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r w:rsidRPr="00A346BA">
        <w:rPr>
          <w:rFonts w:ascii="Times New Roman" w:hAnsi="Times New Roman" w:cs="Times New Roman"/>
          <w:lang w:val="es-ES"/>
        </w:rPr>
        <w:t>i. Incorporación de nuevas manifestaciones de ESCNNA vinculadas al uso de internet, espacios</w:t>
      </w:r>
      <w:r w:rsidR="00A346BA">
        <w:rPr>
          <w:rFonts w:ascii="Times New Roman" w:hAnsi="Times New Roman" w:cs="Times New Roman"/>
          <w:lang w:val="es-ES"/>
        </w:rPr>
        <w:t xml:space="preserve"> </w:t>
      </w:r>
      <w:r w:rsidRPr="00A346BA">
        <w:rPr>
          <w:rFonts w:ascii="Times New Roman" w:hAnsi="Times New Roman" w:cs="Times New Roman"/>
          <w:lang w:val="es-ES"/>
        </w:rPr>
        <w:t>virtuales e instrumentos tecnológicos, en los lineamientos técnicos de las instituciones pertinentes.</w:t>
      </w:r>
    </w:p>
    <w:p w:rsidR="006529CA" w:rsidRP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p>
    <w:p w:rsidR="006529CA" w:rsidRP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r w:rsidRPr="00A346BA">
        <w:rPr>
          <w:rFonts w:ascii="Times New Roman" w:hAnsi="Times New Roman" w:cs="Times New Roman"/>
          <w:lang w:val="es-ES"/>
        </w:rPr>
        <w:t>ii. Actualización de datos anuales sobre el fenómeno y la realización de estudios de la problemática, que considere las manifestaciones y modalidades emergentes.</w:t>
      </w:r>
    </w:p>
    <w:p w:rsidR="006529CA" w:rsidRP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p>
    <w:p w:rsidR="006529CA" w:rsidRP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r w:rsidRPr="00A346BA">
        <w:rPr>
          <w:rFonts w:ascii="Times New Roman" w:hAnsi="Times New Roman" w:cs="Times New Roman"/>
          <w:lang w:val="es-ES"/>
        </w:rPr>
        <w:t>iii. La elaboración de informes de estudios y levantamientos de i</w:t>
      </w:r>
      <w:r w:rsidR="00A346BA">
        <w:rPr>
          <w:rFonts w:ascii="Times New Roman" w:hAnsi="Times New Roman" w:cs="Times New Roman"/>
          <w:lang w:val="es-ES"/>
        </w:rPr>
        <w:t xml:space="preserve">nformación respecto al quehacer </w:t>
      </w:r>
      <w:r w:rsidRPr="00A346BA">
        <w:rPr>
          <w:rFonts w:ascii="Times New Roman" w:hAnsi="Times New Roman" w:cs="Times New Roman"/>
          <w:lang w:val="es-ES"/>
        </w:rPr>
        <w:t>de algunas instituciones. Dentro de éstos destaca un estudio de 2017 licitado por el Consejo Nacional de la Infancia que fue realizado por la ONG Raíces, en el cual se construyó una caracterización del fenómeno en cuatro regiones (Antofagasta, Valparaíso, Los Lagos y Metropolitana), que permitió observar de forma integral el fenómeno y establecer recomendaciones de políticas públicas al respecto.</w:t>
      </w:r>
    </w:p>
    <w:p w:rsidR="006529CA" w:rsidRP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p>
    <w:p w:rsidR="006529CA" w:rsidRP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r w:rsidRPr="00A346BA">
        <w:rPr>
          <w:rFonts w:ascii="Times New Roman" w:hAnsi="Times New Roman" w:cs="Times New Roman"/>
          <w:lang w:val="es-ES"/>
        </w:rPr>
        <w:t>iv. Construcción de guías para administración de albergues de emergencia y desastres, que visibilicen la situación de mujeres y NNA en contexto de desastres, que incorpor</w:t>
      </w:r>
      <w:r w:rsidR="00A346BA">
        <w:rPr>
          <w:rFonts w:ascii="Times New Roman" w:hAnsi="Times New Roman" w:cs="Times New Roman"/>
          <w:lang w:val="es-ES"/>
        </w:rPr>
        <w:t xml:space="preserve">en enfoque de </w:t>
      </w:r>
      <w:r w:rsidRPr="00A346BA">
        <w:rPr>
          <w:rFonts w:ascii="Times New Roman" w:hAnsi="Times New Roman" w:cs="Times New Roman"/>
          <w:lang w:val="es-ES"/>
        </w:rPr>
        <w:t>género y violencia contra la mujer, el cual es fundamental para la comprensión del fenómeno de la ESCNNA.</w:t>
      </w:r>
    </w:p>
    <w:p w:rsidR="006529CA" w:rsidRP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p>
    <w:p w:rsidR="006529CA" w:rsidRP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r w:rsidRPr="00A346BA">
        <w:rPr>
          <w:rFonts w:ascii="Times New Roman" w:hAnsi="Times New Roman" w:cs="Times New Roman"/>
          <w:lang w:val="es-ES"/>
        </w:rPr>
        <w:t xml:space="preserve">v. Realización de jornadas técnicas sobre la materia junto a </w:t>
      </w:r>
      <w:r w:rsidR="00A346BA">
        <w:rPr>
          <w:rFonts w:ascii="Times New Roman" w:hAnsi="Times New Roman" w:cs="Times New Roman"/>
          <w:lang w:val="es-ES"/>
        </w:rPr>
        <w:t xml:space="preserve">los programas especializados de </w:t>
      </w:r>
      <w:r w:rsidRPr="00A346BA">
        <w:rPr>
          <w:rFonts w:ascii="Times New Roman" w:hAnsi="Times New Roman" w:cs="Times New Roman"/>
          <w:lang w:val="es-ES"/>
        </w:rPr>
        <w:t>atención, y con ello hacer un levantamiento de diagnósticos y de las intervenciones realizadas.</w:t>
      </w:r>
    </w:p>
    <w:p w:rsidR="006529CA" w:rsidRP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p>
    <w:p w:rsidR="006529CA" w:rsidRPr="00A346BA" w:rsidRDefault="006529CA" w:rsidP="006529CA">
      <w:pPr>
        <w:autoSpaceDE w:val="0"/>
        <w:autoSpaceDN w:val="0"/>
        <w:adjustRightInd w:val="0"/>
        <w:spacing w:after="0" w:line="240" w:lineRule="auto"/>
        <w:jc w:val="both"/>
        <w:rPr>
          <w:rFonts w:ascii="Times New Roman" w:hAnsi="Times New Roman" w:cs="Times New Roman"/>
          <w:b/>
          <w:lang w:val="es-ES"/>
        </w:rPr>
      </w:pPr>
      <w:r w:rsidRPr="00A346BA">
        <w:rPr>
          <w:rFonts w:ascii="Times New Roman" w:hAnsi="Times New Roman" w:cs="Times New Roman"/>
          <w:b/>
          <w:lang w:val="es-ES"/>
        </w:rPr>
        <w:t>2. Prevención.</w:t>
      </w:r>
    </w:p>
    <w:p w:rsidR="006529CA" w:rsidRPr="00A346BA" w:rsidRDefault="006529CA" w:rsidP="006529CA">
      <w:pPr>
        <w:autoSpaceDE w:val="0"/>
        <w:autoSpaceDN w:val="0"/>
        <w:adjustRightInd w:val="0"/>
        <w:spacing w:after="0" w:line="240" w:lineRule="auto"/>
        <w:jc w:val="both"/>
        <w:rPr>
          <w:rFonts w:ascii="Times New Roman" w:hAnsi="Times New Roman" w:cs="Times New Roman"/>
          <w:lang w:val="es-ES"/>
        </w:rPr>
      </w:pPr>
    </w:p>
    <w:p w:rsidR="006529CA" w:rsidRP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r w:rsidRPr="00A346BA">
        <w:rPr>
          <w:rFonts w:ascii="Times New Roman" w:hAnsi="Times New Roman" w:cs="Times New Roman"/>
          <w:lang w:val="es-ES"/>
        </w:rPr>
        <w:t>i. Realización de acciones comunicacionales desde las ins</w:t>
      </w:r>
      <w:r w:rsidR="00A346BA">
        <w:rPr>
          <w:rFonts w:ascii="Times New Roman" w:hAnsi="Times New Roman" w:cs="Times New Roman"/>
          <w:lang w:val="es-ES"/>
        </w:rPr>
        <w:t xml:space="preserve">tituciones correspondientes, en </w:t>
      </w:r>
      <w:r w:rsidRPr="00A346BA">
        <w:rPr>
          <w:rFonts w:ascii="Times New Roman" w:hAnsi="Times New Roman" w:cs="Times New Roman"/>
          <w:lang w:val="es-ES"/>
        </w:rPr>
        <w:t>torno a</w:t>
      </w:r>
      <w:r w:rsidR="00A346BA">
        <w:rPr>
          <w:rFonts w:ascii="Times New Roman" w:hAnsi="Times New Roman" w:cs="Times New Roman"/>
          <w:lang w:val="es-ES"/>
        </w:rPr>
        <w:t xml:space="preserve"> </w:t>
      </w:r>
      <w:r w:rsidRPr="00A346BA">
        <w:rPr>
          <w:rFonts w:ascii="Times New Roman" w:hAnsi="Times New Roman" w:cs="Times New Roman"/>
          <w:lang w:val="es-ES"/>
        </w:rPr>
        <w:t xml:space="preserve">la ESCNNA (sensibilización y </w:t>
      </w:r>
      <w:proofErr w:type="spellStart"/>
      <w:r w:rsidRPr="00A346BA">
        <w:rPr>
          <w:rFonts w:ascii="Times New Roman" w:hAnsi="Times New Roman" w:cs="Times New Roman"/>
          <w:lang w:val="es-ES"/>
        </w:rPr>
        <w:t>visibilización</w:t>
      </w:r>
      <w:proofErr w:type="spellEnd"/>
      <w:r w:rsidRPr="00A346BA">
        <w:rPr>
          <w:rFonts w:ascii="Times New Roman" w:hAnsi="Times New Roman" w:cs="Times New Roman"/>
          <w:lang w:val="es-ES"/>
        </w:rPr>
        <w:t>). Un ejemplo de esto son las jornadas de reflexión y</w:t>
      </w:r>
      <w:r w:rsidR="00A346BA">
        <w:rPr>
          <w:rFonts w:ascii="Times New Roman" w:hAnsi="Times New Roman" w:cs="Times New Roman"/>
          <w:lang w:val="es-ES"/>
        </w:rPr>
        <w:t xml:space="preserve"> </w:t>
      </w:r>
      <w:r w:rsidRPr="00A346BA">
        <w:rPr>
          <w:rFonts w:ascii="Times New Roman" w:hAnsi="Times New Roman" w:cs="Times New Roman"/>
          <w:lang w:val="es-ES"/>
        </w:rPr>
        <w:t>concientización sobre la explotación sexual y comercial de NNA realizadas por la ONG Raíces, en conjunto con otras instituciones.</w:t>
      </w:r>
    </w:p>
    <w:p w:rsidR="006529CA" w:rsidRP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p>
    <w:p w:rsidR="006529CA" w:rsidRP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r w:rsidRPr="00A346BA">
        <w:rPr>
          <w:rFonts w:ascii="Times New Roman" w:hAnsi="Times New Roman" w:cs="Times New Roman"/>
          <w:lang w:val="es-ES"/>
        </w:rPr>
        <w:t>ii. Mejorar en la sensibilización de la problemática en las áreas de salud, educación, actores</w:t>
      </w:r>
    </w:p>
    <w:p w:rsidR="006529CA" w:rsidRP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r w:rsidRPr="00A346BA">
        <w:rPr>
          <w:rFonts w:ascii="Times New Roman" w:hAnsi="Times New Roman" w:cs="Times New Roman"/>
          <w:lang w:val="es-ES"/>
        </w:rPr>
        <w:t>comunitarios y policías.</w:t>
      </w:r>
    </w:p>
    <w:p w:rsidR="006529CA" w:rsidRP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p>
    <w:p w:rsidR="006529CA" w:rsidRP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r w:rsidRPr="00A346BA">
        <w:rPr>
          <w:rFonts w:ascii="Times New Roman" w:hAnsi="Times New Roman" w:cs="Times New Roman"/>
          <w:lang w:val="es-ES"/>
        </w:rPr>
        <w:t>iii. Generación y apertura de espacios de sensibilización y concientización en la materia, por medio de material informativo y orientativo tales como guías, trípticos, cartillas, manuales u otros</w:t>
      </w:r>
      <w:r w:rsidR="00A346BA">
        <w:rPr>
          <w:rStyle w:val="Refdenotaalpie"/>
          <w:rFonts w:ascii="Times New Roman" w:hAnsi="Times New Roman" w:cs="Times New Roman"/>
          <w:lang w:val="es-ES"/>
        </w:rPr>
        <w:footnoteReference w:id="1"/>
      </w:r>
      <w:r w:rsidRPr="00A346BA">
        <w:rPr>
          <w:rFonts w:ascii="Times New Roman" w:hAnsi="Times New Roman" w:cs="Times New Roman"/>
          <w:lang w:val="es-ES"/>
        </w:rPr>
        <w:t xml:space="preserve">. </w:t>
      </w:r>
    </w:p>
    <w:p w:rsidR="006529CA" w:rsidRP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p>
    <w:p w:rsidR="006529CA" w:rsidRP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r w:rsidRPr="00A346BA">
        <w:rPr>
          <w:rFonts w:ascii="Times New Roman" w:hAnsi="Times New Roman" w:cs="Times New Roman"/>
          <w:lang w:val="es-ES"/>
        </w:rPr>
        <w:t>iv. Disposición de trípticos informativos sobre las formas de trabajo infantil. Estos fueron dispuestos en todas las oficinas de la Dirección del Trabajo. También, la Fundación Tierra de Esperanza (</w:t>
      </w:r>
      <w:hyperlink r:id="rId8" w:history="1">
        <w:r w:rsidRPr="00A346BA">
          <w:rPr>
            <w:rStyle w:val="Hipervnculo"/>
            <w:rFonts w:ascii="Times New Roman" w:hAnsi="Times New Roman" w:cs="Times New Roman"/>
            <w:lang w:val="es-ES"/>
          </w:rPr>
          <w:t>https://www.tdesperanza.cl/</w:t>
        </w:r>
      </w:hyperlink>
      <w:r w:rsidRPr="00A346BA">
        <w:rPr>
          <w:rFonts w:ascii="Times New Roman" w:hAnsi="Times New Roman" w:cs="Times New Roman"/>
          <w:lang w:val="es-ES"/>
        </w:rPr>
        <w:t>) visibilizó un díptico informativo fomentando la campaña #</w:t>
      </w:r>
      <w:proofErr w:type="spellStart"/>
      <w:r w:rsidRPr="00A346BA">
        <w:rPr>
          <w:rFonts w:ascii="Times New Roman" w:hAnsi="Times New Roman" w:cs="Times New Roman"/>
          <w:lang w:val="es-ES"/>
        </w:rPr>
        <w:t>NoSilenciesDenuncia</w:t>
      </w:r>
      <w:proofErr w:type="spellEnd"/>
      <w:r w:rsidRPr="00A346BA">
        <w:rPr>
          <w:rFonts w:ascii="Times New Roman" w:hAnsi="Times New Roman" w:cs="Times New Roman"/>
          <w:lang w:val="es-ES"/>
        </w:rPr>
        <w:t>.</w:t>
      </w:r>
    </w:p>
    <w:p w:rsidR="006529CA" w:rsidRP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p>
    <w:p w:rsidR="006529CA" w:rsidRP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r w:rsidRPr="00A346BA">
        <w:rPr>
          <w:rFonts w:ascii="Times New Roman" w:hAnsi="Times New Roman" w:cs="Times New Roman"/>
          <w:lang w:val="es-ES"/>
        </w:rPr>
        <w:lastRenderedPageBreak/>
        <w:t>v. Elaboración de cartillas para la promoción de acciones respect</w:t>
      </w:r>
      <w:r w:rsidR="00A346BA">
        <w:rPr>
          <w:rFonts w:ascii="Times New Roman" w:hAnsi="Times New Roman" w:cs="Times New Roman"/>
          <w:lang w:val="es-ES"/>
        </w:rPr>
        <w:t xml:space="preserve">o a procesos de enseñanza sobre </w:t>
      </w:r>
      <w:r w:rsidRPr="00A346BA">
        <w:rPr>
          <w:rFonts w:ascii="Times New Roman" w:hAnsi="Times New Roman" w:cs="Times New Roman"/>
          <w:lang w:val="es-ES"/>
        </w:rPr>
        <w:t>sexualidad, afectividad y género.</w:t>
      </w:r>
    </w:p>
    <w:p w:rsidR="006529CA" w:rsidRP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p>
    <w:p w:rsidR="006529CA" w:rsidRP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r w:rsidRPr="00A346BA">
        <w:rPr>
          <w:rFonts w:ascii="Times New Roman" w:hAnsi="Times New Roman" w:cs="Times New Roman"/>
          <w:lang w:val="es-ES"/>
        </w:rPr>
        <w:t>vi. Confección de folletería alusiva a la ESCNNA.</w:t>
      </w:r>
    </w:p>
    <w:p w:rsidR="006529CA" w:rsidRPr="00A346BA" w:rsidRDefault="006529CA" w:rsidP="006529CA">
      <w:pPr>
        <w:autoSpaceDE w:val="0"/>
        <w:autoSpaceDN w:val="0"/>
        <w:adjustRightInd w:val="0"/>
        <w:spacing w:after="0" w:line="240" w:lineRule="auto"/>
        <w:jc w:val="both"/>
        <w:rPr>
          <w:rFonts w:ascii="Times New Roman" w:hAnsi="Times New Roman" w:cs="Times New Roman"/>
          <w:lang w:val="es-ES"/>
        </w:rPr>
      </w:pPr>
    </w:p>
    <w:p w:rsidR="006529CA" w:rsidRP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r w:rsidRPr="00A346BA">
        <w:rPr>
          <w:rFonts w:ascii="Times New Roman" w:hAnsi="Times New Roman" w:cs="Times New Roman"/>
          <w:lang w:val="es-ES"/>
        </w:rPr>
        <w:t>vii. Elaboración de Código de Conductas ESCNNA, con el fin de prevenir y enfrentar el fenómeno en instancias hoteleras y turísticas en general. El más reciente Código de Conducta para la Prevención de la ESCNNA en el Contexto de Viajes y Turismo se aprobó en Chile en junio de</w:t>
      </w:r>
    </w:p>
    <w:p w:rsidR="006529CA" w:rsidRP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r w:rsidRPr="00A346BA">
        <w:rPr>
          <w:rFonts w:ascii="Times New Roman" w:hAnsi="Times New Roman" w:cs="Times New Roman"/>
          <w:lang w:val="es-ES"/>
        </w:rPr>
        <w:t>2020:</w:t>
      </w:r>
    </w:p>
    <w:p w:rsidR="006529CA" w:rsidRP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p>
    <w:p w:rsidR="006529CA" w:rsidRPr="00A346BA" w:rsidRDefault="006529CA" w:rsidP="00A346BA">
      <w:pPr>
        <w:pStyle w:val="Prrafodelista"/>
        <w:numPr>
          <w:ilvl w:val="0"/>
          <w:numId w:val="1"/>
        </w:numPr>
        <w:autoSpaceDE w:val="0"/>
        <w:autoSpaceDN w:val="0"/>
        <w:adjustRightInd w:val="0"/>
        <w:spacing w:after="0" w:line="240" w:lineRule="auto"/>
        <w:ind w:left="1428"/>
        <w:jc w:val="both"/>
        <w:rPr>
          <w:rFonts w:ascii="Times New Roman" w:hAnsi="Times New Roman" w:cs="Times New Roman"/>
          <w:lang w:val="es-ES"/>
        </w:rPr>
      </w:pPr>
      <w:hyperlink r:id="rId9" w:history="1">
        <w:r w:rsidRPr="00A346BA">
          <w:rPr>
            <w:rStyle w:val="Hipervnculo"/>
            <w:rFonts w:ascii="Times New Roman" w:hAnsi="Times New Roman" w:cs="Times New Roman"/>
            <w:lang w:val="es-ES"/>
          </w:rPr>
          <w:t>http://tratadepersonas.subinterior.gov.cl/media/2021/05/RES.EX_.263-Aprueba-C%C3%B3digo-Conducta-ESCNNA-TURISMO-1.pdf</w:t>
        </w:r>
      </w:hyperlink>
    </w:p>
    <w:p w:rsidR="006529CA" w:rsidRPr="00A346BA" w:rsidRDefault="006529CA" w:rsidP="00A346BA">
      <w:pPr>
        <w:autoSpaceDE w:val="0"/>
        <w:autoSpaceDN w:val="0"/>
        <w:adjustRightInd w:val="0"/>
        <w:spacing w:after="0" w:line="240" w:lineRule="auto"/>
        <w:ind w:left="1068"/>
        <w:jc w:val="both"/>
        <w:rPr>
          <w:rFonts w:ascii="Times New Roman" w:hAnsi="Times New Roman" w:cs="Times New Roman"/>
          <w:lang w:val="es-ES"/>
        </w:rPr>
      </w:pPr>
      <w:r w:rsidRPr="00A346BA">
        <w:rPr>
          <w:rFonts w:ascii="Times New Roman" w:hAnsi="Times New Roman" w:cs="Times New Roman"/>
          <w:lang w:val="es-ES"/>
        </w:rPr>
        <w:t>Dicho Código se implementa en conjunto con un procedimiento de adhesión a él:</w:t>
      </w:r>
    </w:p>
    <w:p w:rsidR="006529CA" w:rsidRPr="00A346BA" w:rsidRDefault="006529CA" w:rsidP="00A346BA">
      <w:pPr>
        <w:pStyle w:val="Prrafodelista"/>
        <w:numPr>
          <w:ilvl w:val="0"/>
          <w:numId w:val="1"/>
        </w:numPr>
        <w:autoSpaceDE w:val="0"/>
        <w:autoSpaceDN w:val="0"/>
        <w:adjustRightInd w:val="0"/>
        <w:spacing w:after="0" w:line="240" w:lineRule="auto"/>
        <w:ind w:left="1428"/>
        <w:jc w:val="both"/>
        <w:rPr>
          <w:rFonts w:ascii="Times New Roman" w:hAnsi="Times New Roman" w:cs="Times New Roman"/>
          <w:lang w:val="es-ES"/>
        </w:rPr>
      </w:pPr>
      <w:hyperlink r:id="rId10" w:history="1">
        <w:r w:rsidRPr="00A346BA">
          <w:rPr>
            <w:rStyle w:val="Hipervnculo"/>
            <w:rFonts w:ascii="Times New Roman" w:hAnsi="Times New Roman" w:cs="Times New Roman"/>
            <w:lang w:val="es-ES"/>
          </w:rPr>
          <w:t>https://www.sernatur.cl/wp-content/uploads/2020/07/Procedimiento-adhesion-Codigo-conducta.pdf</w:t>
        </w:r>
      </w:hyperlink>
    </w:p>
    <w:p w:rsidR="006529CA" w:rsidRPr="00A346BA" w:rsidRDefault="006529CA" w:rsidP="00A346BA">
      <w:pPr>
        <w:pStyle w:val="Prrafodelista"/>
        <w:autoSpaceDE w:val="0"/>
        <w:autoSpaceDN w:val="0"/>
        <w:adjustRightInd w:val="0"/>
        <w:spacing w:after="0" w:line="240" w:lineRule="auto"/>
        <w:ind w:left="1428"/>
        <w:jc w:val="both"/>
        <w:rPr>
          <w:rFonts w:ascii="Times New Roman" w:hAnsi="Times New Roman" w:cs="Times New Roman"/>
          <w:lang w:val="es-ES"/>
        </w:rPr>
      </w:pPr>
    </w:p>
    <w:p w:rsidR="00A346BA" w:rsidRDefault="00A346BA" w:rsidP="00A346BA">
      <w:pPr>
        <w:autoSpaceDE w:val="0"/>
        <w:autoSpaceDN w:val="0"/>
        <w:adjustRightInd w:val="0"/>
        <w:spacing w:after="0" w:line="240" w:lineRule="auto"/>
        <w:ind w:left="708"/>
        <w:jc w:val="both"/>
        <w:rPr>
          <w:rFonts w:ascii="Times New Roman" w:hAnsi="Times New Roman" w:cs="Times New Roman"/>
          <w:lang w:val="es-ES"/>
        </w:rPr>
      </w:pPr>
      <w:r>
        <w:rPr>
          <w:rFonts w:ascii="Times New Roman" w:hAnsi="Times New Roman" w:cs="Times New Roman"/>
          <w:lang w:val="es-ES"/>
        </w:rPr>
        <w:t>vii</w:t>
      </w:r>
      <w:r w:rsidR="006529CA" w:rsidRPr="00A346BA">
        <w:rPr>
          <w:rFonts w:ascii="Times New Roman" w:hAnsi="Times New Roman" w:cs="Times New Roman"/>
          <w:lang w:val="es-ES"/>
        </w:rPr>
        <w:t>i. Capacitaciones y talleres en torno a la ESCNNA a funcionarios/as con el fin de mejorar la</w:t>
      </w:r>
      <w:r>
        <w:rPr>
          <w:rFonts w:ascii="Times New Roman" w:hAnsi="Times New Roman" w:cs="Times New Roman"/>
          <w:lang w:val="es-ES"/>
        </w:rPr>
        <w:t xml:space="preserve"> </w:t>
      </w:r>
      <w:r w:rsidR="006529CA" w:rsidRPr="00A346BA">
        <w:rPr>
          <w:rFonts w:ascii="Times New Roman" w:hAnsi="Times New Roman" w:cs="Times New Roman"/>
          <w:lang w:val="es-ES"/>
        </w:rPr>
        <w:t>detección temprana de casos y favorecer su investigación. Por ejemplo, la "Guía para la investigación de delitos asociado a la producción de material</w:t>
      </w:r>
      <w:r>
        <w:rPr>
          <w:rFonts w:ascii="Times New Roman" w:hAnsi="Times New Roman" w:cs="Times New Roman"/>
          <w:lang w:val="es-ES"/>
        </w:rPr>
        <w:t xml:space="preserve"> pornográfico en que hayan sido </w:t>
      </w:r>
      <w:r w:rsidR="006529CA" w:rsidRPr="00A346BA">
        <w:rPr>
          <w:rFonts w:ascii="Times New Roman" w:hAnsi="Times New Roman" w:cs="Times New Roman"/>
          <w:lang w:val="es-ES"/>
        </w:rPr>
        <w:t>utilizados NNA", elaborada por la Unidad Especializada de Derechos Humanos, Violencia de Género y Delitos Sexuales de la fiscalía nacional.</w:t>
      </w:r>
    </w:p>
    <w:p w:rsidR="00A346BA" w:rsidRDefault="00A346BA" w:rsidP="00A346BA">
      <w:pPr>
        <w:autoSpaceDE w:val="0"/>
        <w:autoSpaceDN w:val="0"/>
        <w:adjustRightInd w:val="0"/>
        <w:spacing w:after="0" w:line="240" w:lineRule="auto"/>
        <w:ind w:left="708"/>
        <w:jc w:val="both"/>
        <w:rPr>
          <w:rFonts w:ascii="Times New Roman" w:hAnsi="Times New Roman" w:cs="Times New Roman"/>
          <w:lang w:val="es-ES"/>
        </w:rPr>
      </w:pPr>
    </w:p>
    <w:p w:rsid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r w:rsidRPr="00A346BA">
        <w:rPr>
          <w:rFonts w:ascii="Times New Roman" w:hAnsi="Times New Roman" w:cs="Times New Roman"/>
          <w:lang w:val="es-ES"/>
        </w:rPr>
        <w:t>i</w:t>
      </w:r>
      <w:r w:rsidR="00A346BA">
        <w:rPr>
          <w:rFonts w:ascii="Times New Roman" w:hAnsi="Times New Roman" w:cs="Times New Roman"/>
          <w:lang w:val="es-ES"/>
        </w:rPr>
        <w:t>x</w:t>
      </w:r>
      <w:r w:rsidRPr="00A346BA">
        <w:rPr>
          <w:rFonts w:ascii="Times New Roman" w:hAnsi="Times New Roman" w:cs="Times New Roman"/>
          <w:lang w:val="es-ES"/>
        </w:rPr>
        <w:t>. Realización de talleres preventivos e informativos a distintas agencias.</w:t>
      </w:r>
    </w:p>
    <w:p w:rsidR="00A346BA" w:rsidRDefault="00A346BA" w:rsidP="00A346BA">
      <w:pPr>
        <w:autoSpaceDE w:val="0"/>
        <w:autoSpaceDN w:val="0"/>
        <w:adjustRightInd w:val="0"/>
        <w:spacing w:after="0" w:line="240" w:lineRule="auto"/>
        <w:ind w:left="708"/>
        <w:jc w:val="both"/>
        <w:rPr>
          <w:rFonts w:ascii="Times New Roman" w:hAnsi="Times New Roman" w:cs="Times New Roman"/>
          <w:lang w:val="es-ES"/>
        </w:rPr>
      </w:pPr>
    </w:p>
    <w:p w:rsidR="006529CA" w:rsidRPr="00A346BA" w:rsidRDefault="00A346BA" w:rsidP="00A346BA">
      <w:pPr>
        <w:autoSpaceDE w:val="0"/>
        <w:autoSpaceDN w:val="0"/>
        <w:adjustRightInd w:val="0"/>
        <w:spacing w:after="0" w:line="240" w:lineRule="auto"/>
        <w:ind w:left="708"/>
        <w:jc w:val="both"/>
        <w:rPr>
          <w:rFonts w:ascii="Times New Roman" w:hAnsi="Times New Roman" w:cs="Times New Roman"/>
          <w:lang w:val="es-ES"/>
        </w:rPr>
      </w:pPr>
      <w:r>
        <w:rPr>
          <w:rFonts w:ascii="Times New Roman" w:hAnsi="Times New Roman" w:cs="Times New Roman"/>
          <w:lang w:val="es-ES"/>
        </w:rPr>
        <w:t>x</w:t>
      </w:r>
      <w:r w:rsidR="006529CA" w:rsidRPr="00A346BA">
        <w:rPr>
          <w:rFonts w:ascii="Times New Roman" w:hAnsi="Times New Roman" w:cs="Times New Roman"/>
          <w:lang w:val="es-ES"/>
        </w:rPr>
        <w:t>. Ejecución de campañas comunicacionales para visibilizar y s</w:t>
      </w:r>
      <w:r>
        <w:rPr>
          <w:rFonts w:ascii="Times New Roman" w:hAnsi="Times New Roman" w:cs="Times New Roman"/>
          <w:lang w:val="es-ES"/>
        </w:rPr>
        <w:t xml:space="preserve">ensibilizar sobre los fenómenos </w:t>
      </w:r>
      <w:r w:rsidR="006529CA" w:rsidRPr="00A346BA">
        <w:rPr>
          <w:rFonts w:ascii="Times New Roman" w:hAnsi="Times New Roman" w:cs="Times New Roman"/>
          <w:lang w:val="es-ES"/>
        </w:rPr>
        <w:t>dirigidos a distintos sectores de la sociedad civil, a nivel local, regional y nacional.</w:t>
      </w:r>
    </w:p>
    <w:p w:rsidR="006529CA" w:rsidRPr="00A346BA" w:rsidRDefault="006529CA" w:rsidP="00A346BA">
      <w:pPr>
        <w:autoSpaceDE w:val="0"/>
        <w:autoSpaceDN w:val="0"/>
        <w:adjustRightInd w:val="0"/>
        <w:spacing w:after="0" w:line="240" w:lineRule="auto"/>
        <w:ind w:left="1068"/>
        <w:jc w:val="both"/>
        <w:rPr>
          <w:rFonts w:ascii="Times New Roman" w:hAnsi="Times New Roman" w:cs="Times New Roman"/>
          <w:lang w:val="es-ES"/>
        </w:rPr>
      </w:pPr>
    </w:p>
    <w:p w:rsidR="006529CA" w:rsidRPr="00A346BA" w:rsidRDefault="006529CA" w:rsidP="006529CA">
      <w:pPr>
        <w:autoSpaceDE w:val="0"/>
        <w:autoSpaceDN w:val="0"/>
        <w:adjustRightInd w:val="0"/>
        <w:spacing w:after="0" w:line="240" w:lineRule="auto"/>
        <w:jc w:val="both"/>
        <w:rPr>
          <w:rFonts w:ascii="Times New Roman" w:hAnsi="Times New Roman" w:cs="Times New Roman"/>
          <w:b/>
          <w:lang w:val="es-ES"/>
        </w:rPr>
      </w:pPr>
      <w:r w:rsidRPr="00A346BA">
        <w:rPr>
          <w:rFonts w:ascii="Times New Roman" w:hAnsi="Times New Roman" w:cs="Times New Roman"/>
          <w:b/>
          <w:lang w:val="es-ES"/>
        </w:rPr>
        <w:t>3. Detección y atención temprana.</w:t>
      </w:r>
    </w:p>
    <w:p w:rsidR="006529CA" w:rsidRPr="00A346BA" w:rsidRDefault="006529CA" w:rsidP="006529CA">
      <w:pPr>
        <w:autoSpaceDE w:val="0"/>
        <w:autoSpaceDN w:val="0"/>
        <w:adjustRightInd w:val="0"/>
        <w:spacing w:after="0" w:line="240" w:lineRule="auto"/>
        <w:jc w:val="both"/>
        <w:rPr>
          <w:rFonts w:ascii="Times New Roman" w:hAnsi="Times New Roman" w:cs="Times New Roman"/>
          <w:b/>
          <w:lang w:val="es-ES"/>
        </w:rPr>
      </w:pPr>
    </w:p>
    <w:p w:rsidR="006529CA" w:rsidRP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r w:rsidRPr="00A346BA">
        <w:rPr>
          <w:rFonts w:ascii="Times New Roman" w:hAnsi="Times New Roman" w:cs="Times New Roman"/>
          <w:lang w:val="es-ES"/>
        </w:rPr>
        <w:t>i. Trabajo permanente con redes locales para detección temprana y oportuna. Un buen ejemplo es la implementación de las Oficinas Locales de la Niñez en 14 comunas del país (</w:t>
      </w:r>
      <w:hyperlink r:id="rId11" w:history="1">
        <w:r w:rsidRPr="00A346BA">
          <w:rPr>
            <w:rStyle w:val="Hipervnculo"/>
            <w:rFonts w:ascii="Times New Roman" w:hAnsi="Times New Roman" w:cs="Times New Roman"/>
            <w:lang w:val="es-ES"/>
          </w:rPr>
          <w:t>www.oln.gob.cl</w:t>
        </w:r>
      </w:hyperlink>
      <w:r w:rsidRPr="00A346BA">
        <w:rPr>
          <w:rFonts w:ascii="Times New Roman" w:hAnsi="Times New Roman" w:cs="Times New Roman"/>
          <w:lang w:val="es-ES"/>
        </w:rPr>
        <w:t>). programa piloto que se convirtió en permanente con la aprobación del Proyecto de Ley que crea el Sistema de Garantías de los Derechos de la Niñez y Adolescencia.</w:t>
      </w:r>
    </w:p>
    <w:p w:rsidR="006529CA" w:rsidRP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p>
    <w:p w:rsidR="006529CA" w:rsidRP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r w:rsidRPr="00A346BA">
        <w:rPr>
          <w:rFonts w:ascii="Times New Roman" w:hAnsi="Times New Roman" w:cs="Times New Roman"/>
          <w:lang w:val="es-ES"/>
        </w:rPr>
        <w:t>Asimismo, se busca prevenir la vulneración de derechos de NNA mediante el levantamiento</w:t>
      </w:r>
    </w:p>
    <w:p w:rsidR="006529CA" w:rsidRP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r w:rsidRPr="00A346BA">
        <w:rPr>
          <w:rFonts w:ascii="Times New Roman" w:hAnsi="Times New Roman" w:cs="Times New Roman"/>
          <w:lang w:val="es-ES"/>
        </w:rPr>
        <w:t>oportuno de Alertas Territoriales, por ejemplo, en particular, exi</w:t>
      </w:r>
      <w:r w:rsidR="00A346BA">
        <w:rPr>
          <w:rFonts w:ascii="Times New Roman" w:hAnsi="Times New Roman" w:cs="Times New Roman"/>
          <w:lang w:val="es-ES"/>
        </w:rPr>
        <w:t xml:space="preserve">ste una alerta llamada "NNA con </w:t>
      </w:r>
      <w:r w:rsidRPr="00A346BA">
        <w:rPr>
          <w:rFonts w:ascii="Times New Roman" w:hAnsi="Times New Roman" w:cs="Times New Roman"/>
          <w:lang w:val="es-ES"/>
        </w:rPr>
        <w:t>vida sexual activa".</w:t>
      </w:r>
    </w:p>
    <w:p w:rsidR="006529CA" w:rsidRP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p>
    <w:p w:rsidR="006529CA" w:rsidRP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r w:rsidRPr="00A346BA">
        <w:rPr>
          <w:rFonts w:ascii="Times New Roman" w:hAnsi="Times New Roman" w:cs="Times New Roman"/>
          <w:lang w:val="es-ES"/>
        </w:rPr>
        <w:t xml:space="preserve">ii. Posibilitar la transferencia de datos entre diferentes instituciones </w:t>
      </w:r>
      <w:r w:rsidR="00A346BA">
        <w:rPr>
          <w:rFonts w:ascii="Times New Roman" w:hAnsi="Times New Roman" w:cs="Times New Roman"/>
          <w:lang w:val="es-ES"/>
        </w:rPr>
        <w:t xml:space="preserve">públicas para la identificación </w:t>
      </w:r>
      <w:r w:rsidRPr="00A346BA">
        <w:rPr>
          <w:rFonts w:ascii="Times New Roman" w:hAnsi="Times New Roman" w:cs="Times New Roman"/>
          <w:lang w:val="es-ES"/>
        </w:rPr>
        <w:t>de conductas sexuales de riesgo.</w:t>
      </w:r>
    </w:p>
    <w:p w:rsidR="006529CA" w:rsidRP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p>
    <w:p w:rsidR="006529CA" w:rsidRP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r w:rsidRPr="00A346BA">
        <w:rPr>
          <w:rFonts w:ascii="Times New Roman" w:hAnsi="Times New Roman" w:cs="Times New Roman"/>
          <w:lang w:val="es-ES"/>
        </w:rPr>
        <w:t>iii. Potenciar la prevención en los establecimientos educativos. Asimismo, se considera oportuno</w:t>
      </w:r>
    </w:p>
    <w:p w:rsid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r w:rsidRPr="00A346BA">
        <w:rPr>
          <w:rFonts w:ascii="Times New Roman" w:hAnsi="Times New Roman" w:cs="Times New Roman"/>
          <w:lang w:val="es-ES"/>
        </w:rPr>
        <w:t>capacitar a diversos actores estratégicos, tales como directores de establecimientos educacionales, referentes de los Servicios de Salud, Municipios, Policías, funcionarios públicos, etc.</w:t>
      </w:r>
    </w:p>
    <w:p w:rsidR="00A346BA" w:rsidRDefault="00A346BA" w:rsidP="00A346BA">
      <w:pPr>
        <w:autoSpaceDE w:val="0"/>
        <w:autoSpaceDN w:val="0"/>
        <w:adjustRightInd w:val="0"/>
        <w:spacing w:after="0" w:line="240" w:lineRule="auto"/>
        <w:ind w:left="708"/>
        <w:jc w:val="both"/>
        <w:rPr>
          <w:rFonts w:ascii="Times New Roman" w:hAnsi="Times New Roman" w:cs="Times New Roman"/>
          <w:lang w:val="es-ES"/>
        </w:rPr>
      </w:pPr>
    </w:p>
    <w:p w:rsid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r w:rsidRPr="00A346BA">
        <w:rPr>
          <w:rFonts w:ascii="Times New Roman" w:hAnsi="Times New Roman" w:cs="Times New Roman"/>
          <w:lang w:val="es-ES"/>
        </w:rPr>
        <w:t>iv. Implementación de una nueva institucionalidad en materia de niñez y a</w:t>
      </w:r>
      <w:r w:rsidR="00A346BA">
        <w:rPr>
          <w:rFonts w:ascii="Times New Roman" w:hAnsi="Times New Roman" w:cs="Times New Roman"/>
          <w:lang w:val="es-ES"/>
        </w:rPr>
        <w:t xml:space="preserve">dolescencia, como ha </w:t>
      </w:r>
      <w:r w:rsidRPr="00A346BA">
        <w:rPr>
          <w:rFonts w:ascii="Times New Roman" w:hAnsi="Times New Roman" w:cs="Times New Roman"/>
          <w:lang w:val="es-ES"/>
        </w:rPr>
        <w:t xml:space="preserve">sido la creación e implementación de la Subsecretaría de la Niñez </w:t>
      </w:r>
      <w:r w:rsidR="00A346BA">
        <w:rPr>
          <w:rFonts w:ascii="Times New Roman" w:hAnsi="Times New Roman" w:cs="Times New Roman"/>
          <w:lang w:val="es-ES"/>
        </w:rPr>
        <w:t xml:space="preserve">y la Defensoría de los Derechos </w:t>
      </w:r>
      <w:r w:rsidRPr="00A346BA">
        <w:rPr>
          <w:rFonts w:ascii="Times New Roman" w:hAnsi="Times New Roman" w:cs="Times New Roman"/>
          <w:lang w:val="es-ES"/>
        </w:rPr>
        <w:t>de la Niñez, ambas en 2018, a las que se suma en 2021 el Servicio Nacional de Protección Especiali</w:t>
      </w:r>
      <w:r w:rsidR="00A346BA">
        <w:rPr>
          <w:rFonts w:ascii="Times New Roman" w:hAnsi="Times New Roman" w:cs="Times New Roman"/>
          <w:lang w:val="es-ES"/>
        </w:rPr>
        <w:t>zada a la Niñez y Adolescencia.</w:t>
      </w:r>
    </w:p>
    <w:p w:rsidR="00A346BA" w:rsidRDefault="00A346BA" w:rsidP="00A346BA">
      <w:pPr>
        <w:autoSpaceDE w:val="0"/>
        <w:autoSpaceDN w:val="0"/>
        <w:adjustRightInd w:val="0"/>
        <w:spacing w:after="0" w:line="240" w:lineRule="auto"/>
        <w:ind w:left="708"/>
        <w:jc w:val="both"/>
        <w:rPr>
          <w:rFonts w:ascii="Times New Roman" w:hAnsi="Times New Roman" w:cs="Times New Roman"/>
          <w:lang w:val="es-ES"/>
        </w:rPr>
      </w:pPr>
    </w:p>
    <w:p w:rsid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r w:rsidRPr="00A346BA">
        <w:rPr>
          <w:rFonts w:ascii="Times New Roman" w:hAnsi="Times New Roman" w:cs="Times New Roman"/>
          <w:lang w:val="es-ES"/>
        </w:rPr>
        <w:t>v. Implementación de un sistema compartido de gestión y anális</w:t>
      </w:r>
      <w:r w:rsidR="00A346BA">
        <w:rPr>
          <w:rFonts w:ascii="Times New Roman" w:hAnsi="Times New Roman" w:cs="Times New Roman"/>
          <w:lang w:val="es-ES"/>
        </w:rPr>
        <w:t xml:space="preserve">is de datos - con los resguardos </w:t>
      </w:r>
      <w:r w:rsidRPr="00A346BA">
        <w:rPr>
          <w:rFonts w:ascii="Times New Roman" w:hAnsi="Times New Roman" w:cs="Times New Roman"/>
          <w:lang w:val="es-ES"/>
        </w:rPr>
        <w:t>éticos y legales, que ello implique -, que permita tener un mecan</w:t>
      </w:r>
      <w:r w:rsidR="00A346BA">
        <w:rPr>
          <w:rFonts w:ascii="Times New Roman" w:hAnsi="Times New Roman" w:cs="Times New Roman"/>
          <w:lang w:val="es-ES"/>
        </w:rPr>
        <w:t xml:space="preserve">ismo de alertas tempranas en la </w:t>
      </w:r>
      <w:r w:rsidRPr="00A346BA">
        <w:rPr>
          <w:rFonts w:ascii="Times New Roman" w:hAnsi="Times New Roman" w:cs="Times New Roman"/>
          <w:lang w:val="es-ES"/>
        </w:rPr>
        <w:t xml:space="preserve">población de 0 a 18 años. generando intervenciones oportunas sobre las vulneraciones de derechos, pues la acción no oportuna, coordinada y articulada de los entes del Estado deriva en la </w:t>
      </w:r>
      <w:proofErr w:type="spellStart"/>
      <w:r w:rsidRPr="00A346BA">
        <w:rPr>
          <w:rFonts w:ascii="Times New Roman" w:hAnsi="Times New Roman" w:cs="Times New Roman"/>
          <w:lang w:val="es-ES"/>
        </w:rPr>
        <w:t>cronificación</w:t>
      </w:r>
      <w:proofErr w:type="spellEnd"/>
      <w:r w:rsidRPr="00A346BA">
        <w:rPr>
          <w:rFonts w:ascii="Times New Roman" w:hAnsi="Times New Roman" w:cs="Times New Roman"/>
          <w:lang w:val="es-ES"/>
        </w:rPr>
        <w:t xml:space="preserve"> y </w:t>
      </w:r>
      <w:proofErr w:type="spellStart"/>
      <w:r w:rsidRPr="00A346BA">
        <w:rPr>
          <w:rFonts w:ascii="Times New Roman" w:hAnsi="Times New Roman" w:cs="Times New Roman"/>
          <w:lang w:val="es-ES"/>
        </w:rPr>
        <w:t>polivictimización</w:t>
      </w:r>
      <w:proofErr w:type="spellEnd"/>
      <w:r w:rsidRPr="00A346BA">
        <w:rPr>
          <w:rFonts w:ascii="Times New Roman" w:hAnsi="Times New Roman" w:cs="Times New Roman"/>
          <w:lang w:val="es-ES"/>
        </w:rPr>
        <w:t xml:space="preserve"> de las experiencias de los NNA.</w:t>
      </w:r>
      <w:r w:rsidR="00A346BA">
        <w:rPr>
          <w:rFonts w:ascii="Times New Roman" w:hAnsi="Times New Roman" w:cs="Times New Roman"/>
          <w:lang w:val="es-ES"/>
        </w:rPr>
        <w:t xml:space="preserve"> </w:t>
      </w:r>
    </w:p>
    <w:p w:rsidR="00A346BA" w:rsidRDefault="00A346BA" w:rsidP="00A346BA">
      <w:pPr>
        <w:autoSpaceDE w:val="0"/>
        <w:autoSpaceDN w:val="0"/>
        <w:adjustRightInd w:val="0"/>
        <w:spacing w:after="0" w:line="240" w:lineRule="auto"/>
        <w:ind w:left="708"/>
        <w:jc w:val="both"/>
        <w:rPr>
          <w:rFonts w:ascii="Times New Roman" w:hAnsi="Times New Roman" w:cs="Times New Roman"/>
          <w:lang w:val="es-ES"/>
        </w:rPr>
      </w:pPr>
    </w:p>
    <w:p w:rsid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r w:rsidRPr="00A346BA">
        <w:rPr>
          <w:rFonts w:ascii="Times New Roman" w:hAnsi="Times New Roman" w:cs="Times New Roman"/>
          <w:lang w:val="es-ES"/>
        </w:rPr>
        <w:t>vi. Elaboración de protocolos de actuación, investigación y derivación, a</w:t>
      </w:r>
      <w:r w:rsidR="00A346BA">
        <w:rPr>
          <w:rFonts w:ascii="Times New Roman" w:hAnsi="Times New Roman" w:cs="Times New Roman"/>
          <w:lang w:val="es-ES"/>
        </w:rPr>
        <w:t xml:space="preserve">cciones para la detección </w:t>
      </w:r>
      <w:r w:rsidRPr="00A346BA">
        <w:rPr>
          <w:rFonts w:ascii="Times New Roman" w:hAnsi="Times New Roman" w:cs="Times New Roman"/>
          <w:lang w:val="es-ES"/>
        </w:rPr>
        <w:t>temprana e intervenciones, y el mejoramiento de a</w:t>
      </w:r>
      <w:r w:rsidR="00A346BA">
        <w:rPr>
          <w:rFonts w:ascii="Times New Roman" w:hAnsi="Times New Roman" w:cs="Times New Roman"/>
          <w:lang w:val="es-ES"/>
        </w:rPr>
        <w:t>lgunos sistemas de información.</w:t>
      </w:r>
    </w:p>
    <w:p w:rsidR="00A346BA" w:rsidRDefault="00A346BA" w:rsidP="00A346BA">
      <w:pPr>
        <w:autoSpaceDE w:val="0"/>
        <w:autoSpaceDN w:val="0"/>
        <w:adjustRightInd w:val="0"/>
        <w:spacing w:after="0" w:line="240" w:lineRule="auto"/>
        <w:ind w:left="708"/>
        <w:jc w:val="both"/>
        <w:rPr>
          <w:rFonts w:ascii="Times New Roman" w:hAnsi="Times New Roman" w:cs="Times New Roman"/>
          <w:lang w:val="es-ES"/>
        </w:rPr>
      </w:pPr>
    </w:p>
    <w:p w:rsidR="006529CA" w:rsidRP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r w:rsidRPr="00A346BA">
        <w:rPr>
          <w:rFonts w:ascii="Times New Roman" w:hAnsi="Times New Roman" w:cs="Times New Roman"/>
          <w:lang w:val="es-ES"/>
        </w:rPr>
        <w:t>vii. Incorporar una línea de formación continua y que considere la actualización de los conocimientos, abordaje y observación, los dinamismos del fen</w:t>
      </w:r>
      <w:r w:rsidR="00A346BA">
        <w:rPr>
          <w:rFonts w:ascii="Times New Roman" w:hAnsi="Times New Roman" w:cs="Times New Roman"/>
          <w:lang w:val="es-ES"/>
        </w:rPr>
        <w:t xml:space="preserve">ómeno de la ESCNNA y sus </w:t>
      </w:r>
      <w:r w:rsidRPr="00A346BA">
        <w:rPr>
          <w:rFonts w:ascii="Times New Roman" w:hAnsi="Times New Roman" w:cs="Times New Roman"/>
          <w:lang w:val="es-ES"/>
        </w:rPr>
        <w:t>especificidades socioculturales/territoriales.</w:t>
      </w:r>
    </w:p>
    <w:p w:rsidR="006529CA" w:rsidRPr="00A346BA" w:rsidRDefault="006529CA" w:rsidP="006529CA">
      <w:pPr>
        <w:autoSpaceDE w:val="0"/>
        <w:autoSpaceDN w:val="0"/>
        <w:adjustRightInd w:val="0"/>
        <w:spacing w:after="0" w:line="240" w:lineRule="auto"/>
        <w:jc w:val="both"/>
        <w:rPr>
          <w:rFonts w:ascii="Times New Roman" w:hAnsi="Times New Roman" w:cs="Times New Roman"/>
          <w:lang w:val="es-ES"/>
        </w:rPr>
      </w:pPr>
    </w:p>
    <w:p w:rsidR="006529CA" w:rsidRPr="00A346BA" w:rsidRDefault="006529CA" w:rsidP="006529CA">
      <w:pPr>
        <w:autoSpaceDE w:val="0"/>
        <w:autoSpaceDN w:val="0"/>
        <w:adjustRightInd w:val="0"/>
        <w:spacing w:after="0" w:line="240" w:lineRule="auto"/>
        <w:jc w:val="both"/>
        <w:rPr>
          <w:rFonts w:ascii="Times New Roman" w:hAnsi="Times New Roman" w:cs="Times New Roman"/>
          <w:b/>
          <w:lang w:val="es-ES"/>
        </w:rPr>
      </w:pPr>
      <w:r w:rsidRPr="00A346BA">
        <w:rPr>
          <w:rFonts w:ascii="Times New Roman" w:hAnsi="Times New Roman" w:cs="Times New Roman"/>
          <w:b/>
          <w:lang w:val="es-ES"/>
        </w:rPr>
        <w:t>4. Restitución y reparación del daño protección</w:t>
      </w:r>
    </w:p>
    <w:p w:rsidR="006529CA" w:rsidRPr="00A346BA" w:rsidRDefault="006529CA" w:rsidP="006529CA">
      <w:pPr>
        <w:autoSpaceDE w:val="0"/>
        <w:autoSpaceDN w:val="0"/>
        <w:adjustRightInd w:val="0"/>
        <w:spacing w:after="0" w:line="240" w:lineRule="auto"/>
        <w:jc w:val="both"/>
        <w:rPr>
          <w:rFonts w:ascii="Times New Roman" w:hAnsi="Times New Roman" w:cs="Times New Roman"/>
          <w:lang w:val="es-ES"/>
        </w:rPr>
      </w:pPr>
    </w:p>
    <w:p w:rsidR="006529CA" w:rsidRP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r w:rsidRPr="00A346BA">
        <w:rPr>
          <w:rFonts w:ascii="Times New Roman" w:hAnsi="Times New Roman" w:cs="Times New Roman"/>
          <w:lang w:val="es-ES"/>
        </w:rPr>
        <w:t>i. A nivel intersectorial, implementar acciones de coordinación y articulación intersectorial, que</w:t>
      </w:r>
    </w:p>
    <w:p w:rsidR="006529CA" w:rsidRP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r w:rsidRPr="00A346BA">
        <w:rPr>
          <w:rFonts w:ascii="Times New Roman" w:hAnsi="Times New Roman" w:cs="Times New Roman"/>
          <w:lang w:val="es-ES"/>
        </w:rPr>
        <w:t>favorezcan intervenciones oportunas y de calidad.</w:t>
      </w:r>
    </w:p>
    <w:p w:rsidR="006529CA" w:rsidRP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p>
    <w:p w:rsidR="006529CA" w:rsidRP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r w:rsidRPr="00A346BA">
        <w:rPr>
          <w:rFonts w:ascii="Times New Roman" w:hAnsi="Times New Roman" w:cs="Times New Roman"/>
          <w:lang w:val="es-ES"/>
        </w:rPr>
        <w:t xml:space="preserve">ii. Implementación de un modelo de residencia que considere el enfoque de </w:t>
      </w:r>
      <w:proofErr w:type="spellStart"/>
      <w:r w:rsidRPr="00A346BA">
        <w:rPr>
          <w:rFonts w:ascii="Times New Roman" w:hAnsi="Times New Roman" w:cs="Times New Roman"/>
          <w:lang w:val="es-ES"/>
        </w:rPr>
        <w:t>polivictimización</w:t>
      </w:r>
      <w:proofErr w:type="spellEnd"/>
      <w:r w:rsidRPr="00A346BA">
        <w:rPr>
          <w:rFonts w:ascii="Times New Roman" w:hAnsi="Times New Roman" w:cs="Times New Roman"/>
          <w:lang w:val="es-ES"/>
        </w:rPr>
        <w:t>,</w:t>
      </w:r>
    </w:p>
    <w:p w:rsidR="006529CA" w:rsidRP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p>
    <w:p w:rsidR="006529CA" w:rsidRP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r w:rsidRPr="00A346BA">
        <w:rPr>
          <w:rFonts w:ascii="Times New Roman" w:hAnsi="Times New Roman" w:cs="Times New Roman"/>
          <w:lang w:val="es-ES"/>
        </w:rPr>
        <w:t xml:space="preserve">iii. Reforzar las obligaciones de la realización de denuncia por parte de los programas, en atención a la relevancia de esta acción para los procesos </w:t>
      </w:r>
      <w:proofErr w:type="spellStart"/>
      <w:r w:rsidRPr="00A346BA">
        <w:rPr>
          <w:rFonts w:ascii="Times New Roman" w:hAnsi="Times New Roman" w:cs="Times New Roman"/>
          <w:lang w:val="es-ES"/>
        </w:rPr>
        <w:t>reparatorios</w:t>
      </w:r>
      <w:proofErr w:type="spellEnd"/>
      <w:r w:rsidRPr="00A346BA">
        <w:rPr>
          <w:rFonts w:ascii="Times New Roman" w:hAnsi="Times New Roman" w:cs="Times New Roman"/>
          <w:lang w:val="es-ES"/>
        </w:rPr>
        <w:t>. En este caso, Carabineros de Chile ha informado los canales de denuncia en caso de existir explotación sexual infantil mediante el "Fono niños 147".</w:t>
      </w:r>
    </w:p>
    <w:p w:rsidR="006529CA" w:rsidRP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p>
    <w:p w:rsidR="006529CA" w:rsidRP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r w:rsidRPr="00A346BA">
        <w:rPr>
          <w:rFonts w:ascii="Times New Roman" w:hAnsi="Times New Roman" w:cs="Times New Roman"/>
          <w:lang w:val="es-ES"/>
        </w:rPr>
        <w:t>iv. Elaboración de orientaciones técnicas y de protocolos de actuac</w:t>
      </w:r>
      <w:r w:rsidR="00A346BA">
        <w:rPr>
          <w:rFonts w:ascii="Times New Roman" w:hAnsi="Times New Roman" w:cs="Times New Roman"/>
          <w:lang w:val="es-ES"/>
        </w:rPr>
        <w:t xml:space="preserve">ión ante diversas situaciones, </w:t>
      </w:r>
      <w:r w:rsidRPr="00A346BA">
        <w:rPr>
          <w:rFonts w:ascii="Times New Roman" w:hAnsi="Times New Roman" w:cs="Times New Roman"/>
          <w:lang w:val="es-ES"/>
        </w:rPr>
        <w:t>como aquella aprobada por el Ministerio de Salud en 2018, "Detección, atención y primera respuesta en salud a personas víctimas de trata, tráfico ilícito de m</w:t>
      </w:r>
      <w:r w:rsidR="00A346BA">
        <w:rPr>
          <w:rFonts w:ascii="Times New Roman" w:hAnsi="Times New Roman" w:cs="Times New Roman"/>
          <w:lang w:val="es-ES"/>
        </w:rPr>
        <w:t xml:space="preserve">igrantes y explotación sexual y </w:t>
      </w:r>
      <w:r w:rsidRPr="00A346BA">
        <w:rPr>
          <w:rFonts w:ascii="Times New Roman" w:hAnsi="Times New Roman" w:cs="Times New Roman"/>
          <w:lang w:val="es-ES"/>
        </w:rPr>
        <w:t>comercial de niños, niñas y adolescentes", https://diprece.minsal.cl/wp-content/uploads/2018/10/2018.06.22_OT-TRATA-Y-EXPLOTACION-SEXUAL-final.pdf</w:t>
      </w:r>
    </w:p>
    <w:p w:rsidR="006529CA" w:rsidRP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p>
    <w:p w:rsidR="006529CA" w:rsidRP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r w:rsidRPr="00A346BA">
        <w:rPr>
          <w:rFonts w:ascii="Times New Roman" w:hAnsi="Times New Roman" w:cs="Times New Roman"/>
          <w:lang w:val="es-ES"/>
        </w:rPr>
        <w:t>v. Aplicación de un modelo de atención especializada, cuyo paradigma implica activar la protección bajo medidas jurídicas y sus correlatos de atención en lo psicosocial. Conforme a la</w:t>
      </w:r>
    </w:p>
    <w:p w:rsidR="006529CA" w:rsidRP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r w:rsidRPr="00A346BA">
        <w:rPr>
          <w:rFonts w:ascii="Times New Roman" w:hAnsi="Times New Roman" w:cs="Times New Roman"/>
          <w:lang w:val="es-ES"/>
        </w:rPr>
        <w:t>evaluación de riesgo, en los casos que corresponda se gestiona la adopción de medidas de</w:t>
      </w:r>
    </w:p>
    <w:p w:rsidR="006529CA" w:rsidRP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r w:rsidRPr="00A346BA">
        <w:rPr>
          <w:rFonts w:ascii="Times New Roman" w:hAnsi="Times New Roman" w:cs="Times New Roman"/>
          <w:lang w:val="es-ES"/>
        </w:rPr>
        <w:t>protección para las víctimas, tanto autónomas como judiciales.</w:t>
      </w:r>
    </w:p>
    <w:p w:rsidR="006529CA" w:rsidRP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p>
    <w:p w:rsidR="006529CA" w:rsidRP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r w:rsidRPr="00A346BA">
        <w:rPr>
          <w:rFonts w:ascii="Times New Roman" w:hAnsi="Times New Roman" w:cs="Times New Roman"/>
          <w:lang w:val="es-ES"/>
        </w:rPr>
        <w:t>vi. Creación de la "Norma General Técnica para la Atención de Víctimas de Violencia Sexual", cuyo objetivo es estandarizar la atención, el peritaje y el manejo de personas que han sufrido violencia sexual con un procedimiento único para todas y todos quienes intervienen, de modo de brindar una atención integral. Define la atención a víctimas de violencia sexual en las Unidades Clínico Forense, que contempla acogida, primera respuesta, trabajo clínico y elaboración de informes periciales. Incluye a la población infanta-adolescente con las especificidades que requieren, incluidos formatos de Consentimiento y Asentimiento informado.</w:t>
      </w:r>
    </w:p>
    <w:p w:rsidR="006529CA" w:rsidRPr="00A346BA" w:rsidRDefault="006529CA" w:rsidP="00A346BA">
      <w:pPr>
        <w:autoSpaceDE w:val="0"/>
        <w:autoSpaceDN w:val="0"/>
        <w:adjustRightInd w:val="0"/>
        <w:spacing w:after="0" w:line="240" w:lineRule="auto"/>
        <w:ind w:left="708"/>
        <w:jc w:val="both"/>
        <w:rPr>
          <w:rFonts w:ascii="Times New Roman" w:hAnsi="Times New Roman" w:cs="Times New Roman"/>
          <w:lang w:val="es-ES"/>
        </w:rPr>
      </w:pPr>
    </w:p>
    <w:p w:rsidR="006529CA" w:rsidRPr="00A346BA" w:rsidRDefault="006529CA" w:rsidP="00A346BA">
      <w:pPr>
        <w:autoSpaceDE w:val="0"/>
        <w:autoSpaceDN w:val="0"/>
        <w:adjustRightInd w:val="0"/>
        <w:spacing w:after="0" w:line="240" w:lineRule="auto"/>
        <w:ind w:left="708"/>
        <w:jc w:val="both"/>
        <w:rPr>
          <w:rFonts w:ascii="Times New Roman" w:hAnsi="Times New Roman" w:cs="Times New Roman"/>
          <w:color w:val="000000"/>
          <w:lang w:val="es-ES"/>
        </w:rPr>
      </w:pPr>
      <w:r w:rsidRPr="00A346BA">
        <w:rPr>
          <w:rFonts w:ascii="Times New Roman" w:hAnsi="Times New Roman" w:cs="Times New Roman"/>
          <w:color w:val="000000"/>
          <w:lang w:val="es-ES"/>
        </w:rPr>
        <w:t xml:space="preserve">vii. La implementación de las Unidades Clínico Forenses para Víctimas de Violencia Sexual </w:t>
      </w:r>
      <w:r w:rsidRPr="00A346BA">
        <w:rPr>
          <w:rFonts w:ascii="Times New Roman" w:hAnsi="Times New Roman" w:cs="Times New Roman"/>
          <w:color w:val="161616"/>
          <w:lang w:val="es-ES"/>
        </w:rPr>
        <w:t xml:space="preserve">en </w:t>
      </w:r>
      <w:r w:rsidRPr="00A346BA">
        <w:rPr>
          <w:rFonts w:ascii="Times New Roman" w:hAnsi="Times New Roman" w:cs="Times New Roman"/>
          <w:color w:val="000000"/>
          <w:lang w:val="es-ES"/>
        </w:rPr>
        <w:t>el Ciclo de Vida, con el apoyo de otros sectores.</w:t>
      </w:r>
    </w:p>
    <w:p w:rsidR="006529CA" w:rsidRPr="00A346BA" w:rsidRDefault="006529CA" w:rsidP="00A346BA">
      <w:pPr>
        <w:autoSpaceDE w:val="0"/>
        <w:autoSpaceDN w:val="0"/>
        <w:adjustRightInd w:val="0"/>
        <w:spacing w:after="0" w:line="240" w:lineRule="auto"/>
        <w:ind w:left="708"/>
        <w:jc w:val="both"/>
        <w:rPr>
          <w:rFonts w:ascii="Times New Roman" w:hAnsi="Times New Roman" w:cs="Times New Roman"/>
          <w:color w:val="000000"/>
          <w:lang w:val="es-ES"/>
        </w:rPr>
      </w:pPr>
    </w:p>
    <w:p w:rsidR="006529CA" w:rsidRDefault="006529CA" w:rsidP="00A346BA">
      <w:pPr>
        <w:autoSpaceDE w:val="0"/>
        <w:autoSpaceDN w:val="0"/>
        <w:adjustRightInd w:val="0"/>
        <w:spacing w:after="0" w:line="240" w:lineRule="auto"/>
        <w:ind w:left="708"/>
        <w:jc w:val="both"/>
        <w:rPr>
          <w:rFonts w:ascii="Times New Roman" w:hAnsi="Times New Roman" w:cs="Times New Roman"/>
          <w:color w:val="000000"/>
          <w:lang w:val="es-ES"/>
        </w:rPr>
      </w:pPr>
      <w:r w:rsidRPr="00A346BA">
        <w:rPr>
          <w:rFonts w:ascii="Times New Roman" w:hAnsi="Times New Roman" w:cs="Times New Roman"/>
          <w:color w:val="000000"/>
          <w:lang w:val="es-ES"/>
        </w:rPr>
        <w:lastRenderedPageBreak/>
        <w:t>viii. Implementación del Sistema Intersectorial de Salud Integral con énfasis en Salud Mental para las NNA y jóvenes de la Red SENAME (Servicio Nacionales de Menores).</w:t>
      </w:r>
    </w:p>
    <w:p w:rsidR="00A346BA" w:rsidRDefault="00A346BA" w:rsidP="00A346BA">
      <w:pPr>
        <w:autoSpaceDE w:val="0"/>
        <w:autoSpaceDN w:val="0"/>
        <w:adjustRightInd w:val="0"/>
        <w:spacing w:after="0" w:line="240" w:lineRule="auto"/>
        <w:rPr>
          <w:rFonts w:ascii="Times New Roman" w:hAnsi="Times New Roman" w:cs="Times New Roman"/>
          <w:color w:val="000000"/>
          <w:lang w:val="es-ES"/>
        </w:rPr>
      </w:pPr>
    </w:p>
    <w:p w:rsidR="00A240D3" w:rsidRPr="00A346BA" w:rsidRDefault="00A240D3" w:rsidP="00A346BA">
      <w:pPr>
        <w:autoSpaceDE w:val="0"/>
        <w:autoSpaceDN w:val="0"/>
        <w:adjustRightInd w:val="0"/>
        <w:spacing w:after="0" w:line="240" w:lineRule="auto"/>
        <w:rPr>
          <w:rFonts w:ascii="Times New Roman" w:hAnsi="Times New Roman" w:cs="Times New Roman"/>
          <w:b/>
          <w:color w:val="000000"/>
          <w:lang w:val="es-ES"/>
        </w:rPr>
      </w:pPr>
      <w:r w:rsidRPr="00A346BA">
        <w:rPr>
          <w:rFonts w:ascii="Times New Roman" w:hAnsi="Times New Roman" w:cs="Times New Roman"/>
          <w:b/>
          <w:color w:val="000000"/>
          <w:lang w:val="es-ES"/>
        </w:rPr>
        <w:t xml:space="preserve">5. Mejoras requeridas para la sanción de explotadores y </w:t>
      </w:r>
      <w:r w:rsidRPr="00A346BA">
        <w:rPr>
          <w:rFonts w:ascii="Times New Roman" w:hAnsi="Times New Roman" w:cs="Times New Roman"/>
          <w:b/>
          <w:color w:val="4F4F4F"/>
          <w:lang w:val="es-ES"/>
        </w:rPr>
        <w:t>p</w:t>
      </w:r>
      <w:r w:rsidRPr="00A346BA">
        <w:rPr>
          <w:rFonts w:ascii="Times New Roman" w:hAnsi="Times New Roman" w:cs="Times New Roman"/>
          <w:b/>
          <w:color w:val="000000"/>
          <w:lang w:val="es-ES"/>
        </w:rPr>
        <w:t>rotección de víctimas</w:t>
      </w:r>
      <w:r w:rsidR="00A346BA">
        <w:rPr>
          <w:rFonts w:ascii="Times New Roman" w:hAnsi="Times New Roman" w:cs="Times New Roman"/>
          <w:b/>
          <w:color w:val="000000"/>
          <w:lang w:val="es-ES"/>
        </w:rPr>
        <w:t>:</w:t>
      </w:r>
    </w:p>
    <w:p w:rsidR="00A240D3" w:rsidRPr="00E35D4F" w:rsidRDefault="00A240D3" w:rsidP="00A240D3">
      <w:pPr>
        <w:autoSpaceDE w:val="0"/>
        <w:autoSpaceDN w:val="0"/>
        <w:adjustRightInd w:val="0"/>
        <w:spacing w:after="0" w:line="240" w:lineRule="auto"/>
        <w:jc w:val="both"/>
        <w:rPr>
          <w:rFonts w:ascii="Times New Roman" w:hAnsi="Times New Roman" w:cs="Times New Roman"/>
          <w:color w:val="000000"/>
          <w:lang w:val="es-ES"/>
        </w:rPr>
      </w:pPr>
    </w:p>
    <w:p w:rsidR="00A240D3" w:rsidRPr="00E35D4F" w:rsidRDefault="00A240D3" w:rsidP="00A346BA">
      <w:pPr>
        <w:autoSpaceDE w:val="0"/>
        <w:autoSpaceDN w:val="0"/>
        <w:adjustRightInd w:val="0"/>
        <w:spacing w:after="0" w:line="240" w:lineRule="auto"/>
        <w:ind w:left="708"/>
        <w:jc w:val="both"/>
        <w:rPr>
          <w:rFonts w:ascii="Times New Roman" w:hAnsi="Times New Roman" w:cs="Times New Roman"/>
          <w:color w:val="000000"/>
          <w:lang w:val="es-ES"/>
        </w:rPr>
      </w:pPr>
      <w:r w:rsidRPr="00E35D4F">
        <w:rPr>
          <w:rFonts w:ascii="Times New Roman" w:hAnsi="Times New Roman" w:cs="Times New Roman"/>
          <w:color w:val="000000"/>
          <w:lang w:val="es-ES"/>
        </w:rPr>
        <w:t>i. Mejorar los procedimientos y procesos investigativos, debido a que se observa que éstos son</w:t>
      </w:r>
    </w:p>
    <w:p w:rsidR="00A240D3" w:rsidRDefault="00A240D3" w:rsidP="00A346BA">
      <w:pPr>
        <w:autoSpaceDE w:val="0"/>
        <w:autoSpaceDN w:val="0"/>
        <w:adjustRightInd w:val="0"/>
        <w:spacing w:after="0" w:line="240" w:lineRule="auto"/>
        <w:ind w:left="708"/>
        <w:jc w:val="both"/>
        <w:rPr>
          <w:rFonts w:ascii="Times New Roman" w:hAnsi="Times New Roman" w:cs="Times New Roman"/>
          <w:color w:val="000000"/>
          <w:lang w:val="es-ES"/>
        </w:rPr>
      </w:pPr>
      <w:r w:rsidRPr="00E35D4F">
        <w:rPr>
          <w:rFonts w:ascii="Times New Roman" w:hAnsi="Times New Roman" w:cs="Times New Roman"/>
          <w:color w:val="000000"/>
          <w:lang w:val="es-ES"/>
        </w:rPr>
        <w:t>extensos, y que se archivan</w:t>
      </w:r>
      <w:r>
        <w:rPr>
          <w:rFonts w:ascii="Times New Roman" w:hAnsi="Times New Roman" w:cs="Times New Roman"/>
          <w:color w:val="000000"/>
          <w:lang w:val="es-ES"/>
        </w:rPr>
        <w:t xml:space="preserve"> a causa de la falta de pruebas.</w:t>
      </w:r>
    </w:p>
    <w:p w:rsidR="00A240D3" w:rsidRPr="00E35D4F" w:rsidRDefault="00A240D3" w:rsidP="00A346BA">
      <w:pPr>
        <w:autoSpaceDE w:val="0"/>
        <w:autoSpaceDN w:val="0"/>
        <w:adjustRightInd w:val="0"/>
        <w:spacing w:after="0" w:line="240" w:lineRule="auto"/>
        <w:ind w:left="708"/>
        <w:jc w:val="both"/>
        <w:rPr>
          <w:rFonts w:ascii="Times New Roman" w:hAnsi="Times New Roman" w:cs="Times New Roman"/>
          <w:color w:val="000000"/>
          <w:lang w:val="es-ES"/>
        </w:rPr>
      </w:pPr>
    </w:p>
    <w:p w:rsidR="00A240D3" w:rsidRPr="00E35D4F" w:rsidRDefault="00A240D3" w:rsidP="00A346BA">
      <w:pPr>
        <w:autoSpaceDE w:val="0"/>
        <w:autoSpaceDN w:val="0"/>
        <w:adjustRightInd w:val="0"/>
        <w:spacing w:after="0" w:line="240" w:lineRule="auto"/>
        <w:ind w:left="708"/>
        <w:jc w:val="both"/>
        <w:rPr>
          <w:rFonts w:ascii="Times New Roman" w:hAnsi="Times New Roman" w:cs="Times New Roman"/>
          <w:color w:val="000000"/>
          <w:lang w:val="es-ES"/>
        </w:rPr>
      </w:pPr>
      <w:r w:rsidRPr="00E35D4F">
        <w:rPr>
          <w:rFonts w:ascii="Times New Roman" w:hAnsi="Times New Roman" w:cs="Times New Roman"/>
          <w:color w:val="000000"/>
          <w:lang w:val="es-ES"/>
        </w:rPr>
        <w:t>ii. Incrementar la coordinación de las acciones de todas las instituciones intervinientes,</w:t>
      </w:r>
    </w:p>
    <w:p w:rsidR="00A240D3" w:rsidRPr="00E35D4F" w:rsidRDefault="00A240D3" w:rsidP="00A346BA">
      <w:pPr>
        <w:autoSpaceDE w:val="0"/>
        <w:autoSpaceDN w:val="0"/>
        <w:adjustRightInd w:val="0"/>
        <w:spacing w:after="0" w:line="240" w:lineRule="auto"/>
        <w:ind w:left="708"/>
        <w:jc w:val="both"/>
        <w:rPr>
          <w:rFonts w:ascii="Times New Roman" w:hAnsi="Times New Roman" w:cs="Times New Roman"/>
          <w:color w:val="000000"/>
          <w:lang w:val="es-ES"/>
        </w:rPr>
      </w:pPr>
      <w:r w:rsidRPr="00E35D4F">
        <w:rPr>
          <w:rFonts w:ascii="Times New Roman" w:hAnsi="Times New Roman" w:cs="Times New Roman"/>
          <w:color w:val="000000"/>
          <w:lang w:val="es-ES"/>
        </w:rPr>
        <w:t xml:space="preserve">especialmente en los ámbitos </w:t>
      </w:r>
      <w:proofErr w:type="spellStart"/>
      <w:r w:rsidRPr="00E35D4F">
        <w:rPr>
          <w:rFonts w:ascii="Times New Roman" w:hAnsi="Times New Roman" w:cs="Times New Roman"/>
          <w:color w:val="000000"/>
          <w:lang w:val="es-ES"/>
        </w:rPr>
        <w:t>proteccional</w:t>
      </w:r>
      <w:proofErr w:type="spellEnd"/>
      <w:r w:rsidRPr="00E35D4F">
        <w:rPr>
          <w:rFonts w:ascii="Times New Roman" w:hAnsi="Times New Roman" w:cs="Times New Roman"/>
          <w:color w:val="000000"/>
          <w:lang w:val="es-ES"/>
        </w:rPr>
        <w:t xml:space="preserve"> y penal.</w:t>
      </w:r>
    </w:p>
    <w:p w:rsidR="00A240D3" w:rsidRDefault="00A240D3" w:rsidP="00A346BA">
      <w:pPr>
        <w:autoSpaceDE w:val="0"/>
        <w:autoSpaceDN w:val="0"/>
        <w:adjustRightInd w:val="0"/>
        <w:spacing w:after="0" w:line="240" w:lineRule="auto"/>
        <w:ind w:left="708"/>
        <w:jc w:val="both"/>
        <w:rPr>
          <w:rFonts w:ascii="Times New Roman" w:hAnsi="Times New Roman" w:cs="Times New Roman"/>
          <w:color w:val="000000"/>
          <w:lang w:val="es-ES"/>
        </w:rPr>
      </w:pPr>
    </w:p>
    <w:p w:rsidR="00A240D3" w:rsidRPr="00E35D4F" w:rsidRDefault="00A240D3" w:rsidP="00A346BA">
      <w:pPr>
        <w:autoSpaceDE w:val="0"/>
        <w:autoSpaceDN w:val="0"/>
        <w:adjustRightInd w:val="0"/>
        <w:spacing w:after="0" w:line="240" w:lineRule="auto"/>
        <w:ind w:left="708"/>
        <w:jc w:val="both"/>
        <w:rPr>
          <w:rFonts w:ascii="Times New Roman" w:hAnsi="Times New Roman" w:cs="Times New Roman"/>
          <w:color w:val="000000"/>
          <w:lang w:val="es-ES"/>
        </w:rPr>
      </w:pPr>
      <w:r w:rsidRPr="00E35D4F">
        <w:rPr>
          <w:rFonts w:ascii="Times New Roman" w:hAnsi="Times New Roman" w:cs="Times New Roman"/>
          <w:color w:val="000000"/>
          <w:lang w:val="es-ES"/>
        </w:rPr>
        <w:t>iii. Respecto de la sanción de explotadores, aumentar las c</w:t>
      </w:r>
      <w:r>
        <w:rPr>
          <w:rFonts w:ascii="Times New Roman" w:hAnsi="Times New Roman" w:cs="Times New Roman"/>
          <w:color w:val="000000"/>
          <w:lang w:val="es-ES"/>
        </w:rPr>
        <w:t xml:space="preserve">ondenas y establecer un </w:t>
      </w:r>
      <w:r w:rsidRPr="00E35D4F">
        <w:rPr>
          <w:rFonts w:ascii="Times New Roman" w:hAnsi="Times New Roman" w:cs="Times New Roman"/>
          <w:color w:val="000000"/>
          <w:lang w:val="es-ES"/>
        </w:rPr>
        <w:t>registro de antecedentes</w:t>
      </w:r>
      <w:r>
        <w:rPr>
          <w:rFonts w:ascii="Times New Roman" w:hAnsi="Times New Roman" w:cs="Times New Roman"/>
          <w:color w:val="000000"/>
          <w:lang w:val="es-ES"/>
        </w:rPr>
        <w:t xml:space="preserve"> de por vida, que permita el seguimiento continuo.</w:t>
      </w:r>
    </w:p>
    <w:p w:rsidR="00A240D3" w:rsidRDefault="00A240D3" w:rsidP="00A346BA">
      <w:pPr>
        <w:autoSpaceDE w:val="0"/>
        <w:autoSpaceDN w:val="0"/>
        <w:adjustRightInd w:val="0"/>
        <w:spacing w:after="0" w:line="240" w:lineRule="auto"/>
        <w:ind w:left="708"/>
        <w:jc w:val="both"/>
        <w:rPr>
          <w:rFonts w:ascii="Times New Roman" w:hAnsi="Times New Roman" w:cs="Times New Roman"/>
          <w:color w:val="000000"/>
          <w:lang w:val="es-ES"/>
        </w:rPr>
      </w:pPr>
    </w:p>
    <w:p w:rsidR="00A240D3" w:rsidRDefault="00A346BA" w:rsidP="00A346BA">
      <w:pPr>
        <w:autoSpaceDE w:val="0"/>
        <w:autoSpaceDN w:val="0"/>
        <w:adjustRightInd w:val="0"/>
        <w:spacing w:after="0" w:line="240" w:lineRule="auto"/>
        <w:ind w:left="708"/>
        <w:jc w:val="both"/>
        <w:rPr>
          <w:rFonts w:ascii="Times New Roman" w:hAnsi="Times New Roman" w:cs="Times New Roman"/>
          <w:color w:val="000000"/>
          <w:lang w:val="es-ES"/>
        </w:rPr>
      </w:pPr>
      <w:r>
        <w:rPr>
          <w:rFonts w:ascii="Times New Roman" w:hAnsi="Times New Roman" w:cs="Times New Roman"/>
          <w:color w:val="000000"/>
          <w:lang w:val="es-ES"/>
        </w:rPr>
        <w:t>iv.</w:t>
      </w:r>
      <w:r w:rsidR="00A240D3" w:rsidRPr="00E35D4F">
        <w:rPr>
          <w:rFonts w:ascii="Times New Roman" w:hAnsi="Times New Roman" w:cs="Times New Roman"/>
          <w:color w:val="000000"/>
          <w:lang w:val="es-ES"/>
        </w:rPr>
        <w:t xml:space="preserve"> Protección de víctimas, con redes de apoyo permanente.</w:t>
      </w:r>
    </w:p>
    <w:p w:rsidR="00A240D3" w:rsidRPr="00E35D4F" w:rsidRDefault="00A240D3" w:rsidP="00A346BA">
      <w:pPr>
        <w:autoSpaceDE w:val="0"/>
        <w:autoSpaceDN w:val="0"/>
        <w:adjustRightInd w:val="0"/>
        <w:spacing w:after="0" w:line="240" w:lineRule="auto"/>
        <w:ind w:left="708"/>
        <w:jc w:val="both"/>
        <w:rPr>
          <w:rFonts w:ascii="Times New Roman" w:hAnsi="Times New Roman" w:cs="Times New Roman"/>
          <w:color w:val="000000"/>
          <w:lang w:val="es-ES"/>
        </w:rPr>
      </w:pPr>
    </w:p>
    <w:p w:rsidR="00A240D3" w:rsidRPr="00E35D4F" w:rsidRDefault="00A240D3" w:rsidP="00A346BA">
      <w:pPr>
        <w:autoSpaceDE w:val="0"/>
        <w:autoSpaceDN w:val="0"/>
        <w:adjustRightInd w:val="0"/>
        <w:spacing w:after="0" w:line="240" w:lineRule="auto"/>
        <w:ind w:left="708"/>
        <w:jc w:val="both"/>
        <w:rPr>
          <w:rFonts w:ascii="Times New Roman" w:hAnsi="Times New Roman" w:cs="Times New Roman"/>
          <w:color w:val="000000"/>
          <w:lang w:val="es-ES"/>
        </w:rPr>
      </w:pPr>
      <w:r>
        <w:rPr>
          <w:rFonts w:ascii="Times New Roman" w:hAnsi="Times New Roman" w:cs="Times New Roman"/>
          <w:color w:val="000000"/>
          <w:lang w:val="es-ES"/>
        </w:rPr>
        <w:t>v.</w:t>
      </w:r>
      <w:r w:rsidRPr="00E35D4F">
        <w:rPr>
          <w:rFonts w:ascii="Times New Roman" w:hAnsi="Times New Roman" w:cs="Times New Roman"/>
          <w:color w:val="000000"/>
          <w:lang w:val="es-ES"/>
        </w:rPr>
        <w:t xml:space="preserve"> A través del Código Penal, castigar delitos de connotación sex</w:t>
      </w:r>
      <w:r w:rsidR="00A346BA">
        <w:rPr>
          <w:rFonts w:ascii="Times New Roman" w:hAnsi="Times New Roman" w:cs="Times New Roman"/>
          <w:color w:val="000000"/>
          <w:lang w:val="es-ES"/>
        </w:rPr>
        <w:t xml:space="preserve">ual, entre los cuales están los </w:t>
      </w:r>
      <w:r w:rsidRPr="00E35D4F">
        <w:rPr>
          <w:rFonts w:ascii="Times New Roman" w:hAnsi="Times New Roman" w:cs="Times New Roman"/>
          <w:color w:val="000000"/>
          <w:lang w:val="es-ES"/>
        </w:rPr>
        <w:t>"Delitos de explotación sexual de menores de edad, Asociados a la pornografía y Asociados a la</w:t>
      </w:r>
    </w:p>
    <w:p w:rsidR="00A240D3" w:rsidRDefault="00A240D3" w:rsidP="00A346BA">
      <w:pPr>
        <w:autoSpaceDE w:val="0"/>
        <w:autoSpaceDN w:val="0"/>
        <w:adjustRightInd w:val="0"/>
        <w:spacing w:after="0" w:line="240" w:lineRule="auto"/>
        <w:ind w:left="708"/>
        <w:jc w:val="both"/>
        <w:rPr>
          <w:rFonts w:ascii="Times New Roman" w:hAnsi="Times New Roman" w:cs="Times New Roman"/>
          <w:color w:val="000000"/>
          <w:lang w:val="es-ES"/>
        </w:rPr>
      </w:pPr>
      <w:r>
        <w:rPr>
          <w:rFonts w:ascii="Times New Roman" w:hAnsi="Times New Roman" w:cs="Times New Roman"/>
          <w:color w:val="000000"/>
          <w:lang w:val="es-ES"/>
        </w:rPr>
        <w:t>prostitución".</w:t>
      </w:r>
    </w:p>
    <w:p w:rsidR="00A240D3" w:rsidRPr="00E35D4F" w:rsidRDefault="00A240D3" w:rsidP="00A240D3">
      <w:pPr>
        <w:autoSpaceDE w:val="0"/>
        <w:autoSpaceDN w:val="0"/>
        <w:adjustRightInd w:val="0"/>
        <w:spacing w:after="0" w:line="240" w:lineRule="auto"/>
        <w:jc w:val="both"/>
        <w:rPr>
          <w:rFonts w:ascii="Times New Roman" w:hAnsi="Times New Roman" w:cs="Times New Roman"/>
          <w:b/>
          <w:color w:val="000000"/>
          <w:lang w:val="es-ES"/>
        </w:rPr>
      </w:pPr>
    </w:p>
    <w:p w:rsidR="00A240D3" w:rsidRDefault="00A240D3" w:rsidP="00A240D3">
      <w:pPr>
        <w:autoSpaceDE w:val="0"/>
        <w:autoSpaceDN w:val="0"/>
        <w:adjustRightInd w:val="0"/>
        <w:spacing w:after="0" w:line="240" w:lineRule="auto"/>
        <w:jc w:val="both"/>
        <w:rPr>
          <w:rFonts w:ascii="Times New Roman" w:hAnsi="Times New Roman" w:cs="Times New Roman"/>
          <w:b/>
          <w:color w:val="000000"/>
          <w:lang w:val="es-ES"/>
        </w:rPr>
      </w:pPr>
      <w:r w:rsidRPr="00E35D4F">
        <w:rPr>
          <w:rFonts w:ascii="Times New Roman" w:hAnsi="Times New Roman" w:cs="Times New Roman"/>
          <w:b/>
          <w:color w:val="000000"/>
          <w:lang w:val="es-ES"/>
        </w:rPr>
        <w:t>Buenas prácticas iniciadas según el Estudio de Tierra de E</w:t>
      </w:r>
      <w:r w:rsidRPr="00E35D4F">
        <w:rPr>
          <w:rFonts w:ascii="Times New Roman" w:hAnsi="Times New Roman" w:cs="Times New Roman"/>
          <w:b/>
          <w:color w:val="272727"/>
          <w:lang w:val="es-ES"/>
        </w:rPr>
        <w:t>s</w:t>
      </w:r>
      <w:r w:rsidRPr="00E35D4F">
        <w:rPr>
          <w:rFonts w:ascii="Times New Roman" w:hAnsi="Times New Roman" w:cs="Times New Roman"/>
          <w:b/>
          <w:color w:val="000000"/>
          <w:lang w:val="es-ES"/>
        </w:rPr>
        <w:t>peran</w:t>
      </w:r>
      <w:r w:rsidRPr="00E35D4F">
        <w:rPr>
          <w:rFonts w:ascii="Times New Roman" w:hAnsi="Times New Roman" w:cs="Times New Roman"/>
          <w:b/>
          <w:color w:val="4F4F4F"/>
          <w:lang w:val="es-ES"/>
        </w:rPr>
        <w:t>za</w:t>
      </w:r>
      <w:r w:rsidRPr="00E35D4F">
        <w:rPr>
          <w:rFonts w:ascii="Times New Roman" w:hAnsi="Times New Roman" w:cs="Times New Roman"/>
          <w:b/>
          <w:color w:val="000000"/>
          <w:lang w:val="es-ES"/>
        </w:rPr>
        <w:t>:</w:t>
      </w:r>
    </w:p>
    <w:p w:rsidR="00A240D3" w:rsidRPr="00E35D4F" w:rsidRDefault="00A240D3" w:rsidP="00A240D3">
      <w:pPr>
        <w:autoSpaceDE w:val="0"/>
        <w:autoSpaceDN w:val="0"/>
        <w:adjustRightInd w:val="0"/>
        <w:spacing w:after="0" w:line="240" w:lineRule="auto"/>
        <w:jc w:val="both"/>
        <w:rPr>
          <w:rFonts w:ascii="Times New Roman" w:hAnsi="Times New Roman" w:cs="Times New Roman"/>
          <w:b/>
          <w:color w:val="000000"/>
          <w:lang w:val="es-ES"/>
        </w:rPr>
      </w:pPr>
    </w:p>
    <w:p w:rsidR="00A240D3" w:rsidRDefault="00A240D3" w:rsidP="00A240D3">
      <w:pPr>
        <w:autoSpaceDE w:val="0"/>
        <w:autoSpaceDN w:val="0"/>
        <w:adjustRightInd w:val="0"/>
        <w:spacing w:after="0" w:line="240" w:lineRule="auto"/>
        <w:jc w:val="both"/>
        <w:rPr>
          <w:rFonts w:ascii="Times New Roman" w:hAnsi="Times New Roman" w:cs="Times New Roman"/>
          <w:color w:val="000000"/>
          <w:lang w:val="es-ES"/>
        </w:rPr>
      </w:pPr>
      <w:r w:rsidRPr="00E35D4F">
        <w:rPr>
          <w:rFonts w:ascii="Times New Roman" w:hAnsi="Times New Roman" w:cs="Times New Roman"/>
          <w:color w:val="000000"/>
          <w:lang w:val="es-ES"/>
        </w:rPr>
        <w:t>• Como un factor positivo, se plasma en entrevista con actores claves que, se</w:t>
      </w:r>
      <w:r>
        <w:rPr>
          <w:rFonts w:ascii="Times New Roman" w:hAnsi="Times New Roman" w:cs="Times New Roman"/>
          <w:color w:val="000000"/>
          <w:lang w:val="es-ES"/>
        </w:rPr>
        <w:t xml:space="preserve">gún el contexto </w:t>
      </w:r>
      <w:r w:rsidRPr="00E35D4F">
        <w:rPr>
          <w:rFonts w:ascii="Times New Roman" w:hAnsi="Times New Roman" w:cs="Times New Roman"/>
          <w:color w:val="000000"/>
          <w:lang w:val="es-ES"/>
        </w:rPr>
        <w:t>geográfico</w:t>
      </w:r>
      <w:r w:rsidRPr="00E35D4F">
        <w:rPr>
          <w:rFonts w:ascii="Times New Roman" w:hAnsi="Times New Roman" w:cs="Times New Roman"/>
          <w:color w:val="272727"/>
          <w:lang w:val="es-ES"/>
        </w:rPr>
        <w:t xml:space="preserve">, </w:t>
      </w:r>
      <w:r w:rsidRPr="00E35D4F">
        <w:rPr>
          <w:rFonts w:ascii="Times New Roman" w:hAnsi="Times New Roman" w:cs="Times New Roman"/>
          <w:color w:val="000000"/>
          <w:lang w:val="es-ES"/>
        </w:rPr>
        <w:t>específicamente de localidades más pequeñas, las polic</w:t>
      </w:r>
      <w:r>
        <w:rPr>
          <w:rFonts w:ascii="Times New Roman" w:hAnsi="Times New Roman" w:cs="Times New Roman"/>
          <w:color w:val="000000"/>
          <w:lang w:val="es-ES"/>
        </w:rPr>
        <w:t xml:space="preserve">ías presentan mayor disposición </w:t>
      </w:r>
      <w:r w:rsidRPr="00E35D4F">
        <w:rPr>
          <w:rFonts w:ascii="Times New Roman" w:hAnsi="Times New Roman" w:cs="Times New Roman"/>
          <w:color w:val="000000"/>
          <w:lang w:val="es-ES"/>
        </w:rPr>
        <w:t>y disponibilidad para mantener la comunicación y colaboración, co</w:t>
      </w:r>
      <w:r>
        <w:rPr>
          <w:rFonts w:ascii="Times New Roman" w:hAnsi="Times New Roman" w:cs="Times New Roman"/>
          <w:color w:val="000000"/>
          <w:lang w:val="es-ES"/>
        </w:rPr>
        <w:t xml:space="preserve">n profesionales de intervención </w:t>
      </w:r>
      <w:r w:rsidRPr="00E35D4F">
        <w:rPr>
          <w:rFonts w:ascii="Times New Roman" w:hAnsi="Times New Roman" w:cs="Times New Roman"/>
          <w:color w:val="000000"/>
          <w:lang w:val="es-ES"/>
        </w:rPr>
        <w:t xml:space="preserve">especializada, específicamente </w:t>
      </w:r>
      <w:r w:rsidRPr="00E35D4F">
        <w:rPr>
          <w:rFonts w:ascii="Times New Roman" w:hAnsi="Times New Roman" w:cs="Times New Roman"/>
          <w:color w:val="272727"/>
          <w:lang w:val="es-ES"/>
        </w:rPr>
        <w:t xml:space="preserve">respecto </w:t>
      </w:r>
      <w:r w:rsidRPr="00E35D4F">
        <w:rPr>
          <w:rFonts w:ascii="Times New Roman" w:hAnsi="Times New Roman" w:cs="Times New Roman"/>
          <w:color w:val="000000"/>
          <w:lang w:val="es-ES"/>
        </w:rPr>
        <w:t>de las órdenes emitidas p</w:t>
      </w:r>
      <w:r>
        <w:rPr>
          <w:rFonts w:ascii="Times New Roman" w:hAnsi="Times New Roman" w:cs="Times New Roman"/>
          <w:color w:val="000000"/>
          <w:lang w:val="es-ES"/>
        </w:rPr>
        <w:t xml:space="preserve">or Tribunales y Fiscalía, dando </w:t>
      </w:r>
      <w:r w:rsidRPr="00E35D4F">
        <w:rPr>
          <w:rFonts w:ascii="Times New Roman" w:hAnsi="Times New Roman" w:cs="Times New Roman"/>
          <w:color w:val="000000"/>
          <w:lang w:val="es-ES"/>
        </w:rPr>
        <w:t>cumplimient</w:t>
      </w:r>
      <w:r>
        <w:rPr>
          <w:rFonts w:ascii="Times New Roman" w:hAnsi="Times New Roman" w:cs="Times New Roman"/>
          <w:color w:val="000000"/>
          <w:lang w:val="es-ES"/>
        </w:rPr>
        <w:t>o en conjunto con lo solicitado.</w:t>
      </w:r>
    </w:p>
    <w:p w:rsidR="00A240D3" w:rsidRPr="00E35D4F" w:rsidRDefault="00A240D3" w:rsidP="00A240D3">
      <w:pPr>
        <w:autoSpaceDE w:val="0"/>
        <w:autoSpaceDN w:val="0"/>
        <w:adjustRightInd w:val="0"/>
        <w:spacing w:after="0" w:line="240" w:lineRule="auto"/>
        <w:jc w:val="both"/>
        <w:rPr>
          <w:rFonts w:ascii="Times New Roman" w:hAnsi="Times New Roman" w:cs="Times New Roman"/>
          <w:color w:val="000000"/>
          <w:lang w:val="es-ES"/>
        </w:rPr>
      </w:pPr>
    </w:p>
    <w:p w:rsidR="00A240D3" w:rsidRDefault="00A240D3" w:rsidP="00A240D3">
      <w:pPr>
        <w:autoSpaceDE w:val="0"/>
        <w:autoSpaceDN w:val="0"/>
        <w:adjustRightInd w:val="0"/>
        <w:spacing w:after="0" w:line="240" w:lineRule="auto"/>
        <w:jc w:val="both"/>
        <w:rPr>
          <w:rFonts w:ascii="Times New Roman" w:hAnsi="Times New Roman" w:cs="Times New Roman"/>
          <w:b/>
          <w:bCs/>
          <w:color w:val="000000"/>
          <w:lang w:val="es-ES"/>
        </w:rPr>
      </w:pPr>
      <w:r w:rsidRPr="00E35D4F">
        <w:rPr>
          <w:rFonts w:ascii="Times New Roman" w:hAnsi="Times New Roman" w:cs="Times New Roman"/>
          <w:color w:val="000000"/>
          <w:lang w:val="es-ES"/>
        </w:rPr>
        <w:t xml:space="preserve">• Como fortaleza en la práctica, equipos de intervención señalan que </w:t>
      </w:r>
      <w:r>
        <w:rPr>
          <w:rFonts w:ascii="Times New Roman" w:hAnsi="Times New Roman" w:cs="Times New Roman"/>
          <w:color w:val="000000"/>
          <w:lang w:val="es-ES"/>
        </w:rPr>
        <w:t xml:space="preserve">la experiencia les va otorgando </w:t>
      </w:r>
      <w:r w:rsidRPr="00E35D4F">
        <w:rPr>
          <w:rFonts w:ascii="Times New Roman" w:hAnsi="Times New Roman" w:cs="Times New Roman"/>
          <w:color w:val="000000"/>
          <w:lang w:val="es-ES"/>
        </w:rPr>
        <w:t>insumas para la detección de indicadores de ESCNNA en adolescente</w:t>
      </w:r>
      <w:r>
        <w:rPr>
          <w:rFonts w:ascii="Times New Roman" w:hAnsi="Times New Roman" w:cs="Times New Roman"/>
          <w:color w:val="000000"/>
          <w:lang w:val="es-ES"/>
        </w:rPr>
        <w:t xml:space="preserve">s, lo que implica estar atentos </w:t>
      </w:r>
      <w:r w:rsidRPr="00E35D4F">
        <w:rPr>
          <w:rFonts w:ascii="Times New Roman" w:hAnsi="Times New Roman" w:cs="Times New Roman"/>
          <w:color w:val="000000"/>
          <w:lang w:val="es-ES"/>
        </w:rPr>
        <w:t>a señales, ya sea de casos en contexto de cuidado alternativo como en</w:t>
      </w:r>
      <w:r>
        <w:rPr>
          <w:rFonts w:ascii="Times New Roman" w:hAnsi="Times New Roman" w:cs="Times New Roman"/>
          <w:color w:val="000000"/>
          <w:lang w:val="es-ES"/>
        </w:rPr>
        <w:t xml:space="preserve"> contexto familiar. </w:t>
      </w:r>
      <w:r w:rsidRPr="00E35D4F">
        <w:rPr>
          <w:rFonts w:ascii="Times New Roman" w:hAnsi="Times New Roman" w:cs="Times New Roman"/>
          <w:color w:val="000000"/>
          <w:lang w:val="es-ES"/>
        </w:rPr>
        <w:t xml:space="preserve">Lo anterior </w:t>
      </w:r>
      <w:r w:rsidRPr="00E35D4F">
        <w:rPr>
          <w:rFonts w:ascii="Times New Roman" w:hAnsi="Times New Roman" w:cs="Times New Roman"/>
          <w:bCs/>
          <w:color w:val="000000"/>
          <w:lang w:val="es-ES"/>
        </w:rPr>
        <w:t>se refleja en la detección en familiares y pares para la derivación oportuna.</w:t>
      </w:r>
    </w:p>
    <w:p w:rsidR="00A240D3" w:rsidRPr="00E35D4F" w:rsidRDefault="00A240D3" w:rsidP="00A240D3">
      <w:pPr>
        <w:autoSpaceDE w:val="0"/>
        <w:autoSpaceDN w:val="0"/>
        <w:adjustRightInd w:val="0"/>
        <w:spacing w:after="0" w:line="240" w:lineRule="auto"/>
        <w:jc w:val="both"/>
        <w:rPr>
          <w:rFonts w:ascii="Times New Roman" w:hAnsi="Times New Roman" w:cs="Times New Roman"/>
          <w:color w:val="000000"/>
          <w:lang w:val="es-ES"/>
        </w:rPr>
      </w:pPr>
    </w:p>
    <w:sectPr w:rsidR="00A240D3" w:rsidRPr="00E35D4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6BA" w:rsidRDefault="00A346BA" w:rsidP="00A346BA">
      <w:pPr>
        <w:spacing w:after="0" w:line="240" w:lineRule="auto"/>
      </w:pPr>
      <w:r>
        <w:separator/>
      </w:r>
    </w:p>
  </w:endnote>
  <w:endnote w:type="continuationSeparator" w:id="0">
    <w:p w:rsidR="00A346BA" w:rsidRDefault="00A346BA" w:rsidP="00A34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6BA" w:rsidRDefault="00A346BA" w:rsidP="00A346BA">
      <w:pPr>
        <w:spacing w:after="0" w:line="240" w:lineRule="auto"/>
      </w:pPr>
      <w:r>
        <w:separator/>
      </w:r>
    </w:p>
  </w:footnote>
  <w:footnote w:type="continuationSeparator" w:id="0">
    <w:p w:rsidR="00A346BA" w:rsidRDefault="00A346BA" w:rsidP="00A346BA">
      <w:pPr>
        <w:spacing w:after="0" w:line="240" w:lineRule="auto"/>
      </w:pPr>
      <w:r>
        <w:continuationSeparator/>
      </w:r>
    </w:p>
  </w:footnote>
  <w:footnote w:id="1">
    <w:p w:rsidR="00A346BA" w:rsidRPr="00A346BA" w:rsidRDefault="00A346BA">
      <w:pPr>
        <w:pStyle w:val="Textonotapie"/>
        <w:rPr>
          <w:rFonts w:ascii="Times New Roman" w:hAnsi="Times New Roman" w:cs="Times New Roman"/>
          <w:lang w:val="es-ES"/>
        </w:rPr>
      </w:pPr>
      <w:r w:rsidRPr="00A346BA">
        <w:rPr>
          <w:rStyle w:val="Refdenotaalpie"/>
          <w:rFonts w:ascii="Times New Roman" w:hAnsi="Times New Roman" w:cs="Times New Roman"/>
        </w:rPr>
        <w:footnoteRef/>
      </w:r>
      <w:r w:rsidRPr="00A346BA">
        <w:rPr>
          <w:rFonts w:ascii="Times New Roman" w:hAnsi="Times New Roman" w:cs="Times New Roman"/>
        </w:rPr>
        <w:t xml:space="preserve"> Por ejemplo: https://www.sernatur.cl/wp-content/uploads/2020/07/Flyer-Escnna-2019-ingles-sello-S.pdf y https://www.sernatur.cl/wp-content/uploads/2020/07/Flyer-Escnna-2019-espan%CC%83ol-sello-S.pdf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217F6"/>
    <w:multiLevelType w:val="hybridMultilevel"/>
    <w:tmpl w:val="0108EF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B270A8B"/>
    <w:multiLevelType w:val="hybridMultilevel"/>
    <w:tmpl w:val="22CC547E"/>
    <w:lvl w:ilvl="0" w:tplc="31CCADB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F91"/>
    <w:rsid w:val="000E7F91"/>
    <w:rsid w:val="005526D7"/>
    <w:rsid w:val="006529CA"/>
    <w:rsid w:val="006B4A37"/>
    <w:rsid w:val="007B7FAF"/>
    <w:rsid w:val="00A240D3"/>
    <w:rsid w:val="00A346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1A0B1"/>
  <w15:chartTrackingRefBased/>
  <w15:docId w15:val="{D1B8F0B3-BCF3-4843-B8CC-F522F6D1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9CA"/>
    <w:pPr>
      <w:spacing w:after="200" w:line="276" w:lineRule="auto"/>
    </w:pPr>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29CA"/>
    <w:pPr>
      <w:ind w:left="720"/>
      <w:contextualSpacing/>
    </w:pPr>
  </w:style>
  <w:style w:type="character" w:styleId="Hipervnculo">
    <w:name w:val="Hyperlink"/>
    <w:basedOn w:val="Fuentedeprrafopredeter"/>
    <w:uiPriority w:val="99"/>
    <w:unhideWhenUsed/>
    <w:rsid w:val="006529CA"/>
    <w:rPr>
      <w:color w:val="0563C1" w:themeColor="hyperlink"/>
      <w:u w:val="single"/>
    </w:rPr>
  </w:style>
  <w:style w:type="table" w:styleId="Tablaconcuadrcula">
    <w:name w:val="Table Grid"/>
    <w:basedOn w:val="Tablanormal"/>
    <w:uiPriority w:val="59"/>
    <w:rsid w:val="006529CA"/>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346B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346BA"/>
    <w:rPr>
      <w:sz w:val="20"/>
      <w:szCs w:val="20"/>
      <w:lang w:val="es-CL"/>
    </w:rPr>
  </w:style>
  <w:style w:type="character" w:styleId="Refdenotaalpie">
    <w:name w:val="footnote reference"/>
    <w:basedOn w:val="Fuentedeprrafopredeter"/>
    <w:uiPriority w:val="99"/>
    <w:semiHidden/>
    <w:unhideWhenUsed/>
    <w:rsid w:val="00A346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desperanza.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ln.gob.cl" TargetMode="External"/><Relationship Id="rId5" Type="http://schemas.openxmlformats.org/officeDocument/2006/relationships/webSettings" Target="webSettings.xml"/><Relationship Id="rId10" Type="http://schemas.openxmlformats.org/officeDocument/2006/relationships/hyperlink" Target="https://www.sernatur.cl/wp-content/uploads/2020/07/Procedimiento-adhesion-Codigo-conducta.pdf" TargetMode="External"/><Relationship Id="rId4" Type="http://schemas.openxmlformats.org/officeDocument/2006/relationships/settings" Target="settings.xml"/><Relationship Id="rId9" Type="http://schemas.openxmlformats.org/officeDocument/2006/relationships/hyperlink" Target="http://tratadepersonas.subinterior.gov.cl/media/2021/05/RES.EX_.263-Aprueba-C%C3%B3digo-Conducta-ESCNNA-TURISMO-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77E48-AA63-4B67-B25C-87D2F6D84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1586</Words>
  <Characters>8966</Characters>
  <Application>Microsoft Office Word</Application>
  <DocSecurity>0</DocSecurity>
  <Lines>160</Lines>
  <Paragraphs>50</Paragraphs>
  <ScaleCrop>false</ScaleCrop>
  <HeadingPairs>
    <vt:vector size="2" baseType="variant">
      <vt:variant>
        <vt:lpstr>Título</vt:lpstr>
      </vt:variant>
      <vt:variant>
        <vt:i4>1</vt:i4>
      </vt:variant>
    </vt:vector>
  </HeadingPairs>
  <TitlesOfParts>
    <vt:vector size="1" baseType="lpstr">
      <vt:lpstr/>
    </vt:vector>
  </TitlesOfParts>
  <Company>MINREL</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Arantxa Ríos Echeverría</dc:creator>
  <cp:keywords/>
  <dc:description/>
  <cp:lastModifiedBy>Arantxa Ríos Echeverría</cp:lastModifiedBy>
  <cp:revision>4</cp:revision>
  <dcterms:created xsi:type="dcterms:W3CDTF">2022-12-29T18:19:00Z</dcterms:created>
  <dcterms:modified xsi:type="dcterms:W3CDTF">2022-12-29T19:04:00Z</dcterms:modified>
</cp:coreProperties>
</file>