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40ED6" w:rsidRDefault="00D97CDF">
      <w:pPr>
        <w:spacing w:after="80"/>
        <w:jc w:val="both"/>
        <w:rPr>
          <w:b/>
          <w:sz w:val="28"/>
          <w:szCs w:val="28"/>
        </w:rPr>
      </w:pPr>
      <w:r>
        <w:rPr>
          <w:b/>
          <w:sz w:val="28"/>
          <w:szCs w:val="28"/>
        </w:rPr>
        <w:t>Report of the Special Rapporteur on the sale and sexual exploitation of children, including child prostitution, child pornography and other child sexual abuse material on reparation for child victims and survivors of sale and sexual exploitation</w:t>
      </w:r>
    </w:p>
    <w:p w14:paraId="00000002" w14:textId="77777777" w:rsidR="00340ED6" w:rsidRDefault="00D97CDF">
      <w:pPr>
        <w:spacing w:after="80"/>
        <w:jc w:val="both"/>
        <w:rPr>
          <w:i/>
        </w:rPr>
      </w:pPr>
      <w:r>
        <w:rPr>
          <w:i/>
        </w:rPr>
        <w:t xml:space="preserve">A report by Kailash Union </w:t>
      </w:r>
    </w:p>
    <w:p w14:paraId="00000003" w14:textId="77777777" w:rsidR="00340ED6" w:rsidRDefault="00340ED6">
      <w:pPr>
        <w:spacing w:after="80"/>
        <w:jc w:val="both"/>
      </w:pPr>
    </w:p>
    <w:p w14:paraId="00000004" w14:textId="77777777" w:rsidR="00340ED6" w:rsidRDefault="00D97CDF">
      <w:pPr>
        <w:numPr>
          <w:ilvl w:val="0"/>
          <w:numId w:val="2"/>
        </w:numPr>
        <w:spacing w:before="280"/>
        <w:ind w:left="360"/>
        <w:jc w:val="both"/>
        <w:rPr>
          <w:b/>
        </w:rPr>
      </w:pPr>
      <w:r>
        <w:rPr>
          <w:b/>
        </w:rPr>
        <w:t>What are the current needs of the child victims and survivors to redress and reparation both in conflict and non-conflict settings?</w:t>
      </w:r>
    </w:p>
    <w:p w14:paraId="00000005" w14:textId="77777777" w:rsidR="00340ED6" w:rsidRDefault="00D97CDF">
      <w:pPr>
        <w:numPr>
          <w:ilvl w:val="0"/>
          <w:numId w:val="1"/>
        </w:numPr>
        <w:spacing w:before="240" w:after="240"/>
        <w:jc w:val="both"/>
      </w:pPr>
      <w:r>
        <w:t>Child victims and survivors need to be addressed in conflict and non-conflict settings through b</w:t>
      </w:r>
      <w:r>
        <w:t xml:space="preserve">oth judicial and administrative mechanisms for: </w:t>
      </w:r>
    </w:p>
    <w:p w14:paraId="00000006" w14:textId="77777777" w:rsidR="00340ED6" w:rsidRDefault="00D97CDF">
      <w:pPr>
        <w:numPr>
          <w:ilvl w:val="1"/>
          <w:numId w:val="1"/>
        </w:numPr>
        <w:spacing w:after="200"/>
        <w:jc w:val="both"/>
      </w:pPr>
      <w:r>
        <w:t xml:space="preserve">Individual and collective reparations </w:t>
      </w:r>
    </w:p>
    <w:p w14:paraId="00000007" w14:textId="77777777" w:rsidR="00340ED6" w:rsidRDefault="00D97CDF">
      <w:pPr>
        <w:numPr>
          <w:ilvl w:val="1"/>
          <w:numId w:val="1"/>
        </w:numPr>
        <w:spacing w:after="200"/>
        <w:jc w:val="both"/>
      </w:pPr>
      <w:r>
        <w:t>Transitional periods reparations</w:t>
      </w:r>
    </w:p>
    <w:p w14:paraId="00000008" w14:textId="77777777" w:rsidR="00340ED6" w:rsidRDefault="00D97CDF">
      <w:pPr>
        <w:numPr>
          <w:ilvl w:val="1"/>
          <w:numId w:val="1"/>
        </w:numPr>
        <w:spacing w:after="200"/>
        <w:jc w:val="both"/>
      </w:pPr>
      <w:r>
        <w:t>Addressing plight of child victims in armed conflicts to be addressed to ensure social reintegration</w:t>
      </w:r>
    </w:p>
    <w:p w14:paraId="00000009" w14:textId="77777777" w:rsidR="00340ED6" w:rsidRDefault="00D97CDF">
      <w:pPr>
        <w:numPr>
          <w:ilvl w:val="1"/>
          <w:numId w:val="1"/>
        </w:numPr>
        <w:spacing w:after="200"/>
        <w:jc w:val="both"/>
      </w:pPr>
      <w:r>
        <w:t>Need for compensation, satisfactio</w:t>
      </w:r>
      <w:r>
        <w:t>n, rehabilitation and guarantees of non-repetition</w:t>
      </w:r>
    </w:p>
    <w:p w14:paraId="0000000A" w14:textId="77777777" w:rsidR="00340ED6" w:rsidRDefault="00D97CDF">
      <w:pPr>
        <w:numPr>
          <w:ilvl w:val="1"/>
          <w:numId w:val="1"/>
        </w:numPr>
        <w:spacing w:before="240" w:after="240"/>
        <w:jc w:val="both"/>
      </w:pPr>
      <w:r>
        <w:t>Relief from the physical and psychological impact of sexual violence, stigma attached to it, fear of being ostracized or victimized further by insensitive authorities or institutions</w:t>
      </w:r>
    </w:p>
    <w:p w14:paraId="0000000B" w14:textId="77777777" w:rsidR="00340ED6" w:rsidRDefault="00D97CDF">
      <w:pPr>
        <w:numPr>
          <w:ilvl w:val="1"/>
          <w:numId w:val="1"/>
        </w:numPr>
        <w:spacing w:after="200"/>
        <w:jc w:val="both"/>
      </w:pPr>
      <w:r>
        <w:t>Need for free healthca</w:t>
      </w:r>
      <w:r>
        <w:t>re and educational support to victims and children</w:t>
      </w:r>
    </w:p>
    <w:p w14:paraId="0000000C" w14:textId="77777777" w:rsidR="00340ED6" w:rsidRDefault="00D97CDF">
      <w:pPr>
        <w:numPr>
          <w:ilvl w:val="1"/>
          <w:numId w:val="1"/>
        </w:numPr>
        <w:spacing w:before="240" w:after="240"/>
        <w:jc w:val="both"/>
      </w:pPr>
      <w:r>
        <w:t>Need for individual and social healing</w:t>
      </w:r>
      <w:r>
        <w:rPr>
          <w:vertAlign w:val="superscript"/>
        </w:rPr>
        <w:footnoteReference w:id="1"/>
      </w:r>
    </w:p>
    <w:p w14:paraId="0000000D" w14:textId="77777777" w:rsidR="00340ED6" w:rsidRDefault="00D97CDF">
      <w:pPr>
        <w:numPr>
          <w:ilvl w:val="1"/>
          <w:numId w:val="1"/>
        </w:numPr>
        <w:spacing w:after="200"/>
        <w:jc w:val="both"/>
      </w:pPr>
      <w:r>
        <w:t xml:space="preserve">Skills training, micro-credit and micro projects for individual and collective groups </w:t>
      </w:r>
    </w:p>
    <w:p w14:paraId="0000000E" w14:textId="77777777" w:rsidR="00340ED6" w:rsidRDefault="00D97CDF">
      <w:pPr>
        <w:numPr>
          <w:ilvl w:val="1"/>
          <w:numId w:val="1"/>
        </w:numPr>
        <w:spacing w:after="200"/>
        <w:jc w:val="both"/>
      </w:pPr>
      <w:r>
        <w:t xml:space="preserve">Repeal of discriminatory legislation and enactment of gender-progressive laws </w:t>
      </w:r>
    </w:p>
    <w:p w14:paraId="0000000F" w14:textId="77777777" w:rsidR="00340ED6" w:rsidRDefault="00D97CDF">
      <w:pPr>
        <w:numPr>
          <w:ilvl w:val="1"/>
          <w:numId w:val="1"/>
        </w:numPr>
        <w:spacing w:after="200"/>
        <w:jc w:val="both"/>
      </w:pPr>
      <w:r>
        <w:t>Meaningful participation and consultation of victims in the mapping, design, implementation, monitoring and evaluation of reparations</w:t>
      </w:r>
    </w:p>
    <w:p w14:paraId="00000010" w14:textId="77777777" w:rsidR="00340ED6" w:rsidRDefault="00D97CDF">
      <w:pPr>
        <w:numPr>
          <w:ilvl w:val="1"/>
          <w:numId w:val="1"/>
        </w:numPr>
        <w:spacing w:after="200"/>
        <w:jc w:val="both"/>
      </w:pPr>
      <w:r>
        <w:lastRenderedPageBreak/>
        <w:t>Accessibility for all victims to reparations without marginalization of any group of victims.</w:t>
      </w:r>
      <w:r>
        <w:rPr>
          <w:vertAlign w:val="superscript"/>
        </w:rPr>
        <w:footnoteReference w:id="2"/>
      </w:r>
    </w:p>
    <w:p w14:paraId="00000011" w14:textId="77777777" w:rsidR="00340ED6" w:rsidRDefault="00D97CDF">
      <w:pPr>
        <w:numPr>
          <w:ilvl w:val="1"/>
          <w:numId w:val="1"/>
        </w:numPr>
        <w:spacing w:after="200"/>
        <w:jc w:val="both"/>
      </w:pPr>
      <w:r>
        <w:rPr>
          <w:highlight w:val="white"/>
        </w:rPr>
        <w:t>Stringent laws to be imple</w:t>
      </w:r>
      <w:r>
        <w:rPr>
          <w:highlight w:val="white"/>
        </w:rPr>
        <w:t>mented and executed by States when weaponization of children is made by the media which plays a large role in weaponizing children through advertisements, movies and media reports</w:t>
      </w:r>
      <w:r>
        <w:rPr>
          <w:highlight w:val="white"/>
          <w:vertAlign w:val="superscript"/>
        </w:rPr>
        <w:footnoteReference w:id="3"/>
      </w:r>
      <w:r>
        <w:rPr>
          <w:highlight w:val="white"/>
        </w:rPr>
        <w:t xml:space="preserve">. </w:t>
      </w:r>
    </w:p>
    <w:p w14:paraId="00000012" w14:textId="77777777" w:rsidR="00340ED6" w:rsidRDefault="00D97CDF">
      <w:pPr>
        <w:numPr>
          <w:ilvl w:val="1"/>
          <w:numId w:val="1"/>
        </w:numPr>
        <w:spacing w:after="200"/>
        <w:jc w:val="both"/>
      </w:pPr>
      <w:r>
        <w:t xml:space="preserve">Restoration of dignity of victims and guarantee of their human rights </w:t>
      </w:r>
    </w:p>
    <w:p w14:paraId="00000013" w14:textId="77777777" w:rsidR="00340ED6" w:rsidRDefault="00D97CDF">
      <w:pPr>
        <w:numPr>
          <w:ilvl w:val="0"/>
          <w:numId w:val="1"/>
        </w:numPr>
        <w:jc w:val="both"/>
      </w:pPr>
      <w:r>
        <w:t>Th</w:t>
      </w:r>
      <w:r>
        <w:t>e weaponization of sexual violence targeting women and children especially of minority traditions is part of a more pervasive and systematic campaign targeting certain indigenous spiritual traditions, minority communities</w:t>
      </w:r>
      <w:r>
        <w:rPr>
          <w:vertAlign w:val="superscript"/>
        </w:rPr>
        <w:footnoteReference w:id="4"/>
      </w:r>
      <w:r>
        <w:t>, and their leaders.</w:t>
      </w:r>
      <w:r>
        <w:rPr>
          <w:vertAlign w:val="superscript"/>
        </w:rPr>
        <w:footnoteReference w:id="5"/>
      </w:r>
      <w:r>
        <w:rPr>
          <w:vertAlign w:val="superscript"/>
        </w:rPr>
        <w:t xml:space="preserve"> </w:t>
      </w:r>
      <w:r>
        <w:rPr>
          <w:vertAlign w:val="superscript"/>
        </w:rPr>
        <w:footnoteReference w:id="6"/>
      </w:r>
      <w:r>
        <w:t xml:space="preserve"> </w:t>
      </w:r>
    </w:p>
    <w:p w14:paraId="00000014" w14:textId="77777777" w:rsidR="00340ED6" w:rsidRDefault="00D97CDF">
      <w:pPr>
        <w:numPr>
          <w:ilvl w:val="0"/>
          <w:numId w:val="1"/>
        </w:numPr>
        <w:jc w:val="both"/>
      </w:pPr>
      <w:r>
        <w:t xml:space="preserve">One such </w:t>
      </w:r>
      <w:r>
        <w:t>indigenous spiritual tradition currently targeted for extermination by the deep state</w:t>
      </w:r>
      <w:r>
        <w:rPr>
          <w:vertAlign w:val="superscript"/>
        </w:rPr>
        <w:footnoteReference w:id="7"/>
      </w:r>
      <w:r>
        <w:t xml:space="preserve"> elements is the Hindu Aboriginal Indigenous Agricultural Tribes (AIAT)</w:t>
      </w:r>
      <w:r>
        <w:rPr>
          <w:vertAlign w:val="superscript"/>
        </w:rPr>
        <w:footnoteReference w:id="8"/>
      </w:r>
      <w:r>
        <w:t xml:space="preserve"> community led by the Supreme Pontiff of Hinduism (SPH) Bhagavan Nithyananda Paramashivam.</w:t>
      </w:r>
    </w:p>
    <w:p w14:paraId="00000015" w14:textId="77777777" w:rsidR="00340ED6" w:rsidRDefault="00D97CDF">
      <w:pPr>
        <w:numPr>
          <w:ilvl w:val="0"/>
          <w:numId w:val="1"/>
        </w:numPr>
        <w:jc w:val="both"/>
      </w:pPr>
      <w:r>
        <w:t>KAILASA</w:t>
      </w:r>
      <w:r>
        <w:t>’s Nithyananda Gurukul, the traditional residential education system of AIAT is one of the core components of AIAT from a tender age, they learn the 64 vidyas - types of knowledge in a unique method of knowledge transmission</w:t>
      </w:r>
      <w:r>
        <w:rPr>
          <w:vertAlign w:val="superscript"/>
        </w:rPr>
        <w:footnoteReference w:id="9"/>
      </w:r>
      <w:r>
        <w:t xml:space="preserve">. Since 2010, deep state </w:t>
      </w:r>
      <w:r>
        <w:lastRenderedPageBreak/>
        <w:t>elemen</w:t>
      </w:r>
      <w:r>
        <w:t>ts have forcibly and unlawfully shutdown the indigenous Nithyananda Gurukuls, depriving several AIAT children</w:t>
      </w:r>
      <w:r>
        <w:rPr>
          <w:vertAlign w:val="superscript"/>
        </w:rPr>
        <w:footnoteReference w:id="10"/>
      </w:r>
      <w:r>
        <w:t xml:space="preserve"> of their fundamental human rights and right to traditional education. Several terrorist attacks continue on the AIAT Gurukul schools and the chil</w:t>
      </w:r>
      <w:r>
        <w:t>dren</w:t>
      </w:r>
      <w:r>
        <w:rPr>
          <w:vertAlign w:val="superscript"/>
        </w:rPr>
        <w:footnoteReference w:id="11"/>
      </w:r>
      <w:r>
        <w:t xml:space="preserve"> to destroy the Gurukul indigenous education system, ironically by the State bodies responsible for reparation.</w:t>
      </w:r>
    </w:p>
    <w:p w14:paraId="00000016" w14:textId="77777777" w:rsidR="00340ED6" w:rsidRDefault="00340ED6">
      <w:pPr>
        <w:ind w:left="720"/>
        <w:jc w:val="both"/>
      </w:pPr>
    </w:p>
    <w:p w14:paraId="00000017" w14:textId="77777777" w:rsidR="00340ED6" w:rsidRDefault="00D97CDF">
      <w:pPr>
        <w:numPr>
          <w:ilvl w:val="0"/>
          <w:numId w:val="2"/>
        </w:numPr>
        <w:spacing w:before="280" w:after="280"/>
        <w:ind w:left="360"/>
        <w:jc w:val="both"/>
        <w:rPr>
          <w:b/>
        </w:rPr>
      </w:pPr>
      <w:r>
        <w:rPr>
          <w:b/>
        </w:rPr>
        <w:t>What are the gaps and challenges within the ambit of the international human rights and humanitarian law, in terms of both the existing framework and the implementation status to address to the needs of the child victims and survivors? What measures can be</w:t>
      </w:r>
      <w:r>
        <w:rPr>
          <w:b/>
        </w:rPr>
        <w:t xml:space="preserve"> taken to overcome these gaps?</w:t>
      </w:r>
    </w:p>
    <w:p w14:paraId="00000018" w14:textId="77777777" w:rsidR="00340ED6" w:rsidRDefault="00D97CDF">
      <w:pPr>
        <w:spacing w:after="200"/>
        <w:jc w:val="both"/>
        <w:rPr>
          <w:b/>
        </w:rPr>
      </w:pPr>
      <w:r>
        <w:rPr>
          <w:b/>
        </w:rPr>
        <w:t>Gaps and challenges within the ambit of the international human rights and humanitarian law</w:t>
      </w:r>
    </w:p>
    <w:p w14:paraId="00000019" w14:textId="77777777" w:rsidR="00340ED6" w:rsidRDefault="00D97CDF">
      <w:pPr>
        <w:spacing w:after="120"/>
        <w:jc w:val="both"/>
        <w:rPr>
          <w:b/>
        </w:rPr>
      </w:pPr>
      <w:r>
        <w:t>Despite various international laws and policies</w:t>
      </w:r>
      <w:r>
        <w:rPr>
          <w:vertAlign w:val="superscript"/>
        </w:rPr>
        <w:footnoteReference w:id="12"/>
      </w:r>
      <w:r>
        <w:t xml:space="preserve"> acknowledging the rights of indigenous communities for their women, education and li</w:t>
      </w:r>
      <w:r>
        <w:t>festyle, they have been attacked directly and through lawfare of vexatious litigation and malicious prosecution as detailed below in some instances:</w:t>
      </w:r>
    </w:p>
    <w:p w14:paraId="0000001A" w14:textId="77777777" w:rsidR="00340ED6" w:rsidRDefault="00D97CDF">
      <w:pPr>
        <w:numPr>
          <w:ilvl w:val="0"/>
          <w:numId w:val="3"/>
        </w:numPr>
        <w:jc w:val="both"/>
      </w:pPr>
      <w:r>
        <w:t>In 2009, a twelve-year-old AIAT girl</w:t>
      </w:r>
      <w:r>
        <w:rPr>
          <w:vertAlign w:val="superscript"/>
        </w:rPr>
        <w:footnoteReference w:id="13"/>
      </w:r>
      <w:r>
        <w:t xml:space="preserve"> was kidnapped and molested by a Hindumisic element in one AIAT’s temp</w:t>
      </w:r>
      <w:r>
        <w:t>le in the U.S. The US courts sentenced the child rapist to 57 months imprisonment</w:t>
      </w:r>
      <w:r>
        <w:rPr>
          <w:vertAlign w:val="superscript"/>
        </w:rPr>
        <w:footnoteReference w:id="14"/>
      </w:r>
      <w:r>
        <w:t>. The child rapist filed several vexatious litigations</w:t>
      </w:r>
      <w:r>
        <w:rPr>
          <w:vertAlign w:val="superscript"/>
        </w:rPr>
        <w:footnoteReference w:id="15"/>
      </w:r>
      <w:r>
        <w:t xml:space="preserve"> in India and the US. The child rapist made several appeals against his conviction which were all dismissed by the USA </w:t>
      </w:r>
      <w:r>
        <w:t xml:space="preserve">Courts. When he was about to be deported after his sentence, the AIAT girl </w:t>
      </w:r>
      <w:r>
        <w:rPr>
          <w:highlight w:val="white"/>
        </w:rPr>
        <w:t>appealed against his release, but the rapist was released and deported from USA. The rapist followed the AIAT girl to India from where the victim had to leave India also out of fear</w:t>
      </w:r>
      <w:r>
        <w:rPr>
          <w:highlight w:val="white"/>
        </w:rPr>
        <w:t xml:space="preserve"> from him. </w:t>
      </w:r>
      <w:r>
        <w:t xml:space="preserve">The Hindumisic media also continued victimizing the child with </w:t>
      </w:r>
      <w:r>
        <w:lastRenderedPageBreak/>
        <w:t>hours of hate speech on television, like Samaya TV that was later penalized USD 5 Million by a US court</w:t>
      </w:r>
      <w:r>
        <w:rPr>
          <w:vertAlign w:val="superscript"/>
        </w:rPr>
        <w:footnoteReference w:id="16"/>
      </w:r>
      <w:r>
        <w:t xml:space="preserve"> thereby failing the whole redressal mechanism. </w:t>
      </w:r>
    </w:p>
    <w:p w14:paraId="0000001B" w14:textId="77777777" w:rsidR="00340ED6" w:rsidRDefault="00D97CDF">
      <w:pPr>
        <w:numPr>
          <w:ilvl w:val="0"/>
          <w:numId w:val="3"/>
        </w:numPr>
        <w:jc w:val="both"/>
      </w:pPr>
      <w:r>
        <w:t>In 2010 a fabricated video of an AIAT actress, Ranjitha</w:t>
      </w:r>
      <w:r>
        <w:rPr>
          <w:vertAlign w:val="superscript"/>
        </w:rPr>
        <w:footnoteReference w:id="17"/>
      </w:r>
      <w:r>
        <w:t>, was repeatedly and sensationally broadcasted</w:t>
      </w:r>
      <w:r>
        <w:rPr>
          <w:vertAlign w:val="superscript"/>
        </w:rPr>
        <w:footnoteReference w:id="18"/>
      </w:r>
      <w:r>
        <w:t xml:space="preserve"> by Sun TV and various politically owned media channels to defame her character, and delegitimize her Guru the SPH Nithyananda Paramashivam. This was fol</w:t>
      </w:r>
      <w:r>
        <w:t>lowed by targeting of the AIAT women community</w:t>
      </w:r>
      <w:r>
        <w:rPr>
          <w:vertAlign w:val="superscript"/>
        </w:rPr>
        <w:footnoteReference w:id="19"/>
      </w:r>
      <w:r>
        <w:t>. The cases filed by Ranjitha at various Courts against defamation</w:t>
      </w:r>
      <w:r>
        <w:rPr>
          <w:vertAlign w:val="superscript"/>
        </w:rPr>
        <w:footnoteReference w:id="20"/>
      </w:r>
      <w:r>
        <w:t xml:space="preserve"> where the right of every woman and child to suo moto cognizance</w:t>
      </w:r>
      <w:r>
        <w:rPr>
          <w:vertAlign w:val="superscript"/>
        </w:rPr>
        <w:footnoteReference w:id="21"/>
      </w:r>
      <w:r>
        <w:t>, sexual assaults</w:t>
      </w:r>
      <w:r>
        <w:rPr>
          <w:vertAlign w:val="superscript"/>
        </w:rPr>
        <w:footnoteReference w:id="22"/>
      </w:r>
      <w:r>
        <w:t>, extortion</w:t>
      </w:r>
      <w:r>
        <w:rPr>
          <w:vertAlign w:val="superscript"/>
        </w:rPr>
        <w:footnoteReference w:id="23"/>
      </w:r>
      <w:r>
        <w:t xml:space="preserve"> were not investigated but dismissed.  </w:t>
      </w:r>
      <w:r>
        <w:rPr>
          <w:vertAlign w:val="superscript"/>
        </w:rPr>
        <w:t xml:space="preserve"> </w:t>
      </w:r>
      <w:r>
        <w:t xml:space="preserve"> </w:t>
      </w:r>
    </w:p>
    <w:p w14:paraId="0000001C" w14:textId="77777777" w:rsidR="00340ED6" w:rsidRDefault="00D97CDF">
      <w:pPr>
        <w:numPr>
          <w:ilvl w:val="0"/>
          <w:numId w:val="3"/>
        </w:numPr>
        <w:jc w:val="both"/>
      </w:pPr>
      <w:r>
        <w:t>An AS</w:t>
      </w:r>
      <w:r>
        <w:t>MT female monk from Dalit origin, Ma Nithya Supriyananda Swami</w:t>
      </w:r>
      <w:r>
        <w:rPr>
          <w:vertAlign w:val="superscript"/>
        </w:rPr>
        <w:footnoteReference w:id="24"/>
      </w:r>
      <w:r>
        <w:t>, has faced intersecting discrimination for multiple reasons (1) AIAT origin (2) Dalit origin (3) Female monk (nun). She has been subjected to slander and sexual assault</w:t>
      </w:r>
      <w:r>
        <w:rPr>
          <w:vertAlign w:val="superscript"/>
        </w:rPr>
        <w:footnoteReference w:id="25"/>
      </w:r>
      <w:r>
        <w:t xml:space="preserve">. </w:t>
      </w:r>
    </w:p>
    <w:p w14:paraId="0000001D" w14:textId="77777777" w:rsidR="00340ED6" w:rsidRDefault="00D97CDF">
      <w:pPr>
        <w:numPr>
          <w:ilvl w:val="0"/>
          <w:numId w:val="3"/>
        </w:numPr>
        <w:jc w:val="both"/>
      </w:pPr>
      <w:r>
        <w:t>Other AIAT women adm</w:t>
      </w:r>
      <w:r>
        <w:t>inistrators and teachers have been sexually assaulted to destroy the indigenous education and women monastic order. No action was taken on the complaints</w:t>
      </w:r>
      <w:r>
        <w:rPr>
          <w:vertAlign w:val="superscript"/>
        </w:rPr>
        <w:footnoteReference w:id="26"/>
      </w:r>
      <w:r>
        <w:t xml:space="preserve"> of the victims. 7 Jun 2012, deep state elements attacked the AIAT premises especially the Gurukul and</w:t>
      </w:r>
      <w:r>
        <w:t xml:space="preserve"> sexually assaulted female monks.</w:t>
      </w:r>
      <w:r>
        <w:rPr>
          <w:vertAlign w:val="superscript"/>
        </w:rPr>
        <w:footnoteReference w:id="27"/>
      </w:r>
      <w:r>
        <w:t xml:space="preserve"> </w:t>
      </w:r>
    </w:p>
    <w:p w14:paraId="0000001E" w14:textId="77777777" w:rsidR="00340ED6" w:rsidRDefault="00D97CDF">
      <w:pPr>
        <w:numPr>
          <w:ilvl w:val="0"/>
          <w:numId w:val="3"/>
        </w:numPr>
        <w:jc w:val="both"/>
      </w:pPr>
      <w:r>
        <w:lastRenderedPageBreak/>
        <w:t>In 2010, in the wake of a defamatory fabricated video spread by Hindumisic media and deep state elements, many AIAT monasteries and traditional schools were destroyed</w:t>
      </w:r>
      <w:r>
        <w:rPr>
          <w:vertAlign w:val="superscript"/>
        </w:rPr>
        <w:footnoteReference w:id="28"/>
      </w:r>
      <w:r>
        <w:t>, bank accounts of the public Trusts of the AIAT made</w:t>
      </w:r>
      <w:r>
        <w:t xml:space="preserve"> illegally inaccessible</w:t>
      </w:r>
      <w:r>
        <w:rPr>
          <w:vertAlign w:val="superscript"/>
        </w:rPr>
        <w:footnoteReference w:id="29"/>
      </w:r>
      <w:r>
        <w:t xml:space="preserve">. </w:t>
      </w:r>
    </w:p>
    <w:p w14:paraId="0000001F" w14:textId="77777777" w:rsidR="00340ED6" w:rsidRDefault="00D97CDF">
      <w:pPr>
        <w:numPr>
          <w:ilvl w:val="0"/>
          <w:numId w:val="3"/>
        </w:numPr>
        <w:jc w:val="both"/>
      </w:pPr>
      <w:r>
        <w:t>The AIAT community has been targeted by deep state elements and its students harassed, intimidated, ridiculed and threatened to leave the school</w:t>
      </w:r>
      <w:r>
        <w:rPr>
          <w:vertAlign w:val="superscript"/>
        </w:rPr>
        <w:footnoteReference w:id="30"/>
      </w:r>
      <w:r>
        <w:t xml:space="preserve">. </w:t>
      </w:r>
    </w:p>
    <w:p w14:paraId="00000020" w14:textId="77777777" w:rsidR="00340ED6" w:rsidRDefault="00D97CDF">
      <w:pPr>
        <w:numPr>
          <w:ilvl w:val="0"/>
          <w:numId w:val="3"/>
        </w:numPr>
        <w:jc w:val="both"/>
      </w:pPr>
      <w:r>
        <w:lastRenderedPageBreak/>
        <w:t>On 18 Jan 2018, young female nun Ma Nithyananditha received death threats over th</w:t>
      </w:r>
      <w:r>
        <w:t>e phone for voicing out against the defamatory sexualization of Hindu female saint Aandal</w:t>
      </w:r>
      <w:r>
        <w:rPr>
          <w:vertAlign w:val="superscript"/>
        </w:rPr>
        <w:footnoteReference w:id="31"/>
      </w:r>
      <w:r>
        <w:t xml:space="preserve"> by politically owned media. Several obscene morphed videos depicting Ma Nithyananditha, when she was aged about 16 years and AIAT children were uploaded on social me</w:t>
      </w:r>
      <w:r>
        <w:t xml:space="preserve">dia by unknown revenge groups. The </w:t>
      </w:r>
      <w:r>
        <w:rPr>
          <w:highlight w:val="white"/>
        </w:rPr>
        <w:t>online abuse and sexual assaults on the AIAT nun and her sister though outlined in their affidavits verbalizing their trauma did not get them reprieve from the Court as the deep state elements used media disinformation to</w:t>
      </w:r>
      <w:r>
        <w:rPr>
          <w:highlight w:val="white"/>
        </w:rPr>
        <w:t xml:space="preserve"> sustain the lawfare. </w:t>
      </w:r>
      <w:r>
        <w:t>Over a year later, the young nun was forced to self-exile</w:t>
      </w:r>
      <w:r>
        <w:rPr>
          <w:vertAlign w:val="superscript"/>
        </w:rPr>
        <w:footnoteReference w:id="32"/>
      </w:r>
      <w:r>
        <w:t xml:space="preserve"> from the country. </w:t>
      </w:r>
    </w:p>
    <w:p w14:paraId="00000021" w14:textId="77777777" w:rsidR="00340ED6" w:rsidRDefault="00D97CDF">
      <w:pPr>
        <w:numPr>
          <w:ilvl w:val="0"/>
          <w:numId w:val="3"/>
        </w:numPr>
        <w:jc w:val="both"/>
      </w:pPr>
      <w:r>
        <w:t xml:space="preserve">In November 2019, a massive media disinformation was launched against the women AIAT members and the SPH to destroy the largest women’s Hindu university in </w:t>
      </w:r>
      <w:r>
        <w:t>the world, alleging falsely crimes like torture, kidnap</w:t>
      </w:r>
      <w:r>
        <w:rPr>
          <w:vertAlign w:val="superscript"/>
        </w:rPr>
        <w:footnoteReference w:id="33"/>
      </w:r>
      <w:r>
        <w:t xml:space="preserve"> and branding the SPH as enemy of the State for approaching the United Nations for justice and protection from the humanitarian crimes</w:t>
      </w:r>
      <w:r>
        <w:rPr>
          <w:vertAlign w:val="superscript"/>
        </w:rPr>
        <w:footnoteReference w:id="34"/>
      </w:r>
      <w:r>
        <w:t>. Girl children of the AIAT were targeted in the indigenous tradi</w:t>
      </w:r>
      <w:r>
        <w:t>tional school and attacked physically</w:t>
      </w:r>
      <w:r>
        <w:rPr>
          <w:vertAlign w:val="superscript"/>
        </w:rPr>
        <w:footnoteReference w:id="35"/>
      </w:r>
      <w:r>
        <w:t>, shamed</w:t>
      </w:r>
      <w:r>
        <w:rPr>
          <w:vertAlign w:val="superscript"/>
        </w:rPr>
        <w:footnoteReference w:id="36"/>
      </w:r>
      <w:r>
        <w:t>, shown pornographic material</w:t>
      </w:r>
      <w:r>
        <w:rPr>
          <w:vertAlign w:val="superscript"/>
        </w:rPr>
        <w:footnoteReference w:id="37"/>
      </w:r>
      <w:r>
        <w:t xml:space="preserve">. The officials raided the </w:t>
      </w:r>
      <w:r>
        <w:lastRenderedPageBreak/>
        <w:t>female monastery and molested the students</w:t>
      </w:r>
      <w:r>
        <w:rPr>
          <w:vertAlign w:val="superscript"/>
        </w:rPr>
        <w:footnoteReference w:id="38"/>
      </w:r>
      <w:r>
        <w:t xml:space="preserve">. </w:t>
      </w:r>
      <w:r>
        <w:rPr>
          <w:highlight w:val="white"/>
        </w:rPr>
        <w:t>The police complaint against the child abuse by the State authorities</w:t>
      </w:r>
      <w:r>
        <w:rPr>
          <w:highlight w:val="white"/>
          <w:vertAlign w:val="superscript"/>
        </w:rPr>
        <w:footnoteReference w:id="39"/>
      </w:r>
      <w:r>
        <w:rPr>
          <w:highlight w:val="white"/>
        </w:rPr>
        <w:t xml:space="preserve"> was closed without investigation and</w:t>
      </w:r>
      <w:r>
        <w:rPr>
          <w:highlight w:val="white"/>
        </w:rPr>
        <w:t xml:space="preserve"> the petition to the Court was forced to be withdrawn by the Court. </w:t>
      </w:r>
    </w:p>
    <w:p w14:paraId="00000022" w14:textId="77777777" w:rsidR="00340ED6" w:rsidRDefault="00D97CDF">
      <w:pPr>
        <w:numPr>
          <w:ilvl w:val="0"/>
          <w:numId w:val="3"/>
        </w:numPr>
        <w:jc w:val="both"/>
      </w:pPr>
      <w:r>
        <w:t>The women heads of the University, Ma Pranapriya and Ma Priyatattva were arrested illegally on false charges of kidnap and subjected to torture and imprisonment for 3 months</w:t>
      </w:r>
      <w:r>
        <w:rPr>
          <w:vertAlign w:val="superscript"/>
        </w:rPr>
        <w:footnoteReference w:id="40"/>
      </w:r>
      <w:r>
        <w:t>, and thereaf</w:t>
      </w:r>
      <w:r>
        <w:t>ter forced to live on the streets during the COVID-19 pandemic. The University was ransacked and millions of dollars worth of infrastructure stolen. The residence of the students was demolished</w:t>
      </w:r>
      <w:r>
        <w:rPr>
          <w:vertAlign w:val="superscript"/>
        </w:rPr>
        <w:footnoteReference w:id="41"/>
      </w:r>
      <w:r>
        <w:t xml:space="preserve">. </w:t>
      </w:r>
    </w:p>
    <w:p w14:paraId="00000023" w14:textId="77777777" w:rsidR="00340ED6" w:rsidRDefault="00D97CDF">
      <w:pPr>
        <w:numPr>
          <w:ilvl w:val="0"/>
          <w:numId w:val="3"/>
        </w:numPr>
        <w:jc w:val="both"/>
      </w:pPr>
      <w:r>
        <w:t>Multiple traditional temple-monasteries and schools of AIAT</w:t>
      </w:r>
      <w:r>
        <w:t xml:space="preserve"> were targeted for elimination in 2015</w:t>
      </w:r>
      <w:r>
        <w:rPr>
          <w:vertAlign w:val="superscript"/>
        </w:rPr>
        <w:footnoteReference w:id="42"/>
      </w:r>
      <w:r>
        <w:t>, 2017</w:t>
      </w:r>
      <w:r>
        <w:rPr>
          <w:vertAlign w:val="superscript"/>
        </w:rPr>
        <w:footnoteReference w:id="43"/>
      </w:r>
      <w:r>
        <w:t xml:space="preserve">, 2019. The cases filed against the Hindumisic elements have not been investigated by the police and no redressal done. </w:t>
      </w:r>
      <w:r>
        <w:tab/>
      </w:r>
    </w:p>
    <w:p w14:paraId="00000024" w14:textId="77777777" w:rsidR="00340ED6" w:rsidRDefault="00D97CDF">
      <w:pPr>
        <w:numPr>
          <w:ilvl w:val="0"/>
          <w:numId w:val="3"/>
        </w:numPr>
        <w:jc w:val="both"/>
      </w:pPr>
      <w:r>
        <w:t>Indigenous women and children are subjected to femicide</w:t>
      </w:r>
      <w:r>
        <w:rPr>
          <w:vertAlign w:val="superscript"/>
        </w:rPr>
        <w:footnoteReference w:id="44"/>
      </w:r>
      <w:r>
        <w:t>, rape, sexual violence, gender-</w:t>
      </w:r>
      <w:r>
        <w:t>based harassment, and female infanticide and weaponized</w:t>
      </w:r>
      <w:r>
        <w:rPr>
          <w:vertAlign w:val="superscript"/>
        </w:rPr>
        <w:footnoteReference w:id="45"/>
      </w:r>
      <w:r>
        <w:t xml:space="preserve">, and are subjected </w:t>
      </w:r>
      <w:r>
        <w:lastRenderedPageBreak/>
        <w:t>to several barriers, challenges, and threats</w:t>
      </w:r>
      <w:r>
        <w:rPr>
          <w:vertAlign w:val="superscript"/>
        </w:rPr>
        <w:footnoteReference w:id="46"/>
      </w:r>
      <w:r>
        <w:t xml:space="preserve"> in exercising their freedom of opinion and expression online and offline undermining their freedom of religion and belief.</w:t>
      </w:r>
    </w:p>
    <w:p w14:paraId="00000025" w14:textId="77777777" w:rsidR="00340ED6" w:rsidRDefault="00D97CDF">
      <w:pPr>
        <w:numPr>
          <w:ilvl w:val="0"/>
          <w:numId w:val="3"/>
        </w:numPr>
        <w:spacing w:after="240"/>
        <w:jc w:val="both"/>
      </w:pPr>
      <w:r>
        <w:t>The SPH and</w:t>
      </w:r>
      <w:r>
        <w:t xml:space="preserve"> the AIAT community were heavily targeted for their efforts of reviving Vedic Feminism and traditional education for women</w:t>
      </w:r>
      <w:r>
        <w:rPr>
          <w:vertAlign w:val="superscript"/>
        </w:rPr>
        <w:footnoteReference w:id="47"/>
      </w:r>
      <w:r>
        <w:t>.</w:t>
      </w:r>
    </w:p>
    <w:p w14:paraId="00000026" w14:textId="77777777" w:rsidR="00340ED6" w:rsidRDefault="00D97CDF">
      <w:pPr>
        <w:jc w:val="both"/>
        <w:rPr>
          <w:b/>
        </w:rPr>
      </w:pPr>
      <w:r>
        <w:rPr>
          <w:b/>
        </w:rPr>
        <w:t>Measures to overcome these gaps</w:t>
      </w:r>
    </w:p>
    <w:p w14:paraId="00000027" w14:textId="77777777" w:rsidR="00340ED6" w:rsidRDefault="00D97CDF">
      <w:pPr>
        <w:numPr>
          <w:ilvl w:val="0"/>
          <w:numId w:val="4"/>
        </w:numPr>
        <w:spacing w:before="240"/>
        <w:jc w:val="both"/>
      </w:pPr>
      <w:r>
        <w:t>Ensuring effective</w:t>
      </w:r>
      <w:r>
        <w:rPr>
          <w:vertAlign w:val="superscript"/>
        </w:rPr>
        <w:footnoteReference w:id="48"/>
      </w:r>
      <w:r>
        <w:t xml:space="preserve"> access</w:t>
      </w:r>
      <w:r>
        <w:rPr>
          <w:vertAlign w:val="superscript"/>
        </w:rPr>
        <w:footnoteReference w:id="49"/>
      </w:r>
      <w:r>
        <w:t xml:space="preserve"> to immediate judicial remedies. </w:t>
      </w:r>
    </w:p>
    <w:p w14:paraId="00000028" w14:textId="77777777" w:rsidR="00340ED6" w:rsidRDefault="00D97CDF">
      <w:pPr>
        <w:numPr>
          <w:ilvl w:val="0"/>
          <w:numId w:val="4"/>
        </w:numPr>
        <w:jc w:val="both"/>
      </w:pPr>
      <w:r>
        <w:t>Removal of barriers to access to justice, including discriminatory barriers affecting indigenous spiritual minority traditions and their women and girls.</w:t>
      </w:r>
      <w:r>
        <w:rPr>
          <w:vertAlign w:val="superscript"/>
        </w:rPr>
        <w:footnoteReference w:id="50"/>
      </w:r>
      <w:r>
        <w:t xml:space="preserve"> </w:t>
      </w:r>
    </w:p>
    <w:p w14:paraId="00000029" w14:textId="77777777" w:rsidR="00340ED6" w:rsidRPr="00D97CDF" w:rsidRDefault="00D97CDF">
      <w:pPr>
        <w:numPr>
          <w:ilvl w:val="0"/>
          <w:numId w:val="4"/>
        </w:numPr>
        <w:jc w:val="both"/>
        <w:rPr>
          <w:highlight w:val="yellow"/>
        </w:rPr>
      </w:pPr>
      <w:r w:rsidRPr="00D97CDF">
        <w:rPr>
          <w:highlight w:val="yellow"/>
        </w:rPr>
        <w:t>The process of obtaining reparations should itself be empowering and transformative, and victim-cent</w:t>
      </w:r>
      <w:r w:rsidRPr="00D97CDF">
        <w:rPr>
          <w:highlight w:val="yellow"/>
        </w:rPr>
        <w:t>ered.</w:t>
      </w:r>
      <w:r w:rsidRPr="00D97CDF">
        <w:rPr>
          <w:highlight w:val="yellow"/>
          <w:vertAlign w:val="superscript"/>
        </w:rPr>
        <w:footnoteReference w:id="51"/>
      </w:r>
      <w:r w:rsidRPr="00D97CDF">
        <w:rPr>
          <w:highlight w:val="yellow"/>
        </w:rPr>
        <w:t xml:space="preserve"> </w:t>
      </w:r>
    </w:p>
    <w:p w14:paraId="0000002A" w14:textId="77777777" w:rsidR="00340ED6" w:rsidRDefault="00D97CDF">
      <w:pPr>
        <w:numPr>
          <w:ilvl w:val="0"/>
          <w:numId w:val="4"/>
        </w:numPr>
        <w:jc w:val="both"/>
      </w:pPr>
      <w:r>
        <w:t>As girl children are one of the groups most adversely affected by conflict-related sexual violence and face discrimination, special care should be taken to ensure that their rights are protected and their identities and self-images restored.</w:t>
      </w:r>
    </w:p>
    <w:p w14:paraId="0000002B" w14:textId="77777777" w:rsidR="00340ED6" w:rsidRDefault="00D97CDF">
      <w:pPr>
        <w:numPr>
          <w:ilvl w:val="0"/>
          <w:numId w:val="4"/>
        </w:numPr>
        <w:jc w:val="both"/>
      </w:pPr>
      <w:r>
        <w:t>The AIAT provides fundamental respect for the feminine consciousness as it worships women from infancy as a manifestation of Devi Parashakti</w:t>
      </w:r>
      <w:r>
        <w:rPr>
          <w:vertAlign w:val="superscript"/>
        </w:rPr>
        <w:footnoteReference w:id="52"/>
      </w:r>
      <w:r>
        <w:t xml:space="preserve"> (Supreme Primordial Cosmic </w:t>
      </w:r>
      <w:r>
        <w:lastRenderedPageBreak/>
        <w:t xml:space="preserve">Divinity) rather than treating as a mere equal to men. The AIAT tradition carrying one </w:t>
      </w:r>
      <w:r>
        <w:t>of the most progressive ideologies</w:t>
      </w:r>
      <w:r>
        <w:rPr>
          <w:vertAlign w:val="superscript"/>
        </w:rPr>
        <w:footnoteReference w:id="53"/>
      </w:r>
      <w:r>
        <w:t xml:space="preserve"> freely ordains women into Sannyasa (the monastic order)</w:t>
      </w:r>
      <w:r>
        <w:rPr>
          <w:vertAlign w:val="superscript"/>
        </w:rPr>
        <w:footnoteReference w:id="54"/>
      </w:r>
      <w:r>
        <w:t>, recognizes 11 genders</w:t>
      </w:r>
      <w:r>
        <w:rPr>
          <w:vertAlign w:val="superscript"/>
        </w:rPr>
        <w:footnoteReference w:id="55"/>
      </w:r>
      <w:r>
        <w:t>, and performs specific temple rituals for gay marriage</w:t>
      </w:r>
      <w:r>
        <w:rPr>
          <w:vertAlign w:val="superscript"/>
        </w:rPr>
        <w:footnoteReference w:id="56"/>
      </w:r>
      <w:r>
        <w:t xml:space="preserve">. However, Hindumisic elements hated Hindu women in monastic and priestly roles and </w:t>
      </w:r>
      <w:r>
        <w:t xml:space="preserve">see LGBTQ+ rights as immoral. </w:t>
      </w:r>
    </w:p>
    <w:p w14:paraId="0000002C" w14:textId="77777777" w:rsidR="00340ED6" w:rsidRDefault="00D97CDF">
      <w:pPr>
        <w:numPr>
          <w:ilvl w:val="0"/>
          <w:numId w:val="4"/>
        </w:numPr>
        <w:jc w:val="both"/>
      </w:pPr>
      <w:r>
        <w:t xml:space="preserve">Despite the challenges, the AIAT works on true women empowerment and where women have naturally grown into leaders and hold 80% of the leadership roles and 33% of legislative positions. </w:t>
      </w:r>
    </w:p>
    <w:p w14:paraId="0000002D" w14:textId="77777777" w:rsidR="00340ED6" w:rsidRDefault="00D97CDF">
      <w:pPr>
        <w:numPr>
          <w:ilvl w:val="0"/>
          <w:numId w:val="4"/>
        </w:numPr>
        <w:jc w:val="both"/>
      </w:pPr>
      <w:r>
        <w:t>KAILASA and the SPH has also successfu</w:t>
      </w:r>
      <w:r>
        <w:t>lly revived the Hindu Gurukul education despite the continuous illegal attacks by Hindumisic forces, empowering children to withstand and heal from any situation through the volume of ancient Human knowledge and expertise</w:t>
      </w:r>
      <w:r>
        <w:rPr>
          <w:vertAlign w:val="superscript"/>
        </w:rPr>
        <w:footnoteReference w:id="57"/>
      </w:r>
      <w:r>
        <w:t>, thus creating powerful and stabl</w:t>
      </w:r>
      <w:r>
        <w:t>e leaders.</w:t>
      </w:r>
    </w:p>
    <w:p w14:paraId="0000002E" w14:textId="77777777" w:rsidR="00340ED6" w:rsidRDefault="00D97CDF">
      <w:pPr>
        <w:numPr>
          <w:ilvl w:val="0"/>
          <w:numId w:val="4"/>
        </w:numPr>
        <w:jc w:val="both"/>
      </w:pPr>
      <w:r>
        <w:t xml:space="preserve">35% of children </w:t>
      </w:r>
      <w:r>
        <w:rPr>
          <w:highlight w:val="white"/>
        </w:rPr>
        <w:t xml:space="preserve">who come from all backgrounds and socio economic status with some facing various traumas in life before coming to the Gurukul </w:t>
      </w:r>
      <w:r>
        <w:t xml:space="preserve">have IQ scores above 130 – </w:t>
      </w:r>
      <w:r>
        <w:lastRenderedPageBreak/>
        <w:t>Gifted Category as per the SLOSSON IQ SCORE. 50% of the students are studyin</w:t>
      </w:r>
      <w:r>
        <w:t>g 1 to 3 years ahead of their age. 100% children are initiated into the awakening</w:t>
      </w:r>
      <w:r>
        <w:rPr>
          <w:vertAlign w:val="superscript"/>
        </w:rPr>
        <w:footnoteReference w:id="58"/>
      </w:r>
      <w:r>
        <w:t xml:space="preserve"> and manifestation of extraordinary powers, which is a core component</w:t>
      </w:r>
      <w:r>
        <w:rPr>
          <w:vertAlign w:val="superscript"/>
        </w:rPr>
        <w:footnoteReference w:id="59"/>
      </w:r>
      <w:r>
        <w:t xml:space="preserve"> of Hindu scriptures the AIAT school curriculum</w:t>
      </w:r>
      <w:r>
        <w:rPr>
          <w:vertAlign w:val="superscript"/>
        </w:rPr>
        <w:footnoteReference w:id="60"/>
      </w:r>
      <w:r>
        <w:t xml:space="preserve"> and lifestyle and involves awakening the kundalini ener</w:t>
      </w:r>
      <w:r>
        <w:t>gy</w:t>
      </w:r>
      <w:r>
        <w:rPr>
          <w:vertAlign w:val="superscript"/>
        </w:rPr>
        <w:footnoteReference w:id="61"/>
      </w:r>
      <w:r>
        <w:t xml:space="preserve"> by Third Eye Awakening</w:t>
      </w:r>
      <w:r>
        <w:rPr>
          <w:vertAlign w:val="superscript"/>
        </w:rPr>
        <w:t>SM</w:t>
      </w:r>
      <w:r>
        <w:t xml:space="preserve"> by the Guru</w:t>
      </w:r>
      <w:r>
        <w:rPr>
          <w:vertAlign w:val="superscript"/>
        </w:rPr>
        <w:footnoteReference w:id="62"/>
      </w:r>
      <w:r>
        <w:t>, and manifestation of powers</w:t>
      </w:r>
      <w:r>
        <w:rPr>
          <w:vertAlign w:val="superscript"/>
        </w:rPr>
        <w:footnoteReference w:id="63"/>
      </w:r>
      <w:r>
        <w:t xml:space="preserve">. </w:t>
      </w:r>
    </w:p>
    <w:p w14:paraId="0000002F" w14:textId="77777777" w:rsidR="00340ED6" w:rsidRDefault="00D97CDF">
      <w:pPr>
        <w:numPr>
          <w:ilvl w:val="0"/>
          <w:numId w:val="4"/>
        </w:numPr>
        <w:spacing w:after="240"/>
        <w:jc w:val="both"/>
      </w:pPr>
      <w:r>
        <w:t xml:space="preserve">The need for reparation fundamentally arises from a society where crimes against women and children exist due to low inner image, incomplete ideas of life, feeling of lack and being </w:t>
      </w:r>
      <w:r>
        <w:t>violated. The AIAT lives on fundamentally life positive truths emphasizing life positive living and expression of one’s innate bliss, peace and extraordinary capabilities. The SPH has initiated 100,000 students into the power of Third Eye Awakening thereby</w:t>
      </w:r>
      <w:r>
        <w:t xml:space="preserve"> awakening the whole brain leading to significant increase in memory, intuition, creativity, clarity and confidence, as well as stress-free, zero teen violence or aggression. The initiated students travel worldwide as peace ambassadors demonstrating in ove</w:t>
      </w:r>
      <w:r>
        <w:t>r 1000 places per year the powerful science of Third Eye Awakening</w:t>
      </w:r>
      <w:r>
        <w:rPr>
          <w:vertAlign w:val="superscript"/>
        </w:rPr>
        <w:footnoteReference w:id="64"/>
      </w:r>
      <w:r>
        <w:t>, healing thousands from physical and mental ailments, providing life solutions, thereby showing tangibly the possibilities of powerful fulfilled peaceful living.</w:t>
      </w:r>
    </w:p>
    <w:p w14:paraId="00000030" w14:textId="77777777" w:rsidR="00340ED6" w:rsidRDefault="00340ED6">
      <w:pPr>
        <w:spacing w:before="240" w:after="240"/>
        <w:ind w:left="720"/>
        <w:jc w:val="both"/>
      </w:pPr>
    </w:p>
    <w:p w14:paraId="00000031" w14:textId="77777777" w:rsidR="00340ED6" w:rsidRDefault="00D97CDF">
      <w:pPr>
        <w:numPr>
          <w:ilvl w:val="0"/>
          <w:numId w:val="2"/>
        </w:numPr>
        <w:spacing w:before="280" w:after="280"/>
        <w:ind w:left="360"/>
        <w:jc w:val="both"/>
        <w:rPr>
          <w:b/>
        </w:rPr>
      </w:pPr>
      <w:r>
        <w:rPr>
          <w:b/>
        </w:rPr>
        <w:t xml:space="preserve">Who are the duty bearers </w:t>
      </w:r>
      <w:r>
        <w:rPr>
          <w:b/>
        </w:rPr>
        <w:t>to define, implement and provide the reparation to child victims and survivors? In what forms should the reparation be provided, how should they be assessed?</w:t>
      </w:r>
    </w:p>
    <w:p w14:paraId="00000032" w14:textId="77777777" w:rsidR="00340ED6" w:rsidRDefault="00D97CDF">
      <w:pPr>
        <w:spacing w:before="280" w:after="280"/>
        <w:jc w:val="both"/>
      </w:pPr>
      <w:r>
        <w:t xml:space="preserve">1. Reparations should be provided by States.  </w:t>
      </w:r>
    </w:p>
    <w:p w14:paraId="00000033" w14:textId="77777777" w:rsidR="00340ED6" w:rsidRDefault="00D97CDF">
      <w:pPr>
        <w:spacing w:before="280" w:after="280"/>
        <w:jc w:val="both"/>
      </w:pPr>
      <w:r>
        <w:t>2. In the event that the parties liable for the har</w:t>
      </w:r>
      <w:r>
        <w:t>m suffered are unable or unwilling to meet their obligations for reparation, States should endeavor to establish programs for reparations and assistance to victims.</w:t>
      </w:r>
    </w:p>
    <w:p w14:paraId="00000034" w14:textId="77777777" w:rsidR="00340ED6" w:rsidRDefault="00D97CDF">
      <w:pPr>
        <w:spacing w:before="280" w:after="280"/>
        <w:jc w:val="both"/>
      </w:pPr>
      <w:r>
        <w:lastRenderedPageBreak/>
        <w:t>3. The time tested principles of Hinduism</w:t>
      </w:r>
      <w:r>
        <w:rPr>
          <w:vertAlign w:val="superscript"/>
        </w:rPr>
        <w:footnoteReference w:id="65"/>
      </w:r>
      <w:r>
        <w:t xml:space="preserve"> implemented by the Sovereign State of SHRIKAILAS</w:t>
      </w:r>
      <w:r>
        <w:t>A have borne success and KAILASA has taken the responsibility to give holistic solutions to the problems that the world is facing through Hindu governance</w:t>
      </w:r>
      <w:r>
        <w:rPr>
          <w:vertAlign w:val="superscript"/>
        </w:rPr>
        <w:footnoteReference w:id="66"/>
      </w:r>
      <w:r>
        <w:t>, parliament</w:t>
      </w:r>
      <w:r>
        <w:rPr>
          <w:vertAlign w:val="superscript"/>
        </w:rPr>
        <w:footnoteReference w:id="67"/>
      </w:r>
      <w:r>
        <w:t>, responsible democracy</w:t>
      </w:r>
      <w:r>
        <w:rPr>
          <w:vertAlign w:val="superscript"/>
        </w:rPr>
        <w:footnoteReference w:id="68"/>
      </w:r>
      <w:r>
        <w:t xml:space="preserve"> and enlightened blissful living</w:t>
      </w:r>
      <w:r>
        <w:rPr>
          <w:vertAlign w:val="superscript"/>
        </w:rPr>
        <w:footnoteReference w:id="69"/>
      </w:r>
      <w:r>
        <w:t>.</w:t>
      </w:r>
    </w:p>
    <w:p w14:paraId="00000035" w14:textId="77777777" w:rsidR="00340ED6" w:rsidRDefault="00340ED6">
      <w:pPr>
        <w:spacing w:before="280" w:after="280"/>
        <w:jc w:val="both"/>
      </w:pPr>
    </w:p>
    <w:p w14:paraId="00000036" w14:textId="77777777" w:rsidR="00340ED6" w:rsidRDefault="00D97CDF">
      <w:pPr>
        <w:numPr>
          <w:ilvl w:val="0"/>
          <w:numId w:val="2"/>
        </w:numPr>
        <w:spacing w:before="280" w:after="200"/>
        <w:ind w:left="360"/>
        <w:jc w:val="both"/>
        <w:rPr>
          <w:b/>
        </w:rPr>
      </w:pPr>
      <w:r>
        <w:rPr>
          <w:b/>
        </w:rPr>
        <w:t>What measures are put in pla</w:t>
      </w:r>
      <w:r>
        <w:rPr>
          <w:b/>
        </w:rPr>
        <w:t>ce to hear and understand how child victims and survivors would perceive meaningful reparation?</w:t>
      </w:r>
    </w:p>
    <w:p w14:paraId="00000037" w14:textId="77777777" w:rsidR="00340ED6" w:rsidRDefault="00D97CDF">
      <w:pPr>
        <w:numPr>
          <w:ilvl w:val="0"/>
          <w:numId w:val="5"/>
        </w:numPr>
        <w:spacing w:before="200"/>
        <w:jc w:val="both"/>
      </w:pPr>
      <w:r>
        <w:t>Meaningful reparation is possible on the foundation of empowering education</w:t>
      </w:r>
      <w:r>
        <w:rPr>
          <w:vertAlign w:val="superscript"/>
        </w:rPr>
        <w:footnoteReference w:id="70"/>
      </w:r>
      <w:r>
        <w:t xml:space="preserve">, and a safe, secure and enlightened ecosystem. </w:t>
      </w:r>
    </w:p>
    <w:p w14:paraId="00000038" w14:textId="77777777" w:rsidR="00340ED6" w:rsidRDefault="00D97CDF">
      <w:pPr>
        <w:numPr>
          <w:ilvl w:val="0"/>
          <w:numId w:val="5"/>
        </w:numPr>
        <w:jc w:val="both"/>
      </w:pPr>
      <w:r>
        <w:lastRenderedPageBreak/>
        <w:t>In addition to Advaita (oneness)</w:t>
      </w:r>
      <w:r>
        <w:rPr>
          <w:vertAlign w:val="superscript"/>
        </w:rPr>
        <w:t xml:space="preserve"> </w:t>
      </w:r>
      <w:r>
        <w:t>an</w:t>
      </w:r>
      <w:r>
        <w:t>d Ahimsa (non-violence), some of the core teachings given to Gurukul students to ensure their resilience in the face of any life experience or circumstance includes, but is not limited to the Science of Completion</w:t>
      </w:r>
      <w:r>
        <w:rPr>
          <w:vertAlign w:val="superscript"/>
        </w:rPr>
        <w:t xml:space="preserve">SM </w:t>
      </w:r>
      <w:r>
        <w:rPr>
          <w:vertAlign w:val="superscript"/>
        </w:rPr>
        <w:footnoteReference w:id="71"/>
      </w:r>
      <w:r>
        <w:t>, Science of Unclutching®</w:t>
      </w:r>
      <w:r>
        <w:rPr>
          <w:vertAlign w:val="superscript"/>
        </w:rPr>
        <w:footnoteReference w:id="72"/>
      </w:r>
      <w:r>
        <w:t>, Science of Power Manifestation</w:t>
      </w:r>
      <w:r>
        <w:rPr>
          <w:vertAlign w:val="superscript"/>
        </w:rPr>
        <w:footnoteReference w:id="73"/>
      </w:r>
      <w:r>
        <w:t>, Science of Kundalini Shakti</w:t>
      </w:r>
      <w:r>
        <w:rPr>
          <w:vertAlign w:val="superscript"/>
        </w:rPr>
        <w:footnoteReference w:id="74"/>
      </w:r>
      <w:r>
        <w:t>, living the Four Tattvas (Principles) of Authenticity, Integrity, Responsibility and Enriching</w:t>
      </w:r>
      <w:r>
        <w:rPr>
          <w:vertAlign w:val="superscript"/>
        </w:rPr>
        <w:footnoteReference w:id="75"/>
      </w:r>
      <w:r>
        <w:t>, removing SDHD (Self-doubt, Self-hatred and Self-denial)</w:t>
      </w:r>
      <w:r>
        <w:rPr>
          <w:vertAlign w:val="superscript"/>
        </w:rPr>
        <w:footnoteReference w:id="76"/>
      </w:r>
      <w:r>
        <w:t>.</w:t>
      </w:r>
    </w:p>
    <w:p w14:paraId="00000039" w14:textId="77777777" w:rsidR="00340ED6" w:rsidRDefault="00D97CDF">
      <w:pPr>
        <w:numPr>
          <w:ilvl w:val="0"/>
          <w:numId w:val="5"/>
        </w:numPr>
        <w:jc w:val="both"/>
      </w:pPr>
      <w:r>
        <w:t>As a result of the Gurukul ecosystem,</w:t>
      </w:r>
      <w:r>
        <w:t xml:space="preserve"> students live their full potential both in the inner world and the outer world. They learn to shape their own future with power and self-confidence, and grow into highly integrated, authentic, peace loving and successful leaders.</w:t>
      </w:r>
    </w:p>
    <w:p w14:paraId="0000003A" w14:textId="77777777" w:rsidR="00340ED6" w:rsidRDefault="00D97CDF">
      <w:pPr>
        <w:numPr>
          <w:ilvl w:val="0"/>
          <w:numId w:val="5"/>
        </w:numPr>
        <w:jc w:val="both"/>
      </w:pPr>
      <w:r>
        <w:t>This allows for cognitive</w:t>
      </w:r>
      <w:r>
        <w:t xml:space="preserve"> and emotional flexibility, which are the basis for social skills and resilience in the face of stress</w:t>
      </w:r>
      <w:r>
        <w:rPr>
          <w:vertAlign w:val="superscript"/>
        </w:rPr>
        <w:footnoteReference w:id="77"/>
      </w:r>
      <w:r>
        <w:t>.</w:t>
      </w:r>
    </w:p>
    <w:p w14:paraId="0000003B" w14:textId="77777777" w:rsidR="00340ED6" w:rsidRDefault="00D97CDF">
      <w:pPr>
        <w:numPr>
          <w:ilvl w:val="0"/>
          <w:numId w:val="5"/>
        </w:numPr>
        <w:spacing w:after="200"/>
        <w:jc w:val="both"/>
      </w:pPr>
      <w:r>
        <w:t xml:space="preserve">In the face of continued persecution, the students are still empowered through </w:t>
      </w:r>
      <w:r>
        <w:rPr>
          <w:highlight w:val="white"/>
        </w:rPr>
        <w:t xml:space="preserve">counseling for challenges to mental health and physical health. </w:t>
      </w:r>
    </w:p>
    <w:p w14:paraId="0000003C" w14:textId="77777777" w:rsidR="00340ED6" w:rsidRDefault="00340ED6">
      <w:pPr>
        <w:spacing w:before="280" w:after="200"/>
        <w:ind w:left="720"/>
        <w:jc w:val="both"/>
        <w:rPr>
          <w:highlight w:val="white"/>
        </w:rPr>
      </w:pPr>
    </w:p>
    <w:p w14:paraId="0000003D" w14:textId="77777777" w:rsidR="00340ED6" w:rsidRDefault="00D97CDF">
      <w:pPr>
        <w:numPr>
          <w:ilvl w:val="0"/>
          <w:numId w:val="2"/>
        </w:numPr>
        <w:spacing w:before="280" w:after="200"/>
        <w:ind w:left="360"/>
        <w:jc w:val="both"/>
        <w:rPr>
          <w:b/>
        </w:rPr>
      </w:pPr>
      <w:r>
        <w:rPr>
          <w:b/>
        </w:rPr>
        <w:t>What role do civil society organisations and victims’ groups play in devising, consulting and developing various reparation measures and programmes?</w:t>
      </w:r>
    </w:p>
    <w:p w14:paraId="0000003E" w14:textId="77777777" w:rsidR="00340ED6" w:rsidRDefault="00D97CDF">
      <w:pPr>
        <w:spacing w:before="240" w:after="240"/>
        <w:jc w:val="both"/>
      </w:pPr>
      <w:r>
        <w:t>1. Access to adequate psychological support and treatment and to health care services is required to promot</w:t>
      </w:r>
      <w:r>
        <w:t>e free and meaningful participation of survivors. Access to basic amenities in a secure way especially in conflict situations is important. States in collaboration with civil society organizations should enable measures to effectively prevent, investigate,</w:t>
      </w:r>
      <w:r>
        <w:t xml:space="preserve"> prosecute and punish such crimes.</w:t>
      </w:r>
    </w:p>
    <w:p w14:paraId="0000003F" w14:textId="77777777" w:rsidR="00340ED6" w:rsidRDefault="00D97CDF">
      <w:pPr>
        <w:jc w:val="both"/>
      </w:pPr>
      <w:r>
        <w:t xml:space="preserve">2. Under the direct guidance of The SPH Nithyananda Paramashivam, KAILASA has a history of 27 years of humanitarian </w:t>
      </w:r>
      <w:bookmarkStart w:id="1" w:name="_GoBack"/>
      <w:bookmarkEnd w:id="1"/>
      <w:r>
        <w:t>services</w:t>
      </w:r>
      <w:r>
        <w:rPr>
          <w:vertAlign w:val="superscript"/>
        </w:rPr>
        <w:footnoteReference w:id="78"/>
      </w:r>
      <w:r>
        <w:t xml:space="preserve"> through its de jure spiritual embassies globally meant to </w:t>
      </w:r>
      <w:r>
        <w:lastRenderedPageBreak/>
        <w:t xml:space="preserve">provide effective reparation through </w:t>
      </w:r>
      <w:r>
        <w:t xml:space="preserve">access to basic life necessities, security and dignity for women and children, education and life skills training. </w:t>
      </w:r>
    </w:p>
    <w:p w14:paraId="00000040" w14:textId="77777777" w:rsidR="00340ED6" w:rsidRDefault="00340ED6">
      <w:pPr>
        <w:jc w:val="both"/>
      </w:pPr>
    </w:p>
    <w:p w14:paraId="00000041" w14:textId="77777777" w:rsidR="00340ED6" w:rsidRDefault="00D97CDF">
      <w:pPr>
        <w:jc w:val="both"/>
      </w:pPr>
      <w:r>
        <w:t xml:space="preserve">3. The SHRIKAILASA Uniting Nations has under its banner various initiatives including for feminine empowerment and gender equality, mental </w:t>
      </w:r>
      <w:r>
        <w:t xml:space="preserve">health and development, recovery of victims of sexual violence, revival of mystical and spiritual sciences, conflict resolution, spiritual healing - for specific sections of society like orphans and abandoned children, youth, women, indigenous minorities. </w:t>
      </w:r>
      <w:r>
        <w:t xml:space="preserve"> </w:t>
      </w:r>
    </w:p>
    <w:p w14:paraId="00000042" w14:textId="77777777" w:rsidR="00340ED6" w:rsidRDefault="00340ED6">
      <w:pPr>
        <w:jc w:val="both"/>
      </w:pPr>
    </w:p>
    <w:p w14:paraId="00000043" w14:textId="77777777" w:rsidR="00340ED6" w:rsidRDefault="00D97CDF">
      <w:pPr>
        <w:numPr>
          <w:ilvl w:val="0"/>
          <w:numId w:val="2"/>
        </w:numPr>
        <w:spacing w:before="280" w:after="280"/>
        <w:ind w:left="360"/>
        <w:jc w:val="both"/>
        <w:rPr>
          <w:b/>
        </w:rPr>
      </w:pPr>
      <w:r>
        <w:rPr>
          <w:b/>
        </w:rPr>
        <w:t>What are the good practices initiated by the stakeholders, and what remaining areas of intervention need to be introduced and/or improved?</w:t>
      </w:r>
    </w:p>
    <w:p w14:paraId="00000044" w14:textId="77777777" w:rsidR="00340ED6" w:rsidRDefault="00D97CDF">
      <w:pPr>
        <w:spacing w:before="280" w:after="280"/>
        <w:jc w:val="both"/>
      </w:pPr>
      <w:r>
        <w:t xml:space="preserve">1. KAILASA, the First Nation for Hindus has implemented the age old science of power manifestation as a core tool </w:t>
      </w:r>
      <w:r>
        <w:t>based on the fundamental principles of AIAT</w:t>
      </w:r>
      <w:r>
        <w:rPr>
          <w:vertAlign w:val="superscript"/>
        </w:rPr>
        <w:footnoteReference w:id="79"/>
      </w:r>
      <w:r>
        <w:t>, making KAILASA’s relief measures unique which are permanent, solution oriented, and make trauma redundant. The measures are not only curative but preventive also.</w:t>
      </w:r>
    </w:p>
    <w:p w14:paraId="00000045" w14:textId="77777777" w:rsidR="00340ED6" w:rsidRDefault="00D97CDF">
      <w:pPr>
        <w:spacing w:before="280" w:after="280"/>
        <w:jc w:val="both"/>
      </w:pPr>
      <w:r>
        <w:t>2. KAILASA has revived the time-tested family a</w:t>
      </w:r>
      <w:r>
        <w:t xml:space="preserve">nd social structure of Hinduism based on strong family </w:t>
      </w:r>
      <w:r>
        <w:rPr>
          <w:highlight w:val="white"/>
        </w:rPr>
        <w:t>bonding, close-knit Hindu family values which embody peaceful blissful coexistence, oneness with Nature, love and compassion towards all beings.</w:t>
      </w:r>
      <w:r>
        <w:rPr>
          <w:highlight w:val="white"/>
          <w:vertAlign w:val="superscript"/>
        </w:rPr>
        <w:footnoteReference w:id="80"/>
      </w:r>
      <w:r>
        <w:rPr>
          <w:highlight w:val="white"/>
        </w:rPr>
        <w:t xml:space="preserve"> KAILASA has been working on the revival of temple-based</w:t>
      </w:r>
      <w:r>
        <w:rPr>
          <w:highlight w:val="white"/>
        </w:rPr>
        <w:t xml:space="preserve"> ecosystems and enlightenment civilizations. </w:t>
      </w:r>
    </w:p>
    <w:p w14:paraId="00000046" w14:textId="77777777" w:rsidR="00340ED6" w:rsidRDefault="00D97CDF">
      <w:pPr>
        <w:spacing w:before="280" w:after="280"/>
        <w:jc w:val="both"/>
      </w:pPr>
      <w:r>
        <w:lastRenderedPageBreak/>
        <w:t>3. The AIAT led by the SPH Bhagavan Nithyananda Paramashivam have revived KAILASA, the enlightenment-based civilization</w:t>
      </w:r>
      <w:r>
        <w:rPr>
          <w:vertAlign w:val="superscript"/>
        </w:rPr>
        <w:footnoteReference w:id="81"/>
      </w:r>
      <w:r>
        <w:t xml:space="preserve"> where the very evil existential practice of child abuse is non-existent as people are tau</w:t>
      </w:r>
      <w:r>
        <w:t>ght the true highest identity</w:t>
      </w:r>
      <w:r>
        <w:rPr>
          <w:vertAlign w:val="superscript"/>
        </w:rPr>
        <w:footnoteReference w:id="82"/>
      </w:r>
      <w:r>
        <w:t xml:space="preserve"> about themselves and given the ecosystem to live and express the same, bringing back legitimacy to various aspects of Hinduism which provide the ecosystem to live a safe abuse-free life for women and children.</w:t>
      </w:r>
    </w:p>
    <w:p w14:paraId="00000047" w14:textId="77777777" w:rsidR="00340ED6" w:rsidRDefault="00D97CDF">
      <w:pPr>
        <w:jc w:val="both"/>
      </w:pPr>
      <w:r>
        <w:t>4. The awakenin</w:t>
      </w:r>
      <w:r>
        <w:t>g</w:t>
      </w:r>
      <w:r>
        <w:rPr>
          <w:vertAlign w:val="superscript"/>
        </w:rPr>
        <w:footnoteReference w:id="83"/>
      </w:r>
      <w:r>
        <w:t xml:space="preserve"> and manifestation of extraordinary powers is a core component</w:t>
      </w:r>
      <w:r>
        <w:rPr>
          <w:vertAlign w:val="superscript"/>
        </w:rPr>
        <w:footnoteReference w:id="84"/>
      </w:r>
      <w:r>
        <w:t xml:space="preserve"> of the AIAT scriptures</w:t>
      </w:r>
      <w:r>
        <w:rPr>
          <w:vertAlign w:val="superscript"/>
        </w:rPr>
        <w:footnoteReference w:id="85"/>
      </w:r>
      <w:r>
        <w:t xml:space="preserve"> and lifestyle and involves awakening the kundalini energy</w:t>
      </w:r>
      <w:r>
        <w:rPr>
          <w:vertAlign w:val="superscript"/>
        </w:rPr>
        <w:footnoteReference w:id="86"/>
      </w:r>
      <w:r>
        <w:t xml:space="preserve"> by Third Eye Awakening</w:t>
      </w:r>
      <w:r>
        <w:rPr>
          <w:vertAlign w:val="superscript"/>
        </w:rPr>
        <w:t>SM</w:t>
      </w:r>
      <w:r>
        <w:t xml:space="preserve"> by the Guru</w:t>
      </w:r>
      <w:r>
        <w:rPr>
          <w:vertAlign w:val="superscript"/>
        </w:rPr>
        <w:footnoteReference w:id="87"/>
      </w:r>
      <w:r>
        <w:t>, experiencing the Oneness with the Ultimate, Paramashiva, and manifes</w:t>
      </w:r>
      <w:r>
        <w:t>tation and demonstration</w:t>
      </w:r>
      <w:r>
        <w:rPr>
          <w:vertAlign w:val="superscript"/>
        </w:rPr>
        <w:footnoteReference w:id="88"/>
      </w:r>
      <w:r>
        <w:t xml:space="preserve"> of powers by awakening the non-mechanical parts of the brain</w:t>
      </w:r>
      <w:r>
        <w:rPr>
          <w:vertAlign w:val="superscript"/>
        </w:rPr>
        <w:footnoteReference w:id="89"/>
      </w:r>
      <w:r>
        <w:t xml:space="preserve">. </w:t>
      </w:r>
    </w:p>
    <w:p w14:paraId="00000048" w14:textId="77777777" w:rsidR="00340ED6" w:rsidRDefault="00340ED6">
      <w:pPr>
        <w:jc w:val="both"/>
      </w:pPr>
    </w:p>
    <w:p w14:paraId="00000049" w14:textId="77777777" w:rsidR="00340ED6" w:rsidRDefault="00D97CDF">
      <w:pPr>
        <w:numPr>
          <w:ilvl w:val="0"/>
          <w:numId w:val="2"/>
        </w:numPr>
        <w:spacing w:before="280" w:after="280"/>
        <w:ind w:left="360"/>
        <w:jc w:val="both"/>
        <w:rPr>
          <w:b/>
        </w:rPr>
      </w:pPr>
      <w:r>
        <w:rPr>
          <w:b/>
        </w:rPr>
        <w:t xml:space="preserve">How can States and other stakeholders deliver more effectively with respect to amplifying the effective implementation of meaningful reparation to child victims and </w:t>
      </w:r>
      <w:r>
        <w:rPr>
          <w:b/>
        </w:rPr>
        <w:t>survivors? Within the purview of international cooperation, what specific measures should be taken based on the existing structures. What is needed for a more coordinated response by the States/other international actors to provide reparation to child vict</w:t>
      </w:r>
      <w:r>
        <w:rPr>
          <w:b/>
        </w:rPr>
        <w:t>ims and survivors?</w:t>
      </w:r>
    </w:p>
    <w:p w14:paraId="0000004A" w14:textId="77777777" w:rsidR="00340ED6" w:rsidRDefault="00D97CDF">
      <w:pPr>
        <w:spacing w:before="280" w:after="280"/>
        <w:jc w:val="both"/>
      </w:pPr>
      <w:r>
        <w:t>1. States need to clearly make efforts to provide and support rather than hinder States and entities to provide meaningful reparation to victims and survivors, especially of minority traditions which are otherwise pushed to extinction li</w:t>
      </w:r>
      <w:r>
        <w:t>ke the AIAT</w:t>
      </w:r>
      <w:r>
        <w:rPr>
          <w:vertAlign w:val="superscript"/>
        </w:rPr>
        <w:footnoteReference w:id="90"/>
      </w:r>
      <w:r>
        <w:t xml:space="preserve">. </w:t>
      </w:r>
    </w:p>
    <w:p w14:paraId="0000004B" w14:textId="77777777" w:rsidR="00340ED6" w:rsidRDefault="00D97CDF">
      <w:pPr>
        <w:spacing w:before="280" w:after="280"/>
        <w:jc w:val="both"/>
      </w:pPr>
      <w:r>
        <w:t xml:space="preserve">2. All States should prioritize political asylum for children of sale and sexual exploitation. </w:t>
      </w:r>
    </w:p>
    <w:p w14:paraId="0000004C" w14:textId="77777777" w:rsidR="00340ED6" w:rsidRDefault="00D97CDF">
      <w:pPr>
        <w:spacing w:after="160"/>
        <w:jc w:val="both"/>
      </w:pPr>
      <w:r>
        <w:t>The AIAT nuns Nithyanaditha and Tattvapriyananda are concerning examples of unredressed reparation measures. They have been in forced exile for o</w:t>
      </w:r>
      <w:r>
        <w:t xml:space="preserve">ver 3 years after being forced to flee </w:t>
      </w:r>
      <w:r>
        <w:lastRenderedPageBreak/>
        <w:t>India from their pedophile father who is a deep state element who has been trying to force them to be brought to him</w:t>
      </w:r>
      <w:r>
        <w:rPr>
          <w:vertAlign w:val="superscript"/>
        </w:rPr>
        <w:footnoteReference w:id="91"/>
      </w:r>
      <w:r>
        <w:t>. The Indian Courts did not accept their video statements and demanded their presence in India in th</w:t>
      </w:r>
      <w:r>
        <w:t xml:space="preserve">e court without providing security despite being informed of the fears of the girls of further police torture if they came to India and from being pushed into prostitution and subject to honor killing by their abusive father who had orchestrated the whole </w:t>
      </w:r>
      <w:r>
        <w:t>attack through his deep ties with the Indian deep state, including abuse of Interpol system (which is meant to protect the world from criminals) and using it as weapon to harass and traumatize the nuns. The sisters have appealed to the Indian courts as the</w:t>
      </w:r>
      <w:r>
        <w:t xml:space="preserve">y fear sale and sexual exploitation by their father but the Indian courts have not yet given them justice and they are still awaiting political asylum. </w:t>
      </w:r>
    </w:p>
    <w:p w14:paraId="0000004D" w14:textId="77777777" w:rsidR="00340ED6" w:rsidRDefault="00D97CDF">
      <w:pPr>
        <w:jc w:val="both"/>
      </w:pPr>
      <w:r>
        <w:t>AIAT children including declared successors to various ancient spiritual kingdoms have been subjected t</w:t>
      </w:r>
      <w:r>
        <w:t>o sexual abuse by cult leaders like Sarah Landry</w:t>
      </w:r>
      <w:r>
        <w:rPr>
          <w:vertAlign w:val="superscript"/>
        </w:rPr>
        <w:footnoteReference w:id="92"/>
      </w:r>
      <w:r>
        <w:t xml:space="preserve">, yet there has been no social justice redressal for them and they continue to go through the trauma. </w:t>
      </w:r>
    </w:p>
    <w:p w14:paraId="0000004E" w14:textId="77777777" w:rsidR="00340ED6" w:rsidRDefault="00340ED6">
      <w:pPr>
        <w:jc w:val="both"/>
      </w:pPr>
    </w:p>
    <w:p w14:paraId="0000004F" w14:textId="77777777" w:rsidR="00340ED6" w:rsidRDefault="00D97CDF">
      <w:pPr>
        <w:jc w:val="both"/>
      </w:pPr>
      <w:r>
        <w:t>AIAT bala-sanyasi (child saint) Sri Nithya Sundadreshwarananda, aged about 18 years, was forcibly evict</w:t>
      </w:r>
      <w:r>
        <w:t>ed from the ancient spiritual kingdom of Thondaimandala Aadheenam of which he was declared the successor as per AIAT tradition, and he and his family was attempted to be murdered by deepstate Hindumisic forces</w:t>
      </w:r>
      <w:r>
        <w:rPr>
          <w:vertAlign w:val="superscript"/>
        </w:rPr>
        <w:footnoteReference w:id="93"/>
      </w:r>
      <w:r>
        <w:t>.</w:t>
      </w:r>
    </w:p>
    <w:p w14:paraId="00000050" w14:textId="77777777" w:rsidR="00340ED6" w:rsidRDefault="00340ED6">
      <w:pPr>
        <w:jc w:val="both"/>
      </w:pPr>
    </w:p>
    <w:p w14:paraId="00000051" w14:textId="77777777" w:rsidR="00340ED6" w:rsidRDefault="00D97CDF">
      <w:pPr>
        <w:jc w:val="both"/>
      </w:pPr>
      <w:r>
        <w:t xml:space="preserve">An AIAT student and nun-in-training, Ma Nithya Sadashivananda [Nivetha], aged about 19 years, was forcibly kidnapped by her family with deep state element connections. She was forcibly taken away from the AIAT gurukul; threatened and intimidated to file a </w:t>
      </w:r>
      <w:r>
        <w:t xml:space="preserve">false case against the SPH. The nun refused to do so and she was illegally confined to her parents’ house deprived of food and water, and still is in their forced custody. </w:t>
      </w:r>
    </w:p>
    <w:p w14:paraId="00000052" w14:textId="77777777" w:rsidR="00340ED6" w:rsidRDefault="00D97CDF">
      <w:pPr>
        <w:spacing w:before="280" w:after="280"/>
        <w:jc w:val="both"/>
      </w:pPr>
      <w:r>
        <w:t>3. States and stakeholders should enable representation from all communities and su</w:t>
      </w:r>
      <w:r>
        <w:t>pport and collaborate with KAILASA so that the time tested proven solutions</w:t>
      </w:r>
      <w:r>
        <w:rPr>
          <w:vertAlign w:val="superscript"/>
        </w:rPr>
        <w:footnoteReference w:id="94"/>
      </w:r>
      <w:r>
        <w:t xml:space="preserve"> can be effectively implemented with world leaders.</w:t>
      </w:r>
    </w:p>
    <w:p w14:paraId="00000053" w14:textId="77777777" w:rsidR="00340ED6" w:rsidRDefault="00D97CDF">
      <w:pPr>
        <w:spacing w:before="280" w:after="280"/>
        <w:jc w:val="both"/>
      </w:pPr>
      <w:r>
        <w:t xml:space="preserve">     </w:t>
      </w:r>
    </w:p>
    <w:sectPr w:rsidR="00340E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191B8" w14:textId="77777777" w:rsidR="00000000" w:rsidRDefault="00D97CDF">
      <w:pPr>
        <w:spacing w:line="240" w:lineRule="auto"/>
      </w:pPr>
      <w:r>
        <w:separator/>
      </w:r>
    </w:p>
  </w:endnote>
  <w:endnote w:type="continuationSeparator" w:id="0">
    <w:p w14:paraId="39AE4ED2" w14:textId="77777777" w:rsidR="00000000" w:rsidRDefault="00D97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Roboto">
    <w:charset w:val="00"/>
    <w:family w:val="auto"/>
    <w:pitch w:val="default"/>
  </w:font>
  <w:font w:name="Palanquin Dark">
    <w:charset w:val="00"/>
    <w:family w:val="auto"/>
    <w:pitch w:val="default"/>
  </w:font>
  <w:font w:name="Noto Sans">
    <w:charset w:val="00"/>
    <w:family w:val="auto"/>
    <w:pitch w:val="default"/>
  </w:font>
  <w:font w:name="Arial Unicode MS">
    <w:altName w:val="Times New Roman"/>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4" w14:textId="08265DA8" w:rsidR="00340ED6" w:rsidRDefault="00D97CDF">
    <w:pPr>
      <w:jc w:val="center"/>
    </w:pPr>
    <w:r>
      <w:fldChar w:fldCharType="begin"/>
    </w:r>
    <w:r>
      <w:instrText>PAGE</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9D23D" w14:textId="77777777" w:rsidR="00000000" w:rsidRDefault="00D97CDF">
      <w:pPr>
        <w:spacing w:line="240" w:lineRule="auto"/>
      </w:pPr>
      <w:r>
        <w:separator/>
      </w:r>
    </w:p>
  </w:footnote>
  <w:footnote w:type="continuationSeparator" w:id="0">
    <w:p w14:paraId="125DFCC9" w14:textId="77777777" w:rsidR="00000000" w:rsidRDefault="00D97CDF">
      <w:pPr>
        <w:spacing w:line="240" w:lineRule="auto"/>
      </w:pPr>
      <w:r>
        <w:continuationSeparator/>
      </w:r>
    </w:p>
  </w:footnote>
  <w:footnote w:id="1">
    <w:p w14:paraId="000000CA" w14:textId="77777777" w:rsidR="00340ED6" w:rsidRDefault="00D97CDF">
      <w:pPr>
        <w:spacing w:line="240" w:lineRule="auto"/>
        <w:rPr>
          <w:sz w:val="14"/>
          <w:szCs w:val="14"/>
        </w:rPr>
      </w:pPr>
      <w:r>
        <w:rPr>
          <w:vertAlign w:val="superscript"/>
        </w:rPr>
        <w:footnoteRef/>
      </w:r>
      <w:r>
        <w:rPr>
          <w:sz w:val="14"/>
          <w:szCs w:val="14"/>
        </w:rPr>
        <w:t xml:space="preserve"> To enable trust on themselves and their government since a country’s social and pol</w:t>
      </w:r>
      <w:r>
        <w:rPr>
          <w:sz w:val="14"/>
          <w:szCs w:val="14"/>
        </w:rPr>
        <w:t>itical stability depends on the mental health recovery of its affected population (</w:t>
      </w:r>
      <w:hyperlink r:id="rId1">
        <w:r>
          <w:rPr>
            <w:sz w:val="14"/>
            <w:szCs w:val="14"/>
          </w:rPr>
          <w:t>https://www.unicef-irc.org/publications/pdf/iwp_2010_08.pdf</w:t>
        </w:r>
      </w:hyperlink>
      <w:r>
        <w:rPr>
          <w:sz w:val="14"/>
          <w:szCs w:val="14"/>
        </w:rPr>
        <w:t>)</w:t>
      </w:r>
    </w:p>
  </w:footnote>
  <w:footnote w:id="2">
    <w:p w14:paraId="000000CB" w14:textId="77777777" w:rsidR="00340ED6" w:rsidRDefault="00D97CDF">
      <w:pPr>
        <w:spacing w:line="240" w:lineRule="auto"/>
        <w:rPr>
          <w:sz w:val="14"/>
          <w:szCs w:val="14"/>
        </w:rPr>
      </w:pPr>
      <w:r>
        <w:rPr>
          <w:vertAlign w:val="superscript"/>
        </w:rPr>
        <w:footnoteRef/>
      </w:r>
      <w:r>
        <w:rPr>
          <w:sz w:val="14"/>
          <w:szCs w:val="14"/>
        </w:rPr>
        <w:t xml:space="preserve"> It is widely recognized that re</w:t>
      </w:r>
      <w:r>
        <w:rPr>
          <w:sz w:val="14"/>
          <w:szCs w:val="14"/>
        </w:rPr>
        <w:t xml:space="preserve">paration should provide a direct benefit to the victim and can be awarded to individuals or collective groups deemed to have suffered grave or serious violations - for example, Truth and Reconciliation Commission (TRC) of Sierra Leone, The Final Report of </w:t>
      </w:r>
      <w:r>
        <w:rPr>
          <w:sz w:val="14"/>
          <w:szCs w:val="14"/>
        </w:rPr>
        <w:t>the Truth and Reconciliation Commission Sierra Leone (Freetown: TRC, 2007), vol. 2, ch. 4, “Reparations.”</w:t>
      </w:r>
    </w:p>
    <w:p w14:paraId="000000CC" w14:textId="77777777" w:rsidR="00340ED6" w:rsidRDefault="00D97CDF">
      <w:pPr>
        <w:spacing w:line="240" w:lineRule="auto"/>
        <w:rPr>
          <w:sz w:val="14"/>
          <w:szCs w:val="14"/>
        </w:rPr>
      </w:pPr>
      <w:hyperlink r:id="rId2">
        <w:r>
          <w:rPr>
            <w:sz w:val="14"/>
            <w:szCs w:val="14"/>
            <w:highlight w:val="white"/>
          </w:rPr>
          <w:t>https://www.unicef-irc.org/publications/pdf/iwp_2010_08.pdf</w:t>
        </w:r>
      </w:hyperlink>
      <w:r>
        <w:rPr>
          <w:sz w:val="14"/>
          <w:szCs w:val="14"/>
        </w:rPr>
        <w:t xml:space="preserve"> </w:t>
      </w:r>
    </w:p>
  </w:footnote>
  <w:footnote w:id="3">
    <w:p w14:paraId="000000D8" w14:textId="77777777" w:rsidR="00340ED6" w:rsidRDefault="00D97CDF">
      <w:pPr>
        <w:spacing w:line="240" w:lineRule="auto"/>
        <w:jc w:val="both"/>
        <w:rPr>
          <w:sz w:val="14"/>
          <w:szCs w:val="14"/>
        </w:rPr>
      </w:pPr>
      <w:r>
        <w:rPr>
          <w:vertAlign w:val="superscript"/>
        </w:rPr>
        <w:footnoteRef/>
      </w:r>
      <w:r>
        <w:rPr>
          <w:sz w:val="14"/>
          <w:szCs w:val="14"/>
        </w:rPr>
        <w:t xml:space="preserve"> To date the deep state controlled media</w:t>
      </w:r>
      <w:r>
        <w:rPr>
          <w:sz w:val="14"/>
          <w:szCs w:val="14"/>
        </w:rPr>
        <w:t xml:space="preserve"> continues to spread hate speech and incite violence against the AIAT and the SPH. Members of cults like One in God Movement (</w:t>
      </w:r>
      <w:hyperlink r:id="rId3">
        <w:r>
          <w:rPr>
            <w:color w:val="0563C1"/>
            <w:sz w:val="14"/>
            <w:szCs w:val="14"/>
            <w:highlight w:val="white"/>
            <w:u w:val="single"/>
          </w:rPr>
          <w:t>https://oig-movement.weebly.com/</w:t>
        </w:r>
      </w:hyperlink>
      <w:r>
        <w:rPr>
          <w:sz w:val="14"/>
          <w:szCs w:val="14"/>
        </w:rPr>
        <w:t>) and implants infiltrated the residential ind</w:t>
      </w:r>
      <w:r>
        <w:rPr>
          <w:sz w:val="14"/>
          <w:szCs w:val="14"/>
        </w:rPr>
        <w:t>igenous school of the AIAT. One such implant Sarah Landry sexually assaulted minor students, threatening them and lying to them that she was authorized by the AIAT for the sexual abuse, spread disinformation about the core science of power manifestation ta</w:t>
      </w:r>
      <w:r>
        <w:rPr>
          <w:sz w:val="14"/>
          <w:szCs w:val="14"/>
        </w:rPr>
        <w:t xml:space="preserve">ught in the indigenous school (gurukul) of AIAT worldwide, undermined the intellectual capabilities of indigenous children, and tried to bring disrepute to their credibility. Other deep state criminal implants joined hands, like pedophile Janardhan Sharma </w:t>
      </w:r>
      <w:r>
        <w:rPr>
          <w:sz w:val="14"/>
          <w:szCs w:val="14"/>
        </w:rPr>
        <w:t>(who sexually abused his own daughters), and other cult members and implants and their deep state accomplices such as Trisha Singh who Infiltrated the AIAT community as a student and then did U turn and defamed the AIAT lifestyle and monastic vows. (h</w:t>
      </w:r>
      <w:hyperlink r:id="rId4">
        <w:r>
          <w:rPr>
            <w:color w:val="1155CC"/>
            <w:sz w:val="14"/>
            <w:szCs w:val="14"/>
            <w:u w:val="single"/>
          </w:rPr>
          <w:t>ttps://kailasa.hindunation.org/0:/for%20UN%20report/cult%20members.docx</w:t>
        </w:r>
      </w:hyperlink>
      <w:r>
        <w:rPr>
          <w:sz w:val="14"/>
          <w:szCs w:val="14"/>
        </w:rPr>
        <w:t>) made hate propaganda like docu-series on OTT platform Discovery+, ‘My daughter joined a cult’ th</w:t>
      </w:r>
      <w:r>
        <w:rPr>
          <w:sz w:val="14"/>
          <w:szCs w:val="14"/>
        </w:rPr>
        <w:t>at is being challenged in the High Court of Allahabad (Writ C 16920/2022)</w:t>
      </w:r>
    </w:p>
  </w:footnote>
  <w:footnote w:id="4">
    <w:p w14:paraId="000000E7" w14:textId="77777777" w:rsidR="00340ED6" w:rsidRDefault="00D97CDF">
      <w:pPr>
        <w:spacing w:line="240" w:lineRule="auto"/>
        <w:rPr>
          <w:sz w:val="12"/>
          <w:szCs w:val="12"/>
        </w:rPr>
      </w:pPr>
      <w:r>
        <w:rPr>
          <w:vertAlign w:val="superscript"/>
        </w:rPr>
        <w:footnoteRef/>
      </w:r>
      <w:r>
        <w:rPr>
          <w:sz w:val="14"/>
          <w:szCs w:val="14"/>
        </w:rPr>
        <w:t>especially those from linguistic and religious minority groups, and of dark-skinned people of indigenous spiritual traditions, and of ethnic native-Hindu t</w:t>
      </w:r>
      <w:r>
        <w:rPr>
          <w:sz w:val="14"/>
          <w:szCs w:val="14"/>
        </w:rPr>
        <w:t>ribes that have existed in India for millennia</w:t>
      </w:r>
    </w:p>
  </w:footnote>
  <w:footnote w:id="5">
    <w:p w14:paraId="00000055" w14:textId="77777777" w:rsidR="00340ED6" w:rsidRDefault="00D97CDF">
      <w:pPr>
        <w:spacing w:line="240" w:lineRule="auto"/>
        <w:ind w:left="-15"/>
        <w:rPr>
          <w:sz w:val="14"/>
          <w:szCs w:val="14"/>
        </w:rPr>
      </w:pPr>
      <w:r>
        <w:rPr>
          <w:vertAlign w:val="superscript"/>
        </w:rPr>
        <w:footnoteRef/>
      </w:r>
      <w:r>
        <w:rPr>
          <w:sz w:val="14"/>
          <w:szCs w:val="14"/>
        </w:rPr>
        <w:t xml:space="preserve"> </w:t>
      </w:r>
      <w:hyperlink r:id="rId5">
        <w:r>
          <w:rPr>
            <w:color w:val="0563C1"/>
            <w:sz w:val="14"/>
            <w:szCs w:val="14"/>
            <w:u w:val="single"/>
          </w:rPr>
          <w:t>https://www.amnesty.org/en/countries/asia-and-the-pacific/india/report-india/</w:t>
        </w:r>
      </w:hyperlink>
      <w:r>
        <w:rPr>
          <w:sz w:val="14"/>
          <w:szCs w:val="14"/>
        </w:rPr>
        <w:t xml:space="preserve"> </w:t>
      </w:r>
    </w:p>
  </w:footnote>
  <w:footnote w:id="6">
    <w:p w14:paraId="0000006D" w14:textId="77777777" w:rsidR="00340ED6" w:rsidRDefault="00D97CDF">
      <w:pPr>
        <w:spacing w:line="240" w:lineRule="auto"/>
        <w:jc w:val="both"/>
        <w:rPr>
          <w:sz w:val="14"/>
          <w:szCs w:val="14"/>
        </w:rPr>
      </w:pPr>
      <w:r>
        <w:rPr>
          <w:vertAlign w:val="superscript"/>
        </w:rPr>
        <w:footnoteRef/>
      </w:r>
      <w:r>
        <w:rPr>
          <w:sz w:val="14"/>
          <w:szCs w:val="14"/>
        </w:rPr>
        <w:t xml:space="preserve"> Violence against Women and Girls (VAWG)  in India (</w:t>
      </w:r>
      <w:hyperlink r:id="rId6">
        <w:r>
          <w:rPr>
            <w:color w:val="0563C1"/>
            <w:sz w:val="14"/>
            <w:szCs w:val="14"/>
            <w:u w:val="single"/>
          </w:rPr>
          <w:t>ht</w:t>
        </w:r>
        <w:r>
          <w:rPr>
            <w:color w:val="0563C1"/>
            <w:sz w:val="14"/>
            <w:szCs w:val="14"/>
            <w:u w:val="single"/>
          </w:rPr>
          <w:t>tps://www.cnn.com/2018/06/25/health/india-dangerous-country-women-survey-intl/index.html</w:t>
        </w:r>
      </w:hyperlink>
      <w:r>
        <w:rPr>
          <w:sz w:val="14"/>
          <w:szCs w:val="14"/>
        </w:rPr>
        <w:t>) is abysmal (</w:t>
      </w:r>
      <w:hyperlink r:id="rId7">
        <w:r>
          <w:rPr>
            <w:color w:val="0563C1"/>
            <w:sz w:val="14"/>
            <w:szCs w:val="14"/>
            <w:u w:val="single"/>
          </w:rPr>
          <w:t>https://www.hrw.org/news/2018/01/18/india-unchecked-at</w:t>
        </w:r>
        <w:r>
          <w:rPr>
            <w:color w:val="0563C1"/>
            <w:sz w:val="14"/>
            <w:szCs w:val="14"/>
            <w:u w:val="single"/>
          </w:rPr>
          <w:t>tacks-religious-minorities</w:t>
        </w:r>
      </w:hyperlink>
      <w:r>
        <w:rPr>
          <w:sz w:val="14"/>
          <w:szCs w:val="14"/>
        </w:rPr>
        <w:t>). Despite tremendous public outcry (</w:t>
      </w:r>
      <w:hyperlink r:id="rId8">
        <w:r>
          <w:rPr>
            <w:color w:val="1155CC"/>
            <w:sz w:val="14"/>
            <w:szCs w:val="14"/>
            <w:u w:val="single"/>
          </w:rPr>
          <w:t>www.ndtv.com/cities/2-cops-in-uttar-pradeshs-gorakhpur</w:t>
        </w:r>
        <w:r>
          <w:rPr>
            <w:color w:val="1155CC"/>
            <w:sz w:val="14"/>
            <w:szCs w:val="14"/>
            <w:u w:val="single"/>
          </w:rPr>
          <w:t>-suspended-for-alleged-inaction-in-gang-rape-case-2383376</w:t>
        </w:r>
      </w:hyperlink>
      <w:r>
        <w:rPr>
          <w:sz w:val="14"/>
          <w:szCs w:val="14"/>
        </w:rPr>
        <w:t xml:space="preserve"> </w:t>
      </w:r>
      <w:r>
        <w:rPr>
          <w:sz w:val="14"/>
          <w:szCs w:val="14"/>
        </w:rPr>
        <w:br/>
      </w:r>
      <w:hyperlink r:id="rId9">
        <w:r>
          <w:rPr>
            <w:color w:val="1155CC"/>
            <w:sz w:val="14"/>
            <w:szCs w:val="14"/>
            <w:u w:val="single"/>
          </w:rPr>
          <w:t>https://theprint.in/opinion/the-kathua-rape-case-has-brought-up-distu</w:t>
        </w:r>
        <w:r>
          <w:rPr>
            <w:color w:val="1155CC"/>
            <w:sz w:val="14"/>
            <w:szCs w:val="14"/>
            <w:u w:val="single"/>
          </w:rPr>
          <w:t>rbing-memories-of-jammus-history/53039/</w:t>
        </w:r>
      </w:hyperlink>
      <w:r>
        <w:rPr>
          <w:sz w:val="14"/>
          <w:szCs w:val="14"/>
        </w:rPr>
        <w:t>) against crimes against women and children such as rape, sexual violence, gender-based harassment, and female infanticide happen unabated in India. The State of the Republic of India has been either unwilling or unab</w:t>
      </w:r>
      <w:r>
        <w:rPr>
          <w:sz w:val="14"/>
          <w:szCs w:val="14"/>
        </w:rPr>
        <w:t>le to curtail these crimes. India is the most dangerous country for sexual violence against women, according to the Thomson Reuters Foundation 2018 survey. According to the National Crimes Records Bureau, the rape of minor girls increased by 82% in the yea</w:t>
      </w:r>
      <w:r>
        <w:rPr>
          <w:sz w:val="14"/>
          <w:szCs w:val="14"/>
        </w:rPr>
        <w:t>r 2016 compared with the previous year (</w:t>
      </w:r>
      <w:hyperlink r:id="rId10">
        <w:r>
          <w:rPr>
            <w:color w:val="0563C1"/>
            <w:sz w:val="14"/>
            <w:szCs w:val="14"/>
            <w:u w:val="single"/>
          </w:rPr>
          <w:t>http://ncrb.gov.in/</w:t>
        </w:r>
      </w:hyperlink>
      <w:r>
        <w:rPr>
          <w:sz w:val="14"/>
          <w:szCs w:val="14"/>
        </w:rPr>
        <w:t>).</w:t>
      </w:r>
    </w:p>
  </w:footnote>
  <w:footnote w:id="7">
    <w:p w14:paraId="00000056" w14:textId="77777777" w:rsidR="00340ED6" w:rsidRDefault="00D97CDF">
      <w:pPr>
        <w:spacing w:line="240" w:lineRule="auto"/>
        <w:rPr>
          <w:sz w:val="14"/>
          <w:szCs w:val="14"/>
        </w:rPr>
      </w:pPr>
      <w:r>
        <w:rPr>
          <w:vertAlign w:val="superscript"/>
        </w:rPr>
        <w:footnoteRef/>
      </w:r>
      <w:r>
        <w:rPr>
          <w:sz w:val="14"/>
          <w:szCs w:val="14"/>
        </w:rPr>
        <w:t xml:space="preserve"> </w:t>
      </w:r>
      <w:hyperlink r:id="rId11">
        <w:r>
          <w:rPr>
            <w:color w:val="0563C1"/>
            <w:sz w:val="14"/>
            <w:szCs w:val="14"/>
            <w:u w:val="single"/>
          </w:rPr>
          <w:t>https://southasia.uc</w:t>
        </w:r>
        <w:r>
          <w:rPr>
            <w:color w:val="0563C1"/>
            <w:sz w:val="14"/>
            <w:szCs w:val="14"/>
            <w:u w:val="single"/>
          </w:rPr>
          <w:t>la.edu/social-life/various-articles/hinduism-versus-hindutva/</w:t>
        </w:r>
      </w:hyperlink>
      <w:r>
        <w:rPr>
          <w:sz w:val="14"/>
          <w:szCs w:val="14"/>
        </w:rPr>
        <w:t xml:space="preserve"> </w:t>
      </w:r>
    </w:p>
  </w:footnote>
  <w:footnote w:id="8">
    <w:p w14:paraId="00000062" w14:textId="77777777" w:rsidR="00340ED6" w:rsidRDefault="00D97CDF">
      <w:pPr>
        <w:spacing w:after="160" w:line="240" w:lineRule="auto"/>
        <w:jc w:val="both"/>
        <w:rPr>
          <w:sz w:val="14"/>
          <w:szCs w:val="14"/>
        </w:rPr>
      </w:pPr>
      <w:r>
        <w:rPr>
          <w:vertAlign w:val="superscript"/>
        </w:rPr>
        <w:footnoteRef/>
      </w:r>
      <w:r>
        <w:rPr>
          <w:sz w:val="14"/>
          <w:szCs w:val="14"/>
        </w:rPr>
        <w:t xml:space="preserve"> The Ādi Śaiva Vē</w:t>
      </w:r>
      <w:r>
        <w:rPr>
          <w:sz w:val="14"/>
          <w:szCs w:val="14"/>
        </w:rPr>
        <w:t>ḷ</w:t>
      </w:r>
      <w:r>
        <w:rPr>
          <w:sz w:val="14"/>
          <w:szCs w:val="14"/>
        </w:rPr>
        <w:t>ā</w:t>
      </w:r>
      <w:r>
        <w:rPr>
          <w:sz w:val="14"/>
          <w:szCs w:val="14"/>
        </w:rPr>
        <w:t>ḷ</w:t>
      </w:r>
      <w:r>
        <w:rPr>
          <w:sz w:val="14"/>
          <w:szCs w:val="14"/>
        </w:rPr>
        <w:t>ar community is one of the Hindu Aboriginal Indigenous Agricultural Tribes (AIATs) of India, who belong to the Śaiva (followers of Bhagavān Śiva) sub-tradition within the vast spiritual architecture of Hinduism, practic</w:t>
      </w:r>
      <w:r>
        <w:rPr>
          <w:sz w:val="14"/>
          <w:szCs w:val="14"/>
        </w:rPr>
        <w:t>ing Hinduism in its most authentic form deeply rooted in Vedas (</w:t>
      </w:r>
      <w:hyperlink r:id="rId12">
        <w:r>
          <w:rPr>
            <w:color w:val="0563C1"/>
            <w:sz w:val="14"/>
            <w:szCs w:val="14"/>
            <w:u w:val="single"/>
          </w:rPr>
          <w:t>https://en.wikipedia.org/wiki/Vedas</w:t>
        </w:r>
      </w:hyperlink>
      <w:r>
        <w:rPr>
          <w:sz w:val="14"/>
          <w:szCs w:val="14"/>
        </w:rPr>
        <w:t xml:space="preserve"> - the source scriptures of Hinduism that is unadulterated by modern imperialist interventions and con</w:t>
      </w:r>
      <w:r>
        <w:rPr>
          <w:sz w:val="14"/>
          <w:szCs w:val="14"/>
        </w:rPr>
        <w:t>sumerist dilutions) and Agamas (</w:t>
      </w:r>
      <w:hyperlink r:id="rId13">
        <w:r>
          <w:rPr>
            <w:color w:val="0563C1"/>
            <w:sz w:val="14"/>
            <w:szCs w:val="14"/>
            <w:u w:val="single"/>
          </w:rPr>
          <w:t>https://en.wikipedia.org/wiki/Agama_(Hinduism)</w:t>
        </w:r>
      </w:hyperlink>
      <w:r>
        <w:rPr>
          <w:sz w:val="14"/>
          <w:szCs w:val="14"/>
        </w:rPr>
        <w:t xml:space="preserve">). These indigenous communities share several cultural, linguistic and religious similarities with Mesoamerican </w:t>
      </w:r>
      <w:r>
        <w:rPr>
          <w:sz w:val="14"/>
          <w:szCs w:val="14"/>
        </w:rPr>
        <w:t>indigenous civilizations and several Canadian indigenous First Nation tribes and their whole identity has been grossly violated through disinformation about their lifestyle, culture, tradition, and their very existence over centuries (</w:t>
      </w:r>
      <w:hyperlink r:id="rId14" w:anchor="trc-reports">
        <w:r>
          <w:rPr>
            <w:color w:val="0563C1"/>
            <w:sz w:val="14"/>
            <w:szCs w:val="14"/>
            <w:u w:val="single"/>
          </w:rPr>
          <w:t>https://nctr.ca/records/reports/#trc-reports</w:t>
        </w:r>
      </w:hyperlink>
      <w:r>
        <w:rPr>
          <w:sz w:val="14"/>
          <w:szCs w:val="14"/>
        </w:rPr>
        <w:t>). In Paramananda Agama (2</w:t>
      </w:r>
      <w:r>
        <w:rPr>
          <w:sz w:val="14"/>
          <w:szCs w:val="14"/>
          <w:vertAlign w:val="superscript"/>
        </w:rPr>
        <w:t>nd</w:t>
      </w:r>
      <w:r>
        <w:rPr>
          <w:rFonts w:ascii="Palanquin Dark" w:eastAsia="Palanquin Dark" w:hAnsi="Palanquin Dark" w:cs="Palanquin Dark"/>
          <w:sz w:val="14"/>
          <w:szCs w:val="14"/>
        </w:rPr>
        <w:t xml:space="preserve"> Chapter, Verse 7-10), Paramashiva in form of Bhairava reveals the total number of Agamas in Hinduism for all Hindu Sampradayas (Sects) </w:t>
      </w:r>
      <w:r>
        <w:rPr>
          <w:rFonts w:ascii="Palanquin Dark" w:eastAsia="Palanquin Dark" w:hAnsi="Palanquin Dark" w:cs="Palanquin Dark"/>
          <w:sz w:val="14"/>
          <w:szCs w:val="14"/>
        </w:rPr>
        <w:t>as - “</w:t>
      </w:r>
      <w:r>
        <w:rPr>
          <w:rFonts w:ascii="Palanquin Dark" w:eastAsia="Palanquin Dark" w:hAnsi="Palanquin Dark" w:cs="Palanquin Dark"/>
          <w:sz w:val="14"/>
          <w:szCs w:val="14"/>
        </w:rPr>
        <w:t>शृण्वत्र</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ते</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भिधास्यामि</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तन्त्राणां</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गणनां</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प्रिये॥</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ट्सहस्राणि</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तन्त्राणि</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वैष्णवानि</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महेश्वरि</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॥७॥</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शैवानि</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दशसाहस्रसंख्यानि</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परिगण्यते।</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शतसाहस्रसंख्यानि</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शाक्ततन्त्राणि</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वै</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पुनः</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॥८॥</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गणेशस्य</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सहस्राणि</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सौराणि</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द्विगुणानि</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तु।</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मदीयानि</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तु</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तन्त्राणि</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सप्तसाहस्रकाणि</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वै</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w:t>
      </w:r>
      <w:r>
        <w:rPr>
          <w:rFonts w:ascii="Palanquin Dark" w:eastAsia="Palanquin Dark" w:hAnsi="Palanquin Dark" w:cs="Palanquin Dark"/>
          <w:sz w:val="14"/>
          <w:szCs w:val="14"/>
        </w:rPr>
        <w:t>६॥</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अन्यानि</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द्विसहस्राणि</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यक्षभूतादिसाधने।</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कानिचिद्यामलान्यत्र</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सिद्धान्तार्णवसंज्ञया</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॥१०॥</w:t>
      </w:r>
      <w:r>
        <w:rPr>
          <w:rFonts w:ascii="Palanquin Dark" w:eastAsia="Palanquin Dark" w:hAnsi="Palanquin Dark" w:cs="Palanquin Dark"/>
          <w:sz w:val="14"/>
          <w:szCs w:val="14"/>
        </w:rPr>
        <w:t xml:space="preserve">” Vaisnava Sampradaya - 6000 Agamas; Saiva Sampradaya - 10,000 Agamas; Shakta Sampradaya - 100,000 Agamas; Ganapatya Sampradaya - 1,000 Agamas; Saura Sampradaya - 2,000 </w:t>
      </w:r>
      <w:r>
        <w:rPr>
          <w:rFonts w:ascii="Palanquin Dark" w:eastAsia="Palanquin Dark" w:hAnsi="Palanquin Dark" w:cs="Palanquin Dark"/>
          <w:sz w:val="14"/>
          <w:szCs w:val="14"/>
        </w:rPr>
        <w:t>Agamas; Bhairava Sampradaya - 7,000 Agamas, etc.</w:t>
      </w:r>
    </w:p>
  </w:footnote>
  <w:footnote w:id="9">
    <w:p w14:paraId="0000006E" w14:textId="77777777" w:rsidR="00340ED6" w:rsidRDefault="00D97CDF">
      <w:pPr>
        <w:spacing w:line="240" w:lineRule="auto"/>
        <w:jc w:val="both"/>
        <w:rPr>
          <w:sz w:val="14"/>
          <w:szCs w:val="14"/>
        </w:rPr>
      </w:pPr>
      <w:r>
        <w:rPr>
          <w:vertAlign w:val="superscript"/>
        </w:rPr>
        <w:footnoteRef/>
      </w:r>
      <w:r>
        <w:rPr>
          <w:sz w:val="14"/>
          <w:szCs w:val="14"/>
        </w:rPr>
        <w:t xml:space="preserve">  The SPH Nithyananda Paramashivam is the leader of 2 billion Hindus and the reigning spiritual emperor of 19 ancient traditional indigenous Hindu kingdom</w:t>
      </w:r>
      <w:r>
        <w:rPr>
          <w:sz w:val="14"/>
          <w:szCs w:val="14"/>
        </w:rPr>
        <w:t>s. The revival of Hinduism through the civilizational nation of KAILASA globally irked vested interests of deep state elements who executed a massive persecution and genocide on the SPH and His followers with one of the major strategies of elimination bein</w:t>
      </w:r>
      <w:r>
        <w:rPr>
          <w:sz w:val="14"/>
          <w:szCs w:val="14"/>
        </w:rPr>
        <w:t>g systematic and continued enforced disappearances of the SPH and AIAT members, including children. The persecution has been ongoing over a decade including over 70 assassination attempts, over 250 sexual assaults on the SPH and AIAT members, lawfare of 12</w:t>
      </w:r>
      <w:r>
        <w:rPr>
          <w:sz w:val="14"/>
          <w:szCs w:val="14"/>
        </w:rPr>
        <w:t>0 false cases, massive hate propaganda in electronic media of over 17,000 hours and print media of over 25,000 articles#, destruction of heritage properties worth over 27 million USD, and the continuing ethnocide and genocide of over 80 million Hindus worl</w:t>
      </w:r>
      <w:r>
        <w:rPr>
          <w:sz w:val="14"/>
          <w:szCs w:val="14"/>
        </w:rPr>
        <w:t xml:space="preserve">dwide since 7 centuries. </w:t>
      </w:r>
    </w:p>
    <w:p w14:paraId="0000006F" w14:textId="77777777" w:rsidR="00340ED6" w:rsidRDefault="00D97CDF">
      <w:pPr>
        <w:spacing w:line="240" w:lineRule="auto"/>
        <w:jc w:val="both"/>
        <w:rPr>
          <w:sz w:val="14"/>
          <w:szCs w:val="14"/>
        </w:rPr>
      </w:pPr>
      <w:hyperlink r:id="rId15">
        <w:r>
          <w:rPr>
            <w:sz w:val="14"/>
            <w:szCs w:val="14"/>
          </w:rPr>
          <w:t>https://www.ohchr.org/Documents/HRBodies/CEDAW/DGD24June2021/51.docx</w:t>
        </w:r>
      </w:hyperlink>
      <w:r>
        <w:rPr>
          <w:sz w:val="14"/>
          <w:szCs w:val="14"/>
        </w:rPr>
        <w:t xml:space="preserve"> </w:t>
      </w:r>
    </w:p>
    <w:p w14:paraId="00000070" w14:textId="77777777" w:rsidR="00340ED6" w:rsidRDefault="00D97CDF">
      <w:pPr>
        <w:spacing w:line="240" w:lineRule="auto"/>
        <w:jc w:val="both"/>
        <w:rPr>
          <w:sz w:val="14"/>
          <w:szCs w:val="14"/>
        </w:rPr>
      </w:pPr>
      <w:hyperlink r:id="rId16">
        <w:r>
          <w:rPr>
            <w:sz w:val="14"/>
            <w:szCs w:val="14"/>
          </w:rPr>
          <w:t>https://www.ohchr.org/Documents/Issues/Women/SR/Femicide/2021-submissions/CSOs/india-kailash-union.pdf</w:t>
        </w:r>
      </w:hyperlink>
    </w:p>
    <w:p w14:paraId="00000071" w14:textId="77777777" w:rsidR="00340ED6" w:rsidRDefault="00D97CDF">
      <w:pPr>
        <w:spacing w:line="240" w:lineRule="auto"/>
        <w:jc w:val="both"/>
        <w:rPr>
          <w:sz w:val="14"/>
          <w:szCs w:val="14"/>
        </w:rPr>
      </w:pPr>
      <w:hyperlink r:id="rId17">
        <w:r>
          <w:rPr>
            <w:sz w:val="14"/>
            <w:szCs w:val="14"/>
          </w:rPr>
          <w:t>https://www.ohc</w:t>
        </w:r>
        <w:r>
          <w:rPr>
            <w:sz w:val="14"/>
            <w:szCs w:val="14"/>
          </w:rPr>
          <w:t>hr.org/sites/default/files/2022-02/Kailasa-Nation.pdf</w:t>
        </w:r>
      </w:hyperlink>
    </w:p>
    <w:p w14:paraId="00000072" w14:textId="77777777" w:rsidR="00340ED6" w:rsidRDefault="00D97CDF">
      <w:pPr>
        <w:jc w:val="both"/>
        <w:rPr>
          <w:sz w:val="14"/>
          <w:szCs w:val="14"/>
        </w:rPr>
      </w:pPr>
      <w:hyperlink r:id="rId18">
        <w:r>
          <w:rPr>
            <w:sz w:val="14"/>
            <w:szCs w:val="14"/>
          </w:rPr>
          <w:t>https://kailasa.hindunation.org</w:t>
        </w:r>
      </w:hyperlink>
      <w:r>
        <w:rPr>
          <w:sz w:val="14"/>
          <w:szCs w:val="14"/>
        </w:rPr>
        <w:t xml:space="preserve"> </w:t>
      </w:r>
    </w:p>
  </w:footnote>
  <w:footnote w:id="10">
    <w:p w14:paraId="000000D9" w14:textId="77777777" w:rsidR="00340ED6" w:rsidRDefault="00D97CDF">
      <w:pPr>
        <w:spacing w:line="240" w:lineRule="auto"/>
        <w:rPr>
          <w:sz w:val="14"/>
          <w:szCs w:val="14"/>
        </w:rPr>
      </w:pPr>
      <w:r>
        <w:rPr>
          <w:vertAlign w:val="superscript"/>
        </w:rPr>
        <w:footnoteRef/>
      </w:r>
      <w:r>
        <w:rPr>
          <w:sz w:val="14"/>
          <w:szCs w:val="14"/>
        </w:rPr>
        <w:t>On request parents are available for any assistance to get justice for their children</w:t>
      </w:r>
    </w:p>
  </w:footnote>
  <w:footnote w:id="11">
    <w:p w14:paraId="0000005A" w14:textId="77777777" w:rsidR="00340ED6" w:rsidRDefault="00D97CDF">
      <w:pPr>
        <w:spacing w:line="240" w:lineRule="auto"/>
        <w:jc w:val="both"/>
        <w:rPr>
          <w:sz w:val="14"/>
          <w:szCs w:val="14"/>
        </w:rPr>
      </w:pPr>
      <w:r>
        <w:rPr>
          <w:vertAlign w:val="superscript"/>
        </w:rPr>
        <w:footnoteRef/>
      </w:r>
      <w:r>
        <w:rPr>
          <w:sz w:val="14"/>
          <w:szCs w:val="14"/>
        </w:rPr>
        <w:t xml:space="preserve"> August </w:t>
      </w:r>
      <w:r>
        <w:rPr>
          <w:sz w:val="14"/>
          <w:szCs w:val="14"/>
        </w:rPr>
        <w:t>2012: The Karnataka State CWC (Child Welfare Committee) sent an independent body comprising citizens to inspect the conditions of the Nithyananda Gurukul. The government’s objective was to harass the children, teachers, and parents and to make them wary, a</w:t>
      </w:r>
      <w:r>
        <w:rPr>
          <w:sz w:val="14"/>
          <w:szCs w:val="14"/>
        </w:rPr>
        <w:t>nd ultimately shut down the Gurukul.In July 2013, a Salesian clergy named Father Edward Thomas and neo-Hindutva extremist B. Shivaraj Gowda, in accomplice with rogue elements of the state government executed a fundamentally deceptive, abusive, frivolous, a</w:t>
      </w:r>
      <w:r>
        <w:rPr>
          <w:sz w:val="14"/>
          <w:szCs w:val="14"/>
        </w:rPr>
        <w:t xml:space="preserve">nd vexatious investigation on the Gurukul to harass the students and their parents and force a shutdown. </w:t>
      </w:r>
      <w:hyperlink r:id="rId19">
        <w:r>
          <w:rPr>
            <w:color w:val="0563C1"/>
            <w:sz w:val="14"/>
            <w:szCs w:val="14"/>
            <w:u w:val="single"/>
          </w:rPr>
          <w:t>http://archive.indianexpress.com/news/nithyana</w:t>
        </w:r>
        <w:r>
          <w:rPr>
            <w:color w:val="0563C1"/>
            <w:sz w:val="14"/>
            <w:szCs w:val="14"/>
            <w:u w:val="single"/>
          </w:rPr>
          <w:t>nda-ashram-in-child-rights-row/1174496/</w:t>
        </w:r>
      </w:hyperlink>
      <w:r>
        <w:rPr>
          <w:sz w:val="14"/>
          <w:szCs w:val="14"/>
        </w:rPr>
        <w:t xml:space="preserve">. </w:t>
      </w:r>
    </w:p>
  </w:footnote>
  <w:footnote w:id="12">
    <w:p w14:paraId="000000E8" w14:textId="77777777" w:rsidR="00340ED6" w:rsidRDefault="00D97CDF">
      <w:pPr>
        <w:spacing w:line="240" w:lineRule="auto"/>
        <w:jc w:val="both"/>
        <w:rPr>
          <w:sz w:val="14"/>
          <w:szCs w:val="14"/>
        </w:rPr>
      </w:pPr>
      <w:r>
        <w:rPr>
          <w:vertAlign w:val="superscript"/>
        </w:rPr>
        <w:footnoteRef/>
      </w:r>
      <w:r>
        <w:rPr>
          <w:sz w:val="14"/>
          <w:szCs w:val="14"/>
        </w:rPr>
        <w:t>International law establishes different forms of reparation to redress gross violations of human rights law and serious violations of humanitarian law such as restitution, compensation, satisfaction, rehabili</w:t>
      </w:r>
      <w:r>
        <w:rPr>
          <w:sz w:val="14"/>
          <w:szCs w:val="14"/>
        </w:rPr>
        <w:t>tation and guarantees of non-repetition -  Basic Principles and Guidelines on the Right to a Remedy and Reparation, supra, n. 8, principle 18.</w:t>
      </w:r>
    </w:p>
  </w:footnote>
  <w:footnote w:id="13">
    <w:p w14:paraId="000000D7" w14:textId="77777777" w:rsidR="00340ED6" w:rsidRDefault="00D97CDF">
      <w:pPr>
        <w:spacing w:line="240" w:lineRule="auto"/>
        <w:rPr>
          <w:sz w:val="14"/>
          <w:szCs w:val="14"/>
        </w:rPr>
      </w:pPr>
      <w:r>
        <w:rPr>
          <w:vertAlign w:val="superscript"/>
        </w:rPr>
        <w:footnoteRef/>
      </w:r>
      <w:r>
        <w:rPr>
          <w:sz w:val="14"/>
          <w:szCs w:val="14"/>
        </w:rPr>
        <w:t xml:space="preserve"> Name and details available on request</w:t>
      </w:r>
    </w:p>
  </w:footnote>
  <w:footnote w:id="14">
    <w:p w14:paraId="00000057" w14:textId="77777777" w:rsidR="00340ED6" w:rsidRDefault="00D97CDF">
      <w:pPr>
        <w:spacing w:line="240" w:lineRule="auto"/>
        <w:rPr>
          <w:sz w:val="14"/>
          <w:szCs w:val="14"/>
        </w:rPr>
      </w:pPr>
      <w:r>
        <w:rPr>
          <w:vertAlign w:val="superscript"/>
        </w:rPr>
        <w:footnoteRef/>
      </w:r>
      <w:r>
        <w:rPr>
          <w:sz w:val="14"/>
          <w:szCs w:val="14"/>
        </w:rPr>
        <w:t xml:space="preserve"> State of Washington v. Vinay Keshavan Bharadwaj (Case No.10-1-10009-8 SEA) </w:t>
      </w:r>
      <w:hyperlink r:id="rId20">
        <w:r>
          <w:rPr>
            <w:color w:val="0563C1"/>
            <w:sz w:val="14"/>
            <w:szCs w:val="14"/>
            <w:u w:val="single"/>
          </w:rPr>
          <w:t>https://drive.google.com/f</w:t>
        </w:r>
        <w:r>
          <w:rPr>
            <w:color w:val="0563C1"/>
            <w:sz w:val="14"/>
            <w:szCs w:val="14"/>
            <w:u w:val="single"/>
          </w:rPr>
          <w:t>ile/d/1OnFmhM1bacqa1JB8HcMzVrl352shNXwf/view</w:t>
        </w:r>
      </w:hyperlink>
      <w:r>
        <w:rPr>
          <w:sz w:val="14"/>
          <w:szCs w:val="14"/>
        </w:rPr>
        <w:t xml:space="preserve"> </w:t>
      </w:r>
    </w:p>
  </w:footnote>
  <w:footnote w:id="15">
    <w:p w14:paraId="000000DD" w14:textId="77777777" w:rsidR="00340ED6" w:rsidRDefault="00D97CDF">
      <w:pPr>
        <w:spacing w:line="240" w:lineRule="auto"/>
        <w:jc w:val="both"/>
        <w:rPr>
          <w:sz w:val="14"/>
          <w:szCs w:val="14"/>
        </w:rPr>
      </w:pPr>
      <w:r>
        <w:rPr>
          <w:vertAlign w:val="superscript"/>
        </w:rPr>
        <w:footnoteRef/>
      </w:r>
      <w:r>
        <w:rPr>
          <w:sz w:val="14"/>
          <w:szCs w:val="14"/>
        </w:rPr>
        <w:t xml:space="preserve">  In the US, these false allegations by the child rapist, such as calling the child a “liar”, and her parents and community part of a “brainwashing”, “cult” etc., were all rejected by the court </w:t>
      </w:r>
      <w:r>
        <w:rPr>
          <w:sz w:val="14"/>
          <w:szCs w:val="14"/>
        </w:rPr>
        <w:t xml:space="preserve">(State v. Bharadwaj, Nos.74013-0-I (December 27, 2016), </w:t>
      </w:r>
      <w:hyperlink r:id="rId21">
        <w:r>
          <w:rPr>
            <w:sz w:val="14"/>
            <w:szCs w:val="14"/>
          </w:rPr>
          <w:t>https://law.justia.com/cases/washington/court-of-appeals-division-i/2016/74013-0.html</w:t>
        </w:r>
      </w:hyperlink>
      <w:r>
        <w:rPr>
          <w:sz w:val="14"/>
          <w:szCs w:val="14"/>
        </w:rPr>
        <w:t>) with a p</w:t>
      </w:r>
      <w:r>
        <w:rPr>
          <w:sz w:val="14"/>
          <w:szCs w:val="14"/>
        </w:rPr>
        <w:t xml:space="preserve">enalty for defamation with cost(Superior Court Of the State California, County of San Bernardino, Vinay v. Nithyananda Foundation CIVRS 1013793, 4 April 2013, </w:t>
      </w:r>
      <w:hyperlink r:id="rId22">
        <w:r>
          <w:rPr>
            <w:sz w:val="14"/>
            <w:szCs w:val="14"/>
          </w:rPr>
          <w:t>nithyananda.org/sites/default/files/news/vinay%20bharadwaj%20order%20for%20attorney%20fees.pdf</w:t>
        </w:r>
      </w:hyperlink>
      <w:r>
        <w:rPr>
          <w:sz w:val="14"/>
          <w:szCs w:val="14"/>
        </w:rPr>
        <w:t>).</w:t>
      </w:r>
    </w:p>
  </w:footnote>
  <w:footnote w:id="16">
    <w:p w14:paraId="00000058" w14:textId="77777777" w:rsidR="00340ED6" w:rsidRDefault="00D97CDF">
      <w:pPr>
        <w:spacing w:line="240" w:lineRule="auto"/>
        <w:rPr>
          <w:sz w:val="14"/>
          <w:szCs w:val="14"/>
        </w:rPr>
      </w:pPr>
      <w:r>
        <w:rPr>
          <w:vertAlign w:val="superscript"/>
        </w:rPr>
        <w:footnoteRef/>
      </w:r>
      <w:r>
        <w:rPr>
          <w:sz w:val="14"/>
          <w:szCs w:val="14"/>
        </w:rPr>
        <w:t xml:space="preserve"> Life Bliss Foundation vs Samaya TV in CIVRS 1410615 filed in the Superior Court of California, County of San Bernardino, order dated 8 Dec 2017 </w:t>
      </w:r>
      <w:hyperlink r:id="rId23">
        <w:r>
          <w:rPr>
            <w:color w:val="0563C1"/>
            <w:sz w:val="14"/>
            <w:szCs w:val="14"/>
            <w:u w:val="single"/>
          </w:rPr>
          <w:t>https://nithyanandatruth.org/2017/12/10/5-million-judgement-against-samaya-tv-by-usa-court-for-defamation-of-his-divine-holiness-nithyananda/</w:t>
        </w:r>
      </w:hyperlink>
      <w:r>
        <w:rPr>
          <w:sz w:val="14"/>
          <w:szCs w:val="14"/>
        </w:rPr>
        <w:t xml:space="preserve"> </w:t>
      </w:r>
    </w:p>
  </w:footnote>
  <w:footnote w:id="17">
    <w:p w14:paraId="000000AA" w14:textId="77777777" w:rsidR="00340ED6" w:rsidRDefault="00D97CDF">
      <w:pPr>
        <w:tabs>
          <w:tab w:val="right" w:pos="142"/>
        </w:tabs>
        <w:spacing w:line="240" w:lineRule="auto"/>
        <w:ind w:left="289"/>
        <w:rPr>
          <w:rFonts w:ascii="Noto Sans" w:eastAsia="Noto Sans" w:hAnsi="Noto Sans" w:cs="Noto Sans"/>
          <w:sz w:val="14"/>
          <w:szCs w:val="14"/>
        </w:rPr>
      </w:pPr>
      <w:r>
        <w:rPr>
          <w:vertAlign w:val="superscript"/>
        </w:rPr>
        <w:footnoteRef/>
      </w:r>
      <w:r>
        <w:rPr>
          <w:rFonts w:ascii="Noto Sans" w:eastAsia="Noto Sans" w:hAnsi="Noto Sans" w:cs="Noto Sans"/>
          <w:sz w:val="14"/>
          <w:szCs w:val="14"/>
        </w:rPr>
        <w:tab/>
      </w:r>
      <w:hyperlink r:id="rId24">
        <w:r>
          <w:rPr>
            <w:rFonts w:ascii="Noto Sans" w:eastAsia="Noto Sans" w:hAnsi="Noto Sans" w:cs="Noto Sans"/>
            <w:color w:val="0563C1"/>
            <w:sz w:val="14"/>
            <w:szCs w:val="14"/>
            <w:u w:val="single"/>
          </w:rPr>
          <w:t>https://www.imdb.com/name/nm1043431/</w:t>
        </w:r>
      </w:hyperlink>
      <w:r>
        <w:rPr>
          <w:rFonts w:ascii="Noto Sans" w:eastAsia="Noto Sans" w:hAnsi="Noto Sans" w:cs="Noto Sans"/>
          <w:sz w:val="14"/>
          <w:szCs w:val="14"/>
        </w:rPr>
        <w:t xml:space="preserve"> </w:t>
      </w:r>
    </w:p>
  </w:footnote>
  <w:footnote w:id="18">
    <w:p w14:paraId="000000AB" w14:textId="77777777" w:rsidR="00340ED6" w:rsidRDefault="00D97CDF">
      <w:pPr>
        <w:tabs>
          <w:tab w:val="right" w:pos="142"/>
        </w:tabs>
        <w:spacing w:line="240" w:lineRule="auto"/>
        <w:ind w:left="289"/>
        <w:rPr>
          <w:sz w:val="14"/>
          <w:szCs w:val="14"/>
        </w:rPr>
      </w:pPr>
      <w:bookmarkStart w:id="0" w:name="_1ksv4uv" w:colFirst="0" w:colLast="0"/>
      <w:bookmarkEnd w:id="0"/>
      <w:r>
        <w:rPr>
          <w:vertAlign w:val="superscript"/>
        </w:rPr>
        <w:footnoteRef/>
      </w:r>
      <w:r>
        <w:rPr>
          <w:sz w:val="14"/>
          <w:szCs w:val="14"/>
        </w:rPr>
        <w:tab/>
        <w:t xml:space="preserve">WP 7767/2010 </w:t>
      </w:r>
      <w:hyperlink r:id="rId25">
        <w:r>
          <w:rPr>
            <w:color w:val="0563C1"/>
            <w:sz w:val="14"/>
            <w:szCs w:val="14"/>
            <w:u w:val="single"/>
          </w:rPr>
          <w:t>http://judgmenthck.kar.nic.in/judgments/bitstream/123456789/427478/1/WP7767-10-12-08-2010.pdf</w:t>
        </w:r>
      </w:hyperlink>
      <w:r>
        <w:rPr>
          <w:sz w:val="14"/>
          <w:szCs w:val="14"/>
        </w:rPr>
        <w:t xml:space="preserve"> </w:t>
      </w:r>
    </w:p>
  </w:footnote>
  <w:footnote w:id="19">
    <w:p w14:paraId="000000B0" w14:textId="77777777" w:rsidR="00340ED6" w:rsidRDefault="00D97CDF">
      <w:pPr>
        <w:tabs>
          <w:tab w:val="right" w:pos="142"/>
        </w:tabs>
        <w:spacing w:line="240" w:lineRule="auto"/>
        <w:ind w:left="289"/>
        <w:rPr>
          <w:sz w:val="14"/>
          <w:szCs w:val="14"/>
        </w:rPr>
      </w:pPr>
      <w:r>
        <w:rPr>
          <w:vertAlign w:val="superscript"/>
        </w:rPr>
        <w:footnoteRef/>
      </w:r>
      <w:r>
        <w:rPr>
          <w:sz w:val="14"/>
          <w:szCs w:val="14"/>
        </w:rPr>
        <w:tab/>
      </w:r>
      <w:r>
        <w:rPr>
          <w:i/>
          <w:sz w:val="14"/>
          <w:szCs w:val="14"/>
        </w:rPr>
        <w:t>“‘They are continuously harassed in public for no fault of theirs’, said Nithyananda. According to Nithyananda, sarees of at least ‘17 women devotees were pulled’ in public, at seven places his Brahmacharis were thrashed, and the Ashram</w:t>
      </w:r>
      <w:r>
        <w:rPr>
          <w:i/>
          <w:sz w:val="14"/>
          <w:szCs w:val="14"/>
        </w:rPr>
        <w:t xml:space="preserve"> call centre received about 300 phone calls for prostitution.”</w:t>
      </w:r>
      <w:r>
        <w:rPr>
          <w:sz w:val="14"/>
          <w:szCs w:val="14"/>
        </w:rPr>
        <w:t xml:space="preserve"> </w:t>
      </w:r>
      <w:hyperlink r:id="rId26">
        <w:r>
          <w:rPr>
            <w:color w:val="0563C1"/>
            <w:sz w:val="14"/>
            <w:szCs w:val="14"/>
            <w:u w:val="single"/>
          </w:rPr>
          <w:t>https://www.deccanherald.com/content/152493/cid-report-stolen-says-nithyananda.html</w:t>
        </w:r>
      </w:hyperlink>
      <w:r>
        <w:rPr>
          <w:sz w:val="14"/>
          <w:szCs w:val="14"/>
        </w:rPr>
        <w:t xml:space="preserve"> </w:t>
      </w:r>
    </w:p>
  </w:footnote>
  <w:footnote w:id="20">
    <w:p w14:paraId="000000B1" w14:textId="77777777" w:rsidR="00340ED6" w:rsidRDefault="00D97CDF">
      <w:pPr>
        <w:spacing w:line="240" w:lineRule="auto"/>
        <w:rPr>
          <w:sz w:val="14"/>
          <w:szCs w:val="14"/>
        </w:rPr>
      </w:pPr>
      <w:r>
        <w:rPr>
          <w:vertAlign w:val="superscript"/>
        </w:rPr>
        <w:footnoteRef/>
      </w:r>
      <w:r>
        <w:rPr>
          <w:sz w:val="20"/>
          <w:szCs w:val="20"/>
        </w:rPr>
        <w:t xml:space="preserve"> </w:t>
      </w:r>
      <w:r>
        <w:rPr>
          <w:sz w:val="14"/>
          <w:szCs w:val="14"/>
        </w:rPr>
        <w:t>PCR</w:t>
      </w:r>
      <w:r>
        <w:rPr>
          <w:sz w:val="14"/>
          <w:szCs w:val="14"/>
        </w:rPr>
        <w:t xml:space="preserve"> No. 27095/2011 filed at 3rd Addl Chief Metropolitan Magistrate, Bangalore</w:t>
      </w:r>
    </w:p>
    <w:p w14:paraId="000000B2" w14:textId="77777777" w:rsidR="00340ED6" w:rsidRDefault="00D97CDF">
      <w:pPr>
        <w:spacing w:line="240" w:lineRule="auto"/>
        <w:rPr>
          <w:sz w:val="14"/>
          <w:szCs w:val="14"/>
        </w:rPr>
      </w:pPr>
      <w:r>
        <w:rPr>
          <w:sz w:val="14"/>
          <w:szCs w:val="14"/>
        </w:rPr>
        <w:t xml:space="preserve">PCR No. 27094/2011 filed at 3rd Addl Chief Metropolitan Magistrate, Bangalore </w:t>
      </w:r>
    </w:p>
    <w:p w14:paraId="000000B3" w14:textId="77777777" w:rsidR="00340ED6" w:rsidRDefault="00D97CDF">
      <w:pPr>
        <w:spacing w:line="240" w:lineRule="auto"/>
        <w:rPr>
          <w:sz w:val="14"/>
          <w:szCs w:val="14"/>
        </w:rPr>
      </w:pPr>
      <w:r>
        <w:rPr>
          <w:sz w:val="14"/>
          <w:szCs w:val="14"/>
        </w:rPr>
        <w:t xml:space="preserve">PCR No. 21959/2011 filed at 3rd Addl Chief Metropolitan Magistrate, Bangalore </w:t>
      </w:r>
    </w:p>
  </w:footnote>
  <w:footnote w:id="21">
    <w:p w14:paraId="000000B6" w14:textId="77777777" w:rsidR="00340ED6" w:rsidRDefault="00D97CDF">
      <w:pPr>
        <w:spacing w:line="240" w:lineRule="auto"/>
        <w:rPr>
          <w:sz w:val="14"/>
          <w:szCs w:val="14"/>
        </w:rPr>
      </w:pPr>
      <w:r>
        <w:rPr>
          <w:vertAlign w:val="superscript"/>
        </w:rPr>
        <w:footnoteRef/>
      </w:r>
      <w:r>
        <w:rPr>
          <w:sz w:val="14"/>
          <w:szCs w:val="14"/>
        </w:rPr>
        <w:t xml:space="preserve"> Petition No 8619/2011 (GM-RES) filed at High Court of Bangalore </w:t>
      </w:r>
    </w:p>
  </w:footnote>
  <w:footnote w:id="22">
    <w:p w14:paraId="000000B5" w14:textId="77777777" w:rsidR="00340ED6" w:rsidRDefault="00D97CDF">
      <w:pPr>
        <w:spacing w:line="240" w:lineRule="auto"/>
        <w:rPr>
          <w:sz w:val="14"/>
          <w:szCs w:val="14"/>
        </w:rPr>
      </w:pPr>
      <w:r>
        <w:rPr>
          <w:vertAlign w:val="superscript"/>
        </w:rPr>
        <w:footnoteRef/>
      </w:r>
      <w:r>
        <w:rPr>
          <w:sz w:val="14"/>
          <w:szCs w:val="14"/>
        </w:rPr>
        <w:t xml:space="preserve"> CC 599/2011(PCR 183/2010 filed on Dec 30,2010) at Civil Judge and Chief Judicial Magistrate, Ramanagara District</w:t>
      </w:r>
    </w:p>
  </w:footnote>
  <w:footnote w:id="23">
    <w:p w14:paraId="000000B4" w14:textId="77777777" w:rsidR="00340ED6" w:rsidRDefault="00D97CDF">
      <w:pPr>
        <w:spacing w:line="240" w:lineRule="auto"/>
        <w:rPr>
          <w:sz w:val="14"/>
          <w:szCs w:val="14"/>
        </w:rPr>
      </w:pPr>
      <w:r>
        <w:rPr>
          <w:vertAlign w:val="superscript"/>
        </w:rPr>
        <w:footnoteRef/>
      </w:r>
      <w:r>
        <w:rPr>
          <w:sz w:val="14"/>
          <w:szCs w:val="14"/>
        </w:rPr>
        <w:t xml:space="preserve"> Crl.OP 6753/2012 file</w:t>
      </w:r>
      <w:r>
        <w:rPr>
          <w:sz w:val="14"/>
          <w:szCs w:val="14"/>
        </w:rPr>
        <w:t>d in Chennai High Court</w:t>
      </w:r>
    </w:p>
  </w:footnote>
  <w:footnote w:id="24">
    <w:p w14:paraId="000000AC" w14:textId="77777777" w:rsidR="00340ED6" w:rsidRDefault="00D97CDF">
      <w:pPr>
        <w:spacing w:line="240" w:lineRule="auto"/>
        <w:jc w:val="both"/>
        <w:rPr>
          <w:sz w:val="14"/>
          <w:szCs w:val="14"/>
        </w:rPr>
      </w:pPr>
      <w:r>
        <w:rPr>
          <w:vertAlign w:val="superscript"/>
        </w:rPr>
        <w:footnoteRef/>
      </w:r>
      <w:r>
        <w:rPr>
          <w:sz w:val="14"/>
          <w:szCs w:val="14"/>
        </w:rPr>
        <w:t xml:space="preserve"> The world’s first Woman Dalit Hindu ASMT Sanyasi (monk) in the contemporary era, performing temple rituals in the main sanctum sanctorum at the headquarters as</w:t>
      </w:r>
      <w:r>
        <w:rPr>
          <w:sz w:val="14"/>
          <w:szCs w:val="14"/>
        </w:rPr>
        <w:t xml:space="preserve"> a female Hindu priest</w:t>
      </w:r>
    </w:p>
  </w:footnote>
  <w:footnote w:id="25">
    <w:p w14:paraId="000000AD" w14:textId="77777777" w:rsidR="00340ED6" w:rsidRDefault="00D97CDF">
      <w:pPr>
        <w:spacing w:line="240" w:lineRule="auto"/>
        <w:jc w:val="both"/>
        <w:rPr>
          <w:sz w:val="14"/>
          <w:szCs w:val="14"/>
        </w:rPr>
      </w:pPr>
      <w:r>
        <w:rPr>
          <w:vertAlign w:val="superscript"/>
        </w:rPr>
        <w:footnoteRef/>
      </w:r>
      <w:r>
        <w:rPr>
          <w:sz w:val="14"/>
          <w:szCs w:val="14"/>
        </w:rPr>
        <w:t xml:space="preserve"> On 9 May 2010, she and her team were addressed as “sex slaves” by Tamil yellow Tabloid writer Charu Nivedita ( 9 May 2010 </w:t>
      </w:r>
      <w:hyperlink r:id="rId27">
        <w:r>
          <w:rPr>
            <w:color w:val="1155CC"/>
            <w:sz w:val="14"/>
            <w:szCs w:val="14"/>
            <w:u w:val="single"/>
          </w:rPr>
          <w:t>https://kailasa.h</w:t>
        </w:r>
        <w:r>
          <w:rPr>
            <w:color w:val="1155CC"/>
            <w:sz w:val="14"/>
            <w:szCs w:val="14"/>
            <w:u w:val="single"/>
          </w:rPr>
          <w:t>indunation.org/0:/for%20UN%20report/kumudam%20reporter/</w:t>
        </w:r>
      </w:hyperlink>
      <w:r>
        <w:rPr>
          <w:sz w:val="14"/>
          <w:szCs w:val="14"/>
        </w:rPr>
        <w:t xml:space="preserve">  In the above magazine link, Charu Nivedita asked the following obscene questions openly addressing monks and members of the ASMT community in his article:  “I would like to ask, to those like the hea</w:t>
      </w:r>
      <w:r>
        <w:rPr>
          <w:sz w:val="14"/>
          <w:szCs w:val="14"/>
        </w:rPr>
        <w:t>d of Tamil publication dept. Supriya and actress Ragasudha: Did you sign Nithyananda’s sex agreement after reading it?  Did he have the above said tantric sex with you?”).</w:t>
      </w:r>
      <w:r>
        <w:rPr>
          <w:sz w:val="14"/>
          <w:szCs w:val="14"/>
          <w:vertAlign w:val="superscript"/>
        </w:rPr>
        <w:t xml:space="preserve"> </w:t>
      </w:r>
      <w:r>
        <w:rPr>
          <w:sz w:val="14"/>
          <w:szCs w:val="14"/>
        </w:rPr>
        <w:t>She filed a defamation case against the magazine and writers, which has been pending</w:t>
      </w:r>
      <w:r>
        <w:rPr>
          <w:sz w:val="14"/>
          <w:szCs w:val="14"/>
        </w:rPr>
        <w:t xml:space="preserve"> in the courts for a decade ( (i) </w:t>
      </w:r>
      <w:hyperlink r:id="rId28">
        <w:r>
          <w:rPr>
            <w:color w:val="0563C1"/>
            <w:sz w:val="14"/>
            <w:szCs w:val="14"/>
            <w:u w:val="single"/>
          </w:rPr>
          <w:t>CC 25289/12</w:t>
        </w:r>
      </w:hyperlink>
      <w:r>
        <w:rPr>
          <w:sz w:val="14"/>
          <w:szCs w:val="14"/>
        </w:rPr>
        <w:t xml:space="preserve">, 21 Dec 2012, CMM Court Bangalore, ASMT Dalit Nun Ma Nithya Supriya Swami v. Charu (Kumudam Reporter)  (ii) </w:t>
      </w:r>
      <w:hyperlink r:id="rId29">
        <w:r>
          <w:rPr>
            <w:color w:val="0563C1"/>
            <w:sz w:val="14"/>
            <w:szCs w:val="14"/>
            <w:u w:val="single"/>
          </w:rPr>
          <w:t>https://www.vikatan.com/news/coverstory/114380-the-psychology-behind-the-cults-worshippers.html</w:t>
        </w:r>
      </w:hyperlink>
      <w:r>
        <w:rPr>
          <w:sz w:val="14"/>
          <w:szCs w:val="14"/>
        </w:rPr>
        <w:t xml:space="preserve"> Date: 24/Jan/2018). On 6 September 2021, while traveling </w:t>
      </w:r>
      <w:r>
        <w:rPr>
          <w:sz w:val="14"/>
          <w:szCs w:val="14"/>
        </w:rPr>
        <w:t>Ma Nithya Supriyananda Swami was pulled out of the vehicle in the middle of the road, brutally lynched, and sexually assaulted by a mob of 50 men - all in broad daylight with cameras capturing the atrocious attack and telecasted on multiple regional, state</w:t>
      </w:r>
      <w:r>
        <w:rPr>
          <w:sz w:val="14"/>
          <w:szCs w:val="14"/>
        </w:rPr>
        <w:t>, and national television channels</w:t>
      </w:r>
      <w:r>
        <w:rPr>
          <w:sz w:val="14"/>
          <w:szCs w:val="14"/>
          <w:vertAlign w:val="superscript"/>
        </w:rPr>
        <w:t>#</w:t>
      </w:r>
      <w:r>
        <w:rPr>
          <w:sz w:val="14"/>
          <w:szCs w:val="14"/>
        </w:rPr>
        <w:t xml:space="preserve">. Ma Nithya Sarvatmananda, travelling with Ma Nithya Supriyananda Swami, was surrounded by ten men who sexually assaulted her, physically abused her by touching her breasts, groping her buttocks, while shouting wildly at </w:t>
      </w:r>
      <w:r>
        <w:rPr>
          <w:sz w:val="14"/>
          <w:szCs w:val="14"/>
        </w:rPr>
        <w:t>other nuns that they would kill her.</w:t>
      </w:r>
    </w:p>
  </w:footnote>
  <w:footnote w:id="26">
    <w:p w14:paraId="000000B7" w14:textId="77777777" w:rsidR="00340ED6" w:rsidRDefault="00D97CDF">
      <w:pPr>
        <w:spacing w:line="240" w:lineRule="auto"/>
        <w:rPr>
          <w:sz w:val="20"/>
          <w:szCs w:val="20"/>
        </w:rPr>
      </w:pPr>
      <w:r>
        <w:rPr>
          <w:vertAlign w:val="superscript"/>
        </w:rPr>
        <w:footnoteRef/>
      </w:r>
      <w:r>
        <w:rPr>
          <w:sz w:val="20"/>
          <w:szCs w:val="20"/>
        </w:rPr>
        <w:t xml:space="preserve"> </w:t>
      </w:r>
      <w:r>
        <w:rPr>
          <w:sz w:val="14"/>
          <w:szCs w:val="14"/>
        </w:rPr>
        <w:t xml:space="preserve">FIR 300/2012, Bidadi PS, Ramanagara, Karnataka, </w:t>
      </w:r>
      <w:r>
        <w:rPr>
          <w:sz w:val="14"/>
          <w:szCs w:val="14"/>
        </w:rPr>
        <w:t xml:space="preserve">https://shrikailasa.github.io/persecution_evidences/CC233-2020-FIR300-2012-MaJnanatmaSwami.pdf </w:t>
      </w:r>
    </w:p>
  </w:footnote>
  <w:footnote w:id="27">
    <w:p w14:paraId="000000AE" w14:textId="77777777" w:rsidR="00340ED6" w:rsidRDefault="00D97CDF">
      <w:pPr>
        <w:spacing w:line="240" w:lineRule="auto"/>
        <w:rPr>
          <w:sz w:val="14"/>
          <w:szCs w:val="14"/>
        </w:rPr>
      </w:pPr>
      <w:r>
        <w:rPr>
          <w:vertAlign w:val="superscript"/>
        </w:rPr>
        <w:footnoteRef/>
      </w:r>
      <w:r>
        <w:rPr>
          <w:sz w:val="14"/>
          <w:szCs w:val="14"/>
          <w:vertAlign w:val="superscript"/>
        </w:rPr>
        <w:t xml:space="preserve"> </w:t>
      </w:r>
      <w:r>
        <w:rPr>
          <w:sz w:val="14"/>
          <w:szCs w:val="14"/>
        </w:rPr>
        <w:t>Gang-rape (</w:t>
      </w:r>
      <w:hyperlink r:id="rId30">
        <w:r>
          <w:rPr>
            <w:color w:val="0563C1"/>
            <w:sz w:val="14"/>
            <w:szCs w:val="14"/>
            <w:u w:val="single"/>
          </w:rPr>
          <w:t>https://youtu.be/BHf5h0KtIIc</w:t>
        </w:r>
      </w:hyperlink>
      <w:r>
        <w:rPr>
          <w:sz w:val="14"/>
          <w:szCs w:val="14"/>
        </w:rPr>
        <w:t xml:space="preserve">) of AIAT nun Ma Nithya Jnanatmananda Swamii was live broadcasted on national and regional television. </w:t>
      </w:r>
    </w:p>
    <w:p w14:paraId="000000AF" w14:textId="77777777" w:rsidR="00340ED6" w:rsidRDefault="00D97CDF">
      <w:pPr>
        <w:spacing w:after="200" w:line="240" w:lineRule="auto"/>
        <w:jc w:val="both"/>
        <w:rPr>
          <w:sz w:val="14"/>
          <w:szCs w:val="14"/>
          <w:vertAlign w:val="superscript"/>
        </w:rPr>
      </w:pPr>
      <w:r>
        <w:rPr>
          <w:sz w:val="14"/>
          <w:szCs w:val="14"/>
        </w:rPr>
        <w:t>AIAT nun Ma Nithya Achalananda Swami was sexually and physically assaulted by journalist Ajith and other militants (</w:t>
      </w:r>
      <w:hyperlink r:id="rId31">
        <w:r>
          <w:rPr>
            <w:color w:val="0563C1"/>
            <w:sz w:val="14"/>
            <w:szCs w:val="14"/>
            <w:u w:val="single"/>
          </w:rPr>
          <w:t>https://youtu.be/BHf5h0KtIIc</w:t>
        </w:r>
      </w:hyperlink>
      <w:r>
        <w:rPr>
          <w:sz w:val="14"/>
          <w:szCs w:val="14"/>
        </w:rPr>
        <w:t>) and live telecasted on television. The cases filed by the AIAT</w:t>
      </w:r>
      <w:r>
        <w:rPr>
          <w:sz w:val="14"/>
          <w:szCs w:val="14"/>
        </w:rPr>
        <w:t xml:space="preserve"> nuns were not investigated by the police and instead the AIAT members including the victim nuns were arrested. After many years, the summons issued by the Court for rapist Ajith to appear has not been served by the police and no action taken against any o</w:t>
      </w:r>
      <w:r>
        <w:rPr>
          <w:sz w:val="14"/>
          <w:szCs w:val="14"/>
        </w:rPr>
        <w:t xml:space="preserve">f the militants. </w:t>
      </w:r>
    </w:p>
  </w:footnote>
  <w:footnote w:id="28">
    <w:p w14:paraId="00000073" w14:textId="77777777" w:rsidR="00340ED6" w:rsidRDefault="00D97CDF">
      <w:pPr>
        <w:spacing w:line="240" w:lineRule="auto"/>
        <w:rPr>
          <w:sz w:val="14"/>
          <w:szCs w:val="14"/>
        </w:rPr>
      </w:pPr>
      <w:r>
        <w:rPr>
          <w:vertAlign w:val="superscript"/>
        </w:rPr>
        <w:footnoteRef/>
      </w:r>
      <w:r>
        <w:rPr>
          <w:sz w:val="14"/>
          <w:szCs w:val="14"/>
        </w:rPr>
        <w:t xml:space="preserve"> On 3rd March 2010 the Eambalam Pondicherry monastery and Gurukul school was ransacked and vandalized in the presence</w:t>
      </w:r>
      <w:r>
        <w:rPr>
          <w:sz w:val="14"/>
          <w:szCs w:val="14"/>
        </w:rPr>
        <w:t xml:space="preserve"> of the police which was shown on television. The devotees and monks were beaten. The police refused to register any formal complaint.  Around 6 PM the SPH Nithyananda Paramashivam came to the Eambalam monastery. The Sabha (meditation and worship hall), a </w:t>
      </w:r>
      <w:r>
        <w:rPr>
          <w:sz w:val="14"/>
          <w:szCs w:val="14"/>
        </w:rPr>
        <w:t>thatched roof structure where the SPH was staying, was set on fire by deep state elements. The SPH managed to escape. The people were however terrorized and after this, the indigenous Gurukul school in Eambalam Pondicherry was completely shut down.</w:t>
      </w:r>
    </w:p>
    <w:p w14:paraId="00000074" w14:textId="77777777" w:rsidR="00340ED6" w:rsidRDefault="00D97CDF">
      <w:pPr>
        <w:spacing w:after="120" w:line="240" w:lineRule="auto"/>
        <w:jc w:val="both"/>
        <w:rPr>
          <w:sz w:val="14"/>
          <w:szCs w:val="14"/>
        </w:rPr>
      </w:pPr>
      <w:r>
        <w:rPr>
          <w:sz w:val="14"/>
          <w:szCs w:val="14"/>
        </w:rPr>
        <w:t>AIAT Te</w:t>
      </w:r>
      <w:r>
        <w:rPr>
          <w:sz w:val="14"/>
          <w:szCs w:val="14"/>
        </w:rPr>
        <w:t>mples based in houses of devotees, and small home run Gurukuls schools were set on fire. On 4 March 2010, Rasipuram, an old-aged female devotee’s thatched house was set on fire (8 March 2010 – Dinakaran - Page 4, “Rasipuram Aruge Makkal Avesam Nithyananda”</w:t>
      </w:r>
      <w:r>
        <w:rPr>
          <w:sz w:val="14"/>
          <w:szCs w:val="14"/>
        </w:rPr>
        <w:t>) by deep state elements. The old lady was locked inside and fainted in the smoke. She was rescued by her neighbors. The Police refused to register any complaint.</w:t>
      </w:r>
    </w:p>
  </w:footnote>
  <w:footnote w:id="29">
    <w:p w14:paraId="00000075" w14:textId="77777777" w:rsidR="00340ED6" w:rsidRDefault="00D97CDF">
      <w:pPr>
        <w:spacing w:line="240" w:lineRule="auto"/>
        <w:rPr>
          <w:sz w:val="14"/>
          <w:szCs w:val="14"/>
        </w:rPr>
      </w:pPr>
      <w:r>
        <w:rPr>
          <w:vertAlign w:val="superscript"/>
        </w:rPr>
        <w:footnoteRef/>
      </w:r>
      <w:r>
        <w:rPr>
          <w:sz w:val="14"/>
          <w:szCs w:val="14"/>
        </w:rPr>
        <w:t xml:space="preserve"> On 26 March 2010, the Karnataka State police sent letters to the banks holding the accounts of the public charitable Trusts of the AIAT community, illegally ordering them to freeze all the accounts of various Trusts. No debit transactions were allowed, ma</w:t>
      </w:r>
      <w:r>
        <w:rPr>
          <w:sz w:val="14"/>
          <w:szCs w:val="14"/>
        </w:rPr>
        <w:t>king the main source of food and basic amenities for the residents, including children, of the monastery a huge struggle. Such a similar financial sanction was imposed on the community in 2019 and 2020 during the COVID lockdown when banks under political p</w:t>
      </w:r>
      <w:r>
        <w:rPr>
          <w:sz w:val="14"/>
          <w:szCs w:val="14"/>
        </w:rPr>
        <w:t xml:space="preserve">ressure demanded the public Trust accounts to be completely closed. </w:t>
      </w:r>
    </w:p>
  </w:footnote>
  <w:footnote w:id="30">
    <w:p w14:paraId="00000076" w14:textId="77777777" w:rsidR="00340ED6" w:rsidRDefault="00D97CDF">
      <w:pPr>
        <w:spacing w:line="240" w:lineRule="auto"/>
        <w:jc w:val="both"/>
        <w:rPr>
          <w:sz w:val="14"/>
          <w:szCs w:val="14"/>
        </w:rPr>
      </w:pPr>
      <w:r>
        <w:rPr>
          <w:vertAlign w:val="superscript"/>
        </w:rPr>
        <w:footnoteRef/>
      </w:r>
      <w:r>
        <w:rPr>
          <w:sz w:val="14"/>
          <w:szCs w:val="14"/>
        </w:rPr>
        <w:t xml:space="preserve"> 24 July 2013, the Karnataka State Child Rights commission raided the Gurukul and bullied the children. The parents of the children were not present, and no prior permission of the paren</w:t>
      </w:r>
      <w:r>
        <w:rPr>
          <w:sz w:val="14"/>
          <w:szCs w:val="14"/>
        </w:rPr>
        <w:t>ts or the Gurukul was ever sought by the Karnataka State Child Rights Commission. The Karnataka State Child Rights commission came uninvited, without informing, and without permission of any sort. The state authorities could not find any wrong doing, but t</w:t>
      </w:r>
      <w:r>
        <w:rPr>
          <w:sz w:val="14"/>
          <w:szCs w:val="14"/>
        </w:rPr>
        <w:t xml:space="preserve">he Karnataka State Child Rights Commission asked children inappropriate and humiliating questions; and the Department of Women and Children and other government agencies kept on making these visits and harassed the children, intimidating them to leave the </w:t>
      </w:r>
      <w:r>
        <w:rPr>
          <w:sz w:val="14"/>
          <w:szCs w:val="14"/>
        </w:rPr>
        <w:t>school. The Karnataka State Child Rights commission authorities asked children inappropriate and humiliating questions</w:t>
      </w:r>
    </w:p>
    <w:p w14:paraId="00000077" w14:textId="77777777" w:rsidR="00340ED6" w:rsidRDefault="00D97CDF">
      <w:pPr>
        <w:spacing w:after="120" w:line="240" w:lineRule="auto"/>
        <w:jc w:val="both"/>
        <w:rPr>
          <w:sz w:val="14"/>
          <w:szCs w:val="14"/>
        </w:rPr>
      </w:pPr>
      <w:r>
        <w:rPr>
          <w:sz w:val="14"/>
          <w:szCs w:val="14"/>
        </w:rPr>
        <w:t>On 17 Sep 2013, the Karnataka State Department of Women and Children forcibly, cruelly, and illegally interrogated children in the AIAT s</w:t>
      </w:r>
      <w:r>
        <w:rPr>
          <w:sz w:val="14"/>
          <w:szCs w:val="14"/>
        </w:rPr>
        <w:t>chool (Gurukul). The interrogation was done without the consent of the parents, with no video recording of the examiners, late-night beyond (</w:t>
      </w:r>
      <w:hyperlink r:id="rId32">
        <w:r>
          <w:rPr>
            <w:sz w:val="14"/>
            <w:szCs w:val="14"/>
          </w:rPr>
          <w:t>http://shrikailasa.github.io/persecution_evidences/gurukul/CWC_Representatives_17-Sep-2013.png</w:t>
        </w:r>
      </w:hyperlink>
      <w:r>
        <w:rPr>
          <w:sz w:val="14"/>
          <w:szCs w:val="14"/>
        </w:rPr>
        <w:t>). Letter from CWC representative Radhka. K acknowledging with a signed letter that she came to see gurukul with police beyond legally permissible time. The State</w:t>
      </w:r>
      <w:r>
        <w:rPr>
          <w:sz w:val="14"/>
          <w:szCs w:val="14"/>
        </w:rPr>
        <w:t xml:space="preserve"> interrogators shamed and ridiculed the children, particularly girls for their dress, pressured them to quit their spiritual-religious lifestyle, and forced children to eat unhealthy substances avoided in the AIAT lifestyle. Many vexatious legal proceeding</w:t>
      </w:r>
      <w:r>
        <w:rPr>
          <w:sz w:val="14"/>
          <w:szCs w:val="14"/>
        </w:rPr>
        <w:t xml:space="preserve">s and orders were executed by the State to forcibly shut down the school. </w:t>
      </w:r>
    </w:p>
    <w:p w14:paraId="00000078" w14:textId="77777777" w:rsidR="00340ED6" w:rsidRDefault="00D97CDF">
      <w:pPr>
        <w:spacing w:after="120" w:line="240" w:lineRule="auto"/>
        <w:jc w:val="both"/>
        <w:rPr>
          <w:sz w:val="14"/>
          <w:szCs w:val="14"/>
        </w:rPr>
      </w:pPr>
      <w:r>
        <w:rPr>
          <w:sz w:val="14"/>
          <w:szCs w:val="14"/>
        </w:rPr>
        <w:t>21 Sep 2013, the Karnataka Government District Children Protection Committee (Women and Children Welfare Department) issued a show-cause notice (</w:t>
      </w:r>
      <w:hyperlink r:id="rId33">
        <w:r>
          <w:rPr>
            <w:sz w:val="14"/>
            <w:szCs w:val="14"/>
          </w:rPr>
          <w:t>http://shrikailasa.github.io/persecution_evidences/gurukul/CWC_show_cause_notice_17-Sep-2013.png</w:t>
        </w:r>
      </w:hyperlink>
      <w:r>
        <w:rPr>
          <w:sz w:val="14"/>
          <w:szCs w:val="14"/>
        </w:rPr>
        <w:t>), wherein they made false allegations claiming that children were kept there il</w:t>
      </w:r>
      <w:r>
        <w:rPr>
          <w:sz w:val="14"/>
          <w:szCs w:val="14"/>
        </w:rPr>
        <w:t xml:space="preserve">legally and ordered parents of all children to appear for interrogation. Parents from all over the country had to fly to meet the government demands, which they did. </w:t>
      </w:r>
    </w:p>
    <w:p w14:paraId="00000079" w14:textId="77777777" w:rsidR="00340ED6" w:rsidRDefault="00D97CDF">
      <w:pPr>
        <w:spacing w:after="120" w:line="240" w:lineRule="auto"/>
        <w:jc w:val="both"/>
        <w:rPr>
          <w:sz w:val="14"/>
          <w:szCs w:val="14"/>
        </w:rPr>
      </w:pPr>
      <w:r>
        <w:rPr>
          <w:sz w:val="14"/>
          <w:szCs w:val="14"/>
        </w:rPr>
        <w:t>15 Oct 2013, the parents of the children fight against the government for their constitut</w:t>
      </w:r>
      <w:r>
        <w:rPr>
          <w:sz w:val="14"/>
          <w:szCs w:val="14"/>
        </w:rPr>
        <w:t>ional, religious, and human rights to have their children educated as per ancient AIAT tradition. The State Government officers claimed that the parents were fake and demanded them to produce all documents to prove they are the real parents. The parents es</w:t>
      </w:r>
      <w:r>
        <w:rPr>
          <w:sz w:val="14"/>
          <w:szCs w:val="14"/>
        </w:rPr>
        <w:t>tablished this by producing various documents such as – state-issued biometric-ids, passports, birth certificates, and other documents (</w:t>
      </w:r>
      <w:hyperlink r:id="rId34">
        <w:r>
          <w:rPr>
            <w:sz w:val="14"/>
            <w:szCs w:val="14"/>
          </w:rPr>
          <w:t>https://indianexpress.com/article/cities/city-others/nithyananda-ashram-produces-88-students-before-child-welfare-panel/</w:t>
        </w:r>
      </w:hyperlink>
      <w:r>
        <w:rPr>
          <w:sz w:val="14"/>
          <w:szCs w:val="14"/>
        </w:rPr>
        <w:t>). However, the State Government officers maliciously maintained that the children were orphans. They criminally int</w:t>
      </w:r>
      <w:r>
        <w:rPr>
          <w:sz w:val="14"/>
          <w:szCs w:val="14"/>
        </w:rPr>
        <w:t>imidated the children pressurizing them to leave the Gurukul and go with their parents or they will be taken away by the Government officers (</w:t>
      </w:r>
      <w:hyperlink r:id="rId35">
        <w:r>
          <w:rPr>
            <w:sz w:val="14"/>
            <w:szCs w:val="14"/>
          </w:rPr>
          <w:t>https:</w:t>
        </w:r>
        <w:r>
          <w:rPr>
            <w:sz w:val="14"/>
            <w:szCs w:val="14"/>
          </w:rPr>
          <w:t>//www.deccanherald.com/content/367261/nithyananda-ashram-scanner-child-rights.html</w:t>
        </w:r>
      </w:hyperlink>
      <w:r>
        <w:rPr>
          <w:sz w:val="14"/>
          <w:szCs w:val="14"/>
        </w:rPr>
        <w:t>). The entire attack by the government was reported by various politically owned Kannada language news channels that re-iterated the false claims of the government such as th</w:t>
      </w:r>
      <w:r>
        <w:rPr>
          <w:sz w:val="14"/>
          <w:szCs w:val="14"/>
        </w:rPr>
        <w:t>e claim the children were orphans and even absurd claims such as that the parents of the children were fake (</w:t>
      </w:r>
      <w:hyperlink r:id="rId36">
        <w:r>
          <w:rPr>
            <w:sz w:val="14"/>
            <w:szCs w:val="14"/>
          </w:rPr>
          <w:t>http://shrikaila</w:t>
        </w:r>
        <w:r>
          <w:rPr>
            <w:sz w:val="14"/>
            <w:szCs w:val="14"/>
          </w:rPr>
          <w:t>sa.github.io/persecution_evidences/gurukul/Kannada_language_tv_news_channel_tv9_15-Oct-2013.png</w:t>
        </w:r>
      </w:hyperlink>
      <w:r>
        <w:rPr>
          <w:sz w:val="14"/>
          <w:szCs w:val="14"/>
        </w:rPr>
        <w:t>). About 19 children and their parents were intimidated and harassed by the Government officers to the extent that they had no choice other than to leave (16 Oct</w:t>
      </w:r>
      <w:r>
        <w:rPr>
          <w:sz w:val="14"/>
          <w:szCs w:val="14"/>
        </w:rPr>
        <w:t xml:space="preserve"> 2013, The Indian Express, "Nithyananda ashram produces 88 students before child welfare panel" </w:t>
      </w:r>
      <w:hyperlink r:id="rId37">
        <w:r>
          <w:rPr>
            <w:sz w:val="14"/>
            <w:szCs w:val="14"/>
          </w:rPr>
          <w:t>http://archive.indianexpres</w:t>
        </w:r>
        <w:r>
          <w:rPr>
            <w:sz w:val="14"/>
            <w:szCs w:val="14"/>
          </w:rPr>
          <w:t>s.com/news/nithyananda-ashram-produces-88-students-before-child-welfare-panel/1183244/</w:t>
        </w:r>
      </w:hyperlink>
      <w:r>
        <w:rPr>
          <w:sz w:val="14"/>
          <w:szCs w:val="14"/>
        </w:rPr>
        <w:t>).</w:t>
      </w:r>
    </w:p>
    <w:p w14:paraId="0000007A" w14:textId="77777777" w:rsidR="00340ED6" w:rsidRDefault="00D97CDF">
      <w:pPr>
        <w:spacing w:after="120" w:line="240" w:lineRule="auto"/>
        <w:jc w:val="both"/>
        <w:rPr>
          <w:sz w:val="14"/>
          <w:szCs w:val="14"/>
        </w:rPr>
      </w:pPr>
      <w:r>
        <w:rPr>
          <w:sz w:val="14"/>
          <w:szCs w:val="14"/>
        </w:rPr>
        <w:t>On 8 Feb 2014, the Officers from the Department of Women and children announced their plans on television (</w:t>
      </w:r>
      <w:hyperlink r:id="rId38">
        <w:r>
          <w:rPr>
            <w:sz w:val="14"/>
            <w:szCs w:val="14"/>
          </w:rPr>
          <w:t>http://shrikailasa.github.io/persecution_evidences/gurukul/DWC_officer_tv_announced_plans_08-Feb-2014.png</w:t>
        </w:r>
      </w:hyperlink>
      <w:r>
        <w:rPr>
          <w:sz w:val="14"/>
          <w:szCs w:val="14"/>
        </w:rPr>
        <w:t>) to shut down the Nithyananda Gurukul.</w:t>
      </w:r>
    </w:p>
    <w:p w14:paraId="0000007B" w14:textId="77777777" w:rsidR="00340ED6" w:rsidRDefault="00D97CDF">
      <w:pPr>
        <w:spacing w:line="240" w:lineRule="auto"/>
        <w:jc w:val="both"/>
        <w:rPr>
          <w:sz w:val="14"/>
          <w:szCs w:val="14"/>
        </w:rPr>
      </w:pPr>
      <w:r>
        <w:rPr>
          <w:sz w:val="14"/>
          <w:szCs w:val="14"/>
        </w:rPr>
        <w:t>On multiple occasions - (1) order dated 29 Jan</w:t>
      </w:r>
      <w:r>
        <w:rPr>
          <w:sz w:val="14"/>
          <w:szCs w:val="14"/>
        </w:rPr>
        <w:t xml:space="preserve"> 2014, passed by the Director (2) order dated 11 Feb 2014 passed by the Commissioner - The State Public Education Department, maliciously rejected the application of the AIAT community school without providing any hearing which is contrary to the provision</w:t>
      </w:r>
      <w:r>
        <w:rPr>
          <w:sz w:val="14"/>
          <w:szCs w:val="14"/>
        </w:rPr>
        <w:t xml:space="preserve">s of law as per Karnataka Education Act. On 11 Feb 2014, this was pointed out by the community and submitted in their Amended Writ Petition WP 8805/2013 WP-8830-873/2014. </w:t>
      </w:r>
      <w:hyperlink r:id="rId39">
        <w:r>
          <w:rPr>
            <w:sz w:val="14"/>
            <w:szCs w:val="14"/>
          </w:rPr>
          <w:t>http://shrikailasa.github.io/persecution_evidences/gurukul/Amended_Writ_Petition_WP_8805-2013_END_RED_WP-8830-873-2014.png</w:t>
        </w:r>
      </w:hyperlink>
    </w:p>
    <w:p w14:paraId="0000007C" w14:textId="77777777" w:rsidR="00340ED6" w:rsidRDefault="00D97CDF">
      <w:pPr>
        <w:spacing w:line="240" w:lineRule="auto"/>
        <w:jc w:val="both"/>
        <w:rPr>
          <w:sz w:val="14"/>
          <w:szCs w:val="14"/>
        </w:rPr>
      </w:pPr>
      <w:r>
        <w:rPr>
          <w:sz w:val="14"/>
          <w:szCs w:val="14"/>
        </w:rPr>
        <w:t>Subsequently, on 13 Feb 2014, the State Government sent a notice through the</w:t>
      </w:r>
      <w:r>
        <w:rPr>
          <w:sz w:val="14"/>
          <w:szCs w:val="14"/>
        </w:rPr>
        <w:t xml:space="preserve"> State Police to the Nithyananda Gurukul to shut it down and within a timeline of 7 days from receiving the notice to send the children of the Gurukul to a nearby Government school or a private school.</w:t>
      </w:r>
      <w:r>
        <w:rPr>
          <w:sz w:val="14"/>
          <w:szCs w:val="14"/>
        </w:rPr>
        <w:tab/>
      </w:r>
      <w:hyperlink r:id="rId40">
        <w:r>
          <w:rPr>
            <w:sz w:val="14"/>
            <w:szCs w:val="14"/>
          </w:rPr>
          <w:t>http://shrikailasa.github.io/persecution_evidences/gurukul/Karnataka_State_Police_Notice_Gurukul_13-Feb-2014.png</w:t>
        </w:r>
      </w:hyperlink>
    </w:p>
    <w:p w14:paraId="0000007D" w14:textId="77777777" w:rsidR="00340ED6" w:rsidRDefault="00D97CDF">
      <w:pPr>
        <w:spacing w:after="120" w:line="240" w:lineRule="auto"/>
        <w:jc w:val="both"/>
        <w:rPr>
          <w:sz w:val="14"/>
          <w:szCs w:val="14"/>
        </w:rPr>
      </w:pPr>
      <w:r>
        <w:rPr>
          <w:sz w:val="14"/>
          <w:szCs w:val="14"/>
        </w:rPr>
        <w:t>14 Feb 2014, the State Minister of education publicly re-iterated</w:t>
      </w:r>
      <w:r>
        <w:rPr>
          <w:sz w:val="14"/>
          <w:szCs w:val="14"/>
        </w:rPr>
        <w:t xml:space="preserve"> the lies spread earlier through the media and ordered the shutdown of the Gurukul arbitrarily without any verification of facts and due process (</w:t>
      </w:r>
      <w:hyperlink r:id="rId41">
        <w:r>
          <w:rPr>
            <w:sz w:val="14"/>
            <w:szCs w:val="14"/>
          </w:rPr>
          <w:t>http://shrikailasa.github.io/persecution_evidences/gurukul/Karnataka_State_minister_ education_gurukul_shutdown_14-Feb-2014.png</w:t>
        </w:r>
      </w:hyperlink>
      <w:r>
        <w:rPr>
          <w:sz w:val="14"/>
          <w:szCs w:val="14"/>
        </w:rPr>
        <w:t>). This was reported in the Hindu newspaper Vol 45 No. 38 dated 14 Feb 2014, in an article</w:t>
      </w:r>
      <w:r>
        <w:rPr>
          <w:sz w:val="14"/>
          <w:szCs w:val="14"/>
        </w:rPr>
        <w:t xml:space="preserve"> titled “Action to be taken against Nithyananda's Gurukula” </w:t>
      </w:r>
      <w:r>
        <w:rPr>
          <w:sz w:val="14"/>
          <w:szCs w:val="14"/>
        </w:rPr>
        <w:br/>
        <w:t>(</w:t>
      </w:r>
      <w:hyperlink r:id="rId42">
        <w:r>
          <w:rPr>
            <w:sz w:val="14"/>
            <w:szCs w:val="14"/>
          </w:rPr>
          <w:t>https://www.thehindu.com/news/national/karnataka/teacherfr</w:t>
        </w:r>
        <w:r>
          <w:rPr>
            <w:sz w:val="14"/>
            <w:szCs w:val="14"/>
          </w:rPr>
          <w:t>iendly-transfers-in-the-offing-ratnakar/article5685916.ece</w:t>
        </w:r>
      </w:hyperlink>
      <w:r>
        <w:rPr>
          <w:sz w:val="14"/>
          <w:szCs w:val="14"/>
        </w:rPr>
        <w:t>) wherein the State Minister of education parroted the old same lies as earlier.</w:t>
      </w:r>
    </w:p>
    <w:p w14:paraId="0000007E" w14:textId="77777777" w:rsidR="00340ED6" w:rsidRDefault="00D97CDF">
      <w:pPr>
        <w:spacing w:after="120" w:line="240" w:lineRule="auto"/>
        <w:jc w:val="both"/>
        <w:rPr>
          <w:sz w:val="14"/>
          <w:szCs w:val="14"/>
        </w:rPr>
      </w:pPr>
      <w:r>
        <w:rPr>
          <w:sz w:val="14"/>
          <w:szCs w:val="14"/>
        </w:rPr>
        <w:t xml:space="preserve">17 Feb 2014, Nithyananda Gurukul appealed in the High Court for a stay order; and it was granted by the High Court. </w:t>
      </w:r>
      <w:hyperlink r:id="rId43">
        <w:r>
          <w:rPr>
            <w:sz w:val="14"/>
            <w:szCs w:val="14"/>
          </w:rPr>
          <w:t>http://shrikailasa.github.io/persecution_evidences/gurukul/Karnataka_HC_Stay_Order_Gurukul_17-Feb-2014-p1.png</w:t>
        </w:r>
      </w:hyperlink>
    </w:p>
    <w:p w14:paraId="0000007F" w14:textId="77777777" w:rsidR="00340ED6" w:rsidRDefault="00D97CDF">
      <w:pPr>
        <w:spacing w:after="120" w:line="240" w:lineRule="auto"/>
        <w:jc w:val="both"/>
        <w:rPr>
          <w:sz w:val="14"/>
          <w:szCs w:val="14"/>
        </w:rPr>
      </w:pPr>
      <w:r>
        <w:rPr>
          <w:sz w:val="14"/>
          <w:szCs w:val="14"/>
        </w:rPr>
        <w:t xml:space="preserve">17 Sep 2014, even </w:t>
      </w:r>
      <w:r>
        <w:rPr>
          <w:sz w:val="14"/>
          <w:szCs w:val="14"/>
        </w:rPr>
        <w:t xml:space="preserve">after the stay order the officers of the Department of Women and Children did not stop harassing and made another visit and interrogated the children in the same inhumane, cruel, and degrading manner. </w:t>
      </w:r>
      <w:hyperlink r:id="rId44">
        <w:r>
          <w:rPr>
            <w:sz w:val="14"/>
            <w:szCs w:val="14"/>
          </w:rPr>
          <w:t>http://shrikailasa.github.io/persecution_evidences/gurukul/DoWC_harassment_visit_17-Sep-2014.png</w:t>
        </w:r>
      </w:hyperlink>
    </w:p>
    <w:p w14:paraId="00000080" w14:textId="77777777" w:rsidR="00340ED6" w:rsidRDefault="00D97CDF">
      <w:pPr>
        <w:spacing w:line="240" w:lineRule="auto"/>
        <w:jc w:val="both"/>
        <w:rPr>
          <w:sz w:val="14"/>
          <w:szCs w:val="14"/>
        </w:rPr>
      </w:pPr>
      <w:r>
        <w:rPr>
          <w:sz w:val="14"/>
          <w:szCs w:val="14"/>
        </w:rPr>
        <w:t>19 Nov 2014, further, the Nithyananda Gurukul kept knocking on every door for justice, and approac</w:t>
      </w:r>
      <w:r>
        <w:rPr>
          <w:sz w:val="14"/>
          <w:szCs w:val="14"/>
        </w:rPr>
        <w:t xml:space="preserve">hed and submitted an appeal to the Minister for Women &amp; Children, the Chief Minister, the Governor, State, and National Human Rights Commission. </w:t>
      </w:r>
      <w:hyperlink r:id="rId45">
        <w:r>
          <w:rPr>
            <w:sz w:val="14"/>
            <w:szCs w:val="14"/>
          </w:rPr>
          <w:t>http://shrikailasa.github.io/persecution_evidences/gurukul/gurukul_justice_appeal_goi_MoWC_nc_19-Nov-2014.png</w:t>
        </w:r>
      </w:hyperlink>
    </w:p>
    <w:p w14:paraId="00000081" w14:textId="77777777" w:rsidR="00340ED6" w:rsidRDefault="00D97CDF">
      <w:pPr>
        <w:spacing w:after="120" w:line="240" w:lineRule="auto"/>
        <w:jc w:val="both"/>
        <w:rPr>
          <w:sz w:val="14"/>
          <w:szCs w:val="14"/>
        </w:rPr>
      </w:pPr>
      <w:r>
        <w:rPr>
          <w:sz w:val="14"/>
          <w:szCs w:val="14"/>
        </w:rPr>
        <w:t>From 2014 to 2019 for five years the status quo was somehow maintained because of the stay order granted by the High Court on 17</w:t>
      </w:r>
      <w:r>
        <w:rPr>
          <w:sz w:val="14"/>
          <w:szCs w:val="14"/>
        </w:rPr>
        <w:t xml:space="preserve"> Feb 2014. Various government departments and television channels continued to harass in different ways.</w:t>
      </w:r>
    </w:p>
    <w:p w14:paraId="00000082" w14:textId="77777777" w:rsidR="00340ED6" w:rsidRDefault="00D97CDF">
      <w:pPr>
        <w:spacing w:line="240" w:lineRule="auto"/>
        <w:jc w:val="both"/>
        <w:rPr>
          <w:sz w:val="14"/>
          <w:szCs w:val="14"/>
        </w:rPr>
      </w:pPr>
      <w:r>
        <w:rPr>
          <w:sz w:val="14"/>
          <w:szCs w:val="14"/>
        </w:rPr>
        <w:t>Finally, on 12 Mar 2019, the High Court passed an order quashing the illegal notice and proceeding of the Department. In the High Court of Karnataka, W</w:t>
      </w:r>
      <w:r>
        <w:rPr>
          <w:sz w:val="14"/>
          <w:szCs w:val="14"/>
        </w:rPr>
        <w:t>rit Petition 8806 of 2014 (Order dated - 12-March-2019), the High Court ordered the Block Education Officer to drop all proceedings against the Nithyananda Gurukul. (</w:t>
      </w:r>
      <w:hyperlink r:id="rId46">
        <w:r>
          <w:rPr>
            <w:sz w:val="14"/>
            <w:szCs w:val="14"/>
          </w:rPr>
          <w:t>http://judgmenthck.kar.nic.in/judgmentsdsp/bitstream/123456789/260974/1/WP8806-14-12-03-2019.pdf</w:t>
        </w:r>
      </w:hyperlink>
      <w:r>
        <w:rPr>
          <w:sz w:val="14"/>
          <w:szCs w:val="14"/>
        </w:rPr>
        <w:t>). The hate speech continued and several children were subjected directly to such hate speech attacks. 14 August 2019, after six month</w:t>
      </w:r>
      <w:r>
        <w:rPr>
          <w:sz w:val="14"/>
          <w:szCs w:val="14"/>
        </w:rPr>
        <w:t>s of the court order, the Regional Education Officer passed the order (03/2012-13/19-20 [250/19-20 / 14/8/19]) dated 14 August 2019 to repeal the order of closure of Gurukul (</w:t>
      </w:r>
      <w:hyperlink r:id="rId47">
        <w:r>
          <w:rPr>
            <w:sz w:val="14"/>
            <w:szCs w:val="14"/>
          </w:rPr>
          <w:t>http://shrikailasa.github.io/persecution_evidences/gurukul/Regional_EduOfficer_Order_repeal_closure_gurukul_14-Aug-2019.png</w:t>
        </w:r>
      </w:hyperlink>
      <w:r>
        <w:rPr>
          <w:sz w:val="14"/>
          <w:szCs w:val="14"/>
        </w:rPr>
        <w:t>)</w:t>
      </w:r>
    </w:p>
  </w:footnote>
  <w:footnote w:id="31">
    <w:p w14:paraId="00000059" w14:textId="77777777" w:rsidR="00340ED6" w:rsidRDefault="00D97CDF">
      <w:pPr>
        <w:tabs>
          <w:tab w:val="right" w:pos="142"/>
        </w:tabs>
        <w:spacing w:line="240" w:lineRule="auto"/>
        <w:ind w:left="90" w:hanging="90"/>
        <w:jc w:val="both"/>
        <w:rPr>
          <w:sz w:val="14"/>
          <w:szCs w:val="14"/>
        </w:rPr>
      </w:pPr>
      <w:r>
        <w:rPr>
          <w:vertAlign w:val="superscript"/>
        </w:rPr>
        <w:footnoteRef/>
      </w:r>
      <w:r>
        <w:rPr>
          <w:sz w:val="14"/>
          <w:szCs w:val="14"/>
        </w:rPr>
        <w:tab/>
        <w:t>Andal, also kn</w:t>
      </w:r>
      <w:r>
        <w:rPr>
          <w:sz w:val="14"/>
          <w:szCs w:val="14"/>
        </w:rPr>
        <w:t xml:space="preserve">own as Kothai, Nachiyar and Godadevi, is the only female Alvar among the 12 Alvar saints of South India. She is the human incarnation of Goddess Bhudevi. The Alvar saints are known for their affiliation to the Srivaishnava tradition of Hinduism. </w:t>
      </w:r>
    </w:p>
  </w:footnote>
  <w:footnote w:id="32">
    <w:p w14:paraId="00000084" w14:textId="77777777" w:rsidR="00340ED6" w:rsidRDefault="00D97CDF">
      <w:pPr>
        <w:spacing w:line="240" w:lineRule="auto"/>
        <w:jc w:val="both"/>
        <w:rPr>
          <w:sz w:val="14"/>
          <w:szCs w:val="14"/>
        </w:rPr>
      </w:pPr>
      <w:r>
        <w:rPr>
          <w:vertAlign w:val="superscript"/>
        </w:rPr>
        <w:footnoteRef/>
      </w:r>
      <w:r>
        <w:rPr>
          <w:sz w:val="14"/>
          <w:szCs w:val="14"/>
        </w:rPr>
        <w:t xml:space="preserve"> On </w:t>
      </w:r>
      <w:r>
        <w:rPr>
          <w:b/>
          <w:sz w:val="14"/>
          <w:szCs w:val="14"/>
        </w:rPr>
        <w:t>17 Nov 2019</w:t>
      </w:r>
      <w:r>
        <w:rPr>
          <w:sz w:val="14"/>
          <w:szCs w:val="14"/>
        </w:rPr>
        <w:t xml:space="preserve">, militants of the Karni Army (who have a criminal record of molesting women - </w:t>
      </w:r>
      <w:r>
        <w:rPr>
          <w:sz w:val="14"/>
          <w:szCs w:val="14"/>
        </w:rPr>
        <w:tab/>
      </w:r>
      <w:hyperlink r:id="rId48">
        <w:r>
          <w:rPr>
            <w:color w:val="0563C1"/>
            <w:sz w:val="14"/>
            <w:szCs w:val="14"/>
            <w:u w:val="single"/>
          </w:rPr>
          <w:t>https://indianexpress.com/article/cities/ah</w:t>
        </w:r>
        <w:r>
          <w:rPr>
            <w:color w:val="0563C1"/>
            <w:sz w:val="14"/>
            <w:szCs w:val="14"/>
            <w:u w:val="single"/>
          </w:rPr>
          <w:t>medabad/karni-sena-leader-booked-for-rioting-assault-on-women-6490411/</w:t>
        </w:r>
      </w:hyperlink>
      <w:r>
        <w:rPr>
          <w:sz w:val="14"/>
          <w:szCs w:val="14"/>
        </w:rPr>
        <w:t>) came to abduct the young Hindu nun – Ma Nithyananditha – from the Yogini Sarvajnanapeetha (India). The militants declared more than four times in live television interviews that they w</w:t>
      </w:r>
      <w:r>
        <w:rPr>
          <w:sz w:val="14"/>
          <w:szCs w:val="14"/>
        </w:rPr>
        <w:t xml:space="preserve">ould burn the monastery if their demands of abducting the nun were not complied with (TV9 Gujarati, Nov 17, 2019, </w:t>
      </w:r>
      <w:hyperlink r:id="rId49">
        <w:r>
          <w:rPr>
            <w:color w:val="0563C1"/>
            <w:sz w:val="14"/>
            <w:szCs w:val="14"/>
            <w:u w:val="single"/>
          </w:rPr>
          <w:t>https://www.youtube.com/watch?v=GGF4CQSpnLY</w:t>
        </w:r>
      </w:hyperlink>
      <w:r>
        <w:rPr>
          <w:sz w:val="14"/>
          <w:szCs w:val="14"/>
        </w:rPr>
        <w:t>, at 1:53 to 2:20, Rahul Ranjput (he</w:t>
      </w:r>
      <w:r>
        <w:rPr>
          <w:sz w:val="14"/>
          <w:szCs w:val="14"/>
        </w:rPr>
        <w:t xml:space="preserve">ad of Yuva Karni Army) said, </w:t>
      </w:r>
      <w:r>
        <w:rPr>
          <w:i/>
          <w:sz w:val="14"/>
          <w:szCs w:val="14"/>
        </w:rPr>
        <w:t xml:space="preserve">“Everyone knows Karni Sena(Army) very well. Right now, we are working with the State government. Right now, we are following the path of Gandhi (peace). But it is not far when we become violent if we do not get our Nanditha in </w:t>
      </w:r>
      <w:r>
        <w:rPr>
          <w:i/>
          <w:sz w:val="14"/>
          <w:szCs w:val="14"/>
        </w:rPr>
        <w:t>front of us. Else if required we will even burn the monastery, but we want sister Nanditha. Right now, we are working with the State government, but if we are disappointed with this experience, we will break in (the female monastery), and after that whatev</w:t>
      </w:r>
      <w:r>
        <w:rPr>
          <w:i/>
          <w:sz w:val="14"/>
          <w:szCs w:val="14"/>
        </w:rPr>
        <w:t>er happens, for that only the government will be responsible.</w:t>
      </w:r>
      <w:r>
        <w:rPr>
          <w:sz w:val="14"/>
          <w:szCs w:val="14"/>
        </w:rPr>
        <w:t>.</w:t>
      </w:r>
    </w:p>
    <w:p w14:paraId="00000085" w14:textId="77777777" w:rsidR="00340ED6" w:rsidRDefault="00D97CDF">
      <w:pPr>
        <w:spacing w:after="160" w:line="240" w:lineRule="auto"/>
        <w:jc w:val="both"/>
        <w:rPr>
          <w:sz w:val="14"/>
          <w:szCs w:val="14"/>
        </w:rPr>
      </w:pPr>
      <w:r>
        <w:rPr>
          <w:sz w:val="14"/>
          <w:szCs w:val="14"/>
        </w:rPr>
        <w:t>In Nov 2019, Nithyananditha fled to escape the kidnap attempt by militants and police torture and enhanced interrogation aimed at forcing her to give a false confession. Ma Nithyananditha and h</w:t>
      </w:r>
      <w:r>
        <w:rPr>
          <w:sz w:val="14"/>
          <w:szCs w:val="14"/>
        </w:rPr>
        <w:t>er sister Ma Nithya Tattvapriyananda jointly gave several video statements and published them on their social media accounts, which were also aired by several mainstream national media channels, explaining their stand on why they wanted to continue their m</w:t>
      </w:r>
      <w:r>
        <w:rPr>
          <w:sz w:val="14"/>
          <w:szCs w:val="14"/>
        </w:rPr>
        <w:t xml:space="preserve">onastic life and how they were being harassed by the State Police to give false statements ((i) </w:t>
      </w:r>
      <w:hyperlink r:id="rId50">
        <w:r>
          <w:rPr>
            <w:color w:val="0563C1"/>
            <w:sz w:val="14"/>
            <w:szCs w:val="14"/>
            <w:u w:val="single"/>
          </w:rPr>
          <w:t>https://www.facebook.com/100005995330313/videos/1174509229425577/</w:t>
        </w:r>
      </w:hyperlink>
      <w:r>
        <w:rPr>
          <w:sz w:val="14"/>
          <w:szCs w:val="14"/>
        </w:rPr>
        <w:t xml:space="preserve"> (ii) </w:t>
      </w:r>
      <w:hyperlink r:id="rId51">
        <w:r>
          <w:rPr>
            <w:color w:val="0563C1"/>
            <w:sz w:val="14"/>
            <w:szCs w:val="14"/>
            <w:u w:val="single"/>
          </w:rPr>
          <w:t>https://timesofindia.indiatimes.com/city/ahmedabad/exposed-fathers-irregularities-older-daughter-says/articleshow/</w:t>
        </w:r>
        <w:r>
          <w:rPr>
            <w:color w:val="0563C1"/>
            <w:sz w:val="14"/>
            <w:szCs w:val="14"/>
            <w:u w:val="single"/>
          </w:rPr>
          <w:t>72284662.cms</w:t>
        </w:r>
      </w:hyperlink>
      <w:r>
        <w:rPr>
          <w:sz w:val="14"/>
          <w:szCs w:val="14"/>
        </w:rPr>
        <w:t xml:space="preserve"> ). The High Court did not accept their video statements and demanded their presence in India in the court despite being informed of the fears of the girls of further police torture if they came to India and from being pushed into prostitution </w:t>
      </w:r>
      <w:r>
        <w:rPr>
          <w:sz w:val="14"/>
          <w:szCs w:val="14"/>
        </w:rPr>
        <w:t>by their abusive father who had orchestrated the whole attack through his deep ties with the Indian deep state. Fourteen Gujarat State government (CWC) Child Welfare Commission officials and the Gujarat State government Police officers who had raided the f</w:t>
      </w:r>
      <w:r>
        <w:rPr>
          <w:sz w:val="14"/>
          <w:szCs w:val="14"/>
        </w:rPr>
        <w:t xml:space="preserve">emale monastery on the order of a Special Protection of Children from Sexual Offences Court were booked under POCSO Act for showing pornographic material to children. In High Court of Gujarat, R/SCR.A/26/2020, </w:t>
      </w:r>
      <w:hyperlink r:id="rId52">
        <w:r>
          <w:rPr>
            <w:color w:val="0563C1"/>
            <w:sz w:val="14"/>
            <w:szCs w:val="14"/>
            <w:u w:val="single"/>
          </w:rPr>
          <w:t>https://indiankanoon.org/doc/74023602/</w:t>
        </w:r>
      </w:hyperlink>
      <w:r>
        <w:rPr>
          <w:sz w:val="14"/>
          <w:szCs w:val="14"/>
        </w:rPr>
        <w:t xml:space="preserve">, </w:t>
      </w:r>
      <w:hyperlink r:id="rId53">
        <w:r>
          <w:rPr>
            <w:color w:val="0563C1"/>
            <w:sz w:val="14"/>
            <w:szCs w:val="14"/>
            <w:u w:val="single"/>
          </w:rPr>
          <w:t>https://indianexpress.com/article/india/nithyananda-ashram-cas</w:t>
        </w:r>
        <w:r>
          <w:rPr>
            <w:color w:val="0563C1"/>
            <w:sz w:val="14"/>
            <w:szCs w:val="14"/>
            <w:u w:val="single"/>
          </w:rPr>
          <w:t>e-two-missing-women-file-affidavit-from-4th-country-6220352/</w:t>
        </w:r>
      </w:hyperlink>
      <w:r>
        <w:rPr>
          <w:sz w:val="14"/>
          <w:szCs w:val="14"/>
        </w:rPr>
        <w:t>).</w:t>
      </w:r>
    </w:p>
  </w:footnote>
  <w:footnote w:id="33">
    <w:p w14:paraId="00000083" w14:textId="77777777" w:rsidR="00340ED6" w:rsidRDefault="00D97CDF">
      <w:pPr>
        <w:spacing w:line="240" w:lineRule="auto"/>
        <w:jc w:val="both"/>
        <w:rPr>
          <w:sz w:val="14"/>
          <w:szCs w:val="14"/>
        </w:rPr>
      </w:pPr>
      <w:r>
        <w:rPr>
          <w:vertAlign w:val="superscript"/>
        </w:rPr>
        <w:footnoteRef/>
      </w:r>
      <w:r>
        <w:rPr>
          <w:sz w:val="14"/>
          <w:szCs w:val="14"/>
        </w:rPr>
        <w:t xml:space="preserve"> </w:t>
      </w:r>
      <w:r>
        <w:rPr>
          <w:sz w:val="14"/>
          <w:szCs w:val="14"/>
          <w:highlight w:val="white"/>
        </w:rPr>
        <w:t>A false case of kidnap was framed against the SPH though he had not</w:t>
      </w:r>
      <w:r>
        <w:rPr>
          <w:sz w:val="14"/>
          <w:szCs w:val="14"/>
          <w:highlight w:val="white"/>
        </w:rPr>
        <w:t xml:space="preserve"> even stepped foot into the state of Gujarat  for over a decade.  An adult nun was forced to flee from the monastery to escape from the deep state elements but the SPH and administrators were accused of kidnapping the nun. </w:t>
      </w:r>
    </w:p>
  </w:footnote>
  <w:footnote w:id="34">
    <w:p w14:paraId="0000005B" w14:textId="77777777" w:rsidR="00340ED6" w:rsidRDefault="00D97CDF">
      <w:pPr>
        <w:spacing w:line="240" w:lineRule="auto"/>
        <w:rPr>
          <w:sz w:val="14"/>
          <w:szCs w:val="14"/>
        </w:rPr>
      </w:pPr>
      <w:r>
        <w:rPr>
          <w:vertAlign w:val="superscript"/>
        </w:rPr>
        <w:footnoteRef/>
      </w:r>
      <w:r>
        <w:rPr>
          <w:sz w:val="14"/>
          <w:szCs w:val="14"/>
        </w:rPr>
        <w:t xml:space="preserve"> </w:t>
      </w:r>
      <w:hyperlink r:id="rId54">
        <w:r>
          <w:rPr>
            <w:color w:val="1155CC"/>
            <w:sz w:val="14"/>
            <w:szCs w:val="14"/>
            <w:u w:val="single"/>
          </w:rPr>
          <w:t>https://www.republicworld.com/india-news/general-news/exclusive-nithyanandas-petit</w:t>
        </w:r>
        <w:r>
          <w:rPr>
            <w:color w:val="1155CC"/>
            <w:sz w:val="14"/>
            <w:szCs w:val="14"/>
            <w:u w:val="single"/>
          </w:rPr>
          <w:t>ion-to-un-maligns-india.html</w:t>
        </w:r>
      </w:hyperlink>
      <w:r>
        <w:rPr>
          <w:sz w:val="14"/>
          <w:szCs w:val="14"/>
        </w:rPr>
        <w:t xml:space="preserve"> </w:t>
      </w:r>
    </w:p>
  </w:footnote>
  <w:footnote w:id="35">
    <w:p w14:paraId="0000005C" w14:textId="77777777" w:rsidR="00340ED6" w:rsidRDefault="00D97CDF">
      <w:pPr>
        <w:spacing w:line="240" w:lineRule="auto"/>
        <w:rPr>
          <w:sz w:val="14"/>
          <w:szCs w:val="14"/>
        </w:rPr>
      </w:pPr>
      <w:r>
        <w:rPr>
          <w:vertAlign w:val="superscript"/>
        </w:rPr>
        <w:footnoteRef/>
      </w:r>
      <w:r>
        <w:rPr>
          <w:sz w:val="14"/>
          <w:szCs w:val="14"/>
        </w:rPr>
        <w:t xml:space="preserve"> </w:t>
      </w:r>
      <w:hyperlink r:id="rId55">
        <w:r>
          <w:rPr>
            <w:color w:val="1155CC"/>
            <w:sz w:val="14"/>
            <w:szCs w:val="14"/>
            <w:u w:val="single"/>
          </w:rPr>
          <w:t>https://www.jagran.com/gujarat/ahmedabad-protest-of-karni-sena-outside-nithyananda-ashram-19765450.ht</w:t>
        </w:r>
        <w:r>
          <w:rPr>
            <w:color w:val="1155CC"/>
            <w:sz w:val="14"/>
            <w:szCs w:val="14"/>
            <w:u w:val="single"/>
          </w:rPr>
          <w:t>ml</w:t>
        </w:r>
      </w:hyperlink>
      <w:r>
        <w:rPr>
          <w:sz w:val="14"/>
          <w:szCs w:val="14"/>
        </w:rPr>
        <w:t xml:space="preserve"> </w:t>
      </w:r>
    </w:p>
  </w:footnote>
  <w:footnote w:id="36">
    <w:p w14:paraId="0000005D" w14:textId="77777777" w:rsidR="00340ED6" w:rsidRDefault="00D97CDF">
      <w:pPr>
        <w:spacing w:line="240" w:lineRule="auto"/>
        <w:rPr>
          <w:sz w:val="14"/>
          <w:szCs w:val="14"/>
        </w:rPr>
      </w:pPr>
      <w:r>
        <w:rPr>
          <w:vertAlign w:val="superscript"/>
        </w:rPr>
        <w:footnoteRef/>
      </w:r>
      <w:r>
        <w:rPr>
          <w:sz w:val="14"/>
          <w:szCs w:val="14"/>
        </w:rPr>
        <w:t xml:space="preserve"> </w:t>
      </w:r>
      <w:hyperlink r:id="rId56">
        <w:r>
          <w:rPr>
            <w:color w:val="1155CC"/>
            <w:sz w:val="14"/>
            <w:szCs w:val="14"/>
            <w:u w:val="single"/>
          </w:rPr>
          <w:t>https://www.youtube.com/watch?v=4J0aT4ZfT04</w:t>
        </w:r>
      </w:hyperlink>
    </w:p>
  </w:footnote>
  <w:footnote w:id="37">
    <w:p w14:paraId="0000005E" w14:textId="77777777" w:rsidR="00340ED6" w:rsidRDefault="00D97CDF">
      <w:pPr>
        <w:spacing w:line="240" w:lineRule="auto"/>
        <w:rPr>
          <w:sz w:val="14"/>
          <w:szCs w:val="14"/>
        </w:rPr>
      </w:pPr>
      <w:r>
        <w:rPr>
          <w:vertAlign w:val="superscript"/>
        </w:rPr>
        <w:footnoteRef/>
      </w:r>
      <w:r>
        <w:rPr>
          <w:sz w:val="14"/>
          <w:szCs w:val="14"/>
        </w:rPr>
        <w:t xml:space="preserve"> </w:t>
      </w:r>
      <w:hyperlink r:id="rId57">
        <w:r>
          <w:rPr>
            <w:color w:val="1155CC"/>
            <w:sz w:val="14"/>
            <w:szCs w:val="14"/>
            <w:u w:val="single"/>
          </w:rPr>
          <w:t>https://indiankanoon.org/doc/74023602/</w:t>
        </w:r>
      </w:hyperlink>
    </w:p>
  </w:footnote>
  <w:footnote w:id="38">
    <w:p w14:paraId="0000005F" w14:textId="77777777" w:rsidR="00340ED6" w:rsidRDefault="00D97CDF">
      <w:pPr>
        <w:spacing w:line="240" w:lineRule="auto"/>
        <w:jc w:val="both"/>
        <w:rPr>
          <w:sz w:val="14"/>
          <w:szCs w:val="14"/>
        </w:rPr>
      </w:pPr>
      <w:r>
        <w:rPr>
          <w:vertAlign w:val="superscript"/>
        </w:rPr>
        <w:footnoteRef/>
      </w:r>
      <w:r>
        <w:rPr>
          <w:sz w:val="14"/>
          <w:szCs w:val="14"/>
        </w:rPr>
        <w:t xml:space="preserve"> </w:t>
      </w:r>
      <w:r>
        <w:rPr>
          <w:sz w:val="14"/>
          <w:szCs w:val="14"/>
          <w:highlight w:val="white"/>
        </w:rPr>
        <w:t>The officials were pulled up by the parents of these children in the High Court (Spl Cr A 10059/2019). The police complaint against the State authorities was closed without investigation and the petition to the Court was forced to be withdrawn by the Court</w:t>
      </w:r>
      <w:r>
        <w:rPr>
          <w:sz w:val="14"/>
          <w:szCs w:val="14"/>
          <w:highlight w:val="white"/>
        </w:rPr>
        <w:t xml:space="preserve">. </w:t>
      </w:r>
    </w:p>
  </w:footnote>
  <w:footnote w:id="39">
    <w:p w14:paraId="000000DE" w14:textId="77777777" w:rsidR="00340ED6" w:rsidRDefault="00D97CDF">
      <w:pPr>
        <w:spacing w:line="240" w:lineRule="auto"/>
        <w:jc w:val="both"/>
        <w:rPr>
          <w:sz w:val="14"/>
          <w:szCs w:val="14"/>
        </w:rPr>
      </w:pPr>
      <w:r>
        <w:rPr>
          <w:vertAlign w:val="superscript"/>
        </w:rPr>
        <w:footnoteRef/>
      </w:r>
      <w:r>
        <w:rPr>
          <w:sz w:val="14"/>
          <w:szCs w:val="14"/>
        </w:rPr>
        <w:t xml:space="preserve"> Fourteen Gujarat State government (CWC) Child Welfare Commission officials and the Gujarat State government Police officers who </w:t>
      </w:r>
      <w:r>
        <w:rPr>
          <w:sz w:val="14"/>
          <w:szCs w:val="14"/>
        </w:rPr>
        <w:t xml:space="preserve">had raided the female monastery on the order of a Special Protection of Children from Sexual Offences Court were booked under POCSO Act for showing pornographic material to children. In High Court of Gujarat, R/SCR.A/26/2020, </w:t>
      </w:r>
      <w:hyperlink r:id="rId58">
        <w:r>
          <w:rPr>
            <w:sz w:val="14"/>
            <w:szCs w:val="14"/>
          </w:rPr>
          <w:t>https://indiankanoon.org/doc/74023602/</w:t>
        </w:r>
      </w:hyperlink>
      <w:r>
        <w:rPr>
          <w:sz w:val="14"/>
          <w:szCs w:val="14"/>
        </w:rPr>
        <w:t xml:space="preserve">, </w:t>
      </w:r>
      <w:hyperlink r:id="rId59">
        <w:r>
          <w:rPr>
            <w:sz w:val="14"/>
            <w:szCs w:val="14"/>
          </w:rPr>
          <w:t>https://indianexpress.com/article/india/nithya</w:t>
        </w:r>
        <w:r>
          <w:rPr>
            <w:sz w:val="14"/>
            <w:szCs w:val="14"/>
          </w:rPr>
          <w:t>nanda-ashram-case-two-missing-women-file-affidavit-from-4th-country-6220352/</w:t>
        </w:r>
      </w:hyperlink>
      <w:r>
        <w:rPr>
          <w:sz w:val="14"/>
          <w:szCs w:val="14"/>
        </w:rPr>
        <w:t>).</w:t>
      </w:r>
    </w:p>
  </w:footnote>
  <w:footnote w:id="40">
    <w:p w14:paraId="00000060" w14:textId="77777777" w:rsidR="00340ED6" w:rsidRDefault="00D97CDF">
      <w:pPr>
        <w:spacing w:line="240" w:lineRule="auto"/>
        <w:jc w:val="both"/>
        <w:rPr>
          <w:sz w:val="14"/>
          <w:szCs w:val="14"/>
          <w:vertAlign w:val="superscript"/>
        </w:rPr>
      </w:pPr>
      <w:r>
        <w:rPr>
          <w:vertAlign w:val="superscript"/>
        </w:rPr>
        <w:footnoteRef/>
      </w:r>
      <w:r>
        <w:rPr>
          <w:sz w:val="14"/>
          <w:szCs w:val="14"/>
          <w:vertAlign w:val="superscript"/>
        </w:rPr>
        <w:t xml:space="preserve"> </w:t>
      </w:r>
      <w:r>
        <w:rPr>
          <w:sz w:val="14"/>
          <w:szCs w:val="14"/>
        </w:rPr>
        <w:t>25 Nov 2019, the police arrested two female monks – Ma Nithya Pranapriyananda and Ma Nithya Priyatattvananda from the monastery on false charges of kidnap, of their sister-disciple Ma Nithyananditha. The State arrested them on these false charges with</w:t>
      </w:r>
      <w:r>
        <w:rPr>
          <w:sz w:val="14"/>
          <w:szCs w:val="14"/>
        </w:rPr>
        <w:t>out even a warrant grossly undermining their human rights and due process rights. One of the nuns Ma Nithya Pranapriyananda was undergoing catamenial fever. Both the nuns had been interrogated for more than 48 hours without break by the state authorities t</w:t>
      </w:r>
      <w:r>
        <w:rPr>
          <w:sz w:val="14"/>
          <w:szCs w:val="14"/>
        </w:rPr>
        <w:t xml:space="preserve">hat had completely exhausted them. The nuns had pleaded for rest for some time but were inhumanely and cruelly treated by excessive use of force by the state police. The police even forcibly entered their room violating their rights to privacy as a person </w:t>
      </w:r>
      <w:r>
        <w:rPr>
          <w:sz w:val="14"/>
          <w:szCs w:val="14"/>
        </w:rPr>
        <w:t>and toppled their bed violating their dignity as women and their chastity as female monks, and dragged them into the police van given that they were weak to walk by themselves. They were kept imprisoned for almost 3 months and until 7 February 2020 (75 day</w:t>
      </w:r>
      <w:r>
        <w:rPr>
          <w:sz w:val="14"/>
          <w:szCs w:val="14"/>
        </w:rPr>
        <w:t>s). For these three months of imprisonment, the state police officers several times a day dehumanized the female monks making extremely vulgar, derogatory, and threatening statements such as asking to dance naked which they wished to record live for YouTub</w:t>
      </w:r>
      <w:r>
        <w:rPr>
          <w:sz w:val="14"/>
          <w:szCs w:val="14"/>
        </w:rPr>
        <w:t>e. The cruel, inhumane, and denigrating treatment done to the female monks was normalized by publicly ridiculing them on nonsensical allegations such as knowing English better than the local dialect. Upon bail, the court restrained them from leaving the ci</w:t>
      </w:r>
      <w:r>
        <w:rPr>
          <w:sz w:val="14"/>
          <w:szCs w:val="14"/>
        </w:rPr>
        <w:t xml:space="preserve">ty, while all hotels of the city refused accommodation to them citing fears of police reprisal. These circumstances forced the nuns to live on the streets during the COVID-19 pandemic and lockdown. The false case is still not closed. </w:t>
      </w:r>
      <w:hyperlink r:id="rId60">
        <w:r>
          <w:rPr>
            <w:color w:val="0563C1"/>
            <w:sz w:val="14"/>
            <w:szCs w:val="14"/>
            <w:u w:val="single"/>
          </w:rPr>
          <w:t>https://timesofindia.indiatimes.com/city/ahmedabad/yoginis-speak-only-english-cops-clueless/articleshow/72214370.cms</w:t>
        </w:r>
      </w:hyperlink>
    </w:p>
  </w:footnote>
  <w:footnote w:id="41">
    <w:p w14:paraId="00000061" w14:textId="77777777" w:rsidR="00340ED6" w:rsidRDefault="00D97CDF">
      <w:pPr>
        <w:spacing w:line="240" w:lineRule="auto"/>
        <w:jc w:val="both"/>
        <w:rPr>
          <w:sz w:val="14"/>
          <w:szCs w:val="14"/>
          <w:vertAlign w:val="superscript"/>
        </w:rPr>
      </w:pPr>
      <w:r>
        <w:rPr>
          <w:vertAlign w:val="superscript"/>
        </w:rPr>
        <w:footnoteRef/>
      </w:r>
      <w:r>
        <w:rPr>
          <w:sz w:val="14"/>
          <w:szCs w:val="14"/>
          <w:vertAlign w:val="superscript"/>
        </w:rPr>
        <w:t xml:space="preserve"> </w:t>
      </w:r>
      <w:r>
        <w:rPr>
          <w:sz w:val="14"/>
          <w:szCs w:val="14"/>
          <w:highlight w:val="white"/>
        </w:rPr>
        <w:t>The demolition of the l</w:t>
      </w:r>
      <w:r>
        <w:rPr>
          <w:sz w:val="14"/>
          <w:szCs w:val="14"/>
          <w:highlight w:val="white"/>
        </w:rPr>
        <w:t xml:space="preserve">iving houses without the residents given another house is illegal and inhuman and detailed in </w:t>
      </w:r>
      <w:hyperlink r:id="rId61">
        <w:r>
          <w:rPr>
            <w:color w:val="1155CC"/>
            <w:sz w:val="14"/>
            <w:szCs w:val="14"/>
            <w:highlight w:val="white"/>
            <w:u w:val="single"/>
          </w:rPr>
          <w:t>https://kailasa.hindunation.org/0:/for%20UN%20report/Gujarat%20p</w:t>
        </w:r>
        <w:r>
          <w:rPr>
            <w:color w:val="1155CC"/>
            <w:sz w:val="14"/>
            <w:szCs w:val="14"/>
            <w:highlight w:val="white"/>
            <w:u w:val="single"/>
          </w:rPr>
          <w:t>ersecution.pdf</w:t>
        </w:r>
      </w:hyperlink>
      <w:r>
        <w:rPr>
          <w:sz w:val="14"/>
          <w:szCs w:val="14"/>
          <w:highlight w:val="white"/>
        </w:rPr>
        <w:t xml:space="preserve"> </w:t>
      </w:r>
    </w:p>
  </w:footnote>
  <w:footnote w:id="42">
    <w:p w14:paraId="00000086" w14:textId="77777777" w:rsidR="00340ED6" w:rsidRDefault="00D97CDF">
      <w:pPr>
        <w:spacing w:line="240" w:lineRule="auto"/>
        <w:jc w:val="both"/>
        <w:rPr>
          <w:sz w:val="14"/>
          <w:szCs w:val="14"/>
        </w:rPr>
      </w:pPr>
      <w:r>
        <w:rPr>
          <w:vertAlign w:val="superscript"/>
        </w:rPr>
        <w:footnoteRef/>
      </w:r>
      <w:r>
        <w:rPr>
          <w:sz w:val="14"/>
          <w:szCs w:val="14"/>
        </w:rPr>
        <w:t xml:space="preserve"> </w:t>
      </w:r>
      <w:r>
        <w:rPr>
          <w:sz w:val="14"/>
          <w:szCs w:val="14"/>
          <w:highlight w:val="white"/>
        </w:rPr>
        <w:t xml:space="preserve">On </w:t>
      </w:r>
      <w:r>
        <w:rPr>
          <w:b/>
          <w:sz w:val="14"/>
          <w:szCs w:val="14"/>
          <w:highlight w:val="white"/>
        </w:rPr>
        <w:t xml:space="preserve">27 Oct 2015, </w:t>
      </w:r>
      <w:r>
        <w:rPr>
          <w:sz w:val="14"/>
          <w:szCs w:val="14"/>
          <w:highlight w:val="white"/>
        </w:rPr>
        <w:t xml:space="preserve">a traditional temple-monastery in Thiruvarur, </w:t>
      </w:r>
      <w:r>
        <w:rPr>
          <w:sz w:val="14"/>
          <w:szCs w:val="14"/>
        </w:rPr>
        <w:t>a female AIAT monk Ma Nithya Jyotikananda Swami was attacked by neo-Hindutva terrorists who molested her, inappropriately took pi</w:t>
      </w:r>
      <w:r>
        <w:rPr>
          <w:sz w:val="14"/>
          <w:szCs w:val="14"/>
        </w:rPr>
        <w:t>ctures of her, and attempted to rape her inside the temple premises. As she shouted people gathered to protect her and the attackers escaped. After the incident, she went to the police station and cried and begged the Superintendent of Police for protectio</w:t>
      </w:r>
      <w:r>
        <w:rPr>
          <w:sz w:val="14"/>
          <w:szCs w:val="14"/>
        </w:rPr>
        <w:t>n. Despite being shown photographic evidence of the attack the Superintendent of Police refused to accept her complaint, and on the contrary, accepted a false complaint filed by her attacker over the telephone without even demanding his physical presence o</w:t>
      </w:r>
      <w:r>
        <w:rPr>
          <w:sz w:val="14"/>
          <w:szCs w:val="14"/>
        </w:rPr>
        <w:t>r any evidence. Ma Nithya Jyotikananda Swami ran from one office to another. She went to the Deputy Superintendent of Police, who remarked, “</w:t>
      </w:r>
      <w:r>
        <w:rPr>
          <w:i/>
          <w:sz w:val="14"/>
          <w:szCs w:val="14"/>
        </w:rPr>
        <w:t>O you Nithyananda people</w:t>
      </w:r>
      <w:r>
        <w:rPr>
          <w:sz w:val="14"/>
          <w:szCs w:val="14"/>
        </w:rPr>
        <w:t xml:space="preserve">” and refused to register any complaint. She cried to him for protection addressing him as </w:t>
      </w:r>
      <w:r>
        <w:rPr>
          <w:sz w:val="14"/>
          <w:szCs w:val="14"/>
        </w:rPr>
        <w:t xml:space="preserve">an elder brother showing her injuries, upon which he finally took pity and registered an </w:t>
      </w:r>
      <w:hyperlink r:id="rId62">
        <w:r>
          <w:rPr>
            <w:color w:val="1155CC"/>
            <w:sz w:val="14"/>
            <w:szCs w:val="14"/>
            <w:u w:val="single"/>
          </w:rPr>
          <w:t>FIR 587/15</w:t>
        </w:r>
      </w:hyperlink>
      <w:r>
        <w:rPr>
          <w:sz w:val="14"/>
          <w:szCs w:val="14"/>
        </w:rPr>
        <w:t xml:space="preserve"> (CC37/2015 FIR 587/2015 (27 Oct) ) dated 27 </w:t>
      </w:r>
      <w:r>
        <w:rPr>
          <w:sz w:val="14"/>
          <w:szCs w:val="14"/>
        </w:rPr>
        <w:t>October 2015. This did not remedy the situation. As of 2021, the case was disposed of without fair trial and her attackers are roaming freely.</w:t>
      </w:r>
    </w:p>
    <w:p w14:paraId="00000087" w14:textId="77777777" w:rsidR="00340ED6" w:rsidRDefault="00D97CDF">
      <w:pPr>
        <w:spacing w:after="200" w:line="240" w:lineRule="auto"/>
        <w:jc w:val="both"/>
        <w:rPr>
          <w:sz w:val="14"/>
          <w:szCs w:val="14"/>
        </w:rPr>
      </w:pPr>
      <w:r>
        <w:rPr>
          <w:b/>
          <w:sz w:val="14"/>
          <w:szCs w:val="14"/>
        </w:rPr>
        <w:t>28 Oct 2015</w:t>
      </w:r>
      <w:r>
        <w:rPr>
          <w:sz w:val="14"/>
          <w:szCs w:val="14"/>
        </w:rPr>
        <w:t>, an AIAT female monk was molested and escaped an attempted rape by a deep statemilitant who was decla</w:t>
      </w:r>
      <w:r>
        <w:rPr>
          <w:sz w:val="14"/>
          <w:szCs w:val="14"/>
        </w:rPr>
        <w:t xml:space="preserve">red innocent in a subsequent court trial (FIR 587/15, Tiruvarur Town PS, 27/Oct/2015 </w:t>
      </w:r>
      <w:hyperlink r:id="rId63">
        <w:r>
          <w:rPr>
            <w:color w:val="0563C1"/>
            <w:sz w:val="14"/>
            <w:szCs w:val="14"/>
            <w:u w:val="single"/>
          </w:rPr>
          <w:t>https://shrikailasa.github.io/persecution_evidences/CC37-20</w:t>
        </w:r>
        <w:r>
          <w:rPr>
            <w:color w:val="0563C1"/>
            <w:sz w:val="14"/>
            <w:szCs w:val="14"/>
            <w:u w:val="single"/>
          </w:rPr>
          <w:t>15_FIR587-2015_MaJyotikaSwami.pdf</w:t>
        </w:r>
      </w:hyperlink>
      <w:r>
        <w:rPr>
          <w:sz w:val="14"/>
          <w:szCs w:val="14"/>
        </w:rPr>
        <w:t>).</w:t>
      </w:r>
    </w:p>
  </w:footnote>
  <w:footnote w:id="43">
    <w:p w14:paraId="00000088" w14:textId="77777777" w:rsidR="00340ED6" w:rsidRDefault="00D97CDF">
      <w:pPr>
        <w:spacing w:line="240" w:lineRule="auto"/>
        <w:jc w:val="both"/>
        <w:rPr>
          <w:sz w:val="14"/>
          <w:szCs w:val="14"/>
        </w:rPr>
      </w:pPr>
      <w:r>
        <w:rPr>
          <w:vertAlign w:val="superscript"/>
        </w:rPr>
        <w:footnoteRef/>
      </w:r>
      <w:r>
        <w:rPr>
          <w:sz w:val="14"/>
          <w:szCs w:val="14"/>
        </w:rPr>
        <w:t xml:space="preserve"> 16 June 2017, Pavazhakundru, three nuns – Ma Nithya Deepikananda Swami, Ma Nithya Satyagjnananda Swami, and her per-monastic minor daughter Ma Nithya Prajnanananda, were cleaning the area around Paramashiva Shila (the </w:t>
      </w:r>
      <w:r>
        <w:rPr>
          <w:sz w:val="14"/>
          <w:szCs w:val="14"/>
        </w:rPr>
        <w:t>sacred rock worshipped as a Deity) for worship. They were attacked and tied up by the deep state elements. The politically owned media reported this event in a biased way, they cruelly vilified the AIAT nuns and monks and addressed them as “cheats”, “landg</w:t>
      </w:r>
      <w:r>
        <w:rPr>
          <w:sz w:val="14"/>
          <w:szCs w:val="14"/>
        </w:rPr>
        <w:t>rabbers” along with other stereotypes that the politically owned media had established to marginalize the community – “sodomized disciples”, “witches”, “prostitutes”, “sex slaves” ((i) CC 25289/12, 21 Dec 2012, CMM Court Bangalore, ASMT Dalit Nun Ma Nithya</w:t>
      </w:r>
      <w:r>
        <w:rPr>
          <w:sz w:val="14"/>
          <w:szCs w:val="14"/>
        </w:rPr>
        <w:t xml:space="preserve"> Supriya Swami v. Charu (Kumudam Reporter)  (ii) https://www.vikatan.com/news/coverstory/114380-the-psychology-behind-the-cults-worshippers.html Date: 24/Jan/2018).</w:t>
      </w:r>
    </w:p>
    <w:p w14:paraId="00000089" w14:textId="77777777" w:rsidR="00340ED6" w:rsidRDefault="00D97CDF">
      <w:pPr>
        <w:spacing w:line="240" w:lineRule="auto"/>
        <w:jc w:val="both"/>
        <w:rPr>
          <w:sz w:val="14"/>
          <w:szCs w:val="14"/>
        </w:rPr>
      </w:pPr>
      <w:r>
        <w:rPr>
          <w:sz w:val="14"/>
          <w:szCs w:val="14"/>
        </w:rPr>
        <w:t>18 Around July 2017 - Ma Nithya Chinmayananda, an AIAT female monk, was attacked and gang-r</w:t>
      </w:r>
      <w:r>
        <w:rPr>
          <w:sz w:val="14"/>
          <w:szCs w:val="14"/>
        </w:rPr>
        <w:t>aped by 3 to 4 men inside a container in an ASMT community monastery in Trishulam, India which was attacked by a mob of 200 men.</w:t>
      </w:r>
    </w:p>
  </w:footnote>
  <w:footnote w:id="44">
    <w:p w14:paraId="000000CD" w14:textId="77777777" w:rsidR="00340ED6" w:rsidRDefault="00D97CDF">
      <w:pPr>
        <w:spacing w:after="160" w:line="240" w:lineRule="auto"/>
        <w:rPr>
          <w:sz w:val="14"/>
          <w:szCs w:val="14"/>
        </w:rPr>
      </w:pPr>
      <w:r>
        <w:rPr>
          <w:vertAlign w:val="superscript"/>
        </w:rPr>
        <w:footnoteRef/>
      </w:r>
      <w:r>
        <w:rPr>
          <w:sz w:val="14"/>
          <w:szCs w:val="14"/>
        </w:rPr>
        <w:t xml:space="preserve"> </w:t>
      </w:r>
      <w:hyperlink r:id="rId64">
        <w:r>
          <w:rPr>
            <w:color w:val="0563C1"/>
            <w:sz w:val="14"/>
            <w:szCs w:val="14"/>
            <w:u w:val="single"/>
          </w:rPr>
          <w:t>https://unframed.lacma.org/2013/05/15/devadasi-the-eternal-dancer</w:t>
        </w:r>
      </w:hyperlink>
    </w:p>
  </w:footnote>
  <w:footnote w:id="45">
    <w:p w14:paraId="000000CE" w14:textId="77777777" w:rsidR="00340ED6" w:rsidRDefault="00D97CDF">
      <w:pPr>
        <w:spacing w:line="240" w:lineRule="auto"/>
        <w:rPr>
          <w:sz w:val="14"/>
          <w:szCs w:val="14"/>
        </w:rPr>
      </w:pPr>
      <w:r>
        <w:rPr>
          <w:vertAlign w:val="superscript"/>
        </w:rPr>
        <w:footnoteRef/>
      </w:r>
      <w:r>
        <w:rPr>
          <w:sz w:val="14"/>
          <w:szCs w:val="14"/>
        </w:rPr>
        <w:t xml:space="preserve"> as a part of more pervasive and systematic campaign targeting certain indigenous spiritual traditions, minority</w:t>
      </w:r>
      <w:r>
        <w:rPr>
          <w:sz w:val="14"/>
          <w:szCs w:val="14"/>
        </w:rPr>
        <w:t xml:space="preserve"> communities, and their leaders</w:t>
      </w:r>
    </w:p>
  </w:footnote>
  <w:footnote w:id="46">
    <w:p w14:paraId="000000E1" w14:textId="77777777" w:rsidR="00340ED6" w:rsidRDefault="00D97CDF">
      <w:pPr>
        <w:spacing w:line="240" w:lineRule="auto"/>
        <w:jc w:val="both"/>
        <w:rPr>
          <w:sz w:val="14"/>
          <w:szCs w:val="14"/>
        </w:rPr>
      </w:pPr>
      <w:r>
        <w:rPr>
          <w:vertAlign w:val="superscript"/>
        </w:rPr>
        <w:footnoteRef/>
      </w:r>
      <w:r>
        <w:rPr>
          <w:sz w:val="14"/>
          <w:szCs w:val="14"/>
        </w:rPr>
        <w:t xml:space="preserve"> Image morphing deepfake technology to publicly shame women and girls</w:t>
      </w:r>
    </w:p>
    <w:p w14:paraId="000000E2" w14:textId="77777777" w:rsidR="00340ED6" w:rsidRDefault="00D97CDF">
      <w:pPr>
        <w:numPr>
          <w:ilvl w:val="0"/>
          <w:numId w:val="3"/>
        </w:numPr>
        <w:spacing w:before="240" w:line="240" w:lineRule="auto"/>
        <w:jc w:val="both"/>
        <w:rPr>
          <w:sz w:val="14"/>
          <w:szCs w:val="14"/>
        </w:rPr>
      </w:pPr>
      <w:r>
        <w:rPr>
          <w:sz w:val="14"/>
          <w:szCs w:val="14"/>
        </w:rPr>
        <w:t>Illegal arrests (</w:t>
      </w:r>
      <w:hyperlink r:id="rId65">
        <w:r>
          <w:rPr>
            <w:sz w:val="14"/>
            <w:szCs w:val="14"/>
          </w:rPr>
          <w:t>https://www.timesnownews.com/mirror-now/crime/article/ahmedabad-police-tighten-noose-o</w:t>
        </w:r>
        <w:r>
          <w:rPr>
            <w:sz w:val="14"/>
            <w:szCs w:val="14"/>
          </w:rPr>
          <w:t>n-godman-nithyananda-over-missing-minors-two-aides-arrested/517938</w:t>
        </w:r>
      </w:hyperlink>
      <w:r>
        <w:rPr>
          <w:sz w:val="14"/>
          <w:szCs w:val="14"/>
        </w:rPr>
        <w:t xml:space="preserve">, </w:t>
      </w:r>
      <w:hyperlink r:id="rId66">
        <w:r>
          <w:rPr>
            <w:sz w:val="14"/>
            <w:szCs w:val="14"/>
          </w:rPr>
          <w:t>Swamy Nithyananda’s two disciples arrested in Ah</w:t>
        </w:r>
        <w:r>
          <w:rPr>
            <w:sz w:val="14"/>
            <w:szCs w:val="14"/>
          </w:rPr>
          <w:t>medabad ashram - The Hindu</w:t>
        </w:r>
      </w:hyperlink>
      <w:r>
        <w:rPr>
          <w:sz w:val="14"/>
          <w:szCs w:val="14"/>
        </w:rPr>
        <w:t xml:space="preserve">) and lawfare (FIR 300/2012, Bidadi PS, Ramanagara, Karnataka, </w:t>
      </w:r>
      <w:hyperlink r:id="rId67">
        <w:r>
          <w:rPr>
            <w:sz w:val="14"/>
            <w:szCs w:val="14"/>
          </w:rPr>
          <w:t>https://shrikailasa.github.io/persecution_evidences/C</w:t>
        </w:r>
        <w:r>
          <w:rPr>
            <w:sz w:val="14"/>
            <w:szCs w:val="14"/>
          </w:rPr>
          <w:t>C233-2020-FIR300-2012-MaJnanatmaSwami.pdf</w:t>
        </w:r>
      </w:hyperlink>
      <w:r>
        <w:rPr>
          <w:sz w:val="14"/>
          <w:szCs w:val="14"/>
        </w:rPr>
        <w:t>) on indigenous women leaders</w:t>
      </w:r>
    </w:p>
    <w:p w14:paraId="000000E3" w14:textId="77777777" w:rsidR="00340ED6" w:rsidRDefault="00D97CDF">
      <w:pPr>
        <w:numPr>
          <w:ilvl w:val="0"/>
          <w:numId w:val="3"/>
        </w:numPr>
        <w:spacing w:line="240" w:lineRule="auto"/>
        <w:jc w:val="both"/>
        <w:rPr>
          <w:sz w:val="14"/>
          <w:szCs w:val="14"/>
        </w:rPr>
      </w:pPr>
      <w:r>
        <w:rPr>
          <w:sz w:val="14"/>
          <w:szCs w:val="14"/>
        </w:rPr>
        <w:t>Shaming of child rape victims by media</w:t>
      </w:r>
    </w:p>
    <w:p w14:paraId="000000E4" w14:textId="77777777" w:rsidR="00340ED6" w:rsidRDefault="00D97CDF">
      <w:pPr>
        <w:numPr>
          <w:ilvl w:val="0"/>
          <w:numId w:val="3"/>
        </w:numPr>
        <w:spacing w:line="240" w:lineRule="auto"/>
        <w:jc w:val="both"/>
        <w:rPr>
          <w:sz w:val="14"/>
          <w:szCs w:val="14"/>
        </w:rPr>
      </w:pPr>
      <w:r>
        <w:rPr>
          <w:sz w:val="14"/>
          <w:szCs w:val="14"/>
        </w:rPr>
        <w:t xml:space="preserve">Intersectional sexual abuse of socially challenged indigenous women -  9 May 2010 </w:t>
      </w:r>
      <w:hyperlink r:id="rId68">
        <w:r>
          <w:rPr>
            <w:color w:val="1155CC"/>
            <w:sz w:val="14"/>
            <w:szCs w:val="14"/>
            <w:u w:val="single"/>
          </w:rPr>
          <w:t>https://kailasa.hindunation.org/0:/for%20UN%20report/kumudam%20reporter/</w:t>
        </w:r>
      </w:hyperlink>
      <w:r>
        <w:rPr>
          <w:sz w:val="14"/>
          <w:szCs w:val="14"/>
        </w:rPr>
        <w:t>. In the above magazine link, Charu Nivedita asked the following obscene questions openly addressing monks and members of the AIAT community in his article:</w:t>
      </w:r>
      <w:r>
        <w:rPr>
          <w:sz w:val="14"/>
          <w:szCs w:val="14"/>
        </w:rPr>
        <w:t xml:space="preserve">  “I would like to ask, to those like the head of Tamil publication dept. Supriya and actress Ragasudha: Did you sign Nithyananda’s sex agreement after reading it?  Did he have the above said tantric sex with you?  </w:t>
      </w:r>
      <w:hyperlink r:id="rId69">
        <w:r>
          <w:rPr>
            <w:sz w:val="14"/>
            <w:szCs w:val="14"/>
          </w:rPr>
          <w:t xml:space="preserve">https://youtu.be/BHf5h0KtIIc, </w:t>
        </w:r>
      </w:hyperlink>
      <w:r>
        <w:rPr>
          <w:sz w:val="14"/>
          <w:szCs w:val="14"/>
        </w:rPr>
        <w:t xml:space="preserve">FIR 587/15, Tiruvarur Town PS, 27/Oct/2015 </w:t>
      </w:r>
      <w:hyperlink r:id="rId70">
        <w:r>
          <w:rPr>
            <w:sz w:val="14"/>
            <w:szCs w:val="14"/>
          </w:rPr>
          <w:t>https://shrikailasa.github.io/persecution_evidences/CC37-2015_FI</w:t>
        </w:r>
        <w:r>
          <w:rPr>
            <w:sz w:val="14"/>
            <w:szCs w:val="14"/>
          </w:rPr>
          <w:t>R587-2015_MaJyotikaSwami.pdf</w:t>
        </w:r>
      </w:hyperlink>
      <w:r>
        <w:rPr>
          <w:sz w:val="14"/>
          <w:szCs w:val="14"/>
        </w:rPr>
        <w:t xml:space="preserve">  </w:t>
      </w:r>
      <w:hyperlink r:id="rId71">
        <w:r>
          <w:rPr>
            <w:sz w:val="14"/>
            <w:szCs w:val="14"/>
          </w:rPr>
          <w:t>https://youtu.be/BHf5h0KtIIc</w:t>
        </w:r>
      </w:hyperlink>
      <w:r>
        <w:rPr>
          <w:sz w:val="14"/>
          <w:szCs w:val="14"/>
        </w:rPr>
        <w:t xml:space="preserve">  </w:t>
      </w:r>
    </w:p>
    <w:p w14:paraId="000000E5" w14:textId="77777777" w:rsidR="00340ED6" w:rsidRDefault="00D97CDF">
      <w:pPr>
        <w:numPr>
          <w:ilvl w:val="0"/>
          <w:numId w:val="3"/>
        </w:numPr>
        <w:spacing w:line="240" w:lineRule="auto"/>
        <w:jc w:val="both"/>
        <w:rPr>
          <w:sz w:val="14"/>
          <w:szCs w:val="14"/>
        </w:rPr>
      </w:pPr>
      <w:r>
        <w:rPr>
          <w:sz w:val="14"/>
          <w:szCs w:val="14"/>
        </w:rPr>
        <w:t xml:space="preserve">Shaming and sexual objectification# of women and girls by media (ZMCL to Lakshmi Malladi dated 25 Oct 2017, </w:t>
      </w:r>
      <w:hyperlink r:id="rId72">
        <w:r>
          <w:rPr>
            <w:sz w:val="14"/>
            <w:szCs w:val="14"/>
          </w:rPr>
          <w:t>drive.google.com/file/d/1loqzwnyv674XYVWqkX9EReCnKt7ygvlH/view</w:t>
        </w:r>
      </w:hyperlink>
      <w:r>
        <w:rPr>
          <w:sz w:val="14"/>
          <w:szCs w:val="14"/>
        </w:rPr>
        <w:t xml:space="preserve">, in reply to NBSA complaint to Guru Ghantaal Zee News - </w:t>
      </w:r>
      <w:hyperlink r:id="rId73">
        <w:r>
          <w:rPr>
            <w:sz w:val="14"/>
            <w:szCs w:val="14"/>
          </w:rPr>
          <w:t>http://youtu.be/AmDr3wb7FPk</w:t>
        </w:r>
      </w:hyperlink>
      <w:r>
        <w:rPr>
          <w:sz w:val="14"/>
          <w:szCs w:val="14"/>
        </w:rPr>
        <w:t>)</w:t>
      </w:r>
    </w:p>
    <w:p w14:paraId="000000E6" w14:textId="77777777" w:rsidR="00340ED6" w:rsidRDefault="00D97CDF">
      <w:pPr>
        <w:numPr>
          <w:ilvl w:val="0"/>
          <w:numId w:val="3"/>
        </w:numPr>
        <w:spacing w:after="240" w:line="240" w:lineRule="auto"/>
        <w:jc w:val="both"/>
        <w:rPr>
          <w:sz w:val="14"/>
          <w:szCs w:val="14"/>
        </w:rPr>
      </w:pPr>
      <w:r>
        <w:rPr>
          <w:sz w:val="14"/>
          <w:szCs w:val="14"/>
        </w:rPr>
        <w:t>Shaming of</w:t>
      </w:r>
      <w:r>
        <w:rPr>
          <w:sz w:val="14"/>
          <w:szCs w:val="14"/>
        </w:rPr>
        <w:t xml:space="preserve"> Hindu female monks for expressing their disciple-hood as a father daughter relationship with the SPH (</w:t>
      </w:r>
      <w:hyperlink r:id="rId74">
        <w:r>
          <w:rPr>
            <w:sz w:val="14"/>
            <w:szCs w:val="14"/>
          </w:rPr>
          <w:t>news18.com/n</w:t>
        </w:r>
        <w:r>
          <w:rPr>
            <w:sz w:val="14"/>
            <w:szCs w:val="14"/>
          </w:rPr>
          <w:t>ews/india/govt-appeases-sadhus-by-allowing-gurus-name-instead-of-parents-in-passport-1326843.html</w:t>
        </w:r>
      </w:hyperlink>
      <w:r>
        <w:rPr>
          <w:sz w:val="14"/>
          <w:szCs w:val="14"/>
        </w:rPr>
        <w:t>).</w:t>
      </w:r>
    </w:p>
  </w:footnote>
  <w:footnote w:id="47">
    <w:p w14:paraId="000000CF" w14:textId="77777777" w:rsidR="00340ED6" w:rsidRDefault="00D97CDF">
      <w:pPr>
        <w:spacing w:line="240" w:lineRule="auto"/>
        <w:jc w:val="both"/>
        <w:rPr>
          <w:sz w:val="14"/>
          <w:szCs w:val="14"/>
        </w:rPr>
      </w:pPr>
      <w:r>
        <w:rPr>
          <w:vertAlign w:val="superscript"/>
        </w:rPr>
        <w:footnoteRef/>
      </w:r>
      <w:r>
        <w:rPr>
          <w:sz w:val="14"/>
          <w:szCs w:val="14"/>
        </w:rPr>
        <w:t xml:space="preserve"> The AIAT community was reviving Hindu education for women, nuns, girls and children; especially through the Yogini Sarvajnanapeetha (YSJP, Gujarat, India) which was the only Hindu University for women in the entire world. </w:t>
      </w:r>
      <w:r>
        <w:rPr>
          <w:sz w:val="14"/>
          <w:szCs w:val="14"/>
        </w:rPr>
        <w:t>The deep-state Hindumisiac terrorists who despise Hindu women in leadership, monastic and priestly roles, demolished the YSJP (</w:t>
      </w:r>
      <w:hyperlink r:id="rId75">
        <w:r>
          <w:rPr>
            <w:sz w:val="14"/>
            <w:szCs w:val="14"/>
          </w:rPr>
          <w:t>https://timesofindia.indiatimes.com/videos/city/ahmedabad/ahmedabad-self-styled-godman-nithyanandas-ashram-demolished/videoshow/73028061.cms</w:t>
        </w:r>
      </w:hyperlink>
      <w:r>
        <w:rPr>
          <w:sz w:val="14"/>
          <w:szCs w:val="14"/>
        </w:rPr>
        <w:t>), and a billion Hindu women lost their right to indigenous education as per Hinduism</w:t>
      </w:r>
      <w:r>
        <w:rPr>
          <w:sz w:val="14"/>
          <w:szCs w:val="14"/>
        </w:rPr>
        <w:t>. Several of the AIAT monasteries meant for women were shut down or grabbed by terrorists.</w:t>
      </w:r>
    </w:p>
  </w:footnote>
  <w:footnote w:id="48">
    <w:p w14:paraId="000000E0" w14:textId="77777777" w:rsidR="00340ED6" w:rsidRDefault="00D97CDF">
      <w:pPr>
        <w:spacing w:line="240" w:lineRule="auto"/>
        <w:jc w:val="both"/>
        <w:rPr>
          <w:sz w:val="14"/>
          <w:szCs w:val="14"/>
        </w:rPr>
      </w:pPr>
      <w:r>
        <w:rPr>
          <w:vertAlign w:val="superscript"/>
        </w:rPr>
        <w:footnoteRef/>
      </w:r>
      <w:r>
        <w:rPr>
          <w:sz w:val="14"/>
          <w:szCs w:val="14"/>
        </w:rPr>
        <w:t xml:space="preserve"> Effective judicial remedies also require that decisions of judicial bodies are executed without unreasonable delay (See ECtHR, Burdov</w:t>
      </w:r>
      <w:r>
        <w:rPr>
          <w:sz w:val="14"/>
          <w:szCs w:val="14"/>
        </w:rPr>
        <w:t xml:space="preserve"> v. Russia (No. 2), App. no. 33509/04, 15 January 2009).</w:t>
      </w:r>
    </w:p>
  </w:footnote>
  <w:footnote w:id="49">
    <w:p w14:paraId="000000DF" w14:textId="77777777" w:rsidR="00340ED6" w:rsidRDefault="00D97CDF">
      <w:pPr>
        <w:spacing w:line="240" w:lineRule="auto"/>
        <w:jc w:val="both"/>
        <w:rPr>
          <w:sz w:val="14"/>
          <w:szCs w:val="14"/>
        </w:rPr>
      </w:pPr>
      <w:r>
        <w:rPr>
          <w:vertAlign w:val="superscript"/>
        </w:rPr>
        <w:footnoteRef/>
      </w:r>
      <w:r>
        <w:rPr>
          <w:sz w:val="14"/>
          <w:szCs w:val="14"/>
        </w:rPr>
        <w:t xml:space="preserve"> legal assistance and support to victims</w:t>
      </w:r>
    </w:p>
  </w:footnote>
  <w:footnote w:id="50">
    <w:p w14:paraId="000000A7" w14:textId="77777777" w:rsidR="00340ED6" w:rsidRDefault="00D97CDF">
      <w:pPr>
        <w:spacing w:line="240" w:lineRule="auto"/>
        <w:rPr>
          <w:sz w:val="14"/>
          <w:szCs w:val="14"/>
        </w:rPr>
      </w:pPr>
      <w:r>
        <w:rPr>
          <w:vertAlign w:val="superscript"/>
        </w:rPr>
        <w:footnoteRef/>
      </w:r>
      <w:r>
        <w:rPr>
          <w:sz w:val="14"/>
          <w:szCs w:val="14"/>
        </w:rPr>
        <w:t xml:space="preserve"> See Committee Against Torture, General Comment No. 3, paras. 29-42.</w:t>
      </w:r>
    </w:p>
  </w:footnote>
  <w:footnote w:id="51">
    <w:p w14:paraId="000000A8" w14:textId="77777777" w:rsidR="00340ED6" w:rsidRDefault="00D97CDF">
      <w:pPr>
        <w:spacing w:line="240" w:lineRule="auto"/>
        <w:jc w:val="both"/>
        <w:rPr>
          <w:sz w:val="14"/>
          <w:szCs w:val="14"/>
        </w:rPr>
      </w:pPr>
      <w:r w:rsidRPr="00D97CDF">
        <w:rPr>
          <w:highlight w:val="yellow"/>
          <w:vertAlign w:val="superscript"/>
        </w:rPr>
        <w:footnoteRef/>
      </w:r>
      <w:r w:rsidRPr="00D97CDF">
        <w:rPr>
          <w:sz w:val="14"/>
          <w:szCs w:val="14"/>
          <w:highlight w:val="yellow"/>
        </w:rPr>
        <w:t xml:space="preserve">Enable victims of sexual violence to assume a proactive role in rebuilding their lives - </w:t>
      </w:r>
      <w:hyperlink r:id="rId76">
        <w:r w:rsidRPr="00D97CDF">
          <w:rPr>
            <w:color w:val="1155CC"/>
            <w:sz w:val="14"/>
            <w:szCs w:val="14"/>
            <w:highlight w:val="yellow"/>
            <w:u w:val="single"/>
          </w:rPr>
          <w:t>https://www.ohchr.org/sites/default/files/Documents/P</w:t>
        </w:r>
        <w:r w:rsidRPr="00D97CDF">
          <w:rPr>
            <w:color w:val="1155CC"/>
            <w:sz w:val="14"/>
            <w:szCs w:val="14"/>
            <w:highlight w:val="yellow"/>
            <w:u w:val="single"/>
          </w:rPr>
          <w:t>ress/GuidanceNoteReparationsJune-2014.pdf</w:t>
        </w:r>
      </w:hyperlink>
    </w:p>
    <w:p w14:paraId="000000A9" w14:textId="77777777" w:rsidR="00340ED6" w:rsidRDefault="00D97CDF">
      <w:pPr>
        <w:jc w:val="both"/>
        <w:rPr>
          <w:sz w:val="14"/>
          <w:szCs w:val="14"/>
        </w:rPr>
      </w:pPr>
      <w:r>
        <w:rPr>
          <w:sz w:val="14"/>
          <w:szCs w:val="14"/>
        </w:rPr>
        <w:t>Courts or administrative bodies deciding on reparations should take steps to understand the cultural and social context of victims of conflict-related sexual violence, the harm suffered and their needs and obstacle</w:t>
      </w:r>
      <w:r>
        <w:rPr>
          <w:sz w:val="14"/>
          <w:szCs w:val="14"/>
        </w:rPr>
        <w:t>s they could face when such reparations are awarded. Reparations for conflict-related sexual violence also include symbolic measures such as public statements in recognition that violations took place and require remedies instead of inflicting the double t</w:t>
      </w:r>
      <w:r>
        <w:rPr>
          <w:sz w:val="14"/>
          <w:szCs w:val="14"/>
        </w:rPr>
        <w:t xml:space="preserve">rauma of denial of the crime.  </w:t>
      </w:r>
    </w:p>
  </w:footnote>
  <w:footnote w:id="52">
    <w:p w14:paraId="00000063" w14:textId="77777777" w:rsidR="00340ED6" w:rsidRDefault="00D97CDF">
      <w:pPr>
        <w:spacing w:after="160" w:line="240" w:lineRule="auto"/>
        <w:jc w:val="both"/>
        <w:rPr>
          <w:sz w:val="14"/>
          <w:szCs w:val="14"/>
        </w:rPr>
      </w:pPr>
      <w:r>
        <w:rPr>
          <w:vertAlign w:val="superscript"/>
        </w:rPr>
        <w:footnoteRef/>
      </w:r>
      <w:r>
        <w:rPr>
          <w:sz w:val="14"/>
          <w:szCs w:val="14"/>
        </w:rPr>
        <w:t xml:space="preserve"> Supreme Primordial Cosmic Divinity - </w:t>
      </w:r>
      <w:r>
        <w:rPr>
          <w:sz w:val="14"/>
          <w:szCs w:val="14"/>
        </w:rPr>
        <w:t>एवं</w:t>
      </w:r>
      <w:r>
        <w:rPr>
          <w:sz w:val="14"/>
          <w:szCs w:val="14"/>
        </w:rPr>
        <w:t xml:space="preserve"> </w:t>
      </w:r>
      <w:r>
        <w:rPr>
          <w:sz w:val="14"/>
          <w:szCs w:val="14"/>
        </w:rPr>
        <w:t>यः</w:t>
      </w:r>
      <w:r>
        <w:rPr>
          <w:sz w:val="14"/>
          <w:szCs w:val="14"/>
        </w:rPr>
        <w:t xml:space="preserve"> </w:t>
      </w:r>
      <w:r>
        <w:rPr>
          <w:sz w:val="14"/>
          <w:szCs w:val="14"/>
        </w:rPr>
        <w:t>पूजयेद्देवि</w:t>
      </w:r>
      <w:r>
        <w:rPr>
          <w:sz w:val="14"/>
          <w:szCs w:val="14"/>
        </w:rPr>
        <w:t xml:space="preserve"> </w:t>
      </w:r>
      <w:r>
        <w:rPr>
          <w:sz w:val="14"/>
          <w:szCs w:val="14"/>
        </w:rPr>
        <w:t>प्रतिवर्ष</w:t>
      </w:r>
      <w:r>
        <w:rPr>
          <w:sz w:val="14"/>
          <w:szCs w:val="14"/>
        </w:rPr>
        <w:t xml:space="preserve"> </w:t>
      </w:r>
      <w:r>
        <w:rPr>
          <w:sz w:val="14"/>
          <w:szCs w:val="14"/>
        </w:rPr>
        <w:t>यतव्रतः</w:t>
      </w:r>
      <w:r>
        <w:rPr>
          <w:sz w:val="14"/>
          <w:szCs w:val="14"/>
        </w:rPr>
        <w:t xml:space="preserve"> </w:t>
      </w:r>
      <w:r>
        <w:rPr>
          <w:sz w:val="14"/>
          <w:szCs w:val="14"/>
        </w:rPr>
        <w:t>।षण्मास</w:t>
      </w:r>
      <w:r>
        <w:rPr>
          <w:sz w:val="14"/>
          <w:szCs w:val="14"/>
        </w:rPr>
        <w:t xml:space="preserve"> </w:t>
      </w:r>
      <w:r>
        <w:rPr>
          <w:sz w:val="14"/>
          <w:szCs w:val="14"/>
        </w:rPr>
        <w:t>वा</w:t>
      </w:r>
      <w:r>
        <w:rPr>
          <w:sz w:val="14"/>
          <w:szCs w:val="14"/>
        </w:rPr>
        <w:t xml:space="preserve"> </w:t>
      </w:r>
      <w:r>
        <w:rPr>
          <w:sz w:val="14"/>
          <w:szCs w:val="14"/>
        </w:rPr>
        <w:t>त्रिमास</w:t>
      </w:r>
      <w:r>
        <w:rPr>
          <w:sz w:val="14"/>
          <w:szCs w:val="14"/>
        </w:rPr>
        <w:t xml:space="preserve"> </w:t>
      </w:r>
      <w:r>
        <w:rPr>
          <w:sz w:val="14"/>
          <w:szCs w:val="14"/>
        </w:rPr>
        <w:t>वा</w:t>
      </w:r>
      <w:r>
        <w:rPr>
          <w:sz w:val="14"/>
          <w:szCs w:val="14"/>
        </w:rPr>
        <w:t xml:space="preserve"> </w:t>
      </w:r>
      <w:r>
        <w:rPr>
          <w:sz w:val="14"/>
          <w:szCs w:val="14"/>
        </w:rPr>
        <w:t>मासे</w:t>
      </w:r>
      <w:r>
        <w:rPr>
          <w:sz w:val="14"/>
          <w:szCs w:val="14"/>
        </w:rPr>
        <w:t xml:space="preserve"> </w:t>
      </w:r>
      <w:r>
        <w:rPr>
          <w:sz w:val="14"/>
          <w:szCs w:val="14"/>
        </w:rPr>
        <w:t>मासेऽथवा</w:t>
      </w:r>
      <w:r>
        <w:rPr>
          <w:sz w:val="14"/>
          <w:szCs w:val="14"/>
        </w:rPr>
        <w:t xml:space="preserve"> </w:t>
      </w:r>
      <w:r>
        <w:rPr>
          <w:sz w:val="14"/>
          <w:szCs w:val="14"/>
        </w:rPr>
        <w:t>प्रिये</w:t>
      </w:r>
      <w:r>
        <w:rPr>
          <w:sz w:val="14"/>
          <w:szCs w:val="14"/>
        </w:rPr>
        <w:t xml:space="preserve"> </w:t>
      </w:r>
      <w:r>
        <w:rPr>
          <w:sz w:val="14"/>
          <w:szCs w:val="14"/>
        </w:rPr>
        <w:t>॥</w:t>
      </w:r>
      <w:r>
        <w:rPr>
          <w:sz w:val="14"/>
          <w:szCs w:val="14"/>
        </w:rPr>
        <w:t xml:space="preserve"> </w:t>
      </w:r>
      <w:r>
        <w:rPr>
          <w:sz w:val="14"/>
          <w:szCs w:val="14"/>
        </w:rPr>
        <w:t>३७</w:t>
      </w:r>
      <w:r>
        <w:rPr>
          <w:sz w:val="14"/>
          <w:szCs w:val="14"/>
        </w:rPr>
        <w:t xml:space="preserve"> </w:t>
      </w:r>
      <w:r>
        <w:rPr>
          <w:sz w:val="14"/>
          <w:szCs w:val="14"/>
        </w:rPr>
        <w:t>।।तिस्रो</w:t>
      </w:r>
      <w:r>
        <w:rPr>
          <w:sz w:val="14"/>
          <w:szCs w:val="14"/>
        </w:rPr>
        <w:t xml:space="preserve"> </w:t>
      </w:r>
      <w:r>
        <w:rPr>
          <w:sz w:val="14"/>
          <w:szCs w:val="14"/>
        </w:rPr>
        <w:t>वा</w:t>
      </w:r>
      <w:r>
        <w:rPr>
          <w:sz w:val="14"/>
          <w:szCs w:val="14"/>
        </w:rPr>
        <w:t xml:space="preserve"> </w:t>
      </w:r>
      <w:r>
        <w:rPr>
          <w:sz w:val="14"/>
          <w:szCs w:val="14"/>
        </w:rPr>
        <w:t>पश्चषा</w:t>
      </w:r>
      <w:r>
        <w:rPr>
          <w:sz w:val="14"/>
          <w:szCs w:val="14"/>
        </w:rPr>
        <w:t xml:space="preserve"> </w:t>
      </w:r>
      <w:r>
        <w:rPr>
          <w:sz w:val="14"/>
          <w:szCs w:val="14"/>
        </w:rPr>
        <w:t>सप्त</w:t>
      </w:r>
      <w:r>
        <w:rPr>
          <w:sz w:val="14"/>
          <w:szCs w:val="14"/>
        </w:rPr>
        <w:t xml:space="preserve"> </w:t>
      </w:r>
      <w:r>
        <w:rPr>
          <w:sz w:val="14"/>
          <w:szCs w:val="14"/>
        </w:rPr>
        <w:t>पूजयेदेवताधिया</w:t>
      </w:r>
      <w:r>
        <w:rPr>
          <w:sz w:val="14"/>
          <w:szCs w:val="14"/>
        </w:rPr>
        <w:t xml:space="preserve"> </w:t>
      </w:r>
      <w:r>
        <w:rPr>
          <w:sz w:val="14"/>
          <w:szCs w:val="14"/>
        </w:rPr>
        <w:t>।सर्वैश्वयसमृद्धात्मा</w:t>
      </w:r>
      <w:r>
        <w:rPr>
          <w:sz w:val="14"/>
          <w:szCs w:val="14"/>
        </w:rPr>
        <w:t xml:space="preserve"> </w:t>
      </w:r>
      <w:r>
        <w:rPr>
          <w:sz w:val="14"/>
          <w:szCs w:val="14"/>
        </w:rPr>
        <w:t>स</w:t>
      </w:r>
      <w:r>
        <w:rPr>
          <w:sz w:val="14"/>
          <w:szCs w:val="14"/>
        </w:rPr>
        <w:t xml:space="preserve"> </w:t>
      </w:r>
      <w:r>
        <w:rPr>
          <w:sz w:val="14"/>
          <w:szCs w:val="14"/>
        </w:rPr>
        <w:t>भवदावयोः</w:t>
      </w:r>
      <w:r>
        <w:rPr>
          <w:sz w:val="14"/>
          <w:szCs w:val="14"/>
        </w:rPr>
        <w:t xml:space="preserve"> </w:t>
      </w:r>
      <w:r>
        <w:rPr>
          <w:sz w:val="14"/>
          <w:szCs w:val="14"/>
        </w:rPr>
        <w:t>प्रियः</w:t>
      </w:r>
      <w:r>
        <w:rPr>
          <w:sz w:val="14"/>
          <w:szCs w:val="14"/>
        </w:rPr>
        <w:t xml:space="preserve"> </w:t>
      </w:r>
      <w:r>
        <w:rPr>
          <w:sz w:val="14"/>
          <w:szCs w:val="14"/>
        </w:rPr>
        <w:t>॥</w:t>
      </w:r>
      <w:r>
        <w:rPr>
          <w:sz w:val="14"/>
          <w:szCs w:val="14"/>
        </w:rPr>
        <w:t xml:space="preserve"> </w:t>
      </w:r>
      <w:r>
        <w:rPr>
          <w:sz w:val="14"/>
          <w:szCs w:val="14"/>
        </w:rPr>
        <w:t>३८</w:t>
      </w:r>
      <w:r>
        <w:rPr>
          <w:sz w:val="14"/>
          <w:szCs w:val="14"/>
        </w:rPr>
        <w:t xml:space="preserve"> </w:t>
      </w:r>
      <w:r>
        <w:rPr>
          <w:sz w:val="14"/>
          <w:szCs w:val="14"/>
        </w:rPr>
        <w:t>॥</w:t>
      </w:r>
      <w:r>
        <w:rPr>
          <w:sz w:val="14"/>
          <w:szCs w:val="14"/>
        </w:rPr>
        <w:t xml:space="preserve"> O My Beloved ! One who either every year or every six months, or every three months or every month worships three, five or seven young ladies or girls treating them as Devatās, obtains all splendours and also becomes a favourite of both of Us. Kularnava</w:t>
      </w:r>
      <w:r>
        <w:rPr>
          <w:sz w:val="14"/>
          <w:szCs w:val="14"/>
        </w:rPr>
        <w:t xml:space="preserve"> tantra, 10</w:t>
      </w:r>
      <w:r>
        <w:rPr>
          <w:sz w:val="14"/>
          <w:szCs w:val="14"/>
          <w:vertAlign w:val="superscript"/>
        </w:rPr>
        <w:t>th</w:t>
      </w:r>
      <w:r>
        <w:rPr>
          <w:sz w:val="14"/>
          <w:szCs w:val="14"/>
        </w:rPr>
        <w:t xml:space="preserve"> Ullasa, Verse 37-38, </w:t>
      </w:r>
      <w:hyperlink r:id="rId77">
        <w:r>
          <w:rPr>
            <w:color w:val="1155CC"/>
            <w:sz w:val="14"/>
            <w:szCs w:val="14"/>
            <w:u w:val="single"/>
          </w:rPr>
          <w:t>https://archive.org/details/Kularnava/mode/2up</w:t>
        </w:r>
      </w:hyperlink>
      <w:r>
        <w:rPr>
          <w:sz w:val="14"/>
          <w:szCs w:val="14"/>
        </w:rPr>
        <w:t>. In such minority traditions, some young girls called Rudrakanyas (Daughters of Lord Rudra) and Devadasis (</w:t>
      </w:r>
      <w:hyperlink r:id="rId78">
        <w:r>
          <w:rPr>
            <w:color w:val="0563C1"/>
            <w:sz w:val="14"/>
            <w:szCs w:val="14"/>
            <w:u w:val="single"/>
          </w:rPr>
          <w:t>https://unframed.lacma.org/2013/05/15/devadasi-the-eternal-dancer</w:t>
        </w:r>
      </w:hyperlink>
      <w:r>
        <w:rPr>
          <w:sz w:val="14"/>
          <w:szCs w:val="14"/>
        </w:rPr>
        <w:t>), who cognise themselves as a manifestation of Divine Mother, chose to never marry any human and dedicated themselves to the administration of Hindu temples and worship of the Deity (or God) of the temple.</w:t>
      </w:r>
    </w:p>
  </w:footnote>
  <w:footnote w:id="53">
    <w:p w14:paraId="00000064" w14:textId="77777777" w:rsidR="00340ED6" w:rsidRDefault="00D97CDF">
      <w:pPr>
        <w:spacing w:after="160" w:line="240" w:lineRule="auto"/>
        <w:rPr>
          <w:sz w:val="14"/>
          <w:szCs w:val="14"/>
        </w:rPr>
      </w:pPr>
      <w:r>
        <w:rPr>
          <w:vertAlign w:val="superscript"/>
        </w:rPr>
        <w:footnoteRef/>
      </w:r>
      <w:r>
        <w:rPr>
          <w:sz w:val="14"/>
          <w:szCs w:val="14"/>
        </w:rPr>
        <w:t xml:space="preserve"> </w:t>
      </w:r>
      <w:hyperlink r:id="rId79">
        <w:r>
          <w:rPr>
            <w:color w:val="0563C1"/>
            <w:sz w:val="14"/>
            <w:szCs w:val="14"/>
            <w:u w:val="single"/>
          </w:rPr>
          <w:t>https://www.ohchr.org/Documents/Issues/Women/SR/Femicide/2021-submissions/CSOs/india-kailash-union.pdf</w:t>
        </w:r>
      </w:hyperlink>
    </w:p>
  </w:footnote>
  <w:footnote w:id="54">
    <w:p w14:paraId="00000066" w14:textId="77777777" w:rsidR="00340ED6" w:rsidRDefault="00D97CDF">
      <w:pPr>
        <w:spacing w:line="240" w:lineRule="auto"/>
        <w:jc w:val="both"/>
        <w:rPr>
          <w:sz w:val="14"/>
          <w:szCs w:val="14"/>
        </w:rPr>
      </w:pPr>
      <w:r>
        <w:rPr>
          <w:vertAlign w:val="superscript"/>
        </w:rPr>
        <w:footnoteRef/>
      </w:r>
      <w:r>
        <w:rPr>
          <w:sz w:val="14"/>
          <w:szCs w:val="14"/>
        </w:rPr>
        <w:t xml:space="preserve"> In indigenous Hindu traditions, such as the ASMT, both men and women can be initiated into the path of Sanyasa (Hindu monastic life). This is done as per the fourth verse</w:t>
      </w:r>
      <w:r>
        <w:rPr>
          <w:sz w:val="14"/>
          <w:szCs w:val="14"/>
          <w:vertAlign w:val="superscript"/>
        </w:rPr>
        <w:t>#</w:t>
      </w:r>
      <w:r>
        <w:rPr>
          <w:sz w:val="14"/>
          <w:szCs w:val="14"/>
        </w:rPr>
        <w:t xml:space="preserve"> </w:t>
      </w:r>
      <w:r>
        <w:rPr>
          <w:sz w:val="14"/>
          <w:szCs w:val="14"/>
        </w:rPr>
        <w:t>of the Mahanarayana Upanishad during the Viraja Homa (a fire ritual performed during initiation into Hindu monastic life). The SPH has also ordained men and women from the Scheduled Caste, Scheduled Tribe, and Dalit communities which have been discriminate</w:t>
      </w:r>
      <w:r>
        <w:rPr>
          <w:sz w:val="14"/>
          <w:szCs w:val="14"/>
        </w:rPr>
        <w:t>d against and side-lined by Hindumisic forces.</w:t>
      </w:r>
    </w:p>
  </w:footnote>
  <w:footnote w:id="55">
    <w:p w14:paraId="00000065" w14:textId="77777777" w:rsidR="00340ED6" w:rsidRDefault="00D97CDF">
      <w:pPr>
        <w:spacing w:after="160" w:line="240" w:lineRule="auto"/>
        <w:rPr>
          <w:sz w:val="14"/>
          <w:szCs w:val="14"/>
        </w:rPr>
      </w:pPr>
      <w:r>
        <w:rPr>
          <w:vertAlign w:val="superscript"/>
        </w:rPr>
        <w:footnoteRef/>
      </w:r>
      <w:r>
        <w:rPr>
          <w:sz w:val="14"/>
          <w:szCs w:val="14"/>
        </w:rPr>
        <w:t xml:space="preserve"> </w:t>
      </w:r>
      <w:hyperlink r:id="rId80">
        <w:r>
          <w:rPr>
            <w:color w:val="1155CC"/>
            <w:sz w:val="14"/>
            <w:szCs w:val="14"/>
            <w:u w:val="single"/>
          </w:rPr>
          <w:t>https://www.ohchr.org/Documents/HRBodies/CEDAW/DGD24June2021/51.docx</w:t>
        </w:r>
      </w:hyperlink>
      <w:r>
        <w:rPr>
          <w:sz w:val="14"/>
          <w:szCs w:val="14"/>
        </w:rPr>
        <w:t xml:space="preserve"> </w:t>
      </w:r>
    </w:p>
  </w:footnote>
  <w:footnote w:id="56">
    <w:p w14:paraId="0000008A" w14:textId="77777777" w:rsidR="00340ED6" w:rsidRDefault="00D97CDF">
      <w:pPr>
        <w:spacing w:line="240" w:lineRule="auto"/>
        <w:rPr>
          <w:sz w:val="14"/>
          <w:szCs w:val="14"/>
        </w:rPr>
      </w:pPr>
      <w:r>
        <w:rPr>
          <w:vertAlign w:val="superscript"/>
        </w:rPr>
        <w:footnoteRef/>
      </w:r>
      <w:r>
        <w:rPr>
          <w:sz w:val="14"/>
          <w:szCs w:val="14"/>
        </w:rPr>
        <w:t xml:space="preserve"> As per more than 5000-year-old indigenous spiritual scriptures</w:t>
      </w:r>
    </w:p>
  </w:footnote>
  <w:footnote w:id="57">
    <w:p w14:paraId="00000067" w14:textId="77777777" w:rsidR="00340ED6" w:rsidRDefault="00D97CDF">
      <w:pPr>
        <w:tabs>
          <w:tab w:val="right" w:pos="144"/>
        </w:tabs>
        <w:spacing w:line="240" w:lineRule="auto"/>
        <w:jc w:val="both"/>
        <w:rPr>
          <w:sz w:val="14"/>
          <w:szCs w:val="14"/>
        </w:rPr>
      </w:pPr>
      <w:r>
        <w:rPr>
          <w:vertAlign w:val="superscript"/>
        </w:rPr>
        <w:footnoteRef/>
      </w:r>
      <w:r>
        <w:rPr>
          <w:sz w:val="14"/>
          <w:szCs w:val="14"/>
        </w:rPr>
        <w:tab/>
        <w:t>This ancient expertise is not just the foundation pillars for everything modern education offers to us, these are extremely valuable and useful even in this contemporary era. For example, today indigenous Hi</w:t>
      </w:r>
      <w:r>
        <w:rPr>
          <w:sz w:val="14"/>
          <w:szCs w:val="14"/>
        </w:rPr>
        <w:t>ndu spiritual sciences such as Yoga, are recognized by the entire world as a holistic approach to health and well-being (</w:t>
      </w:r>
      <w:hyperlink r:id="rId81">
        <w:r>
          <w:rPr>
            <w:color w:val="0563C1"/>
            <w:sz w:val="14"/>
            <w:szCs w:val="14"/>
            <w:u w:val="single"/>
          </w:rPr>
          <w:t>https://undocs.org/A/RES/69/131</w:t>
        </w:r>
      </w:hyperlink>
      <w:r>
        <w:rPr>
          <w:sz w:val="14"/>
          <w:szCs w:val="14"/>
        </w:rPr>
        <w:t xml:space="preserve"> ) Around 175 member states of the United Nations, th</w:t>
      </w:r>
      <w:r>
        <w:rPr>
          <w:sz w:val="14"/>
          <w:szCs w:val="14"/>
        </w:rPr>
        <w:t>e highest number ever for any general assembly resolution (</w:t>
      </w:r>
      <w:hyperlink r:id="rId82">
        <w:r>
          <w:rPr>
            <w:color w:val="0563C1"/>
            <w:sz w:val="14"/>
            <w:szCs w:val="14"/>
            <w:u w:val="single"/>
          </w:rPr>
          <w:t>https://timesofindia.indiatimes.com/india/UN-declares-June-21-</w:t>
        </w:r>
        <w:r>
          <w:rPr>
            <w:color w:val="0563C1"/>
            <w:sz w:val="14"/>
            <w:szCs w:val="14"/>
            <w:u w:val="single"/>
          </w:rPr>
          <w:t>as-International-Day-of-Yoga/articleshow/45480636.cms</w:t>
        </w:r>
      </w:hyperlink>
      <w:r>
        <w:rPr>
          <w:sz w:val="14"/>
          <w:szCs w:val="14"/>
        </w:rPr>
        <w:t xml:space="preserve"> ) supported the resolution of celebrating June 21 every year as </w:t>
      </w:r>
      <w:r>
        <w:rPr>
          <w:i/>
          <w:sz w:val="14"/>
          <w:szCs w:val="14"/>
        </w:rPr>
        <w:t>“International Day of Yoga”</w:t>
      </w:r>
      <w:r>
        <w:rPr>
          <w:sz w:val="14"/>
          <w:szCs w:val="14"/>
        </w:rPr>
        <w:t>. It shows that ancient indigenous knowledge is not merely relevant for people of the past, but it is an extrem</w:t>
      </w:r>
      <w:r>
        <w:rPr>
          <w:sz w:val="14"/>
          <w:szCs w:val="14"/>
        </w:rPr>
        <w:t>ely valuable asset to the entire 7.7 billion people living today on this planet. Just like Yoga and Ayurveda (indigenous Hindu medicine system), the indigenous education system and knowledge has offered a lot to humanity and has yet more to offer - in vari</w:t>
      </w:r>
      <w:r>
        <w:rPr>
          <w:sz w:val="14"/>
          <w:szCs w:val="14"/>
        </w:rPr>
        <w:t>ous field such as State Policies, Politics &amp; Statecraft (Samrajya Laxmi Pithika, Niti Shashtra, Artha Shashtra, Manu Smriti), Law (Dharmashastra, Manu Smriti, Parasara Smriti, Yagya Valk, Gautama, Mitakshara), Banking &amp; Accounting (Arthashashtra, Krisi-Par</w:t>
      </w:r>
      <w:r>
        <w:rPr>
          <w:sz w:val="14"/>
          <w:szCs w:val="14"/>
        </w:rPr>
        <w:t>asara), Architecture &amp; Civil Engineering (Kamikagama, Mahaagama, and Suprabhedagama), Performing Arts (Pancharatra Agama), Medicine (Charaka Sa</w:t>
      </w:r>
      <w:r>
        <w:rPr>
          <w:sz w:val="14"/>
          <w:szCs w:val="14"/>
        </w:rPr>
        <w:t>ṃ</w:t>
      </w:r>
      <w:r>
        <w:rPr>
          <w:sz w:val="14"/>
          <w:szCs w:val="14"/>
        </w:rPr>
        <w:t>hitā, Sham Raj, Nighant, Bhashya Parichehed, Madhava Nidan, Vagbhat), Surgery (Sushruta Samhita), Botany (Vruksh</w:t>
      </w:r>
      <w:r>
        <w:rPr>
          <w:sz w:val="14"/>
          <w:szCs w:val="14"/>
        </w:rPr>
        <w:t>ayurveda, Bruhat Samhita, Sarngadhara's Vrukshayurveda, Parasara’s Vrukshayurveda), Chemistry and Metallurgy (Rasahrudaya Agama, Rasendra Mangala, Rasarathnakara, Karshaputa, Lohasastra), Music (Gandharva Veda), Agriculture (Krishi Parasara), Astrology (Si</w:t>
      </w:r>
      <w:r>
        <w:rPr>
          <w:sz w:val="14"/>
          <w:szCs w:val="14"/>
        </w:rPr>
        <w:t>ddbant Shiromani, Nil Kanthi, Mahurta Chintamani, Brihat Jatak, Shighra Bodh, Parasariya), Shipbuildin (Yukti Kalpa Taru), Manufacturing (Nagalingayna-Kutha, Vishvakurma-Poorana, Kumalesherra Kalikamahata), Food sciences (Bhaga Shashtra), giving breakthrou</w:t>
      </w:r>
      <w:r>
        <w:rPr>
          <w:sz w:val="14"/>
          <w:szCs w:val="14"/>
        </w:rPr>
        <w:t xml:space="preserve">gh contributions to humanity such as – knowledge, and application of zero, binomial theorem ((i) Plofker, Kim (2009). Mathematics in India. Princeton University Press. pp. </w:t>
      </w:r>
      <w:hyperlink r:id="rId83">
        <w:r>
          <w:rPr>
            <w:color w:val="0000FF"/>
            <w:sz w:val="14"/>
            <w:szCs w:val="14"/>
            <w:u w:val="single"/>
          </w:rPr>
          <w:t>54-56</w:t>
        </w:r>
      </w:hyperlink>
      <w:r>
        <w:rPr>
          <w:sz w:val="14"/>
          <w:szCs w:val="14"/>
        </w:rPr>
        <w:t>.</w:t>
      </w:r>
      <w:r>
        <w:rPr>
          <w:sz w:val="14"/>
          <w:szCs w:val="14"/>
        </w:rPr>
        <w:t xml:space="preserve"> </w:t>
      </w:r>
      <w:r>
        <w:rPr>
          <w:i/>
          <w:sz w:val="14"/>
          <w:szCs w:val="14"/>
        </w:rPr>
        <w:t>“Pingala’s use of a zero symbol as a marker seems to be the first known explicit reference to zero.”</w:t>
      </w:r>
      <w:r>
        <w:rPr>
          <w:sz w:val="14"/>
          <w:szCs w:val="14"/>
        </w:rPr>
        <w:t xml:space="preserve"> ISBN 0-691-12067-6. (ii) </w:t>
      </w:r>
      <w:hyperlink r:id="rId84">
        <w:r>
          <w:rPr>
            <w:color w:val="0563C1"/>
            <w:sz w:val="14"/>
            <w:szCs w:val="14"/>
            <w:u w:val="single"/>
          </w:rPr>
          <w:t>पिङ्गलछन्दःसूत्रम्</w:t>
        </w:r>
      </w:hyperlink>
      <w:r>
        <w:rPr>
          <w:sz w:val="14"/>
          <w:szCs w:val="14"/>
        </w:rPr>
        <w:t xml:space="preserve">) (200BCE - (i) R. Hall, Mathematics of Poetry, has "c. 200 BC" (ii) Mylius (1983:68) mentions "very late" within the Vedānga corpus.), calculations with </w:t>
      </w:r>
      <w:r>
        <w:rPr>
          <w:sz w:val="14"/>
          <w:szCs w:val="14"/>
        </w:rPr>
        <w:t>zero (The Siddhanta-Sekhara of Sripati: A Sanskrit astronomical work of the 11th century : Cambridge University Press.), positive numbers, negative numbers, generalization of Fibonacci identity, Euler's four-square identity, Lagrange's identity (Henry Thom</w:t>
      </w:r>
      <w:r>
        <w:rPr>
          <w:sz w:val="14"/>
          <w:szCs w:val="14"/>
        </w:rPr>
        <w:t>as Colebrooke. Algebra, with Arithmetic and Mensuration, from the Sanskrit of Brahmegupta and Bhaascara, London 1817, p. 339 (</w:t>
      </w:r>
      <w:hyperlink r:id="rId85">
        <w:r>
          <w:rPr>
            <w:color w:val="0000FF"/>
            <w:sz w:val="14"/>
            <w:szCs w:val="14"/>
            <w:u w:val="single"/>
          </w:rPr>
          <w:t>online</w:t>
        </w:r>
      </w:hyperlink>
      <w:r>
        <w:rPr>
          <w:sz w:val="14"/>
          <w:szCs w:val="14"/>
        </w:rPr>
        <w:t>)), knowledge, and application of infinity ((i) Ia</w:t>
      </w:r>
      <w:r>
        <w:rPr>
          <w:sz w:val="14"/>
          <w:szCs w:val="14"/>
        </w:rPr>
        <w:t xml:space="preserve">n Stewart (2017). </w:t>
      </w:r>
      <w:hyperlink r:id="rId86">
        <w:r>
          <w:rPr>
            <w:color w:val="0000FF"/>
            <w:sz w:val="14"/>
            <w:szCs w:val="14"/>
            <w:u w:val="single"/>
          </w:rPr>
          <w:t>Infinity: a Very Short Introduction</w:t>
        </w:r>
      </w:hyperlink>
      <w:r>
        <w:rPr>
          <w:rFonts w:ascii="Palanquin Dark" w:eastAsia="Palanquin Dark" w:hAnsi="Palanquin Dark" w:cs="Palanquin Dark"/>
          <w:sz w:val="14"/>
          <w:szCs w:val="14"/>
        </w:rPr>
        <w:t xml:space="preserve">. Oxford University Press. p. 117. ISBN 978-0-19-875523-4.  (ii) </w:t>
      </w:r>
      <w:r>
        <w:rPr>
          <w:rFonts w:ascii="Palanquin Dark" w:eastAsia="Palanquin Dark" w:hAnsi="Palanquin Dark" w:cs="Palanquin Dark"/>
          <w:sz w:val="14"/>
          <w:szCs w:val="14"/>
        </w:rPr>
        <w:t>वधादौ</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वियत्</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खस्य</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खं</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खेन</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घाते</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खहारो</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भवेत्</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खेन</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भक्तश्च</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राशिः॥</w:t>
      </w:r>
      <w:r>
        <w:rPr>
          <w:rFonts w:ascii="Palanquin Dark" w:eastAsia="Palanquin Dark" w:hAnsi="Palanquin Dark" w:cs="Palanquin Dark"/>
          <w:sz w:val="14"/>
          <w:szCs w:val="14"/>
        </w:rPr>
        <w:t>2.18</w:t>
      </w:r>
      <w:r>
        <w:rPr>
          <w:rFonts w:ascii="Palanquin Dark" w:eastAsia="Palanquin Dark" w:hAnsi="Palanquin Dark" w:cs="Palanquin Dark"/>
          <w:sz w:val="14"/>
          <w:szCs w:val="14"/>
        </w:rPr>
        <w:t>॥</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अस्मिन्</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विकारः</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खहरे</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न</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राशावपि</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प्रविष्टेष्वपि</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निःसृतेषु।</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बहुष्वपि</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स्यात्</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लय</w:t>
      </w:r>
      <w:r>
        <w:rPr>
          <w:rFonts w:ascii="Palanquin Dark" w:eastAsia="Palanquin Dark" w:hAnsi="Palanquin Dark" w:cs="Palanquin Dark"/>
          <w:sz w:val="14"/>
          <w:szCs w:val="14"/>
        </w:rPr>
        <w:t>-</w:t>
      </w:r>
      <w:r>
        <w:rPr>
          <w:rFonts w:ascii="Palanquin Dark" w:eastAsia="Palanquin Dark" w:hAnsi="Palanquin Dark" w:cs="Palanquin Dark"/>
          <w:sz w:val="14"/>
          <w:szCs w:val="14"/>
        </w:rPr>
        <w:t>सृष्टिकाले</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अनन्ते</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अच्युतेभूतगणेषु</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यद्वत्॥</w:t>
      </w:r>
      <w:r>
        <w:rPr>
          <w:rFonts w:ascii="Palanquin Dark" w:eastAsia="Palanquin Dark" w:hAnsi="Palanquin Dark" w:cs="Palanquin Dark"/>
          <w:sz w:val="14"/>
          <w:szCs w:val="14"/>
        </w:rPr>
        <w:t>2.20</w:t>
      </w:r>
      <w:r>
        <w:rPr>
          <w:rFonts w:ascii="Palanquin Dark" w:eastAsia="Palanquin Dark" w:hAnsi="Palanquin Dark" w:cs="Palanquin Dark"/>
          <w:sz w:val="14"/>
          <w:szCs w:val="14"/>
        </w:rPr>
        <w:t>॥</w:t>
      </w:r>
      <w:r>
        <w:rPr>
          <w:rFonts w:ascii="Palanquin Dark" w:eastAsia="Palanquin Dark" w:hAnsi="Palanquin Dark" w:cs="Palanquin Dark"/>
          <w:sz w:val="14"/>
          <w:szCs w:val="14"/>
        </w:rPr>
        <w:t xml:space="preserve"> </w:t>
      </w:r>
      <w:hyperlink r:id="rId87">
        <w:r>
          <w:rPr>
            <w:color w:val="0563C1"/>
            <w:sz w:val="14"/>
            <w:szCs w:val="14"/>
            <w:u w:val="single"/>
          </w:rPr>
          <w:t>Bhaskaracharya’s Bijaganita</w:t>
        </w:r>
      </w:hyperlink>
      <w:r>
        <w:rPr>
          <w:sz w:val="14"/>
          <w:szCs w:val="14"/>
        </w:rPr>
        <w:t>) (300BCE),  average values (Plofker, Kim (2009). Mathematics in India. Princeton University Press. page 71, ISBN 0-691-12067-6) (1150 CE), fractions (Bhāskara II's treatise on mathematics, Līlāvatī) (628 CE), arithmetical and geometrical progressions, pla</w:t>
      </w:r>
      <w:r>
        <w:rPr>
          <w:sz w:val="14"/>
          <w:szCs w:val="14"/>
        </w:rPr>
        <w:t xml:space="preserve">ne geometry, angular dimensions, solid geometry, simple, quadratic, simultaneous, and indeterminate equations (B. S. Yadav (28 Oct 2010). </w:t>
      </w:r>
      <w:hyperlink r:id="rId88">
        <w:r>
          <w:rPr>
            <w:color w:val="0000FF"/>
            <w:sz w:val="14"/>
            <w:szCs w:val="14"/>
            <w:u w:val="single"/>
          </w:rPr>
          <w:t>Ancient Indian Leaps Into Mathematics</w:t>
        </w:r>
      </w:hyperlink>
      <w:r>
        <w:rPr>
          <w:sz w:val="14"/>
          <w:szCs w:val="14"/>
        </w:rPr>
        <w:t>. S</w:t>
      </w:r>
      <w:r>
        <w:rPr>
          <w:sz w:val="14"/>
          <w:szCs w:val="14"/>
        </w:rPr>
        <w:t>pringer. p. 88. ISBN 978-0-8176-4694-3, Aryabhatiya), Baudhayana-Pythagoras Theorem (</w:t>
      </w:r>
      <w:hyperlink r:id="rId89">
        <w:r>
          <w:rPr>
            <w:color w:val="0563C1"/>
            <w:sz w:val="14"/>
            <w:szCs w:val="14"/>
            <w:u w:val="single"/>
          </w:rPr>
          <w:t>Thibaut, George</w:t>
        </w:r>
      </w:hyperlink>
      <w:r>
        <w:rPr>
          <w:sz w:val="14"/>
          <w:szCs w:val="14"/>
        </w:rPr>
        <w:t> (1875). </w:t>
      </w:r>
      <w:hyperlink r:id="rId90" w:anchor="page/277/mode/1up">
        <w:r>
          <w:rPr>
            <w:color w:val="0563C1"/>
            <w:sz w:val="14"/>
            <w:szCs w:val="14"/>
            <w:u w:val="single"/>
          </w:rPr>
          <w:t>"On the Śulvasútras"</w:t>
        </w:r>
      </w:hyperlink>
      <w:r>
        <w:rPr>
          <w:sz w:val="14"/>
          <w:szCs w:val="14"/>
        </w:rPr>
        <w:t>. </w:t>
      </w:r>
      <w:r>
        <w:rPr>
          <w:i/>
          <w:sz w:val="14"/>
          <w:szCs w:val="14"/>
        </w:rPr>
        <w:t>The Journal of the Asiatic Society of Bengal</w:t>
      </w:r>
      <w:r>
        <w:rPr>
          <w:sz w:val="14"/>
          <w:szCs w:val="14"/>
        </w:rPr>
        <w:t>. 44: 232–238), Madhava–Leibniz infinite series for the value of pi (Π) (</w:t>
      </w:r>
      <w:r>
        <w:rPr>
          <w:rFonts w:ascii="Arial Unicode MS" w:eastAsia="Arial Unicode MS" w:hAnsi="Arial Unicode MS" w:cs="Arial Unicode MS"/>
          <w:sz w:val="14"/>
          <w:szCs w:val="14"/>
        </w:rPr>
        <w:t>(i) Edwards (1994), The historical development of the calculus, Springer Study Edition Series (3 ed.), Springe</w:t>
      </w:r>
      <w:r>
        <w:rPr>
          <w:rFonts w:ascii="Arial Unicode MS" w:eastAsia="Arial Unicode MS" w:hAnsi="Arial Unicode MS" w:cs="Arial Unicode MS"/>
          <w:sz w:val="14"/>
          <w:szCs w:val="14"/>
        </w:rPr>
        <w:t xml:space="preserve">r, p. 247, ISBN 978-0-387-94313-8 (ii) </w:t>
      </w:r>
      <w:r>
        <w:rPr>
          <w:rFonts w:ascii="Arial Unicode MS" w:eastAsia="Arial Unicode MS" w:hAnsi="Arial Unicode MS" w:cs="Arial Unicode MS"/>
          <w:sz w:val="14"/>
          <w:szCs w:val="14"/>
        </w:rPr>
        <w:t>ഇരിഞ്ഞാറ്റപ്പിള്ളി</w:t>
      </w:r>
      <w:r>
        <w:rPr>
          <w:rFonts w:ascii="Arial Unicode MS" w:eastAsia="Arial Unicode MS" w:hAnsi="Arial Unicode MS" w:cs="Arial Unicode MS"/>
          <w:sz w:val="14"/>
          <w:szCs w:val="14"/>
        </w:rPr>
        <w:t xml:space="preserve"> </w:t>
      </w:r>
      <w:r>
        <w:rPr>
          <w:rFonts w:ascii="Arial Unicode MS" w:eastAsia="Arial Unicode MS" w:hAnsi="Arial Unicode MS" w:cs="Arial Unicode MS"/>
          <w:sz w:val="14"/>
          <w:szCs w:val="14"/>
        </w:rPr>
        <w:t>മാധവൻ</w:t>
      </w:r>
      <w:r>
        <w:rPr>
          <w:rFonts w:ascii="Arial Unicode MS" w:eastAsia="Arial Unicode MS" w:hAnsi="Arial Unicode MS" w:cs="Arial Unicode MS"/>
          <w:sz w:val="14"/>
          <w:szCs w:val="14"/>
        </w:rPr>
        <w:t xml:space="preserve"> </w:t>
      </w:r>
      <w:r>
        <w:rPr>
          <w:rFonts w:ascii="Arial Unicode MS" w:eastAsia="Arial Unicode MS" w:hAnsi="Arial Unicode MS" w:cs="Arial Unicode MS"/>
          <w:sz w:val="14"/>
          <w:szCs w:val="14"/>
        </w:rPr>
        <w:t>നമ്പൂതിരി</w:t>
      </w:r>
      <w:r>
        <w:rPr>
          <w:rFonts w:ascii="Arial Unicode MS" w:eastAsia="Arial Unicode MS" w:hAnsi="Arial Unicode MS" w:cs="Arial Unicode MS"/>
          <w:sz w:val="14"/>
          <w:szCs w:val="14"/>
        </w:rPr>
        <w:t xml:space="preserve">  Madhava of Sangamagrama discovered before Leibniz</w:t>
      </w:r>
      <w:r>
        <w:rPr>
          <w:sz w:val="14"/>
          <w:szCs w:val="14"/>
        </w:rPr>
        <w:t>), trigonometry, infinite series for calculating value of a sine function, Nilakanta-Taylor series (1685 CE), Govindaswami-Newton-Ga</w:t>
      </w:r>
      <w:r>
        <w:rPr>
          <w:sz w:val="14"/>
          <w:szCs w:val="14"/>
        </w:rPr>
        <w:t xml:space="preserve">uss interpolation (1670 CE), calculus ((i) </w:t>
      </w:r>
      <w:hyperlink r:id="rId91">
        <w:r>
          <w:rPr>
            <w:color w:val="0000FF"/>
            <w:sz w:val="14"/>
            <w:szCs w:val="14"/>
            <w:u w:val="single"/>
          </w:rPr>
          <w:t>"Neither Newton nor Leibniz - The Pre-History of Calculus and Celestial Mechanics in Medieval Kerala"</w:t>
        </w:r>
      </w:hyperlink>
      <w:r>
        <w:rPr>
          <w:sz w:val="14"/>
          <w:szCs w:val="14"/>
        </w:rPr>
        <w:t>. MAT 314</w:t>
      </w:r>
      <w:r>
        <w:rPr>
          <w:sz w:val="14"/>
          <w:szCs w:val="14"/>
        </w:rPr>
        <w:t xml:space="preserve">. Canisius College. (ii) </w:t>
      </w:r>
      <w:hyperlink r:id="rId92">
        <w:r>
          <w:rPr>
            <w:color w:val="0000FF"/>
            <w:sz w:val="14"/>
            <w:szCs w:val="14"/>
            <w:u w:val="single"/>
          </w:rPr>
          <w:t>"An overview of Indian mathematics"</w:t>
        </w:r>
      </w:hyperlink>
      <w:r>
        <w:rPr>
          <w:sz w:val="14"/>
          <w:szCs w:val="14"/>
        </w:rPr>
        <w:t>. Indian Maths. School of Mathematics and Statistics University of St Andrews, Scotland.). Somayaji-Ne</w:t>
      </w:r>
      <w:r>
        <w:rPr>
          <w:sz w:val="14"/>
          <w:szCs w:val="14"/>
        </w:rPr>
        <w:t>wton Power series (1660 CE), Madhava-Gregory’s series for inverse tangent (1632 AD), astronomy, Velocity of Planets (Puthumana Somayaji 1450 CE), Gravity (1114 CE), freely available organic antibiotic remedies (</w:t>
      </w:r>
      <w:hyperlink r:id="rId93">
        <w:r>
          <w:rPr>
            <w:color w:val="0563C1"/>
            <w:sz w:val="14"/>
            <w:szCs w:val="14"/>
            <w:u w:val="single"/>
          </w:rPr>
          <w:t>https://www.nature.com/articles/37838</w:t>
        </w:r>
      </w:hyperlink>
      <w:r>
        <w:rPr>
          <w:sz w:val="14"/>
          <w:szCs w:val="14"/>
        </w:rPr>
        <w:t>), free and affordable healthcare (Gopinath BG. Foundational ideas of Ayurveda. Medicine and Life Sciences in India. In: Subbarayappa BV, Chattopadhyay DP, editors. New Delhi: Centre for Studies in Civilizat</w:t>
      </w:r>
      <w:r>
        <w:rPr>
          <w:sz w:val="14"/>
          <w:szCs w:val="14"/>
        </w:rPr>
        <w:t>ions; 2001. pp. 59–107. History of Science, Philosophy and Culture in Indian Civilization; Part 2. Vol. IV.), vaccination</w:t>
      </w:r>
      <w:r>
        <w:rPr>
          <w:sz w:val="14"/>
          <w:szCs w:val="14"/>
          <w:vertAlign w:val="superscript"/>
        </w:rPr>
        <w:t xml:space="preserve"> </w:t>
      </w:r>
      <w:r>
        <w:rPr>
          <w:sz w:val="14"/>
          <w:szCs w:val="14"/>
        </w:rPr>
        <w:t>procedures (J. Van Alphen; A. Aris (1995). "</w:t>
      </w:r>
      <w:r>
        <w:rPr>
          <w:i/>
          <w:sz w:val="14"/>
          <w:szCs w:val="14"/>
        </w:rPr>
        <w:t>Medicine in India</w:t>
      </w:r>
      <w:r>
        <w:rPr>
          <w:sz w:val="14"/>
          <w:szCs w:val="14"/>
        </w:rPr>
        <w:t xml:space="preserve">". Oriental Medicine: An Illustrated Guide to the Asian Arts of Healing. </w:t>
      </w:r>
      <w:r>
        <w:rPr>
          <w:sz w:val="14"/>
          <w:szCs w:val="14"/>
        </w:rPr>
        <w:t xml:space="preserve">London: Serindia Publications. pp. 19-38 </w:t>
      </w:r>
      <w:hyperlink r:id="rId94">
        <w:r>
          <w:rPr>
            <w:color w:val="0000FF"/>
            <w:sz w:val="14"/>
            <w:szCs w:val="14"/>
            <w:u w:val="single"/>
          </w:rPr>
          <w:t>ISBN</w:t>
        </w:r>
      </w:hyperlink>
      <w:r>
        <w:rPr>
          <w:sz w:val="14"/>
          <w:szCs w:val="14"/>
        </w:rPr>
        <w:t xml:space="preserve"> </w:t>
      </w:r>
      <w:hyperlink r:id="rId95">
        <w:r>
          <w:rPr>
            <w:color w:val="0000FF"/>
            <w:sz w:val="14"/>
            <w:szCs w:val="14"/>
            <w:u w:val="single"/>
          </w:rPr>
          <w:t>978-0-906026-36-6</w:t>
        </w:r>
      </w:hyperlink>
      <w:r>
        <w:rPr>
          <w:sz w:val="14"/>
          <w:szCs w:val="14"/>
        </w:rPr>
        <w:t>.), s</w:t>
      </w:r>
      <w:r>
        <w:rPr>
          <w:sz w:val="14"/>
          <w:szCs w:val="14"/>
        </w:rPr>
        <w:t>urgical</w:t>
      </w:r>
      <w:r>
        <w:rPr>
          <w:sz w:val="14"/>
          <w:szCs w:val="14"/>
          <w:vertAlign w:val="superscript"/>
        </w:rPr>
        <w:t xml:space="preserve"> </w:t>
      </w:r>
      <w:r>
        <w:rPr>
          <w:sz w:val="14"/>
          <w:szCs w:val="14"/>
        </w:rPr>
        <w:t>procedures including plastic surgery, etc (Kansupada, KB; Sassani, JW (1997). "</w:t>
      </w:r>
      <w:r>
        <w:rPr>
          <w:i/>
          <w:sz w:val="14"/>
          <w:szCs w:val="14"/>
        </w:rPr>
        <w:t>Sushruta: the father of Indian surgery and ophthalmology</w:t>
      </w:r>
      <w:r>
        <w:rPr>
          <w:sz w:val="14"/>
          <w:szCs w:val="14"/>
        </w:rPr>
        <w:t xml:space="preserve">". Doc Ophthalmol. </w:t>
      </w:r>
      <w:r>
        <w:rPr>
          <w:b/>
          <w:sz w:val="14"/>
          <w:szCs w:val="14"/>
        </w:rPr>
        <w:t>93</w:t>
      </w:r>
      <w:r>
        <w:rPr>
          <w:sz w:val="14"/>
          <w:szCs w:val="14"/>
        </w:rPr>
        <w:t xml:space="preserve"> (1-2): 159-67.). </w:t>
      </w:r>
      <w:r>
        <w:rPr>
          <w:sz w:val="14"/>
          <w:szCs w:val="14"/>
        </w:rPr>
        <w:tab/>
      </w:r>
    </w:p>
  </w:footnote>
  <w:footnote w:id="58">
    <w:p w14:paraId="00000068" w14:textId="77777777" w:rsidR="00340ED6" w:rsidRDefault="00D97CDF">
      <w:pPr>
        <w:spacing w:line="240" w:lineRule="auto"/>
        <w:jc w:val="both"/>
        <w:rPr>
          <w:sz w:val="14"/>
          <w:szCs w:val="14"/>
        </w:rPr>
      </w:pPr>
      <w:r>
        <w:rPr>
          <w:vertAlign w:val="superscript"/>
        </w:rPr>
        <w:footnoteRef/>
      </w:r>
      <w:r>
        <w:rPr>
          <w:sz w:val="14"/>
          <w:szCs w:val="14"/>
        </w:rPr>
        <w:t xml:space="preserve"> Awakening of the extraordinary powers or shaktis is through deeksha or</w:t>
      </w:r>
      <w:r>
        <w:rPr>
          <w:sz w:val="14"/>
          <w:szCs w:val="14"/>
        </w:rPr>
        <w:t xml:space="preserve"> initiation making the Shaktis (powers) a living experience for the recipient called Sākshi Pramā</w:t>
      </w:r>
      <w:r>
        <w:rPr>
          <w:sz w:val="14"/>
          <w:szCs w:val="14"/>
        </w:rPr>
        <w:t>ṇ</w:t>
      </w:r>
      <w:r>
        <w:rPr>
          <w:sz w:val="14"/>
          <w:szCs w:val="14"/>
        </w:rPr>
        <w:t>a.</w:t>
      </w:r>
    </w:p>
  </w:footnote>
  <w:footnote w:id="59">
    <w:p w14:paraId="00000069" w14:textId="77777777" w:rsidR="00340ED6" w:rsidRDefault="00D97CDF">
      <w:pPr>
        <w:spacing w:line="240" w:lineRule="auto"/>
        <w:jc w:val="both"/>
        <w:rPr>
          <w:sz w:val="14"/>
          <w:szCs w:val="14"/>
        </w:rPr>
      </w:pPr>
      <w:r>
        <w:rPr>
          <w:vertAlign w:val="superscript"/>
        </w:rPr>
        <w:footnoteRef/>
      </w:r>
      <w:r>
        <w:rPr>
          <w:sz w:val="14"/>
          <w:szCs w:val="14"/>
        </w:rPr>
        <w:t xml:space="preserve"> The scriptural injunctions are Shāstra Pramā</w:t>
      </w:r>
      <w:r>
        <w:rPr>
          <w:sz w:val="14"/>
          <w:szCs w:val="14"/>
        </w:rPr>
        <w:t>ṇ</w:t>
      </w:r>
      <w:r>
        <w:rPr>
          <w:sz w:val="14"/>
          <w:szCs w:val="14"/>
        </w:rPr>
        <w:t>a are verified by the enlightened experiences of the seers or rishis and are called Āpta Pramā</w:t>
      </w:r>
      <w:r>
        <w:rPr>
          <w:sz w:val="14"/>
          <w:szCs w:val="14"/>
        </w:rPr>
        <w:t>ṇ</w:t>
      </w:r>
      <w:r>
        <w:rPr>
          <w:sz w:val="14"/>
          <w:szCs w:val="14"/>
        </w:rPr>
        <w:t xml:space="preserve">a, and their </w:t>
      </w:r>
      <w:r>
        <w:rPr>
          <w:sz w:val="14"/>
          <w:szCs w:val="14"/>
        </w:rPr>
        <w:t>revival in the current day in their original, pure form is by the current living incarnation or avatar who brings to life the sciences as applied sciences through His own experiences or Ātma Pramā</w:t>
      </w:r>
      <w:r>
        <w:rPr>
          <w:sz w:val="14"/>
          <w:szCs w:val="14"/>
        </w:rPr>
        <w:t>ṇ</w:t>
      </w:r>
      <w:r>
        <w:rPr>
          <w:sz w:val="14"/>
          <w:szCs w:val="14"/>
        </w:rPr>
        <w:t>a.</w:t>
      </w:r>
    </w:p>
  </w:footnote>
  <w:footnote w:id="60">
    <w:p w14:paraId="0000006A" w14:textId="77777777" w:rsidR="00340ED6" w:rsidRDefault="00D97CDF">
      <w:pPr>
        <w:spacing w:line="240" w:lineRule="auto"/>
        <w:rPr>
          <w:sz w:val="18"/>
          <w:szCs w:val="18"/>
        </w:rPr>
      </w:pPr>
      <w:r>
        <w:rPr>
          <w:vertAlign w:val="superscript"/>
        </w:rPr>
        <w:footnoteRef/>
      </w:r>
      <w:r>
        <w:rPr>
          <w:sz w:val="14"/>
          <w:szCs w:val="14"/>
        </w:rPr>
        <w:t xml:space="preserve"> </w:t>
      </w:r>
      <w:hyperlink r:id="rId96">
        <w:r>
          <w:rPr>
            <w:color w:val="1155CC"/>
            <w:sz w:val="14"/>
            <w:szCs w:val="14"/>
            <w:u w:val="single"/>
          </w:rPr>
          <w:t>https://nithyanandapedia.org/wiki/Manifesting_Shaktis_Appendix_(Book)</w:t>
        </w:r>
      </w:hyperlink>
      <w:r>
        <w:rPr>
          <w:sz w:val="14"/>
          <w:szCs w:val="14"/>
        </w:rPr>
        <w:t xml:space="preserve"> </w:t>
      </w:r>
    </w:p>
  </w:footnote>
  <w:footnote w:id="61">
    <w:p w14:paraId="0000006B" w14:textId="77777777" w:rsidR="00340ED6" w:rsidRDefault="00D97CDF">
      <w:pPr>
        <w:spacing w:line="240" w:lineRule="auto"/>
        <w:rPr>
          <w:sz w:val="18"/>
          <w:szCs w:val="18"/>
        </w:rPr>
      </w:pPr>
      <w:r>
        <w:rPr>
          <w:vertAlign w:val="superscript"/>
        </w:rPr>
        <w:footnoteRef/>
      </w:r>
      <w:r>
        <w:rPr>
          <w:sz w:val="14"/>
          <w:szCs w:val="14"/>
        </w:rPr>
        <w:t xml:space="preserve"> Latent potential energy in every being</w:t>
      </w:r>
      <w:r>
        <w:rPr>
          <w:sz w:val="18"/>
          <w:szCs w:val="18"/>
        </w:rPr>
        <w:t xml:space="preserve"> </w:t>
      </w:r>
    </w:p>
  </w:footnote>
  <w:footnote w:id="62">
    <w:p w14:paraId="0000006C" w14:textId="77777777" w:rsidR="00340ED6" w:rsidRDefault="00D97CDF">
      <w:pPr>
        <w:spacing w:line="240" w:lineRule="auto"/>
        <w:jc w:val="both"/>
        <w:rPr>
          <w:sz w:val="14"/>
          <w:szCs w:val="14"/>
        </w:rPr>
      </w:pPr>
      <w:r>
        <w:rPr>
          <w:vertAlign w:val="superscript"/>
        </w:rPr>
        <w:footnoteRef/>
      </w:r>
      <w:r>
        <w:rPr>
          <w:sz w:val="14"/>
          <w:szCs w:val="14"/>
        </w:rPr>
        <w:t xml:space="preserve"> iccha jñānā kriyāśakti traya netrayutam smaret | candr</w:t>
      </w:r>
      <w:r>
        <w:rPr>
          <w:sz w:val="14"/>
          <w:szCs w:val="14"/>
        </w:rPr>
        <w:t>a</w:t>
      </w:r>
      <w:r>
        <w:rPr>
          <w:sz w:val="14"/>
          <w:szCs w:val="14"/>
        </w:rPr>
        <w:t>ḥ</w:t>
      </w:r>
      <w:r>
        <w:rPr>
          <w:sz w:val="14"/>
          <w:szCs w:val="14"/>
        </w:rPr>
        <w:t xml:space="preserve"> sarvajñātārūpa</w:t>
      </w:r>
      <w:r>
        <w:rPr>
          <w:sz w:val="14"/>
          <w:szCs w:val="14"/>
        </w:rPr>
        <w:t>ḥ</w:t>
      </w:r>
      <w:r>
        <w:rPr>
          <w:sz w:val="14"/>
          <w:szCs w:val="14"/>
        </w:rPr>
        <w:t xml:space="preserve"> daśahatā</w:t>
      </w:r>
      <w:r>
        <w:rPr>
          <w:sz w:val="14"/>
          <w:szCs w:val="14"/>
        </w:rPr>
        <w:t>ḥ</w:t>
      </w:r>
      <w:r>
        <w:rPr>
          <w:sz w:val="14"/>
          <w:szCs w:val="14"/>
        </w:rPr>
        <w:t xml:space="preserve"> diśo daśa || His Three Eyes are to be remembered as symbolizing the three powers – Iccha, Jnana, Kriya, the power of Will, the power of Pure Wisdom, the power of Cosmic Action; the moon crescent denotes sarvajnāta, His power of</w:t>
      </w:r>
      <w:r>
        <w:rPr>
          <w:sz w:val="14"/>
          <w:szCs w:val="14"/>
        </w:rPr>
        <w:t xml:space="preserve"> all- knowing. ~ reveals Sadashiva in Srimat Kamika Agama, purva pāda, the primary Agama. </w:t>
      </w:r>
    </w:p>
  </w:footnote>
  <w:footnote w:id="63">
    <w:p w14:paraId="0000008B" w14:textId="77777777" w:rsidR="00340ED6" w:rsidRDefault="00D97CDF">
      <w:pPr>
        <w:spacing w:line="240" w:lineRule="auto"/>
        <w:jc w:val="both"/>
        <w:rPr>
          <w:sz w:val="14"/>
          <w:szCs w:val="14"/>
        </w:rPr>
      </w:pPr>
      <w:r>
        <w:rPr>
          <w:vertAlign w:val="superscript"/>
        </w:rPr>
        <w:footnoteRef/>
      </w:r>
      <w:r>
        <w:rPr>
          <w:sz w:val="14"/>
          <w:szCs w:val="14"/>
        </w:rPr>
        <w:t xml:space="preserve">  Awakening the non-mechanical parts of the brain such as healing physical and mental ailments by channeling the cosmic energy and treating the body-mind as an energy continuum, levitation, materialization and body scanning, going beyond sleep and food, re</w:t>
      </w:r>
      <w:r>
        <w:rPr>
          <w:sz w:val="14"/>
          <w:szCs w:val="14"/>
        </w:rPr>
        <w:t>mote reading, telescopic sight, telepathy, being able to see through obstacles and barriers, being able to change one’s weight, to obtain anything that one desires, to heal any desire. 30% of children spontaneously play musical instruments without formal l</w:t>
      </w:r>
      <w:r>
        <w:rPr>
          <w:sz w:val="14"/>
          <w:szCs w:val="14"/>
        </w:rPr>
        <w:t>essons. 100% children produce creative temple arts like deity making, alankar (deity decoration), planning and building children’s temples, making deity jewelry and art. 100% children organize and conduct their own temple rituals around the year.</w:t>
      </w:r>
    </w:p>
  </w:footnote>
  <w:footnote w:id="64">
    <w:p w14:paraId="000000A6" w14:textId="77777777" w:rsidR="00340ED6" w:rsidRDefault="00D97CDF">
      <w:pPr>
        <w:spacing w:line="240" w:lineRule="auto"/>
        <w:rPr>
          <w:sz w:val="14"/>
          <w:szCs w:val="14"/>
        </w:rPr>
      </w:pPr>
      <w:r>
        <w:rPr>
          <w:vertAlign w:val="superscript"/>
        </w:rPr>
        <w:footnoteRef/>
      </w:r>
      <w:r>
        <w:rPr>
          <w:sz w:val="14"/>
          <w:szCs w:val="14"/>
        </w:rPr>
        <w:t xml:space="preserve"> </w:t>
      </w:r>
      <w:hyperlink r:id="rId97">
        <w:r>
          <w:rPr>
            <w:color w:val="1155CC"/>
            <w:sz w:val="14"/>
            <w:szCs w:val="14"/>
            <w:u w:val="single"/>
          </w:rPr>
          <w:t>https://www.researchgate.net/publication/332539470_The_Third_Eye_A_Spiritual_Laser_for_Stimulating_Inner_Awakening</w:t>
        </w:r>
      </w:hyperlink>
      <w:r>
        <w:rPr>
          <w:sz w:val="14"/>
          <w:szCs w:val="14"/>
        </w:rPr>
        <w:t xml:space="preserve"> </w:t>
      </w:r>
    </w:p>
  </w:footnote>
  <w:footnote w:id="65">
    <w:p w14:paraId="0000008C" w14:textId="77777777" w:rsidR="00340ED6" w:rsidRDefault="00D97CDF">
      <w:pPr>
        <w:spacing w:line="240" w:lineRule="auto"/>
        <w:rPr>
          <w:sz w:val="14"/>
          <w:szCs w:val="14"/>
        </w:rPr>
      </w:pPr>
      <w:r>
        <w:rPr>
          <w:vertAlign w:val="superscript"/>
        </w:rPr>
        <w:footnoteRef/>
      </w:r>
      <w:r>
        <w:rPr>
          <w:sz w:val="14"/>
          <w:szCs w:val="14"/>
        </w:rPr>
        <w:t xml:space="preserve"> From 32</w:t>
      </w:r>
      <w:r>
        <w:rPr>
          <w:sz w:val="14"/>
          <w:szCs w:val="14"/>
        </w:rPr>
        <w:t>00 BCE (</w:t>
      </w:r>
      <w:r>
        <w:rPr>
          <w:sz w:val="14"/>
          <w:szCs w:val="14"/>
          <w:vertAlign w:val="superscript"/>
        </w:rPr>
        <w:t xml:space="preserve">  </w:t>
      </w:r>
      <w:r>
        <w:rPr>
          <w:sz w:val="14"/>
          <w:szCs w:val="14"/>
        </w:rPr>
        <w:t xml:space="preserve">(i) Ved Veer Arya, </w:t>
      </w:r>
      <w:r>
        <w:rPr>
          <w:i/>
          <w:sz w:val="14"/>
          <w:szCs w:val="14"/>
        </w:rPr>
        <w:t>“THE CHRONOLOGY OF INDIA: From Manu to Mahabharata”</w:t>
      </w:r>
      <w:r>
        <w:rPr>
          <w:sz w:val="14"/>
          <w:szCs w:val="14"/>
        </w:rPr>
        <w:t>, Aryabhata Publications, ISBN 8194321301  (ii) Nilesh Oak estimates the period as 5561BCE, “</w:t>
      </w:r>
      <w:r>
        <w:rPr>
          <w:i/>
          <w:sz w:val="14"/>
          <w:szCs w:val="14"/>
        </w:rPr>
        <w:t>When Did The Mahabharata War Happen?: The Mystery of Arundhati</w:t>
      </w:r>
      <w:r>
        <w:rPr>
          <w:sz w:val="14"/>
          <w:szCs w:val="14"/>
        </w:rPr>
        <w:t>”, ISBN  0983034400 )</w:t>
      </w:r>
      <w:r>
        <w:rPr>
          <w:sz w:val="14"/>
          <w:szCs w:val="14"/>
          <w:vertAlign w:val="superscript"/>
        </w:rPr>
        <w:t>#</w:t>
      </w:r>
      <w:r>
        <w:rPr>
          <w:sz w:val="14"/>
          <w:szCs w:val="14"/>
        </w:rPr>
        <w:t>, 56 (</w:t>
      </w:r>
      <w:r>
        <w:rPr>
          <w:sz w:val="14"/>
          <w:szCs w:val="14"/>
          <w:vertAlign w:val="superscript"/>
        </w:rPr>
        <w:t xml:space="preserve"> </w:t>
      </w:r>
      <w:r>
        <w:rPr>
          <w:sz w:val="14"/>
          <w:szCs w:val="14"/>
        </w:rPr>
        <w:t xml:space="preserve">(i) Saktisangama Tantra, Chapter- Sundari Khandha, Saptam Patala, Verses 16-73, refer Saktisangama Tantra Vol III  </w:t>
      </w:r>
      <w:r>
        <w:rPr>
          <w:color w:val="0563C1"/>
          <w:sz w:val="14"/>
          <w:szCs w:val="14"/>
          <w:u w:val="single"/>
        </w:rPr>
        <w:t xml:space="preserve">https://archive.org/details/SaktisangamaTantraVolIIIGaekwadOrientalSeries/page/n83/mode/2up </w:t>
      </w:r>
      <w:r>
        <w:rPr>
          <w:sz w:val="14"/>
          <w:szCs w:val="14"/>
        </w:rPr>
        <w:t xml:space="preserve">(ii) List of 56 nations  </w:t>
      </w:r>
      <w:hyperlink r:id="rId98">
        <w:r>
          <w:rPr>
            <w:color w:val="1155CC"/>
            <w:sz w:val="14"/>
            <w:szCs w:val="14"/>
            <w:u w:val="single"/>
          </w:rPr>
          <w:t>https://docs.google.com/document/d/1H7OJADdrFjrdl8nR5KMuc7sJkG6zXOob0K6X5wbmBno/view</w:t>
        </w:r>
      </w:hyperlink>
      <w:r>
        <w:rPr>
          <w:sz w:val="14"/>
          <w:szCs w:val="14"/>
        </w:rPr>
        <w:t>)</w:t>
      </w:r>
      <w:r>
        <w:rPr>
          <w:sz w:val="14"/>
          <w:szCs w:val="14"/>
          <w:vertAlign w:val="superscript"/>
        </w:rPr>
        <w:t xml:space="preserve"> </w:t>
      </w:r>
      <w:r>
        <w:rPr>
          <w:rFonts w:ascii="Palanquin Dark" w:eastAsia="Palanquin Dark" w:hAnsi="Palanquin Dark" w:cs="Palanquin Dark"/>
          <w:sz w:val="14"/>
          <w:szCs w:val="14"/>
        </w:rPr>
        <w:t>Hindu nations had multilateral treaties based on Hindu principles such as ‘Vasudev</w:t>
      </w:r>
      <w:r>
        <w:rPr>
          <w:rFonts w:ascii="Palanquin Dark" w:eastAsia="Palanquin Dark" w:hAnsi="Palanquin Dark" w:cs="Palanquin Dark"/>
          <w:sz w:val="14"/>
          <w:szCs w:val="14"/>
        </w:rPr>
        <w:t>a  Kutumbhakam’ (‘</w:t>
      </w:r>
      <w:r>
        <w:rPr>
          <w:rFonts w:ascii="Palanquin Dark" w:eastAsia="Palanquin Dark" w:hAnsi="Palanquin Dark" w:cs="Palanquin Dark"/>
          <w:sz w:val="14"/>
          <w:szCs w:val="14"/>
        </w:rPr>
        <w:t>वसुधैव</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कु</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टुम्बकम्</w:t>
      </w:r>
      <w:r>
        <w:rPr>
          <w:rFonts w:ascii="Palanquin Dark" w:eastAsia="Palanquin Dark" w:hAnsi="Palanquin Dark" w:cs="Palanquin Dark"/>
          <w:sz w:val="14"/>
          <w:szCs w:val="14"/>
        </w:rPr>
        <w:t>’) – ‘Entire world is my family’ (</w:t>
      </w:r>
      <w:r>
        <w:rPr>
          <w:rFonts w:ascii="Palanquin Dark" w:eastAsia="Palanquin Dark" w:hAnsi="Palanquin Dark" w:cs="Palanquin Dark"/>
          <w:sz w:val="14"/>
          <w:szCs w:val="14"/>
        </w:rPr>
        <w:t>अयं</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बन्धुरयंनेति</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गणना</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लघुचेिसाम्।</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उदारचररिानां</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िुवसुधैव</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कु</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टुम्बकम्॥</w:t>
      </w:r>
      <w:r>
        <w:rPr>
          <w:rFonts w:ascii="Palanquin Dark" w:eastAsia="Palanquin Dark" w:hAnsi="Palanquin Dark" w:cs="Palanquin Dark"/>
          <w:sz w:val="14"/>
          <w:szCs w:val="14"/>
        </w:rPr>
        <w:t xml:space="preserve"> </w:t>
      </w:r>
      <w:r>
        <w:rPr>
          <w:sz w:val="14"/>
          <w:szCs w:val="14"/>
        </w:rPr>
        <w:t xml:space="preserve">Maha Upanishad Ch. 6, verse 71-73. Translation of the Maha Upanishad Chapter 6 verses 71-73, </w:t>
      </w:r>
      <w:r>
        <w:rPr>
          <w:i/>
          <w:sz w:val="14"/>
          <w:szCs w:val="14"/>
        </w:rPr>
        <w:t>“Only the denigrated sma</w:t>
      </w:r>
      <w:r>
        <w:rPr>
          <w:i/>
          <w:sz w:val="14"/>
          <w:szCs w:val="14"/>
        </w:rPr>
        <w:t>ll-minded with a very pathetic  outlook of life discriminate between kin and a stranger; while for the magnanimous, the entire world is a family.”</w:t>
      </w:r>
      <w:r>
        <w:rPr>
          <w:sz w:val="14"/>
          <w:szCs w:val="14"/>
        </w:rPr>
        <w:t>)# , ‘Oneness’ (‘Advaita’) manifesting as many (Ekoham bahushyamaha )</w:t>
      </w:r>
      <w:r>
        <w:rPr>
          <w:sz w:val="14"/>
          <w:szCs w:val="14"/>
          <w:vertAlign w:val="superscript"/>
        </w:rPr>
        <w:t>#</w:t>
      </w:r>
      <w:r>
        <w:rPr>
          <w:sz w:val="14"/>
          <w:szCs w:val="14"/>
        </w:rPr>
        <w:t>, every being is divine (i. Amrutasya pu</w:t>
      </w:r>
      <w:r>
        <w:rPr>
          <w:sz w:val="14"/>
          <w:szCs w:val="14"/>
        </w:rPr>
        <w:t>traha – sons of Immortality ii. Brahmanyam Bahuputratam – Favorite inheritor of the Cosmos)</w:t>
      </w:r>
    </w:p>
  </w:footnote>
  <w:footnote w:id="66">
    <w:p w14:paraId="0000008D" w14:textId="77777777" w:rsidR="00340ED6" w:rsidRDefault="00D97CDF">
      <w:pPr>
        <w:spacing w:line="240" w:lineRule="auto"/>
        <w:rPr>
          <w:sz w:val="14"/>
          <w:szCs w:val="14"/>
        </w:rPr>
      </w:pPr>
      <w:r>
        <w:rPr>
          <w:vertAlign w:val="superscript"/>
        </w:rPr>
        <w:footnoteRef/>
      </w:r>
      <w:r>
        <w:rPr>
          <w:sz w:val="14"/>
          <w:szCs w:val="14"/>
        </w:rPr>
        <w:t xml:space="preserve"> Hinduism has a detailed governance system that functions based on these principles and responsibilism. Hinduism introduced and practiced responsible democracy. Responsible democracy represented Hinduism’s major asservations of peace, non-violence (ahimsa)</w:t>
      </w:r>
      <w:r>
        <w:rPr>
          <w:sz w:val="14"/>
          <w:szCs w:val="14"/>
        </w:rPr>
        <w:t xml:space="preserve"> and harmonious co-existence between all beings. </w:t>
      </w:r>
    </w:p>
  </w:footnote>
  <w:footnote w:id="67">
    <w:p w14:paraId="0000008E" w14:textId="77777777" w:rsidR="00340ED6" w:rsidRDefault="00D97CDF">
      <w:pPr>
        <w:spacing w:line="240" w:lineRule="auto"/>
        <w:rPr>
          <w:sz w:val="14"/>
          <w:szCs w:val="14"/>
        </w:rPr>
      </w:pPr>
      <w:r>
        <w:rPr>
          <w:vertAlign w:val="superscript"/>
        </w:rPr>
        <w:footnoteRef/>
      </w:r>
      <w:r>
        <w:rPr>
          <w:sz w:val="14"/>
          <w:szCs w:val="14"/>
        </w:rPr>
        <w:t xml:space="preserve"> The most ancient parliamentary system in the world is the Hindu Parliament, revealed in the Treaties of the Nataraja Sabha within the Nataraja Temple in Chidambaram. The system was based on dharma. Dharma</w:t>
      </w:r>
      <w:r>
        <w:rPr>
          <w:sz w:val="14"/>
          <w:szCs w:val="14"/>
        </w:rPr>
        <w:t xml:space="preserve"> is defined by the sage Jaimini, author of the mīmāsa sūtra as follows: codanālakṣaṇo'rtho dharmaḥ (Dharma is a function that propels one to action). </w:t>
      </w:r>
    </w:p>
    <w:p w14:paraId="0000008F" w14:textId="77777777" w:rsidR="00340ED6" w:rsidRDefault="00D97CDF">
      <w:pPr>
        <w:spacing w:line="240" w:lineRule="auto"/>
        <w:rPr>
          <w:sz w:val="14"/>
          <w:szCs w:val="14"/>
        </w:rPr>
      </w:pPr>
      <w:r>
        <w:rPr>
          <w:sz w:val="14"/>
          <w:szCs w:val="14"/>
        </w:rPr>
        <w:t>These ancient Hindu parliaments functioned based on responsible democracy discussing social, econo</w:t>
      </w:r>
      <w:r>
        <w:rPr>
          <w:sz w:val="14"/>
          <w:szCs w:val="14"/>
        </w:rPr>
        <w:t>mic and religious problems, framing policies without discriminating between castes or gender, advocating equality and independence for women, enabled the ideas emerging out of discussion to make them reach the communities through discussions, giving import</w:t>
      </w:r>
      <w:r>
        <w:rPr>
          <w:sz w:val="14"/>
          <w:szCs w:val="14"/>
        </w:rPr>
        <w:t>ance to disciplined and moral life and advocating a life of generosity and kindness.</w:t>
      </w:r>
    </w:p>
  </w:footnote>
  <w:footnote w:id="68">
    <w:p w14:paraId="00000090" w14:textId="77777777" w:rsidR="00340ED6" w:rsidRDefault="00D97CDF">
      <w:pPr>
        <w:spacing w:line="240" w:lineRule="auto"/>
        <w:rPr>
          <w:sz w:val="14"/>
          <w:szCs w:val="14"/>
        </w:rPr>
      </w:pPr>
      <w:r>
        <w:rPr>
          <w:vertAlign w:val="superscript"/>
        </w:rPr>
        <w:footnoteRef/>
      </w:r>
      <w:r>
        <w:rPr>
          <w:sz w:val="14"/>
          <w:szCs w:val="14"/>
        </w:rPr>
        <w:t xml:space="preserve"> The Vedic sages, seers and rishis of Hinduism made the science of responsible democracy available for the entire of humanity. Democracy can only be experienced when the </w:t>
      </w:r>
      <w:r>
        <w:rPr>
          <w:sz w:val="14"/>
          <w:szCs w:val="14"/>
        </w:rPr>
        <w:t>individuals holding the position of authority are accountable and held responsible for their actions. Therefore, the foremost duty of those in a position of power was integrity to dharma to which included impartiality and a total absence of bias or attachm</w:t>
      </w:r>
      <w:r>
        <w:rPr>
          <w:sz w:val="14"/>
          <w:szCs w:val="14"/>
        </w:rPr>
        <w:t>ent. The lack of responsiblism is the direct factor of corruption, money laundering, economical back lag and violence in the nation. Hindu Democracy was one of the significant reasons behind the economic growth of ancient India which was producing over 40%</w:t>
      </w:r>
      <w:r>
        <w:rPr>
          <w:sz w:val="14"/>
          <w:szCs w:val="14"/>
        </w:rPr>
        <w:t xml:space="preserve"> of the world’s GDP (</w:t>
      </w:r>
      <w:hyperlink r:id="rId99">
        <w:r>
          <w:rPr>
            <w:sz w:val="14"/>
            <w:szCs w:val="14"/>
          </w:rPr>
          <w:t>https://www.visualcapitalist.com/2000-years-economic-history-one-chart/</w:t>
        </w:r>
      </w:hyperlink>
      <w:r>
        <w:rPr>
          <w:sz w:val="14"/>
          <w:szCs w:val="14"/>
        </w:rPr>
        <w:t>).</w:t>
      </w:r>
    </w:p>
  </w:footnote>
  <w:footnote w:id="69">
    <w:p w14:paraId="00000091" w14:textId="77777777" w:rsidR="00340ED6" w:rsidRDefault="00D97CDF">
      <w:pPr>
        <w:spacing w:line="240" w:lineRule="auto"/>
        <w:rPr>
          <w:sz w:val="14"/>
          <w:szCs w:val="14"/>
        </w:rPr>
      </w:pPr>
      <w:r>
        <w:rPr>
          <w:vertAlign w:val="superscript"/>
        </w:rPr>
        <w:footnoteRef/>
      </w:r>
      <w:r>
        <w:rPr>
          <w:sz w:val="14"/>
          <w:szCs w:val="14"/>
        </w:rPr>
        <w:t>The Sovereign State of SHRIKAILASA, the only Hindu nation with sovere</w:t>
      </w:r>
      <w:r>
        <w:rPr>
          <w:sz w:val="14"/>
          <w:szCs w:val="14"/>
        </w:rPr>
        <w:t>ign territory, was established by the Supreme Pontiff of Hinduism (SPH) Bhagavan Nithyananda Paramashivam to revive, implement and share with the whole world the principles of the ancient Hindu treaties that used to exist in ancient times and which are roo</w:t>
      </w:r>
      <w:r>
        <w:rPr>
          <w:sz w:val="14"/>
          <w:szCs w:val="14"/>
        </w:rPr>
        <w:t>ted in the ancient Hindu scriptures.</w:t>
      </w:r>
    </w:p>
    <w:p w14:paraId="00000092" w14:textId="77777777" w:rsidR="00340ED6" w:rsidRDefault="00D97CDF">
      <w:pPr>
        <w:spacing w:line="240" w:lineRule="auto"/>
        <w:jc w:val="both"/>
        <w:rPr>
          <w:sz w:val="14"/>
          <w:szCs w:val="14"/>
        </w:rPr>
      </w:pPr>
      <w:r>
        <w:rPr>
          <w:sz w:val="14"/>
          <w:szCs w:val="14"/>
        </w:rPr>
        <w:t>In the SPH’s own words in His Presidential address on 26 December 2020, “I wanted all of you to know Hinduism is neither capitalism nor communism or socialism. It is Dharmicism. It is centered on responsibility. I shoul</w:t>
      </w:r>
      <w:r>
        <w:rPr>
          <w:sz w:val="14"/>
          <w:szCs w:val="14"/>
        </w:rPr>
        <w:t>d say “responsibilism”. Hinduism is Dharmicism. We are responsible. We are responsible. We are responsible for what has been given to us by our Rishis - this value-based, superconsciousness-based lifestyle and civilization.” From this responsibilism, the S</w:t>
      </w:r>
      <w:r>
        <w:rPr>
          <w:sz w:val="14"/>
          <w:szCs w:val="14"/>
        </w:rPr>
        <w:t xml:space="preserve">PH had announced that it is </w:t>
      </w:r>
      <w:r>
        <w:rPr>
          <w:sz w:val="14"/>
          <w:szCs w:val="14"/>
          <w:highlight w:val="white"/>
        </w:rPr>
        <w:t xml:space="preserve">SHRIKAILASA’s </w:t>
      </w:r>
      <w:r>
        <w:rPr>
          <w:sz w:val="14"/>
          <w:szCs w:val="14"/>
        </w:rPr>
        <w:t>dharmic</w:t>
      </w:r>
      <w:r>
        <w:rPr>
          <w:sz w:val="14"/>
          <w:szCs w:val="14"/>
          <w:highlight w:val="white"/>
        </w:rPr>
        <w:t xml:space="preserve"> responsibility to find spiritual solutions for all the world’s problems – the time tested, age-old authentic solutions from the ancient Hindu scriptures. </w:t>
      </w:r>
    </w:p>
  </w:footnote>
  <w:footnote w:id="70">
    <w:p w14:paraId="00000093" w14:textId="77777777" w:rsidR="00340ED6" w:rsidRDefault="00D97CDF">
      <w:pPr>
        <w:spacing w:line="240" w:lineRule="auto"/>
        <w:rPr>
          <w:sz w:val="14"/>
          <w:szCs w:val="14"/>
        </w:rPr>
      </w:pPr>
      <w:r>
        <w:rPr>
          <w:vertAlign w:val="superscript"/>
        </w:rPr>
        <w:footnoteRef/>
      </w:r>
      <w:r>
        <w:rPr>
          <w:sz w:val="14"/>
          <w:szCs w:val="14"/>
        </w:rPr>
        <w:t xml:space="preserve"> KAILASA’s Pontifical Council for Education was co</w:t>
      </w:r>
      <w:r>
        <w:rPr>
          <w:sz w:val="14"/>
          <w:szCs w:val="14"/>
        </w:rPr>
        <w:t>nceived by The SPH Bhagavan Nithyananda Paramashivam in the year 2000 and KAILASA’s Education Commission came into existence on 14th April, 2001 and became a statutory body of the KAILASA by an Act of Education for accreditation of various schools, educati</w:t>
      </w:r>
      <w:r>
        <w:rPr>
          <w:sz w:val="14"/>
          <w:szCs w:val="14"/>
        </w:rPr>
        <w:t>on agencies, higher education institutions and universities to offer conscious education including content, teaching methodologies, examination, research and training (</w:t>
      </w:r>
      <w:hyperlink r:id="rId100">
        <w:r>
          <w:rPr>
            <w:color w:val="1155CC"/>
            <w:sz w:val="14"/>
            <w:szCs w:val="14"/>
            <w:u w:val="single"/>
          </w:rPr>
          <w:t>http:/</w:t>
        </w:r>
        <w:r>
          <w:rPr>
            <w:color w:val="1155CC"/>
            <w:sz w:val="14"/>
            <w:szCs w:val="14"/>
            <w:u w:val="single"/>
          </w:rPr>
          <w:t>/education.gov.kailasa.sk/kailasas-education-commission/</w:t>
        </w:r>
      </w:hyperlink>
      <w:r>
        <w:rPr>
          <w:sz w:val="14"/>
          <w:szCs w:val="14"/>
        </w:rPr>
        <w:t xml:space="preserve">) In compliance with KAILASA’s economic principle of “free education”, premium Vedic education of the modern world and the education of the inner world is made available free of charge between ages 7 </w:t>
      </w:r>
      <w:r>
        <w:rPr>
          <w:sz w:val="14"/>
          <w:szCs w:val="14"/>
        </w:rPr>
        <w:t>and 21.</w:t>
      </w:r>
    </w:p>
    <w:p w14:paraId="00000094" w14:textId="77777777" w:rsidR="00340ED6" w:rsidRDefault="00D97CDF">
      <w:pPr>
        <w:spacing w:line="240" w:lineRule="auto"/>
        <w:rPr>
          <w:sz w:val="14"/>
          <w:szCs w:val="14"/>
        </w:rPr>
      </w:pPr>
      <w:r>
        <w:rPr>
          <w:sz w:val="14"/>
          <w:szCs w:val="14"/>
        </w:rPr>
        <w:t>Paramashiva, the Primordial Hindu God gives the perfect context behind the Gurukul education system in the k</w:t>
      </w:r>
      <w:r>
        <w:rPr>
          <w:sz w:val="14"/>
          <w:szCs w:val="14"/>
        </w:rPr>
        <w:t>ṛṣṇ</w:t>
      </w:r>
      <w:r>
        <w:rPr>
          <w:sz w:val="14"/>
          <w:szCs w:val="14"/>
        </w:rPr>
        <w:t>ā Yajurveda, taittriya upani</w:t>
      </w:r>
      <w:r>
        <w:rPr>
          <w:sz w:val="14"/>
          <w:szCs w:val="14"/>
        </w:rPr>
        <w:t>ṣ</w:t>
      </w:r>
      <w:r>
        <w:rPr>
          <w:sz w:val="14"/>
          <w:szCs w:val="14"/>
        </w:rPr>
        <w:t xml:space="preserve">ad that The SPH elaborates on: </w:t>
      </w:r>
    </w:p>
    <w:p w14:paraId="00000095" w14:textId="77777777" w:rsidR="00340ED6" w:rsidRDefault="00D97CDF">
      <w:pPr>
        <w:spacing w:line="240" w:lineRule="auto"/>
        <w:rPr>
          <w:sz w:val="14"/>
          <w:szCs w:val="14"/>
        </w:rPr>
      </w:pPr>
      <w:r>
        <w:rPr>
          <w:sz w:val="14"/>
          <w:szCs w:val="14"/>
        </w:rPr>
        <w:t>au</w:t>
      </w:r>
      <w:r>
        <w:rPr>
          <w:sz w:val="14"/>
          <w:szCs w:val="14"/>
        </w:rPr>
        <w:t>ṁ</w:t>
      </w:r>
      <w:r>
        <w:rPr>
          <w:sz w:val="14"/>
          <w:szCs w:val="14"/>
        </w:rPr>
        <w:t xml:space="preserve"> saha nāvavatu | saha nau bhunaktu | saha vīryam karvāvahai | tejasvi nāv</w:t>
      </w:r>
      <w:r>
        <w:rPr>
          <w:sz w:val="14"/>
          <w:szCs w:val="14"/>
        </w:rPr>
        <w:t xml:space="preserve">adhītam astu mā vidvi </w:t>
      </w:r>
      <w:r>
        <w:rPr>
          <w:sz w:val="14"/>
          <w:szCs w:val="14"/>
        </w:rPr>
        <w:t>ṣ</w:t>
      </w:r>
      <w:r>
        <w:rPr>
          <w:sz w:val="14"/>
          <w:szCs w:val="14"/>
        </w:rPr>
        <w:t>āvahai || au</w:t>
      </w:r>
      <w:r>
        <w:rPr>
          <w:sz w:val="14"/>
          <w:szCs w:val="14"/>
        </w:rPr>
        <w:t>ṁ</w:t>
      </w:r>
      <w:r>
        <w:rPr>
          <w:sz w:val="14"/>
          <w:szCs w:val="14"/>
        </w:rPr>
        <w:t xml:space="preserve"> śānti</w:t>
      </w:r>
      <w:r>
        <w:rPr>
          <w:sz w:val="14"/>
          <w:szCs w:val="14"/>
        </w:rPr>
        <w:t>ḥ</w:t>
      </w:r>
      <w:r>
        <w:rPr>
          <w:sz w:val="14"/>
          <w:szCs w:val="14"/>
        </w:rPr>
        <w:t xml:space="preserve"> śānti</w:t>
      </w:r>
      <w:r>
        <w:rPr>
          <w:sz w:val="14"/>
          <w:szCs w:val="14"/>
        </w:rPr>
        <w:t>ḥ</w:t>
      </w:r>
      <w:r>
        <w:rPr>
          <w:sz w:val="14"/>
          <w:szCs w:val="14"/>
        </w:rPr>
        <w:t xml:space="preserve"> śānti</w:t>
      </w:r>
      <w:r>
        <w:rPr>
          <w:sz w:val="14"/>
          <w:szCs w:val="14"/>
        </w:rPr>
        <w:t>ḥ</w:t>
      </w:r>
      <w:r>
        <w:rPr>
          <w:sz w:val="14"/>
          <w:szCs w:val="14"/>
        </w:rPr>
        <w:t xml:space="preserve"> ||</w:t>
      </w:r>
    </w:p>
    <w:p w14:paraId="00000096" w14:textId="77777777" w:rsidR="00340ED6" w:rsidRDefault="00D97CDF">
      <w:pPr>
        <w:spacing w:line="240" w:lineRule="auto"/>
        <w:rPr>
          <w:sz w:val="14"/>
          <w:szCs w:val="14"/>
        </w:rPr>
      </w:pPr>
      <w:r>
        <w:rPr>
          <w:sz w:val="14"/>
          <w:szCs w:val="14"/>
        </w:rPr>
        <w:t>May we both (the Guru and the disciple), together be protected. May we both be nourished and enriched with knowledge. May we both work with great strength, energy, and enthusiasm. May our study a</w:t>
      </w:r>
      <w:r>
        <w:rPr>
          <w:sz w:val="14"/>
          <w:szCs w:val="14"/>
        </w:rPr>
        <w:t>nd learning together, illumine us both with the sharp, absolute light of higher intelligence. So be it. May we both not have enmity or incompletion with each other. AUM. Let there be Peace (in my inner space). Peace (in nature). Peace (in the Divine forces</w:t>
      </w:r>
      <w:r>
        <w:rPr>
          <w:sz w:val="14"/>
          <w:szCs w:val="14"/>
        </w:rPr>
        <w:t>).</w:t>
      </w:r>
    </w:p>
    <w:p w14:paraId="00000097" w14:textId="77777777" w:rsidR="00340ED6" w:rsidRDefault="00D97CDF">
      <w:pPr>
        <w:spacing w:after="200" w:line="240" w:lineRule="auto"/>
        <w:jc w:val="both"/>
        <w:rPr>
          <w:sz w:val="14"/>
          <w:szCs w:val="14"/>
        </w:rPr>
      </w:pPr>
      <w:r>
        <w:rPr>
          <w:sz w:val="14"/>
          <w:szCs w:val="14"/>
        </w:rPr>
        <w:t>KAILASA’s Nithyananda Gurukuls are ancient knowledge-transmission system of Hinduism from Guru to disciples are for cultivating a powerful, intelligent and gifted society centered on the fundamental principles of Hinduism – Advaita (oneness) and Ahimsa (no</w:t>
      </w:r>
      <w:r>
        <w:rPr>
          <w:sz w:val="14"/>
          <w:szCs w:val="14"/>
        </w:rPr>
        <w:t>n-violence) – to nurture peaceful and resilient leaders who help to build an enlightened humanity to ensure a sustainable future.</w:t>
      </w:r>
    </w:p>
  </w:footnote>
  <w:footnote w:id="71">
    <w:p w14:paraId="0000009D" w14:textId="77777777" w:rsidR="00340ED6" w:rsidRDefault="00D97CDF">
      <w:pPr>
        <w:spacing w:line="240" w:lineRule="auto"/>
        <w:rPr>
          <w:sz w:val="14"/>
          <w:szCs w:val="14"/>
        </w:rPr>
      </w:pPr>
      <w:r>
        <w:rPr>
          <w:vertAlign w:val="superscript"/>
        </w:rPr>
        <w:footnoteRef/>
      </w:r>
      <w:r>
        <w:rPr>
          <w:sz w:val="14"/>
          <w:szCs w:val="14"/>
        </w:rPr>
        <w:t xml:space="preserve"> The incompleti</w:t>
      </w:r>
      <w:r>
        <w:rPr>
          <w:sz w:val="14"/>
          <w:szCs w:val="14"/>
        </w:rPr>
        <w:t>ons one carries in the system is powerful enough not only to create disorders in the body but permanent disorders in the mind. The age-old science of completion liberates one from their karmas and leads one to experience the truth and ultimately experience</w:t>
      </w:r>
      <w:r>
        <w:rPr>
          <w:sz w:val="14"/>
          <w:szCs w:val="14"/>
        </w:rPr>
        <w:t xml:space="preserve"> the reality of life. This powerful technique helps one live and act without any hangover of the past incidents, words, actions or memories.</w:t>
      </w:r>
    </w:p>
  </w:footnote>
  <w:footnote w:id="72">
    <w:p w14:paraId="0000009E" w14:textId="77777777" w:rsidR="00340ED6" w:rsidRDefault="00D97CDF">
      <w:pPr>
        <w:spacing w:line="240" w:lineRule="auto"/>
        <w:rPr>
          <w:sz w:val="14"/>
          <w:szCs w:val="14"/>
        </w:rPr>
      </w:pPr>
      <w:r>
        <w:rPr>
          <w:vertAlign w:val="superscript"/>
        </w:rPr>
        <w:footnoteRef/>
      </w:r>
      <w:r>
        <w:rPr>
          <w:sz w:val="14"/>
          <w:szCs w:val="14"/>
        </w:rPr>
        <w:t xml:space="preserve"> A technique where one is established in the space of complete restful awareness and does not clutch on to any tho</w:t>
      </w:r>
      <w:r>
        <w:rPr>
          <w:sz w:val="14"/>
          <w:szCs w:val="14"/>
        </w:rPr>
        <w:t>ught, emotion and becomes free from being prisoners of the past, and sheds repeated behaviors.</w:t>
      </w:r>
    </w:p>
  </w:footnote>
  <w:footnote w:id="73">
    <w:p w14:paraId="0000009F" w14:textId="77777777" w:rsidR="00340ED6" w:rsidRDefault="00D97CDF">
      <w:pPr>
        <w:spacing w:line="240" w:lineRule="auto"/>
        <w:rPr>
          <w:sz w:val="14"/>
          <w:szCs w:val="14"/>
        </w:rPr>
      </w:pPr>
      <w:r>
        <w:rPr>
          <w:vertAlign w:val="superscript"/>
        </w:rPr>
        <w:footnoteRef/>
      </w:r>
      <w:r>
        <w:rPr>
          <w:sz w:val="14"/>
          <w:szCs w:val="14"/>
        </w:rPr>
        <w:t xml:space="preserve"> Manifestation is the science of consciously altering the reality as one wants, and experiencing the reality as one wants.</w:t>
      </w:r>
    </w:p>
  </w:footnote>
  <w:footnote w:id="74">
    <w:p w14:paraId="000000A0" w14:textId="77777777" w:rsidR="00340ED6" w:rsidRDefault="00D97CDF">
      <w:pPr>
        <w:spacing w:line="240" w:lineRule="auto"/>
        <w:rPr>
          <w:sz w:val="14"/>
          <w:szCs w:val="14"/>
        </w:rPr>
      </w:pPr>
      <w:r>
        <w:rPr>
          <w:vertAlign w:val="superscript"/>
        </w:rPr>
        <w:footnoteRef/>
      </w:r>
      <w:r>
        <w:rPr>
          <w:sz w:val="14"/>
          <w:szCs w:val="14"/>
        </w:rPr>
        <w:t xml:space="preserve"> The Kundalini Shakti which is in ea</w:t>
      </w:r>
      <w:r>
        <w:rPr>
          <w:sz w:val="14"/>
          <w:szCs w:val="14"/>
        </w:rPr>
        <w:t>ch one of us, is responsible for the manifestation of the body and mind and enhances our overall mental status by establishing one in clarity and stability.</w:t>
      </w:r>
    </w:p>
  </w:footnote>
  <w:footnote w:id="75">
    <w:p w14:paraId="000000A1" w14:textId="77777777" w:rsidR="00340ED6" w:rsidRDefault="00D97CDF">
      <w:pPr>
        <w:spacing w:line="240" w:lineRule="auto"/>
        <w:jc w:val="both"/>
        <w:rPr>
          <w:sz w:val="14"/>
          <w:szCs w:val="14"/>
        </w:rPr>
      </w:pPr>
      <w:r>
        <w:rPr>
          <w:vertAlign w:val="superscript"/>
        </w:rPr>
        <w:footnoteRef/>
      </w:r>
      <w:r>
        <w:rPr>
          <w:sz w:val="14"/>
          <w:szCs w:val="14"/>
        </w:rPr>
        <w:t xml:space="preserve"> Integrity is you fulfilling the word and thought you give to yourself and to others and experienc</w:t>
      </w:r>
      <w:r>
        <w:rPr>
          <w:sz w:val="14"/>
          <w:szCs w:val="14"/>
        </w:rPr>
        <w:t>ing a state of Poornatva – completion with yourself and with life. Authenticity is you being established in the peak of your energy, the peak of your capability, and responding to life from who you perceive yourself to be for you. And who you project yours</w:t>
      </w:r>
      <w:r>
        <w:rPr>
          <w:sz w:val="14"/>
          <w:szCs w:val="14"/>
        </w:rPr>
        <w:t>elf to be for others, and what others expect you to be for them. Responsibility means living and responding to life from the truth that you are the Source of, and therefore responsible for, all happenings in and around you. Enriching (Aapyayanam) is you ta</w:t>
      </w:r>
      <w:r>
        <w:rPr>
          <w:sz w:val="14"/>
          <w:szCs w:val="14"/>
        </w:rPr>
        <w:t>king responsibility with Integrity and Authenticity that you are committed to continuously enriching, which is expanding yourself and life in and around you.</w:t>
      </w:r>
    </w:p>
  </w:footnote>
  <w:footnote w:id="76">
    <w:p w14:paraId="000000A2" w14:textId="77777777" w:rsidR="00340ED6" w:rsidRDefault="00D97CDF">
      <w:pPr>
        <w:spacing w:line="240" w:lineRule="auto"/>
        <w:jc w:val="both"/>
        <w:rPr>
          <w:sz w:val="14"/>
          <w:szCs w:val="14"/>
        </w:rPr>
      </w:pPr>
      <w:r>
        <w:rPr>
          <w:vertAlign w:val="superscript"/>
        </w:rPr>
        <w:footnoteRef/>
      </w:r>
      <w:r>
        <w:rPr>
          <w:sz w:val="14"/>
          <w:szCs w:val="14"/>
        </w:rPr>
        <w:t xml:space="preserve">  The 3 main cognitions and patterned behavior that prevents our growth and expansion</w:t>
      </w:r>
    </w:p>
  </w:footnote>
  <w:footnote w:id="77">
    <w:p w14:paraId="000000A3" w14:textId="77777777" w:rsidR="00340ED6" w:rsidRDefault="00D97CDF">
      <w:pPr>
        <w:spacing w:line="240" w:lineRule="auto"/>
        <w:jc w:val="both"/>
        <w:rPr>
          <w:sz w:val="14"/>
          <w:szCs w:val="14"/>
        </w:rPr>
      </w:pPr>
      <w:r>
        <w:rPr>
          <w:vertAlign w:val="superscript"/>
        </w:rPr>
        <w:footnoteRef/>
      </w:r>
      <w:r>
        <w:rPr>
          <w:sz w:val="14"/>
          <w:szCs w:val="14"/>
        </w:rPr>
        <w:t xml:space="preserve"> Examples </w:t>
      </w:r>
      <w:r>
        <w:rPr>
          <w:sz w:val="14"/>
          <w:szCs w:val="14"/>
        </w:rPr>
        <w:t>of Gurukul students who withstood persecution and evolved as leaders include Ma Nithyananditha, a female balasant manifesting extraordinary powers, and Sri Nithya Sundareshwarananda Maharaj. 13 September 2021, Salem, India - 21-year old Sri Nithya Sundares</w:t>
      </w:r>
      <w:r>
        <w:rPr>
          <w:sz w:val="14"/>
          <w:szCs w:val="14"/>
        </w:rPr>
        <w:t>hwarananda Maharaj, a Bala-Sannyasi (celibate monk trained from a young age), declared to be the successor to the SPH to the anicent spiritual kingdom of Thondaimandala Aadheena was brutally lynched by two Hindumisic police officers who encroached into the</w:t>
      </w:r>
      <w:r>
        <w:rPr>
          <w:sz w:val="14"/>
          <w:szCs w:val="14"/>
        </w:rPr>
        <w:t xml:space="preserve"> AIAT monastery in Salem, and they started beating the young Brahmachari (monk). This attack happened in broad daylight, on the campus of the AIAT community, in their Salem (Aadheenam) monastery. The monk, being strongly rooted in the vows of Hindu monasti</w:t>
      </w:r>
      <w:r>
        <w:rPr>
          <w:sz w:val="14"/>
          <w:szCs w:val="14"/>
        </w:rPr>
        <w:t>c life (Brahmacharya), is a practitioner of Ahimsa (non-violence). Taking advantage of this, the police mercilessly beat him, with no remorse. The two policemen took turns, while one was holding his laptop which the police looted from him. The policemen al</w:t>
      </w:r>
      <w:r>
        <w:rPr>
          <w:sz w:val="14"/>
          <w:szCs w:val="14"/>
        </w:rPr>
        <w:t>so employed a militant terrorist to beat this young monk for almost twenty minutes.</w:t>
      </w:r>
    </w:p>
  </w:footnote>
  <w:footnote w:id="78">
    <w:p w14:paraId="000000B8" w14:textId="77777777" w:rsidR="00340ED6" w:rsidRDefault="00D97CDF">
      <w:pPr>
        <w:spacing w:line="240" w:lineRule="auto"/>
        <w:jc w:val="both"/>
        <w:rPr>
          <w:sz w:val="14"/>
          <w:szCs w:val="14"/>
        </w:rPr>
      </w:pPr>
      <w:r>
        <w:rPr>
          <w:vertAlign w:val="superscript"/>
        </w:rPr>
        <w:footnoteRef/>
      </w:r>
      <w:r>
        <w:rPr>
          <w:sz w:val="14"/>
          <w:szCs w:val="14"/>
        </w:rPr>
        <w:t xml:space="preserve"> -More than 1 billion free organic and nutritious meals have been distributed through the No Hungry Home project.</w:t>
      </w:r>
    </w:p>
    <w:p w14:paraId="000000B9" w14:textId="77777777" w:rsidR="00340ED6" w:rsidRDefault="00D97CDF">
      <w:pPr>
        <w:spacing w:line="240" w:lineRule="auto"/>
        <w:jc w:val="both"/>
        <w:rPr>
          <w:sz w:val="14"/>
          <w:szCs w:val="14"/>
        </w:rPr>
      </w:pPr>
      <w:r>
        <w:rPr>
          <w:sz w:val="14"/>
          <w:szCs w:val="14"/>
        </w:rPr>
        <w:t>-Free education in over 150 countries to 20 m</w:t>
      </w:r>
      <w:r>
        <w:rPr>
          <w:sz w:val="14"/>
          <w:szCs w:val="14"/>
        </w:rPr>
        <w:t>illion children and youth has been provided through KAILASA’s Nithyananda Hindu University – the world’s largest Hindu University with 487 extended campuses world-wide offering more than 10,000 courses.</w:t>
      </w:r>
    </w:p>
    <w:p w14:paraId="000000BA" w14:textId="77777777" w:rsidR="00340ED6" w:rsidRDefault="00D97CDF">
      <w:pPr>
        <w:spacing w:line="240" w:lineRule="auto"/>
        <w:jc w:val="both"/>
        <w:rPr>
          <w:sz w:val="14"/>
          <w:szCs w:val="14"/>
        </w:rPr>
      </w:pPr>
      <w:r>
        <w:rPr>
          <w:sz w:val="14"/>
          <w:szCs w:val="14"/>
        </w:rPr>
        <w:t>-KAILASA has availed of free medical services for mil</w:t>
      </w:r>
      <w:r>
        <w:rPr>
          <w:sz w:val="14"/>
          <w:szCs w:val="14"/>
        </w:rPr>
        <w:t>lions of people through free medical camps; 108 kriyas (yogic techniques) available online for free for the care and cure of various disorders and diseases; En-pregnancy to help women have a safe, painless pregnancy and an enlightened child; spiritual heal</w:t>
      </w:r>
      <w:r>
        <w:rPr>
          <w:sz w:val="14"/>
          <w:szCs w:val="14"/>
        </w:rPr>
        <w:t xml:space="preserve">ing offered in 1008+ KAILASA ecosystems across the globe. </w:t>
      </w:r>
    </w:p>
    <w:p w14:paraId="000000BB" w14:textId="77777777" w:rsidR="00340ED6" w:rsidRDefault="00D97CDF">
      <w:pPr>
        <w:spacing w:line="240" w:lineRule="auto"/>
        <w:jc w:val="both"/>
        <w:rPr>
          <w:sz w:val="14"/>
          <w:szCs w:val="14"/>
        </w:rPr>
      </w:pPr>
      <w:r>
        <w:rPr>
          <w:sz w:val="14"/>
          <w:szCs w:val="14"/>
        </w:rPr>
        <w:t>-More than 1000 spiritual references for yogic techniques have been mapped and more than 6000 hours of courses on yoga, detoxification and health have been recorded.</w:t>
      </w:r>
    </w:p>
    <w:p w14:paraId="000000BC" w14:textId="77777777" w:rsidR="00340ED6" w:rsidRDefault="00D97CDF">
      <w:pPr>
        <w:spacing w:line="240" w:lineRule="auto"/>
        <w:jc w:val="both"/>
        <w:rPr>
          <w:sz w:val="14"/>
          <w:szCs w:val="14"/>
        </w:rPr>
      </w:pPr>
      <w:r>
        <w:rPr>
          <w:sz w:val="14"/>
          <w:szCs w:val="14"/>
        </w:rPr>
        <w:t>-KAILASA has established the wo</w:t>
      </w:r>
      <w:r>
        <w:rPr>
          <w:sz w:val="14"/>
          <w:szCs w:val="14"/>
        </w:rPr>
        <w:t>rld’s largest Hindu library with more than 1 million digitized palm leaf scriptures available to the world for free.</w:t>
      </w:r>
    </w:p>
    <w:p w14:paraId="000000BD" w14:textId="77777777" w:rsidR="00340ED6" w:rsidRDefault="00D97CDF">
      <w:pPr>
        <w:spacing w:line="240" w:lineRule="auto"/>
        <w:jc w:val="both"/>
        <w:rPr>
          <w:sz w:val="14"/>
          <w:szCs w:val="14"/>
        </w:rPr>
      </w:pPr>
      <w:r>
        <w:rPr>
          <w:sz w:val="14"/>
          <w:szCs w:val="14"/>
        </w:rPr>
        <w:t>-KAILASA has published more than 1000 books (ebooks and printed) in over 27 languages sharing the ancient teachings from the sacred scriptu</w:t>
      </w:r>
      <w:r>
        <w:rPr>
          <w:sz w:val="14"/>
          <w:szCs w:val="14"/>
        </w:rPr>
        <w:t xml:space="preserve">res of Hinduism </w:t>
      </w:r>
      <w:r>
        <w:rPr>
          <w:color w:val="202122"/>
          <w:sz w:val="14"/>
          <w:szCs w:val="14"/>
        </w:rPr>
        <w:t>embracing a conflict-free lifestyle and thereby helping to promote a violence-free and hate-free world.</w:t>
      </w:r>
    </w:p>
    <w:p w14:paraId="000000BE" w14:textId="77777777" w:rsidR="00340ED6" w:rsidRDefault="00D97CDF">
      <w:pPr>
        <w:spacing w:line="240" w:lineRule="auto"/>
        <w:jc w:val="both"/>
        <w:rPr>
          <w:sz w:val="14"/>
          <w:szCs w:val="14"/>
        </w:rPr>
      </w:pPr>
      <w:r>
        <w:rPr>
          <w:sz w:val="14"/>
          <w:szCs w:val="14"/>
        </w:rPr>
        <w:t>-KAILASA launched the Minute4Peace initiative which aimed to reduce crime globally by conducting mass meditations around the world in pa</w:t>
      </w:r>
      <w:r>
        <w:rPr>
          <w:sz w:val="14"/>
          <w:szCs w:val="14"/>
        </w:rPr>
        <w:t>rallel. In 2014, just after 2 years of launching the program, it crossed over 1 billion minutes of meditation. Scientific studies showed reduced crime rate after participation in the meditation and completion techniques. In a scientific research in 1976 it</w:t>
      </w:r>
      <w:r>
        <w:rPr>
          <w:sz w:val="14"/>
          <w:szCs w:val="14"/>
        </w:rPr>
        <w:t xml:space="preserve"> was found that when 1% of a community practiced meditation (pujas) the crime rate was reduced by 16% on average.</w:t>
      </w:r>
    </w:p>
  </w:footnote>
  <w:footnote w:id="79">
    <w:p w14:paraId="000000A5" w14:textId="77777777" w:rsidR="00340ED6" w:rsidRDefault="00D97CDF">
      <w:pPr>
        <w:spacing w:line="240" w:lineRule="auto"/>
        <w:rPr>
          <w:sz w:val="14"/>
          <w:szCs w:val="14"/>
        </w:rPr>
      </w:pPr>
      <w:r>
        <w:rPr>
          <w:vertAlign w:val="superscript"/>
        </w:rPr>
        <w:footnoteRef/>
      </w:r>
      <w:r>
        <w:rPr>
          <w:sz w:val="20"/>
          <w:szCs w:val="20"/>
        </w:rPr>
        <w:t xml:space="preserve"> </w:t>
      </w:r>
      <w:r>
        <w:rPr>
          <w:rFonts w:ascii="Noto Sans" w:eastAsia="Noto Sans" w:hAnsi="Noto Sans" w:cs="Noto Sans"/>
          <w:sz w:val="20"/>
          <w:szCs w:val="20"/>
        </w:rPr>
        <w:t xml:space="preserve"> </w:t>
      </w:r>
      <w:r>
        <w:rPr>
          <w:sz w:val="14"/>
          <w:szCs w:val="14"/>
        </w:rPr>
        <w:t>In AIAT, Paramashiva is the embodiment o</w:t>
      </w:r>
      <w:r>
        <w:rPr>
          <w:sz w:val="14"/>
          <w:szCs w:val="14"/>
        </w:rPr>
        <w:t>f non-duality: cosmic oneness, or Advaita, whose universal consciousness manifests as the universe and all the myriad beings within the universe. Paramashiva taught the fundamental principles of ASMT through the source scriptures known as the Veda-Agamas. </w:t>
      </w:r>
      <w:r>
        <w:rPr>
          <w:sz w:val="14"/>
          <w:szCs w:val="14"/>
        </w:rPr>
        <w:t>The following principles constitute the core beliefs and lifestyle of the AIAT community: nonviolence, vegetarianism, gender equality, racial equality, inclusiveness, LGBTQ+ rights, worship of nature and living beings, organic lifestyle, temple-based livin</w:t>
      </w:r>
      <w:r>
        <w:rPr>
          <w:sz w:val="14"/>
          <w:szCs w:val="14"/>
        </w:rPr>
        <w:t>g, yoga, and yogic sciences. The Veda-Agamas as revealed by Paramashiva provide clear instructions on how beings may realize the ultimate awareness of the cosmic oneness or Advaita through yogic sciences. Every being can manifest Shaktis or powers from the</w:t>
      </w:r>
      <w:r>
        <w:rPr>
          <w:sz w:val="14"/>
          <w:szCs w:val="14"/>
        </w:rPr>
        <w:t xml:space="preserve"> space and state of oneness to create the reality that they desire. As an Avatar of Paramashiva, the SPH exists in the same space and state of Paramashiva and reveals the Veda-Agamas from the original space that created the Veda-Agamas of ASMT. The SPH is </w:t>
      </w:r>
      <w:r>
        <w:rPr>
          <w:sz w:val="14"/>
          <w:szCs w:val="14"/>
        </w:rPr>
        <w:t>able to reveal the deep and timeless cosmic truths from the source scriptures and make them relevant and user-friendly to the needs of modern humanity, even as the world changes. </w:t>
      </w:r>
    </w:p>
  </w:footnote>
  <w:footnote w:id="80">
    <w:p w14:paraId="000000D4" w14:textId="77777777" w:rsidR="00340ED6" w:rsidRDefault="00D97CDF">
      <w:pPr>
        <w:spacing w:line="240" w:lineRule="auto"/>
        <w:rPr>
          <w:sz w:val="14"/>
          <w:szCs w:val="14"/>
        </w:rPr>
      </w:pPr>
      <w:r>
        <w:rPr>
          <w:vertAlign w:val="superscript"/>
        </w:rPr>
        <w:footnoteRef/>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माता</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च</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पार्वती</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देवी</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पिता</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देवो</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महेश्वरः।</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बान्धवाः</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शिव</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भक्ताश्च</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स्वदेशो</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भुवनत्र</w:t>
      </w:r>
      <w:r>
        <w:rPr>
          <w:rFonts w:ascii="Palanquin Dark" w:eastAsia="Palanquin Dark" w:hAnsi="Palanquin Dark" w:cs="Palanquin Dark"/>
          <w:sz w:val="14"/>
          <w:szCs w:val="14"/>
        </w:rPr>
        <w:t>यम्</w:t>
      </w:r>
      <w:r>
        <w:rPr>
          <w:rFonts w:ascii="Palanquin Dark" w:eastAsia="Palanquin Dark" w:hAnsi="Palanquin Dark" w:cs="Palanquin Dark"/>
          <w:sz w:val="14"/>
          <w:szCs w:val="14"/>
        </w:rPr>
        <w:t>‌</w:t>
      </w:r>
      <w:r>
        <w:rPr>
          <w:rFonts w:ascii="Palanquin Dark" w:eastAsia="Palanquin Dark" w:hAnsi="Palanquin Dark" w:cs="Palanquin Dark"/>
          <w:sz w:val="14"/>
          <w:szCs w:val="14"/>
        </w:rPr>
        <w:t>॥</w:t>
      </w:r>
      <w:r>
        <w:rPr>
          <w:rFonts w:ascii="Palanquin Dark" w:eastAsia="Palanquin Dark" w:hAnsi="Palanquin Dark" w:cs="Palanquin Dark"/>
          <w:sz w:val="14"/>
          <w:szCs w:val="14"/>
        </w:rPr>
        <w:t xml:space="preserve"> 12 </w:t>
      </w:r>
      <w:r>
        <w:rPr>
          <w:rFonts w:ascii="Palanquin Dark" w:eastAsia="Palanquin Dark" w:hAnsi="Palanquin Dark" w:cs="Palanquin Dark"/>
          <w:sz w:val="14"/>
          <w:szCs w:val="14"/>
        </w:rPr>
        <w:t>॥</w:t>
      </w:r>
    </w:p>
    <w:p w14:paraId="000000D5" w14:textId="77777777" w:rsidR="00340ED6" w:rsidRDefault="00D97CDF">
      <w:pPr>
        <w:spacing w:before="240" w:after="240" w:line="240" w:lineRule="auto"/>
        <w:rPr>
          <w:sz w:val="14"/>
          <w:szCs w:val="14"/>
        </w:rPr>
      </w:pPr>
      <w:r>
        <w:rPr>
          <w:rFonts w:ascii="Palanquin Dark" w:eastAsia="Palanquin Dark" w:hAnsi="Palanquin Dark" w:cs="Palanquin Dark"/>
          <w:sz w:val="14"/>
          <w:szCs w:val="14"/>
        </w:rPr>
        <w:t xml:space="preserve">mata cha parvati devi pita devo maheshvara | bandhavah shiv bhaktashcha svadesho bhuvnatrayam </w:t>
      </w:r>
      <w:r>
        <w:rPr>
          <w:rFonts w:ascii="Palanquin Dark" w:eastAsia="Palanquin Dark" w:hAnsi="Palanquin Dark" w:cs="Palanquin Dark"/>
          <w:sz w:val="14"/>
          <w:szCs w:val="14"/>
        </w:rPr>
        <w:t>॥</w:t>
      </w:r>
      <w:r>
        <w:rPr>
          <w:rFonts w:ascii="Palanquin Dark" w:eastAsia="Palanquin Dark" w:hAnsi="Palanquin Dark" w:cs="Palanquin Dark"/>
          <w:sz w:val="14"/>
          <w:szCs w:val="14"/>
        </w:rPr>
        <w:t xml:space="preserve"> 12 </w:t>
      </w:r>
      <w:r>
        <w:rPr>
          <w:rFonts w:ascii="Palanquin Dark" w:eastAsia="Palanquin Dark" w:hAnsi="Palanquin Dark" w:cs="Palanquin Dark"/>
          <w:sz w:val="14"/>
          <w:szCs w:val="14"/>
        </w:rPr>
        <w:t>॥</w:t>
      </w:r>
    </w:p>
    <w:p w14:paraId="000000D6" w14:textId="77777777" w:rsidR="00340ED6" w:rsidRDefault="00D97CDF">
      <w:pPr>
        <w:spacing w:before="240" w:after="240" w:line="240" w:lineRule="auto"/>
        <w:rPr>
          <w:sz w:val="14"/>
          <w:szCs w:val="14"/>
        </w:rPr>
      </w:pPr>
      <w:r>
        <w:rPr>
          <w:sz w:val="14"/>
          <w:szCs w:val="14"/>
        </w:rPr>
        <w:t>My Mother is Devi Parvati, and my Father is Deva Maheswara (Shiva), My Friends are the devotees of Shiva, and my Country is all the Three Worlds (Whose Lord is Shiva-Parvati)</w:t>
      </w:r>
    </w:p>
  </w:footnote>
  <w:footnote w:id="81">
    <w:p w14:paraId="000000BF" w14:textId="77777777" w:rsidR="00340ED6" w:rsidRDefault="00D97CDF">
      <w:pPr>
        <w:spacing w:line="240" w:lineRule="auto"/>
        <w:rPr>
          <w:sz w:val="14"/>
          <w:szCs w:val="14"/>
        </w:rPr>
      </w:pPr>
      <w:r>
        <w:rPr>
          <w:vertAlign w:val="superscript"/>
        </w:rPr>
        <w:footnoteRef/>
      </w:r>
      <w:r>
        <w:rPr>
          <w:sz w:val="14"/>
          <w:szCs w:val="14"/>
        </w:rPr>
        <w:t xml:space="preserve"> The science and truths of enlightenment and methods and characteristics of enlightened lifestyle are described in the scriptures – Vedas and</w:t>
      </w:r>
      <w:r>
        <w:rPr>
          <w:sz w:val="14"/>
          <w:szCs w:val="14"/>
        </w:rPr>
        <w:t xml:space="preserve"> Agamas.</w:t>
      </w:r>
    </w:p>
  </w:footnote>
  <w:footnote w:id="82">
    <w:p w14:paraId="000000D0" w14:textId="77777777" w:rsidR="00340ED6" w:rsidRDefault="00D97CDF">
      <w:pPr>
        <w:spacing w:line="240" w:lineRule="auto"/>
        <w:rPr>
          <w:sz w:val="14"/>
          <w:szCs w:val="14"/>
        </w:rPr>
      </w:pPr>
      <w:r>
        <w:rPr>
          <w:vertAlign w:val="superscript"/>
        </w:rPr>
        <w:footnoteRef/>
      </w:r>
      <w:r>
        <w:rPr>
          <w:sz w:val="14"/>
          <w:szCs w:val="14"/>
        </w:rPr>
        <w:t xml:space="preserve"> i. Amrutasya putraha – sons of Immortality ii. Brahmanyam Bahuputratam – Favorite inheritor of the Cosmos</w:t>
      </w:r>
    </w:p>
  </w:footnote>
  <w:footnote w:id="83">
    <w:p w14:paraId="00000098" w14:textId="77777777" w:rsidR="00340ED6" w:rsidRDefault="00D97CDF">
      <w:pPr>
        <w:spacing w:line="240" w:lineRule="auto"/>
        <w:rPr>
          <w:sz w:val="14"/>
          <w:szCs w:val="14"/>
        </w:rPr>
      </w:pPr>
      <w:r>
        <w:rPr>
          <w:vertAlign w:val="superscript"/>
        </w:rPr>
        <w:footnoteRef/>
      </w:r>
      <w:r>
        <w:rPr>
          <w:sz w:val="14"/>
          <w:szCs w:val="14"/>
        </w:rPr>
        <w:t xml:space="preserve"> Awakening of the extraordinary powers or shaktis is through deeksha or initiation making the Shaktis (powers) a living exper</w:t>
      </w:r>
      <w:r>
        <w:rPr>
          <w:sz w:val="14"/>
          <w:szCs w:val="14"/>
        </w:rPr>
        <w:t>ience for the recipient called Sākshi Pramā</w:t>
      </w:r>
      <w:r>
        <w:rPr>
          <w:sz w:val="14"/>
          <w:szCs w:val="14"/>
        </w:rPr>
        <w:t>ṇ</w:t>
      </w:r>
      <w:r>
        <w:rPr>
          <w:sz w:val="14"/>
          <w:szCs w:val="14"/>
        </w:rPr>
        <w:t>a.</w:t>
      </w:r>
    </w:p>
  </w:footnote>
  <w:footnote w:id="84">
    <w:p w14:paraId="00000099" w14:textId="77777777" w:rsidR="00340ED6" w:rsidRDefault="00D97CDF">
      <w:pPr>
        <w:spacing w:line="240" w:lineRule="auto"/>
        <w:rPr>
          <w:sz w:val="14"/>
          <w:szCs w:val="14"/>
        </w:rPr>
      </w:pPr>
      <w:r>
        <w:rPr>
          <w:vertAlign w:val="superscript"/>
        </w:rPr>
        <w:footnoteRef/>
      </w:r>
      <w:r>
        <w:rPr>
          <w:sz w:val="14"/>
          <w:szCs w:val="14"/>
        </w:rPr>
        <w:t xml:space="preserve"> The scriptural injunctions are Shāstra Pramā</w:t>
      </w:r>
      <w:r>
        <w:rPr>
          <w:sz w:val="14"/>
          <w:szCs w:val="14"/>
        </w:rPr>
        <w:t>ṇ</w:t>
      </w:r>
      <w:r>
        <w:rPr>
          <w:sz w:val="14"/>
          <w:szCs w:val="14"/>
        </w:rPr>
        <w:t>a are verified by the enlightened experiences of the seers or rishis and are called Āpta Pramā</w:t>
      </w:r>
      <w:r>
        <w:rPr>
          <w:sz w:val="14"/>
          <w:szCs w:val="14"/>
        </w:rPr>
        <w:t>ṇ</w:t>
      </w:r>
      <w:r>
        <w:rPr>
          <w:sz w:val="14"/>
          <w:szCs w:val="14"/>
        </w:rPr>
        <w:t>a, and their revival in the current day in their original, pure for</w:t>
      </w:r>
      <w:r>
        <w:rPr>
          <w:sz w:val="14"/>
          <w:szCs w:val="14"/>
        </w:rPr>
        <w:t>m is by the current living incarnation or avatar who brings to life the sciences as applied sciences through His own experiences or Ātma Pramā</w:t>
      </w:r>
      <w:r>
        <w:rPr>
          <w:sz w:val="14"/>
          <w:szCs w:val="14"/>
        </w:rPr>
        <w:t>ṇ</w:t>
      </w:r>
      <w:r>
        <w:rPr>
          <w:sz w:val="14"/>
          <w:szCs w:val="14"/>
        </w:rPr>
        <w:t>a.</w:t>
      </w:r>
    </w:p>
  </w:footnote>
  <w:footnote w:id="85">
    <w:p w14:paraId="0000009A" w14:textId="77777777" w:rsidR="00340ED6" w:rsidRDefault="00D97CDF">
      <w:pPr>
        <w:spacing w:line="240" w:lineRule="auto"/>
        <w:rPr>
          <w:rFonts w:ascii="Calibri" w:eastAsia="Calibri" w:hAnsi="Calibri" w:cs="Calibri"/>
          <w:sz w:val="14"/>
          <w:szCs w:val="14"/>
        </w:rPr>
      </w:pPr>
      <w:r>
        <w:rPr>
          <w:vertAlign w:val="superscript"/>
        </w:rPr>
        <w:footnoteRef/>
      </w:r>
      <w:r>
        <w:rPr>
          <w:rFonts w:ascii="Calibri" w:eastAsia="Calibri" w:hAnsi="Calibri" w:cs="Calibri"/>
          <w:sz w:val="14"/>
          <w:szCs w:val="14"/>
        </w:rPr>
        <w:t xml:space="preserve"> </w:t>
      </w:r>
      <w:hyperlink r:id="rId101">
        <w:r>
          <w:rPr>
            <w:rFonts w:ascii="Calibri" w:eastAsia="Calibri" w:hAnsi="Calibri" w:cs="Calibri"/>
            <w:color w:val="1155CC"/>
            <w:sz w:val="14"/>
            <w:szCs w:val="14"/>
            <w:u w:val="single"/>
          </w:rPr>
          <w:t>https://nithyananda</w:t>
        </w:r>
        <w:r>
          <w:rPr>
            <w:rFonts w:ascii="Calibri" w:eastAsia="Calibri" w:hAnsi="Calibri" w:cs="Calibri"/>
            <w:color w:val="1155CC"/>
            <w:sz w:val="14"/>
            <w:szCs w:val="14"/>
            <w:u w:val="single"/>
          </w:rPr>
          <w:t>pedia.org/wiki/Manifesting_Shaktis_Appendix_(Book)</w:t>
        </w:r>
      </w:hyperlink>
      <w:r>
        <w:rPr>
          <w:rFonts w:ascii="Calibri" w:eastAsia="Calibri" w:hAnsi="Calibri" w:cs="Calibri"/>
          <w:sz w:val="14"/>
          <w:szCs w:val="14"/>
        </w:rPr>
        <w:t xml:space="preserve"> </w:t>
      </w:r>
    </w:p>
  </w:footnote>
  <w:footnote w:id="86">
    <w:p w14:paraId="0000009B" w14:textId="77777777" w:rsidR="00340ED6" w:rsidRDefault="00D97CDF">
      <w:pPr>
        <w:spacing w:line="240" w:lineRule="auto"/>
        <w:rPr>
          <w:sz w:val="14"/>
          <w:szCs w:val="14"/>
        </w:rPr>
      </w:pPr>
      <w:r>
        <w:rPr>
          <w:vertAlign w:val="superscript"/>
        </w:rPr>
        <w:footnoteRef/>
      </w:r>
      <w:r>
        <w:rPr>
          <w:sz w:val="14"/>
          <w:szCs w:val="14"/>
        </w:rPr>
        <w:t xml:space="preserve"> Latent potential energy in every being </w:t>
      </w:r>
    </w:p>
  </w:footnote>
  <w:footnote w:id="87">
    <w:p w14:paraId="0000009C" w14:textId="77777777" w:rsidR="00340ED6" w:rsidRDefault="00D97CDF">
      <w:pPr>
        <w:spacing w:line="240" w:lineRule="auto"/>
        <w:jc w:val="both"/>
        <w:rPr>
          <w:sz w:val="14"/>
          <w:szCs w:val="14"/>
        </w:rPr>
      </w:pPr>
      <w:r>
        <w:rPr>
          <w:vertAlign w:val="superscript"/>
        </w:rPr>
        <w:footnoteRef/>
      </w:r>
      <w:r>
        <w:rPr>
          <w:sz w:val="14"/>
          <w:szCs w:val="14"/>
        </w:rPr>
        <w:t xml:space="preserve"> iccha jñānā kriyāśakti traya netrayutam smaret | candra</w:t>
      </w:r>
      <w:r>
        <w:rPr>
          <w:sz w:val="14"/>
          <w:szCs w:val="14"/>
        </w:rPr>
        <w:t>ḥ</w:t>
      </w:r>
      <w:r>
        <w:rPr>
          <w:sz w:val="14"/>
          <w:szCs w:val="14"/>
        </w:rPr>
        <w:t xml:space="preserve"> sarvajñātārūpa</w:t>
      </w:r>
      <w:r>
        <w:rPr>
          <w:sz w:val="14"/>
          <w:szCs w:val="14"/>
        </w:rPr>
        <w:t>ḥ</w:t>
      </w:r>
      <w:r>
        <w:rPr>
          <w:sz w:val="14"/>
          <w:szCs w:val="14"/>
        </w:rPr>
        <w:t xml:space="preserve"> daśahatā</w:t>
      </w:r>
      <w:r>
        <w:rPr>
          <w:sz w:val="14"/>
          <w:szCs w:val="14"/>
        </w:rPr>
        <w:t>ḥ</w:t>
      </w:r>
      <w:r>
        <w:rPr>
          <w:sz w:val="14"/>
          <w:szCs w:val="14"/>
        </w:rPr>
        <w:t xml:space="preserve"> diśo daśa || His Three Eyes are to be remembered as symbolizing the three pow</w:t>
      </w:r>
      <w:r>
        <w:rPr>
          <w:sz w:val="14"/>
          <w:szCs w:val="14"/>
        </w:rPr>
        <w:t>ers – Iccha, Jnana, Kriya, the power of Will, the power of Pure Wisdom, the power of Cosmic Action; the moon crescent denotes sarvajnāta, His power of all- knowing. ~ reveals Sadashiva in Srimat Kamika Agama, purva pāda, the primary Agama.</w:t>
      </w:r>
    </w:p>
  </w:footnote>
  <w:footnote w:id="88">
    <w:p w14:paraId="000000C0" w14:textId="77777777" w:rsidR="00340ED6" w:rsidRDefault="00D97CDF">
      <w:pPr>
        <w:spacing w:line="240" w:lineRule="auto"/>
        <w:jc w:val="both"/>
        <w:rPr>
          <w:sz w:val="14"/>
          <w:szCs w:val="14"/>
        </w:rPr>
      </w:pPr>
      <w:r>
        <w:rPr>
          <w:vertAlign w:val="superscript"/>
        </w:rPr>
        <w:footnoteRef/>
      </w:r>
      <w:r>
        <w:rPr>
          <w:sz w:val="14"/>
          <w:szCs w:val="14"/>
        </w:rPr>
        <w:t xml:space="preserve"> Demonstrations of the science of power manifestation were made by the AIAT members initiated by the SPH over the years at many places worldwide before multiple audiences like Los Angeles (</w:t>
      </w:r>
      <w:hyperlink r:id="rId102">
        <w:r>
          <w:rPr>
            <w:color w:val="0563C1"/>
            <w:sz w:val="14"/>
            <w:szCs w:val="14"/>
            <w:u w:val="single"/>
          </w:rPr>
          <w:t>3 Kids Amaze With Blindfold Reading - India Journal</w:t>
        </w:r>
      </w:hyperlink>
      <w:r>
        <w:rPr>
          <w:sz w:val="14"/>
          <w:szCs w:val="14"/>
        </w:rPr>
        <w:t xml:space="preserve">), Capitol Hill, Washington DC, large religious gatherings like Kumbh Mela </w:t>
      </w:r>
    </w:p>
  </w:footnote>
  <w:footnote w:id="89">
    <w:p w14:paraId="000000A4" w14:textId="77777777" w:rsidR="00340ED6" w:rsidRDefault="00D97CDF">
      <w:pPr>
        <w:spacing w:line="240" w:lineRule="auto"/>
        <w:jc w:val="both"/>
        <w:rPr>
          <w:sz w:val="14"/>
          <w:szCs w:val="14"/>
        </w:rPr>
      </w:pPr>
      <w:r>
        <w:rPr>
          <w:vertAlign w:val="superscript"/>
        </w:rPr>
        <w:footnoteRef/>
      </w:r>
      <w:r>
        <w:rPr>
          <w:sz w:val="14"/>
          <w:szCs w:val="14"/>
        </w:rPr>
        <w:t xml:space="preserve"> Healing physical and mental ailments by channeling the cosmic energy and treating the body-mind as an energy continuum, levitation, materialization and body scanning, goi</w:t>
      </w:r>
      <w:r>
        <w:rPr>
          <w:sz w:val="14"/>
          <w:szCs w:val="14"/>
        </w:rPr>
        <w:t>ng beyond sleep and food, remote reading, telescopic sight, telepathy, being able to see through obstacles and barriers, being able to change one’s weight, to obtain anything that one desires, to heal any desire.</w:t>
      </w:r>
    </w:p>
  </w:footnote>
  <w:footnote w:id="90">
    <w:p w14:paraId="000000C1" w14:textId="77777777" w:rsidR="00340ED6" w:rsidRDefault="00D97CDF">
      <w:pPr>
        <w:spacing w:line="240" w:lineRule="auto"/>
        <w:jc w:val="both"/>
        <w:rPr>
          <w:sz w:val="14"/>
          <w:szCs w:val="14"/>
        </w:rPr>
      </w:pPr>
      <w:r>
        <w:rPr>
          <w:vertAlign w:val="superscript"/>
        </w:rPr>
        <w:footnoteRef/>
      </w:r>
      <w:r>
        <w:rPr>
          <w:sz w:val="14"/>
          <w:szCs w:val="14"/>
        </w:rPr>
        <w:t xml:space="preserve"> The double genocide of Hindus that has been happening since the last 800 years has extended to the leader of Hindus - the Supreme Pontiff of Hinduism (SPH) Nithyananda Paramashivam and his disciples, including children. The persecution of The SPH and AIAT</w:t>
      </w:r>
      <w:r>
        <w:rPr>
          <w:sz w:val="14"/>
          <w:szCs w:val="14"/>
        </w:rPr>
        <w:t xml:space="preserve"> has been ongoing since over a decade (</w:t>
      </w:r>
      <w:hyperlink r:id="rId103">
        <w:r>
          <w:rPr>
            <w:color w:val="1155CC"/>
            <w:sz w:val="14"/>
            <w:szCs w:val="14"/>
            <w:u w:val="single"/>
          </w:rPr>
          <w:t>https://kailasa.hindunation.org/0:/</w:t>
        </w:r>
      </w:hyperlink>
      <w:r>
        <w:rPr>
          <w:sz w:val="14"/>
          <w:szCs w:val="14"/>
        </w:rPr>
        <w:t>)</w:t>
      </w:r>
    </w:p>
  </w:footnote>
  <w:footnote w:id="91">
    <w:p w14:paraId="000000C2" w14:textId="77777777" w:rsidR="00340ED6" w:rsidRDefault="00D97CDF">
      <w:pPr>
        <w:spacing w:line="240" w:lineRule="auto"/>
        <w:jc w:val="both"/>
        <w:rPr>
          <w:sz w:val="14"/>
          <w:szCs w:val="14"/>
        </w:rPr>
      </w:pPr>
      <w:r>
        <w:rPr>
          <w:vertAlign w:val="superscript"/>
        </w:rPr>
        <w:footnoteRef/>
      </w:r>
      <w:r>
        <w:rPr>
          <w:sz w:val="14"/>
          <w:szCs w:val="14"/>
        </w:rPr>
        <w:t xml:space="preserve"> As adult women, the AIAT nuns have declared on affidavit that they are where they are out of India to flee from their fathe</w:t>
      </w:r>
      <w:r>
        <w:rPr>
          <w:sz w:val="14"/>
          <w:szCs w:val="14"/>
        </w:rPr>
        <w:t>r who has subjected them to physical sexual abuse, mental trauma, death threats and to escape from the father forcing them to file a false case of child abuse against the SPH and extorting the SPH and AIAT. The nuns have declared their wish to exercise the</w:t>
      </w:r>
      <w:r>
        <w:rPr>
          <w:sz w:val="14"/>
          <w:szCs w:val="14"/>
        </w:rPr>
        <w:t>ir fundamental right to life and liberty and live the life of a Hindu nun safely and peacefully with dignity. They have detailed how they are under continuous life threat where they have been forced to live in isolation yet the father has found the locatio</w:t>
      </w:r>
      <w:r>
        <w:rPr>
          <w:sz w:val="14"/>
          <w:szCs w:val="14"/>
        </w:rPr>
        <w:t>n using his political clout and published the location and published in media channels violating their privacy and putting their lives at risk as they have been subjected to stalking, house breakins, threats and obscene messages on social media after hacki</w:t>
      </w:r>
      <w:r>
        <w:rPr>
          <w:sz w:val="14"/>
          <w:szCs w:val="14"/>
        </w:rPr>
        <w:t>ng into their accounts, character assassination by falsely portraying the nuns as prostitutes, blue corner notice illegally issued against them by false allegations due to which they were threatened to be deported to India. The nuns have appealed to the ju</w:t>
      </w:r>
      <w:r>
        <w:rPr>
          <w:sz w:val="14"/>
          <w:szCs w:val="14"/>
        </w:rPr>
        <w:t>diciary to let them have the right to live their lives as nuns, have their right to education and practice their religion. They went to the High Commission of India (HCI) as per the Court orders, where due to the deep state connected father they were subje</w:t>
      </w:r>
      <w:r>
        <w:rPr>
          <w:sz w:val="14"/>
          <w:szCs w:val="14"/>
        </w:rPr>
        <w:t>cted to their passports being forcibly taken away, spying, threat calls allegedly from HCI, attempts to kidnap, imprison, arrest and force the nuns to file false case against the SPH. Due to the blue corner notice issued through misinformation given to Int</w:t>
      </w:r>
      <w:r>
        <w:rPr>
          <w:sz w:val="14"/>
          <w:szCs w:val="14"/>
        </w:rPr>
        <w:t>erpol, the nuns were harassed, their passports taken away, they were interrogated for hours after which the Interpol authorities realized this was a case of malicious misinformation and the blue corner notice was subsequently dropped. Inspite of these deat</w:t>
      </w:r>
      <w:r>
        <w:rPr>
          <w:sz w:val="14"/>
          <w:szCs w:val="14"/>
        </w:rPr>
        <w:t>h threats, harassment, intimidation, the nuns have been providing spiritual counseling, conducting meditation and yoga programs through Internet.</w:t>
      </w:r>
    </w:p>
  </w:footnote>
  <w:footnote w:id="92">
    <w:p w14:paraId="000000C3" w14:textId="77777777" w:rsidR="00340ED6" w:rsidRDefault="00D97CDF">
      <w:pPr>
        <w:spacing w:line="240" w:lineRule="auto"/>
        <w:jc w:val="both"/>
        <w:rPr>
          <w:sz w:val="14"/>
          <w:szCs w:val="14"/>
        </w:rPr>
      </w:pPr>
      <w:r>
        <w:rPr>
          <w:vertAlign w:val="superscript"/>
        </w:rPr>
        <w:footnoteRef/>
      </w:r>
      <w:r>
        <w:rPr>
          <w:sz w:val="14"/>
          <w:szCs w:val="14"/>
        </w:rPr>
        <w:t xml:space="preserve"> By 2016, the leader of a cult named Corpus Dei – Sarah Landry a Canadian citizen disguised as a spiritual se</w:t>
      </w:r>
      <w:r>
        <w:rPr>
          <w:sz w:val="14"/>
          <w:szCs w:val="14"/>
        </w:rPr>
        <w:t>eker had entered the AIAT monastery at Bangalore. By January 2017, she had molested several Gurukul children, details of which came to be known to the community only much later.</w:t>
      </w:r>
    </w:p>
    <w:p w14:paraId="000000C4" w14:textId="77777777" w:rsidR="00340ED6" w:rsidRDefault="00D97CDF">
      <w:pPr>
        <w:spacing w:line="240" w:lineRule="auto"/>
        <w:jc w:val="both"/>
        <w:rPr>
          <w:sz w:val="14"/>
          <w:szCs w:val="14"/>
        </w:rPr>
      </w:pPr>
      <w:r>
        <w:rPr>
          <w:sz w:val="14"/>
          <w:szCs w:val="14"/>
        </w:rPr>
        <w:t>AIAT student Sri Nithya Sundareshwarananda and declared by the SPH to be the s</w:t>
      </w:r>
      <w:r>
        <w:rPr>
          <w:sz w:val="14"/>
          <w:szCs w:val="14"/>
        </w:rPr>
        <w:t xml:space="preserve">uccessor of the ancient spiritual kingdom of Thondaimandala aadheenam, and Sri Nithya Tattvananda were abused sexually by Sarah Landry. </w:t>
      </w:r>
    </w:p>
    <w:p w14:paraId="000000C5" w14:textId="77777777" w:rsidR="00340ED6" w:rsidRDefault="00D97CDF">
      <w:pPr>
        <w:widowControl w:val="0"/>
        <w:spacing w:line="240" w:lineRule="auto"/>
        <w:jc w:val="both"/>
        <w:rPr>
          <w:sz w:val="14"/>
          <w:szCs w:val="14"/>
        </w:rPr>
      </w:pPr>
      <w:r>
        <w:rPr>
          <w:sz w:val="14"/>
          <w:szCs w:val="14"/>
        </w:rPr>
        <w:t>A false complaint instigated and influenced by the deep state elements was lodged against the SPH stating “Kidnap of mi</w:t>
      </w:r>
      <w:r>
        <w:rPr>
          <w:sz w:val="14"/>
          <w:szCs w:val="14"/>
        </w:rPr>
        <w:t>nor Nivedha and Manoj Kumar being brainwashed and hypnotized by devotees of His Divine Holiness Paramahamsa Nithyananda.” A false birth certificate was filed stating that Nivedha was a minor. Nivedha was a clear major, born in February 1999. Tamil Nadu Pol</w:t>
      </w:r>
      <w:r>
        <w:rPr>
          <w:sz w:val="14"/>
          <w:szCs w:val="14"/>
        </w:rPr>
        <w:t>ice issued a warrant for investigating Manoj Kumar and Nivedha directly, without informing local Bidadi Police deliberately. Nithyananda Peetham cooperated and allowed Manoj Kumar and Nivedha, supported by guardian Rishi Advaitananda, to attend the legal p</w:t>
      </w:r>
      <w:r>
        <w:rPr>
          <w:sz w:val="14"/>
          <w:szCs w:val="14"/>
        </w:rPr>
        <w:t>roceedings. On the way to Madurai Police Station, it was informed that a mass crowd of hundreds of hired assassins had swarmed to attack the guardian coming along with Manoj and Nivedha. Rishi Advait was forced to move out of the police station. Meanwhile,</w:t>
      </w:r>
      <w:r>
        <w:rPr>
          <w:sz w:val="14"/>
          <w:szCs w:val="14"/>
        </w:rPr>
        <w:t xml:space="preserve"> police took them to a different station and asked Manoj and Nivedha to sign an already written statement that they have been kidnapped by the SPH through His devotees and police rescued them. Manoj refused to sign and tore the document and wrote a stateme</w:t>
      </w:r>
      <w:r>
        <w:rPr>
          <w:sz w:val="14"/>
          <w:szCs w:val="14"/>
        </w:rPr>
        <w:t xml:space="preserve">nt by himself and it was presented to the local magistrate. Manoj presented that he became the resident of Nithyananda Peetham, Bengaluru Aadheenam out of his own will, and as a major he can do so. </w:t>
      </w:r>
    </w:p>
    <w:p w14:paraId="000000C6" w14:textId="77777777" w:rsidR="00340ED6" w:rsidRDefault="00D97CDF">
      <w:pPr>
        <w:widowControl w:val="0"/>
        <w:spacing w:line="240" w:lineRule="auto"/>
        <w:jc w:val="both"/>
        <w:rPr>
          <w:sz w:val="14"/>
          <w:szCs w:val="14"/>
        </w:rPr>
      </w:pPr>
      <w:r>
        <w:rPr>
          <w:sz w:val="14"/>
          <w:szCs w:val="14"/>
        </w:rPr>
        <w:t>Manoj and Nivedha were taken to an unidentified nearby fo</w:t>
      </w:r>
      <w:r>
        <w:rPr>
          <w:sz w:val="14"/>
          <w:szCs w:val="14"/>
        </w:rPr>
        <w:t>rest by the Investigating Officer, were threatened and beaten up to give statements mentioning they were kidnapped by the SPH in an attempt to issue an arrest warrant against Him. Both denied doing the same. The teenage girl Nivetha was threatened that she</w:t>
      </w:r>
      <w:r>
        <w:rPr>
          <w:sz w:val="14"/>
          <w:szCs w:val="14"/>
        </w:rPr>
        <w:t xml:space="preserve"> would be gangraped by the policemen. Both of them were threatened that if they further decided to go back to Aadheenam, a false complaint will be framed against the SPH. Frightened by this, they were forced to decide to go home and give in writing that un</w:t>
      </w:r>
      <w:r>
        <w:rPr>
          <w:sz w:val="14"/>
          <w:szCs w:val="14"/>
        </w:rPr>
        <w:t>til legally settled with his father, Manoj would not get back to Nithyananda Peetham. In every movement of the case, it was very evident that deep state elements used all power to brutally remove Manoj and Nivedha from Aadheenam and threaten them to make s</w:t>
      </w:r>
      <w:r>
        <w:rPr>
          <w:sz w:val="14"/>
          <w:szCs w:val="14"/>
        </w:rPr>
        <w:t>tatements that they were kidnapped in order to frame the SPH legally and arrest Him. The next day, in court, the police told that Ma Nithya Sadashivananda is a major and she was given from police custody to the parents. Both were kept in illegal custody, d</w:t>
      </w:r>
      <w:r>
        <w:rPr>
          <w:sz w:val="14"/>
          <w:szCs w:val="14"/>
        </w:rPr>
        <w:t xml:space="preserve">enied food and water, and abused for being AIAT monastic members. The AIAT nun continues to be in their forced custody although all including the law enforcement knew that she is an adult who wants to live as an AIAT nun. Evidences at </w:t>
      </w:r>
      <w:hyperlink r:id="rId104">
        <w:r>
          <w:rPr>
            <w:color w:val="1155CC"/>
            <w:sz w:val="14"/>
            <w:szCs w:val="14"/>
            <w:u w:val="single"/>
          </w:rPr>
          <w:t>https://kailasa.hindunation.org/0:/for%20UN%20report/ma%20sadashiva%20kidnap/AIAT%20nun%20Ma%20Sadashiva%20kidnap.pdf</w:t>
        </w:r>
      </w:hyperlink>
      <w:r>
        <w:rPr>
          <w:sz w:val="14"/>
          <w:szCs w:val="14"/>
        </w:rPr>
        <w:t xml:space="preserve">  </w:t>
      </w:r>
    </w:p>
    <w:p w14:paraId="000000C7" w14:textId="77777777" w:rsidR="00340ED6" w:rsidRDefault="00D97CDF">
      <w:pPr>
        <w:widowControl w:val="0"/>
        <w:spacing w:line="240" w:lineRule="auto"/>
        <w:jc w:val="both"/>
        <w:rPr>
          <w:sz w:val="14"/>
          <w:szCs w:val="14"/>
        </w:rPr>
      </w:pPr>
      <w:r>
        <w:rPr>
          <w:sz w:val="14"/>
          <w:szCs w:val="14"/>
        </w:rPr>
        <w:t xml:space="preserve">Complaint at </w:t>
      </w:r>
      <w:hyperlink r:id="rId105">
        <w:r>
          <w:rPr>
            <w:color w:val="1155CC"/>
            <w:sz w:val="14"/>
            <w:szCs w:val="14"/>
            <w:u w:val="single"/>
          </w:rPr>
          <w:t>https://kailasa.hindunation.org/0:/for%20UN%20report/ma%20sadashiva%20kidnap/</w:t>
        </w:r>
      </w:hyperlink>
      <w:r>
        <w:rPr>
          <w:sz w:val="14"/>
          <w:szCs w:val="14"/>
        </w:rPr>
        <w:t xml:space="preserve"> </w:t>
      </w:r>
    </w:p>
    <w:p w14:paraId="000000C8" w14:textId="77777777" w:rsidR="00340ED6" w:rsidRDefault="00340ED6">
      <w:pPr>
        <w:widowControl w:val="0"/>
        <w:spacing w:line="240" w:lineRule="auto"/>
        <w:jc w:val="both"/>
        <w:rPr>
          <w:sz w:val="14"/>
          <w:szCs w:val="14"/>
        </w:rPr>
      </w:pPr>
    </w:p>
    <w:p w14:paraId="000000C9" w14:textId="77777777" w:rsidR="00340ED6" w:rsidRDefault="00340ED6">
      <w:pPr>
        <w:spacing w:line="240" w:lineRule="auto"/>
        <w:jc w:val="both"/>
        <w:rPr>
          <w:color w:val="1155CC"/>
          <w:sz w:val="14"/>
          <w:szCs w:val="14"/>
          <w:u w:val="single"/>
        </w:rPr>
      </w:pPr>
    </w:p>
  </w:footnote>
  <w:footnote w:id="93">
    <w:p w14:paraId="000000DA" w14:textId="77777777" w:rsidR="00340ED6" w:rsidRDefault="00D97CDF">
      <w:pPr>
        <w:spacing w:line="240" w:lineRule="auto"/>
        <w:rPr>
          <w:sz w:val="14"/>
          <w:szCs w:val="14"/>
        </w:rPr>
      </w:pPr>
      <w:r>
        <w:rPr>
          <w:vertAlign w:val="superscript"/>
        </w:rPr>
        <w:footnoteRef/>
      </w:r>
      <w:r>
        <w:rPr>
          <w:sz w:val="14"/>
          <w:szCs w:val="14"/>
        </w:rPr>
        <w:t xml:space="preserve"> On 16 February 2021, the bala sanyasi was forcibly evicted from the Thondaimandala Aadheenam </w:t>
      </w:r>
      <w:r>
        <w:rPr>
          <w:sz w:val="14"/>
          <w:szCs w:val="14"/>
        </w:rPr>
        <w:t>though he was coronated by the pontiff and the SPH to be the successor pontiff and has become target of the deep state for extermination. </w:t>
      </w:r>
    </w:p>
    <w:p w14:paraId="000000DB" w14:textId="77777777" w:rsidR="00340ED6" w:rsidRDefault="00D97CDF">
      <w:pPr>
        <w:shd w:val="clear" w:color="auto" w:fill="FFFFFF"/>
        <w:spacing w:line="240" w:lineRule="auto"/>
        <w:jc w:val="both"/>
        <w:rPr>
          <w:sz w:val="14"/>
          <w:szCs w:val="14"/>
        </w:rPr>
      </w:pPr>
      <w:r>
        <w:rPr>
          <w:sz w:val="14"/>
          <w:szCs w:val="14"/>
        </w:rPr>
        <w:t>On 13 September 2021, Salem, around 10 AM, Sri Nithya Sundareshwarananda, a Bala-Sannyasi, was lynched by two State p</w:t>
      </w:r>
      <w:r>
        <w:rPr>
          <w:sz w:val="14"/>
          <w:szCs w:val="14"/>
        </w:rPr>
        <w:t>olice officers of the Tamil Nadu State police department. The group of Tamil Nadu police officers encroached into the AIAT monastery in Salem and they started beating the bala sanyasi. The bala sanyasi in deference to the vows of Hindu monastic life is a p</w:t>
      </w:r>
      <w:r>
        <w:rPr>
          <w:sz w:val="14"/>
          <w:szCs w:val="14"/>
        </w:rPr>
        <w:t>ractitioner of ahimsa (non-violence). The two policemen took turns and beat him for almost 20 minutes, while one was holding his laptop aloft, threatening to throw it and destroy it. The attacking police personnel stopped only when Sri Nithya Sundareshwara</w:t>
      </w:r>
      <w:r>
        <w:rPr>
          <w:sz w:val="14"/>
          <w:szCs w:val="14"/>
        </w:rPr>
        <w:t xml:space="preserve">nanda Maharaj replied to their question – </w:t>
      </w:r>
      <w:r>
        <w:rPr>
          <w:i/>
          <w:sz w:val="14"/>
          <w:szCs w:val="14"/>
        </w:rPr>
        <w:t>“are you next Nithyananda”</w:t>
      </w:r>
      <w:r>
        <w:rPr>
          <w:sz w:val="14"/>
          <w:szCs w:val="14"/>
        </w:rPr>
        <w:t xml:space="preserve"> in negative. The attack was instigated by deep state elements. </w:t>
      </w:r>
    </w:p>
    <w:p w14:paraId="000000DC" w14:textId="77777777" w:rsidR="00340ED6" w:rsidRDefault="00D97CDF">
      <w:pPr>
        <w:shd w:val="clear" w:color="auto" w:fill="FFFFFF"/>
        <w:spacing w:line="240" w:lineRule="auto"/>
        <w:jc w:val="both"/>
        <w:rPr>
          <w:sz w:val="14"/>
          <w:szCs w:val="14"/>
        </w:rPr>
      </w:pPr>
      <w:r>
        <w:rPr>
          <w:sz w:val="14"/>
          <w:szCs w:val="14"/>
        </w:rPr>
        <w:t xml:space="preserve">On 24 Nov 2017, the father of the bala sanyasis was burnt alive through a blast created by the deep state elements through </w:t>
      </w:r>
      <w:r>
        <w:rPr>
          <w:sz w:val="14"/>
          <w:szCs w:val="14"/>
        </w:rPr>
        <w:t>a leak in the cooking gas cylinder in the monastery kitchen.</w:t>
      </w:r>
    </w:p>
  </w:footnote>
  <w:footnote w:id="94">
    <w:p w14:paraId="000000D1" w14:textId="77777777" w:rsidR="00340ED6" w:rsidRDefault="00D97CDF">
      <w:pPr>
        <w:spacing w:line="240" w:lineRule="auto"/>
        <w:jc w:val="both"/>
        <w:rPr>
          <w:sz w:val="14"/>
          <w:szCs w:val="14"/>
        </w:rPr>
      </w:pPr>
      <w:r>
        <w:rPr>
          <w:vertAlign w:val="superscript"/>
        </w:rPr>
        <w:footnoteRef/>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ॐ</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सह</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नाववतु।</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सह</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नौ</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भुनक्तु।</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सह</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वीर्यं</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करवावहै।</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तेजस्विन</w:t>
      </w:r>
      <w:r>
        <w:rPr>
          <w:rFonts w:ascii="Palanquin Dark" w:eastAsia="Palanquin Dark" w:hAnsi="Palanquin Dark" w:cs="Palanquin Dark"/>
          <w:sz w:val="14"/>
          <w:szCs w:val="14"/>
        </w:rPr>
        <w:t>ावधीतमस्तु।</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मा</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विद्</w:t>
      </w:r>
      <w:r>
        <w:rPr>
          <w:rFonts w:ascii="Palanquin Dark" w:eastAsia="Palanquin Dark" w:hAnsi="Palanquin Dark" w:cs="Palanquin Dark"/>
          <w:sz w:val="14"/>
          <w:szCs w:val="14"/>
        </w:rPr>
        <w:t>‌</w:t>
      </w:r>
      <w:r>
        <w:rPr>
          <w:rFonts w:ascii="Palanquin Dark" w:eastAsia="Palanquin Dark" w:hAnsi="Palanquin Dark" w:cs="Palanquin Dark"/>
          <w:sz w:val="14"/>
          <w:szCs w:val="14"/>
        </w:rPr>
        <w:t>विषावहै॥</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ॐ</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शान्ति</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शान्ति</w:t>
      </w:r>
      <w:r>
        <w:rPr>
          <w:rFonts w:ascii="Palanquin Dark" w:eastAsia="Palanquin Dark" w:hAnsi="Palanquin Dark" w:cs="Palanquin Dark"/>
          <w:sz w:val="14"/>
          <w:szCs w:val="14"/>
        </w:rPr>
        <w:t xml:space="preserve">: </w:t>
      </w:r>
      <w:r>
        <w:rPr>
          <w:rFonts w:ascii="Palanquin Dark" w:eastAsia="Palanquin Dark" w:hAnsi="Palanquin Dark" w:cs="Palanquin Dark"/>
          <w:sz w:val="14"/>
          <w:szCs w:val="14"/>
        </w:rPr>
        <w:t>शान्ति</w:t>
      </w:r>
      <w:r>
        <w:rPr>
          <w:rFonts w:ascii="Palanquin Dark" w:eastAsia="Palanquin Dark" w:hAnsi="Palanquin Dark" w:cs="Palanquin Dark"/>
          <w:sz w:val="14"/>
          <w:szCs w:val="14"/>
        </w:rPr>
        <w:t>:</w:t>
      </w:r>
      <w:r>
        <w:rPr>
          <w:rFonts w:ascii="Palanquin Dark" w:eastAsia="Palanquin Dark" w:hAnsi="Palanquin Dark" w:cs="Palanquin Dark"/>
          <w:sz w:val="14"/>
          <w:szCs w:val="14"/>
        </w:rPr>
        <w:t>॥</w:t>
      </w:r>
    </w:p>
    <w:p w14:paraId="000000D2" w14:textId="77777777" w:rsidR="00340ED6" w:rsidRDefault="00D97CDF">
      <w:pPr>
        <w:shd w:val="clear" w:color="auto" w:fill="FFFFFF"/>
        <w:spacing w:line="240" w:lineRule="auto"/>
        <w:jc w:val="both"/>
        <w:rPr>
          <w:sz w:val="14"/>
          <w:szCs w:val="14"/>
        </w:rPr>
      </w:pPr>
      <w:r>
        <w:rPr>
          <w:sz w:val="14"/>
          <w:szCs w:val="14"/>
        </w:rPr>
        <w:t>sahanaa vavatu  sahano bhunaktu  saha virya karavavhe tejasvina vadhita mastu  ma vidvisha vahe om shanti shanti shanti ||‌</w:t>
      </w:r>
    </w:p>
    <w:p w14:paraId="000000D3" w14:textId="77777777" w:rsidR="00340ED6" w:rsidRDefault="00D97CDF">
      <w:pPr>
        <w:shd w:val="clear" w:color="auto" w:fill="FFFFFF"/>
        <w:spacing w:after="400" w:line="240" w:lineRule="auto"/>
        <w:jc w:val="both"/>
        <w:rPr>
          <w:sz w:val="14"/>
          <w:szCs w:val="14"/>
        </w:rPr>
      </w:pPr>
      <w:r>
        <w:rPr>
          <w:sz w:val="14"/>
          <w:szCs w:val="14"/>
        </w:rPr>
        <w:t>Protect both of us. Nurture both of us. Make both of us powerful together. The scripture of both of us has continued to grow. We Guru and disciple should never hate each other.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15997"/>
    <w:multiLevelType w:val="multilevel"/>
    <w:tmpl w:val="950EBD06"/>
    <w:lvl w:ilvl="0">
      <w:start w:val="1"/>
      <w:numFmt w:val="decimal"/>
      <w:lvlText w:val="%1."/>
      <w:lvlJc w:val="left"/>
      <w:pPr>
        <w:ind w:left="720" w:hanging="360"/>
      </w:pPr>
      <w:rPr>
        <w:rFonts w:ascii="Arial" w:eastAsia="Arial" w:hAnsi="Arial" w:cs="Arial"/>
        <w:b w:val="0"/>
        <w:i w:val="0"/>
        <w:color w:val="000000"/>
        <w:sz w:val="22"/>
        <w:szCs w:val="22"/>
        <w:u w:val="none"/>
        <w:vertAlign w:val="baseline"/>
      </w:rPr>
    </w:lvl>
    <w:lvl w:ilvl="1">
      <w:start w:val="1"/>
      <w:numFmt w:val="lowerRoman"/>
      <w:lvlText w:val="%2."/>
      <w:lvlJc w:val="righ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684022F"/>
    <w:multiLevelType w:val="multilevel"/>
    <w:tmpl w:val="D584AE16"/>
    <w:lvl w:ilvl="0">
      <w:start w:val="1"/>
      <w:numFmt w:val="decimal"/>
      <w:lvlText w:val="%1."/>
      <w:lvlJc w:val="left"/>
      <w:pPr>
        <w:ind w:left="720" w:hanging="360"/>
      </w:pPr>
      <w:rPr>
        <w:rFonts w:ascii="Roboto" w:eastAsia="Roboto" w:hAnsi="Roboto" w:cs="Robo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04542D"/>
    <w:multiLevelType w:val="multilevel"/>
    <w:tmpl w:val="282ED0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AC23551"/>
    <w:multiLevelType w:val="multilevel"/>
    <w:tmpl w:val="4558D31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EF563EF"/>
    <w:multiLevelType w:val="multilevel"/>
    <w:tmpl w:val="2F8442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D6"/>
    <w:rsid w:val="00340ED6"/>
    <w:rsid w:val="00D97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5D225-F446-433A-998A-65726341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ww.deccanherald.com/content/152493/cid-report-stolen-says-nithyananda.html" TargetMode="External"/><Relationship Id="rId21" Type="http://schemas.openxmlformats.org/officeDocument/2006/relationships/hyperlink" Target="https://law.justia.com/cases/washington/court-of-appeals-division-i/2016/74013-0.html" TargetMode="External"/><Relationship Id="rId42" Type="http://schemas.openxmlformats.org/officeDocument/2006/relationships/hyperlink" Target="https://www.thehindu.com/news/national/karnataka/teacherfriendly-transfers-in-the-offing-ratnakar/article5685916.ece" TargetMode="External"/><Relationship Id="rId47" Type="http://schemas.openxmlformats.org/officeDocument/2006/relationships/hyperlink" Target="http://shrikailasa.github.io/persecution_evidences/gurukul/Regional_EduOfficer_Order_repeal_closure_gurukul_14-Aug-2019.png" TargetMode="External"/><Relationship Id="rId63" Type="http://schemas.openxmlformats.org/officeDocument/2006/relationships/hyperlink" Target="https://shrikailasa.github.io/persecution_evidences/CC37-2015_FIR587-2015_MaJyotikaSwami.pdf" TargetMode="External"/><Relationship Id="rId68" Type="http://schemas.openxmlformats.org/officeDocument/2006/relationships/hyperlink" Target="https://kailasa.hindunation.org/0:/for%20UN%20report/kumudam%20reporter/" TargetMode="External"/><Relationship Id="rId84" Type="http://schemas.openxmlformats.org/officeDocument/2006/relationships/hyperlink" Target="https://sa.wikisource.org/wiki/%E0%A4%AA%E0%A4%BF%E0%A4%99%E0%A5%8D%E0%A4%97%E0%A4%B2%E0%A4%9B%E0%A4%A8%E0%A5%8D%E0%A4%A6%E0%A4%83%E0%A4%B8%E0%A5%82%E0%A4%A4%E0%A5%8D%E0%A4%B0%E0%A4%AE%E0%A5%8D" TargetMode="External"/><Relationship Id="rId89" Type="http://schemas.openxmlformats.org/officeDocument/2006/relationships/hyperlink" Target="https://en.wikipedia.org/wiki/George_Thibaut" TargetMode="External"/><Relationship Id="rId7" Type="http://schemas.openxmlformats.org/officeDocument/2006/relationships/hyperlink" Target="https://www.hrw.org/news/2018/01/18/india-unchecked-attacks-religious-minorities" TargetMode="External"/><Relationship Id="rId71" Type="http://schemas.openxmlformats.org/officeDocument/2006/relationships/hyperlink" Target="https://youtu.be/BHf5h0KtIIc" TargetMode="External"/><Relationship Id="rId92" Type="http://schemas.openxmlformats.org/officeDocument/2006/relationships/hyperlink" Target="http://www-history.mcs.st-andrews.ac.uk/HistTopics/Indian_mathematics.html" TargetMode="External"/><Relationship Id="rId2" Type="http://schemas.openxmlformats.org/officeDocument/2006/relationships/hyperlink" Target="https://www.unicef-irc.org/publications/pdf/iwp_2010_08.pdf" TargetMode="External"/><Relationship Id="rId16" Type="http://schemas.openxmlformats.org/officeDocument/2006/relationships/hyperlink" Target="https://www.ohchr.org/Documents/Issues/Women/SR/Femicide/2021-submissions/CSOs/india-kailash-union.pdf" TargetMode="External"/><Relationship Id="rId29" Type="http://schemas.openxmlformats.org/officeDocument/2006/relationships/hyperlink" Target="https://www.vikatan.com/news/coverstory/114380-the-psychology-behind-the-cults-worshippers.html" TargetMode="External"/><Relationship Id="rId11" Type="http://schemas.openxmlformats.org/officeDocument/2006/relationships/hyperlink" Target="https://southasia.ucla.edu/social-life/various-articles/hinduism-versus-hindutva/" TargetMode="External"/><Relationship Id="rId24" Type="http://schemas.openxmlformats.org/officeDocument/2006/relationships/hyperlink" Target="https://www.imdb.com/name/nm1043431/" TargetMode="External"/><Relationship Id="rId32" Type="http://schemas.openxmlformats.org/officeDocument/2006/relationships/hyperlink" Target="http://shrikailasa.github.io/persecution_evidences/gurukul/CWC_Representatives_17-Sep-2013.png" TargetMode="External"/><Relationship Id="rId37" Type="http://schemas.openxmlformats.org/officeDocument/2006/relationships/hyperlink" Target="http://archive.indianexpress.com/news/nithyananda-ashram-produces-88-students-before-child-welfare-panel/1183244/" TargetMode="External"/><Relationship Id="rId40" Type="http://schemas.openxmlformats.org/officeDocument/2006/relationships/hyperlink" Target="http://shrikailasa.github.io/persecution_evidences/gurukul/Karnataka_State_Police_Notice_Gurukul_13-Feb-2014.png" TargetMode="External"/><Relationship Id="rId45" Type="http://schemas.openxmlformats.org/officeDocument/2006/relationships/hyperlink" Target="http://shrikailasa.github.io/persecution_evidences/gurukul/gurukul_justice_appeal_goi_MoWC_nc_19-Nov-2014.png" TargetMode="External"/><Relationship Id="rId53" Type="http://schemas.openxmlformats.org/officeDocument/2006/relationships/hyperlink" Target="https://indianexpress.com/article/india/nithyananda-ashram-case-two-missing-women-file-affidavit-from-4th-country-6220352/" TargetMode="External"/><Relationship Id="rId58" Type="http://schemas.openxmlformats.org/officeDocument/2006/relationships/hyperlink" Target="https://indiankanoon.org/doc/74023602/" TargetMode="External"/><Relationship Id="rId66" Type="http://schemas.openxmlformats.org/officeDocument/2006/relationships/hyperlink" Target="https://www.thehindu.com/news/national/other-states/two-women-managers-of-nithyanand-ashram-arrested/article30026299.ece" TargetMode="External"/><Relationship Id="rId74" Type="http://schemas.openxmlformats.org/officeDocument/2006/relationships/hyperlink" Target="https://www.news18.com/news/india/govt-appeases-sadhus-by-allowing-gurus-name-instead-of-parents-in-passport-1326843.html" TargetMode="External"/><Relationship Id="rId79" Type="http://schemas.openxmlformats.org/officeDocument/2006/relationships/hyperlink" Target="https://www.ohchr.org/Documents/Issues/Women/SR/Femicide/2021-submissions/CSOs/india-kailash-union.pdf" TargetMode="External"/><Relationship Id="rId87" Type="http://schemas.openxmlformats.org/officeDocument/2006/relationships/hyperlink" Target="https://resanskrit.com/concept-infinity-bhaskaracharya/" TargetMode="External"/><Relationship Id="rId102" Type="http://schemas.openxmlformats.org/officeDocument/2006/relationships/hyperlink" Target="http://www.indiajournal.com/metro/3-kids-amaze-with-blindfold-reading" TargetMode="External"/><Relationship Id="rId5" Type="http://schemas.openxmlformats.org/officeDocument/2006/relationships/hyperlink" Target="https://www.amnesty.org/en/countries/asia-and-the-pacific/india/report-india/" TargetMode="External"/><Relationship Id="rId61" Type="http://schemas.openxmlformats.org/officeDocument/2006/relationships/hyperlink" Target="https://kailasa.hindunation.org/0:/for%20UN%20report/Gujarat%20persecution.pdf" TargetMode="External"/><Relationship Id="rId82" Type="http://schemas.openxmlformats.org/officeDocument/2006/relationships/hyperlink" Target="https://timesofindia.indiatimes.com/india/UN-declares-June-21-as-International-Day-of-Yoga/articleshow/45480636.cms" TargetMode="External"/><Relationship Id="rId90" Type="http://schemas.openxmlformats.org/officeDocument/2006/relationships/hyperlink" Target="https://www.biodiversitylibrary.org/item/114419" TargetMode="External"/><Relationship Id="rId95" Type="http://schemas.openxmlformats.org/officeDocument/2006/relationships/hyperlink" Target="https://nithyanandayoga-my.sharepoint.com/wiki/Special:BookSources/978-0-906026-36-6" TargetMode="External"/><Relationship Id="rId19" Type="http://schemas.openxmlformats.org/officeDocument/2006/relationships/hyperlink" Target="http://archive.indianexpress.com/news/nithyananda-ashram-in-child-rights-row/1174496/" TargetMode="External"/><Relationship Id="rId14" Type="http://schemas.openxmlformats.org/officeDocument/2006/relationships/hyperlink" Target="https://nctr.ca/records/reports/" TargetMode="External"/><Relationship Id="rId22" Type="http://schemas.openxmlformats.org/officeDocument/2006/relationships/hyperlink" Target="https://www.nithyananda.org/sites/default/files/news/vinay%20bharadwaj%20order%20for%20attorney%20fees.pdf" TargetMode="External"/><Relationship Id="rId27" Type="http://schemas.openxmlformats.org/officeDocument/2006/relationships/hyperlink" Target="https://kailasa.hindunation.org/0:/for%20UN%20report/kumudam%20reporter/" TargetMode="External"/><Relationship Id="rId30" Type="http://schemas.openxmlformats.org/officeDocument/2006/relationships/hyperlink" Target="https://youtu.be/BHf5h0KtIIc" TargetMode="External"/><Relationship Id="rId35" Type="http://schemas.openxmlformats.org/officeDocument/2006/relationships/hyperlink" Target="https://www.deccanherald.com/content/367261/nithyananda-ashram-scanner-child-rights.html" TargetMode="External"/><Relationship Id="rId43" Type="http://schemas.openxmlformats.org/officeDocument/2006/relationships/hyperlink" Target="http://shrikailasa.github.io/persecution_evidences/gurukul/Karnataka_HC_Stay_Order_Gurukul_17-Feb-2014-p1.png" TargetMode="External"/><Relationship Id="rId48" Type="http://schemas.openxmlformats.org/officeDocument/2006/relationships/hyperlink" Target="https://indianexpress.com/article/cities/ahmedabad/karni-sena-leader-booked-for-rioting-assault-on-women-6490411/" TargetMode="External"/><Relationship Id="rId56" Type="http://schemas.openxmlformats.org/officeDocument/2006/relationships/hyperlink" Target="https://www.youtube.com/watch?v=4J0aT4ZfT04" TargetMode="External"/><Relationship Id="rId64" Type="http://schemas.openxmlformats.org/officeDocument/2006/relationships/hyperlink" Target="https://unframed.lacma.org/2013/05/15/devadasi-the-eternal-dancer" TargetMode="External"/><Relationship Id="rId69" Type="http://schemas.openxmlformats.org/officeDocument/2006/relationships/hyperlink" Target="https://youtu.be/BHf5h0KtIIc" TargetMode="External"/><Relationship Id="rId77" Type="http://schemas.openxmlformats.org/officeDocument/2006/relationships/hyperlink" Target="https://archive.org/details/Kularnava/mode/2up" TargetMode="External"/><Relationship Id="rId100" Type="http://schemas.openxmlformats.org/officeDocument/2006/relationships/hyperlink" Target="http://education.gov.kailasa.sk/kailasas-education-commission/" TargetMode="External"/><Relationship Id="rId105" Type="http://schemas.openxmlformats.org/officeDocument/2006/relationships/hyperlink" Target="https://kailasa.hindunation.org/0:/for%20UN%20report/ma%20sadashiva%20kidnap/" TargetMode="External"/><Relationship Id="rId8" Type="http://schemas.openxmlformats.org/officeDocument/2006/relationships/hyperlink" Target="https://www.ndtv.com/cities/2-cops-in-uttar-pradeshs-gorakhpur-suspended-for-alleged-inaction-in-gang-rape-case-2383376" TargetMode="External"/><Relationship Id="rId51" Type="http://schemas.openxmlformats.org/officeDocument/2006/relationships/hyperlink" Target="https://timesofindia.indiatimes.com/city/ahmedabad/exposed-fathers-irregularities-older-daughter-says/articleshow/72284662.cms" TargetMode="External"/><Relationship Id="rId72" Type="http://schemas.openxmlformats.org/officeDocument/2006/relationships/hyperlink" Target="https://drive.google.com/file/d/1loqzwnyv674XYVWqkX9EReCnKt7ygvlH/view" TargetMode="External"/><Relationship Id="rId80" Type="http://schemas.openxmlformats.org/officeDocument/2006/relationships/hyperlink" Target="https://www.ohchr.org/Documents/HRBodies/CEDAW/DGD24June2021/51.docx" TargetMode="External"/><Relationship Id="rId85" Type="http://schemas.openxmlformats.org/officeDocument/2006/relationships/hyperlink" Target="https://archive.org/details/algebrawitharith00brahuoft" TargetMode="External"/><Relationship Id="rId93" Type="http://schemas.openxmlformats.org/officeDocument/2006/relationships/hyperlink" Target="https://www.nature.com/articles/37838" TargetMode="External"/><Relationship Id="rId98" Type="http://schemas.openxmlformats.org/officeDocument/2006/relationships/hyperlink" Target="https://docs.google.com/document/d/1H7OJADdrFjrdl8nR5KMuc7sJkG6zXOob0K6X5wbmBno/view" TargetMode="External"/><Relationship Id="rId3" Type="http://schemas.openxmlformats.org/officeDocument/2006/relationships/hyperlink" Target="https://oig-movement.weebly.com/" TargetMode="External"/><Relationship Id="rId12" Type="http://schemas.openxmlformats.org/officeDocument/2006/relationships/hyperlink" Target="https://en.wikipedia.org/wiki/Vedas" TargetMode="External"/><Relationship Id="rId17" Type="http://schemas.openxmlformats.org/officeDocument/2006/relationships/hyperlink" Target="https://www.ohchr.org/sites/default/files/2022-02/Kailasa-Nation.pdf" TargetMode="External"/><Relationship Id="rId25" Type="http://schemas.openxmlformats.org/officeDocument/2006/relationships/hyperlink" Target="http://judgmenthck.kar.nic.in/judgments/bitstream/123456789/427478/1/WP7767-10-12-08-2010.pdf" TargetMode="External"/><Relationship Id="rId33" Type="http://schemas.openxmlformats.org/officeDocument/2006/relationships/hyperlink" Target="http://shrikailasa.github.io/persecution_evidences/gurukul/CWC_show_cause_notice_17-Sep-2013.png" TargetMode="External"/><Relationship Id="rId38" Type="http://schemas.openxmlformats.org/officeDocument/2006/relationships/hyperlink" Target="http://shrikailasa.github.io/persecution_evidences/gurukul/DWC_officer_tv_announced_plans_08-Feb-2014.png" TargetMode="External"/><Relationship Id="rId46" Type="http://schemas.openxmlformats.org/officeDocument/2006/relationships/hyperlink" Target="http://judgmenthck.kar.nic.in/judgmentsdsp/bitstream/123456789/260974/1/WP8806-14-12-03-2019.pdf" TargetMode="External"/><Relationship Id="rId59" Type="http://schemas.openxmlformats.org/officeDocument/2006/relationships/hyperlink" Target="https://indianexpress.com/article/india/nithyananda-ashram-case-two-missing-women-file-affidavit-from-4th-country-6220352/" TargetMode="External"/><Relationship Id="rId67" Type="http://schemas.openxmlformats.org/officeDocument/2006/relationships/hyperlink" Target="https://shrikailasa.github.io/persecution_evidences/CC233-2020-FIR300-2012-MaJnanatmaSwami.pdf" TargetMode="External"/><Relationship Id="rId103" Type="http://schemas.openxmlformats.org/officeDocument/2006/relationships/hyperlink" Target="https://kailasa.hindunation.org/0:/" TargetMode="External"/><Relationship Id="rId20" Type="http://schemas.openxmlformats.org/officeDocument/2006/relationships/hyperlink" Target="https://drive.google.com/file/d/1OnFmhM1bacqa1JB8HcMzVrl352shNXwf/view" TargetMode="External"/><Relationship Id="rId41" Type="http://schemas.openxmlformats.org/officeDocument/2006/relationships/hyperlink" Target="http://shrikailasa.github.io/persecution_evidences/gurukul/Karnataka_State_minister_%20education_gurukul_shutdown_14-Feb-2014.png" TargetMode="External"/><Relationship Id="rId54" Type="http://schemas.openxmlformats.org/officeDocument/2006/relationships/hyperlink" Target="https://www.republicworld.com/india-news/general-news/exclusive-nithyanandas-petition-to-un-maligns-india.html" TargetMode="External"/><Relationship Id="rId62" Type="http://schemas.openxmlformats.org/officeDocument/2006/relationships/hyperlink" Target="https://shrikailasa.github.io/persecution_evidences/CC37-2015_FIR587-2015_MaJyotikaSwami.pdf" TargetMode="External"/><Relationship Id="rId70" Type="http://schemas.openxmlformats.org/officeDocument/2006/relationships/hyperlink" Target="https://shrikailasa.github.io/persecution_evidences/CC37-2015_FIR587-2015_MaJyotikaSwami.pdf" TargetMode="External"/><Relationship Id="rId75" Type="http://schemas.openxmlformats.org/officeDocument/2006/relationships/hyperlink" Target="https://timesofindia.indiatimes.com/videos/city/ahmedabad/ahmedabad-self-styled-godman-nithyanandas-ashram-demolished/videoshow/73028061.cms" TargetMode="External"/><Relationship Id="rId83" Type="http://schemas.openxmlformats.org/officeDocument/2006/relationships/hyperlink" Target="https://books.google.com/books?id=DHvThPNp9yMC&amp;amp;pg=PA54" TargetMode="External"/><Relationship Id="rId88" Type="http://schemas.openxmlformats.org/officeDocument/2006/relationships/hyperlink" Target="https://books.google.com/books?id=nwrw0Lv1vXIC&amp;amp;pg=PA88" TargetMode="External"/><Relationship Id="rId91" Type="http://schemas.openxmlformats.org/officeDocument/2006/relationships/hyperlink" Target="https://web.archive.org/web/20060806040307/http://www.canisius.edu/topos/rajeev.asp" TargetMode="External"/><Relationship Id="rId96" Type="http://schemas.openxmlformats.org/officeDocument/2006/relationships/hyperlink" Target="https://nithyanandapedia.org/wiki/Manifesting_Shaktis_Appendix_(Book)" TargetMode="External"/><Relationship Id="rId1" Type="http://schemas.openxmlformats.org/officeDocument/2006/relationships/hyperlink" Target="https://www.unicef-irc.org/publications/pdf/iwp_2010_08.pdf" TargetMode="External"/><Relationship Id="rId6" Type="http://schemas.openxmlformats.org/officeDocument/2006/relationships/hyperlink" Target="https://www.cnn.com/2018/06/25/health/india-dangerous-country-women-survey-intl/index.html" TargetMode="External"/><Relationship Id="rId15" Type="http://schemas.openxmlformats.org/officeDocument/2006/relationships/hyperlink" Target="https://www.ohchr.org/Documents/HRBodies/CEDAW/DGD24June2021/51.docx" TargetMode="External"/><Relationship Id="rId23" Type="http://schemas.openxmlformats.org/officeDocument/2006/relationships/hyperlink" Target="https://nithyanandatruth.org/2017/12/10/5-million-judgement-against-samaya-tv-by-usa-court-for-defamation-of-his-divine-holiness-nithyananda/" TargetMode="External"/><Relationship Id="rId28" Type="http://schemas.openxmlformats.org/officeDocument/2006/relationships/hyperlink" Target="https://drive.google.com/file/d/1jQtA7EnMwHxhcNgZkmnTNt91N6-QGfZ_/view" TargetMode="External"/><Relationship Id="rId36" Type="http://schemas.openxmlformats.org/officeDocument/2006/relationships/hyperlink" Target="http://shrikailasa.github.io/persecution_evidences/gurukul/Kannada_language_tv_news_channel_tv9_15-Oct-2013.png" TargetMode="External"/><Relationship Id="rId49" Type="http://schemas.openxmlformats.org/officeDocument/2006/relationships/hyperlink" Target="https://www.youtube.com/watch?v=GGF4CQSpnLY" TargetMode="External"/><Relationship Id="rId57" Type="http://schemas.openxmlformats.org/officeDocument/2006/relationships/hyperlink" Target="https://indiankanoon.org/doc/74023602/" TargetMode="External"/><Relationship Id="rId10" Type="http://schemas.openxmlformats.org/officeDocument/2006/relationships/hyperlink" Target="http://ncrb.gov.in/" TargetMode="External"/><Relationship Id="rId31" Type="http://schemas.openxmlformats.org/officeDocument/2006/relationships/hyperlink" Target="https://youtu.be/BHf5h0KtIIc" TargetMode="External"/><Relationship Id="rId44" Type="http://schemas.openxmlformats.org/officeDocument/2006/relationships/hyperlink" Target="http://shrikailasa.github.io/persecution_evidences/gurukul/DoWC_harassment_visit_17-Sep-2014.png" TargetMode="External"/><Relationship Id="rId52" Type="http://schemas.openxmlformats.org/officeDocument/2006/relationships/hyperlink" Target="https://indiankanoon.org/doc/74023602/" TargetMode="External"/><Relationship Id="rId60" Type="http://schemas.openxmlformats.org/officeDocument/2006/relationships/hyperlink" Target="https://timesofindia.indiatimes.com/city/ahmedabad/yoginis-speak-only-english-cops-clueless/articleshow/72214370.cms" TargetMode="External"/><Relationship Id="rId65" Type="http://schemas.openxmlformats.org/officeDocument/2006/relationships/hyperlink" Target="https://www.timesnownews.com/mirror-now/crime/article/ahmedabad-police-tighten-noose-on-godman-nithyananda-over-missing-minors-two-aides-arrested/517938" TargetMode="External"/><Relationship Id="rId73" Type="http://schemas.openxmlformats.org/officeDocument/2006/relationships/hyperlink" Target="http://youtu.be/AmDr3wb7FPk" TargetMode="External"/><Relationship Id="rId78" Type="http://schemas.openxmlformats.org/officeDocument/2006/relationships/hyperlink" Target="https://unframed.lacma.org/2013/05/15/devadasi-the-eternal-dancer" TargetMode="External"/><Relationship Id="rId81" Type="http://schemas.openxmlformats.org/officeDocument/2006/relationships/hyperlink" Target="https://undocs.org/A/RES/69/131" TargetMode="External"/><Relationship Id="rId86" Type="http://schemas.openxmlformats.org/officeDocument/2006/relationships/hyperlink" Target="https://books.google.com/books?id=iewwDgAAQBAJ&amp;amp;pg=PA117" TargetMode="External"/><Relationship Id="rId94" Type="http://schemas.openxmlformats.org/officeDocument/2006/relationships/hyperlink" Target="https://nithyanandayoga-my.sharepoint.com/wiki/ISBN_(identifier)" TargetMode="External"/><Relationship Id="rId99" Type="http://schemas.openxmlformats.org/officeDocument/2006/relationships/hyperlink" Target="https://www.visualcapitalist.com/2000-years-economic-history-one-chart/" TargetMode="External"/><Relationship Id="rId101" Type="http://schemas.openxmlformats.org/officeDocument/2006/relationships/hyperlink" Target="https://nithyanandapedia.org/wiki/Manifesting_Shaktis_Appendix_(Book)" TargetMode="External"/><Relationship Id="rId4" Type="http://schemas.openxmlformats.org/officeDocument/2006/relationships/hyperlink" Target="https://kailasa.hindunation.org/0:/for%20UN%20report/cult%20members.docx" TargetMode="External"/><Relationship Id="rId9" Type="http://schemas.openxmlformats.org/officeDocument/2006/relationships/hyperlink" Target="https://theprint.in/opinion/the-kathua-rape-case-has-brought-up-disturbing-memories-of-jammus-history/53039/" TargetMode="External"/><Relationship Id="rId13" Type="http://schemas.openxmlformats.org/officeDocument/2006/relationships/hyperlink" Target="https://en.wikipedia.org/wiki/Agama_(Hinduism)" TargetMode="External"/><Relationship Id="rId18" Type="http://schemas.openxmlformats.org/officeDocument/2006/relationships/hyperlink" Target="https://kailasa.hindunation.org" TargetMode="External"/><Relationship Id="rId39" Type="http://schemas.openxmlformats.org/officeDocument/2006/relationships/hyperlink" Target="http://shrikailasa.github.io/persecution_evidences/gurukul/Amended_Writ_Petition_WP_8805-2013_END_RED_WP-8830-873-2014.png" TargetMode="External"/><Relationship Id="rId34" Type="http://schemas.openxmlformats.org/officeDocument/2006/relationships/hyperlink" Target="https://indianexpress.com/article/cities/city-others/nithyananda-ashram-produces-88-students-before-child-welfare-panel/" TargetMode="External"/><Relationship Id="rId50" Type="http://schemas.openxmlformats.org/officeDocument/2006/relationships/hyperlink" Target="https://www.facebook.com/100005995330313/videos/1174509229425577/" TargetMode="External"/><Relationship Id="rId55" Type="http://schemas.openxmlformats.org/officeDocument/2006/relationships/hyperlink" Target="https://www.jagran.com/gujarat/ahmedabad-protest-of-karni-sena-outside-nithyananda-ashram-19765450.html" TargetMode="External"/><Relationship Id="rId76" Type="http://schemas.openxmlformats.org/officeDocument/2006/relationships/hyperlink" Target="https://www.ohchr.org/sites/default/files/Documents/Press/GuidanceNoteReparationsJune-2014.pdf" TargetMode="External"/><Relationship Id="rId97" Type="http://schemas.openxmlformats.org/officeDocument/2006/relationships/hyperlink" Target="https://www.researchgate.net/publication/332539470_The_Third_Eye_A_Spiritual_Laser_for_Stimulating_Inner_Awakening" TargetMode="External"/><Relationship Id="rId104" Type="http://schemas.openxmlformats.org/officeDocument/2006/relationships/hyperlink" Target="https://kailasa.hindunation.org/0:/for%20UN%20report/ma%20sadashiva%20kidnap/AIAT%20nun%20Ma%20Sadashiva%20kidn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2919</Words>
  <Characters>16644</Characters>
  <Application>Microsoft Office Word</Application>
  <DocSecurity>4</DocSecurity>
  <Lines>138</Lines>
  <Paragraphs>39</Paragraphs>
  <ScaleCrop>false</ScaleCrop>
  <Company>OHCHR</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ANEZI Nouf</dc:creator>
  <cp:lastModifiedBy>Nouf Al Anezi</cp:lastModifiedBy>
  <cp:revision>2</cp:revision>
  <dcterms:created xsi:type="dcterms:W3CDTF">2022-12-21T00:52:00Z</dcterms:created>
  <dcterms:modified xsi:type="dcterms:W3CDTF">2022-12-21T00:52:00Z</dcterms:modified>
</cp:coreProperties>
</file>