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942991D"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57821">
        <w:rPr>
          <w:rFonts w:ascii="Times New Roman" w:eastAsia="Times New Roman" w:hAnsi="Times New Roman" w:cs="Times New Roman"/>
          <w:b/>
          <w:bCs/>
          <w:kern w:val="32"/>
          <w:sz w:val="24"/>
          <w:szCs w:val="32"/>
          <w:u w:val="single"/>
          <w:lang w:eastAsia="en-US"/>
        </w:rPr>
        <w:t>PERU</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257821">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6E791FE9" w14:textId="77777777" w:rsidR="003B162B" w:rsidRPr="003B162B" w:rsidRDefault="003B162B" w:rsidP="003B162B">
      <w:pPr>
        <w:numPr>
          <w:ilvl w:val="0"/>
          <w:numId w:val="11"/>
        </w:numPr>
        <w:shd w:val="clear" w:color="auto" w:fill="FFFFFF"/>
        <w:spacing w:before="120" w:after="120" w:line="276" w:lineRule="auto"/>
        <w:jc w:val="both"/>
        <w:rPr>
          <w:rFonts w:ascii="Times New Roman" w:hAnsi="Times New Roman" w:cs="Times New Roman"/>
          <w:sz w:val="24"/>
          <w:szCs w:val="24"/>
        </w:rPr>
      </w:pPr>
      <w:r w:rsidRPr="003B162B">
        <w:rPr>
          <w:rFonts w:ascii="Times New Roman" w:hAnsi="Times New Roman" w:cs="Times New Roman"/>
          <w:sz w:val="24"/>
          <w:szCs w:val="24"/>
        </w:rPr>
        <w:t>During the previous UPR, the government of Peru accepted the recommendation to ratify the Second Optional Protocol to the International Covenant on Civil and Political Rights, aiming at the abolition of the death penalty. What is the state of play of the ratification process?</w:t>
      </w:r>
    </w:p>
    <w:p w14:paraId="617BE47B" w14:textId="77777777" w:rsidR="003B162B" w:rsidRPr="003B162B" w:rsidRDefault="003B162B" w:rsidP="003B162B">
      <w:pPr>
        <w:numPr>
          <w:ilvl w:val="0"/>
          <w:numId w:val="11"/>
        </w:numPr>
        <w:shd w:val="clear" w:color="auto" w:fill="FFFFFF"/>
        <w:spacing w:before="120" w:after="120" w:line="276" w:lineRule="auto"/>
        <w:jc w:val="both"/>
        <w:rPr>
          <w:rFonts w:ascii="Times New Roman" w:hAnsi="Times New Roman" w:cs="Times New Roman"/>
          <w:sz w:val="24"/>
          <w:szCs w:val="24"/>
        </w:rPr>
      </w:pPr>
      <w:r w:rsidRPr="003B162B">
        <w:rPr>
          <w:rFonts w:ascii="Times New Roman" w:hAnsi="Times New Roman" w:cs="Times New Roman"/>
          <w:sz w:val="24"/>
          <w:szCs w:val="24"/>
        </w:rPr>
        <w:t xml:space="preserve">Belgium is concerned by the disproportionate use of force during demonstrations and social conflicts. Which measures is the government of Peru taking to ensure that any use of force by law enforcement officials complies with the international principles of legality, necessity, </w:t>
      </w:r>
      <w:proofErr w:type="gramStart"/>
      <w:r w:rsidRPr="003B162B">
        <w:rPr>
          <w:rFonts w:ascii="Times New Roman" w:hAnsi="Times New Roman" w:cs="Times New Roman"/>
          <w:sz w:val="24"/>
          <w:szCs w:val="24"/>
        </w:rPr>
        <w:t>proportionality</w:t>
      </w:r>
      <w:proofErr w:type="gramEnd"/>
      <w:r w:rsidRPr="003B162B">
        <w:rPr>
          <w:rFonts w:ascii="Times New Roman" w:hAnsi="Times New Roman" w:cs="Times New Roman"/>
          <w:sz w:val="24"/>
          <w:szCs w:val="24"/>
        </w:rPr>
        <w:t xml:space="preserve"> and accountability, particularly during peaceful gatherings involving minors? </w:t>
      </w:r>
    </w:p>
    <w:p w14:paraId="3C657D33" w14:textId="77777777" w:rsidR="003B162B" w:rsidRPr="003B162B" w:rsidRDefault="003B162B" w:rsidP="003B162B">
      <w:pPr>
        <w:numPr>
          <w:ilvl w:val="0"/>
          <w:numId w:val="11"/>
        </w:numPr>
        <w:shd w:val="clear" w:color="auto" w:fill="FFFFFF"/>
        <w:spacing w:before="120" w:after="120" w:line="276" w:lineRule="auto"/>
        <w:jc w:val="both"/>
        <w:rPr>
          <w:rFonts w:ascii="Times New Roman" w:hAnsi="Times New Roman" w:cs="Times New Roman"/>
          <w:sz w:val="24"/>
          <w:szCs w:val="24"/>
        </w:rPr>
      </w:pPr>
      <w:r w:rsidRPr="003B162B">
        <w:rPr>
          <w:rFonts w:ascii="Times New Roman" w:hAnsi="Times New Roman" w:cs="Times New Roman"/>
          <w:sz w:val="24"/>
          <w:szCs w:val="24"/>
        </w:rPr>
        <w:t>Belgium welcomes that Peru adopted policies and mechanisms for the protection of human rights defenders. Will the government of Peru reinforce the Intersectoral Mechanism to Protect Human Rights Defenders?</w:t>
      </w:r>
    </w:p>
    <w:p w14:paraId="174A3D8F" w14:textId="77777777" w:rsidR="003B162B" w:rsidRPr="003B162B" w:rsidRDefault="003B162B" w:rsidP="003B162B">
      <w:pPr>
        <w:numPr>
          <w:ilvl w:val="0"/>
          <w:numId w:val="11"/>
        </w:numPr>
        <w:shd w:val="clear" w:color="auto" w:fill="FFFFFF"/>
        <w:spacing w:before="120" w:after="120" w:line="276" w:lineRule="auto"/>
        <w:jc w:val="both"/>
        <w:rPr>
          <w:rFonts w:ascii="Times New Roman" w:hAnsi="Times New Roman" w:cs="Times New Roman"/>
          <w:sz w:val="24"/>
          <w:szCs w:val="24"/>
        </w:rPr>
      </w:pPr>
      <w:r w:rsidRPr="003B162B">
        <w:rPr>
          <w:rFonts w:ascii="Times New Roman" w:hAnsi="Times New Roman" w:cs="Times New Roman"/>
          <w:sz w:val="24"/>
          <w:szCs w:val="24"/>
        </w:rPr>
        <w:t xml:space="preserve">Belgium welcomes that </w:t>
      </w:r>
      <w:proofErr w:type="gramStart"/>
      <w:r w:rsidRPr="003B162B">
        <w:rPr>
          <w:rFonts w:ascii="Times New Roman" w:hAnsi="Times New Roman" w:cs="Times New Roman"/>
          <w:sz w:val="24"/>
          <w:szCs w:val="24"/>
        </w:rPr>
        <w:t>a number of</w:t>
      </w:r>
      <w:proofErr w:type="gramEnd"/>
      <w:r w:rsidRPr="003B162B">
        <w:rPr>
          <w:rFonts w:ascii="Times New Roman" w:hAnsi="Times New Roman" w:cs="Times New Roman"/>
          <w:sz w:val="24"/>
          <w:szCs w:val="24"/>
        </w:rPr>
        <w:t xml:space="preserve"> laws and policies specifically aimed at combating violence against women have been adopted. Which further measures the government of Peru intends to take to strengthen prevention and increase prosecution of gender-based violence?</w:t>
      </w:r>
    </w:p>
    <w:p w14:paraId="222F2F9C" w14:textId="77777777" w:rsidR="003B162B" w:rsidRPr="003B162B" w:rsidRDefault="003B162B" w:rsidP="003B162B">
      <w:pPr>
        <w:numPr>
          <w:ilvl w:val="0"/>
          <w:numId w:val="11"/>
        </w:numPr>
        <w:shd w:val="clear" w:color="auto" w:fill="FFFFFF"/>
        <w:spacing w:before="120" w:after="120" w:line="276" w:lineRule="auto"/>
        <w:jc w:val="both"/>
        <w:rPr>
          <w:rFonts w:ascii="Times New Roman" w:hAnsi="Times New Roman" w:cs="Times New Roman"/>
          <w:sz w:val="24"/>
          <w:szCs w:val="24"/>
        </w:rPr>
      </w:pPr>
      <w:r w:rsidRPr="003B162B">
        <w:rPr>
          <w:rFonts w:ascii="Times New Roman" w:hAnsi="Times New Roman" w:cs="Times New Roman"/>
          <w:sz w:val="24"/>
          <w:szCs w:val="24"/>
        </w:rPr>
        <w:t>In September 2018, Peru signed the Regional Agreement on Access to Information, Public Participation and Justice in Environmental Matters in Latin America and the Caribbean (</w:t>
      </w:r>
      <w:proofErr w:type="spellStart"/>
      <w:r w:rsidRPr="003B162B">
        <w:rPr>
          <w:rFonts w:ascii="Times New Roman" w:hAnsi="Times New Roman" w:cs="Times New Roman"/>
          <w:sz w:val="24"/>
          <w:szCs w:val="24"/>
        </w:rPr>
        <w:t>Escazú</w:t>
      </w:r>
      <w:proofErr w:type="spellEnd"/>
      <w:r w:rsidRPr="003B162B">
        <w:rPr>
          <w:rFonts w:ascii="Times New Roman" w:hAnsi="Times New Roman" w:cs="Times New Roman"/>
          <w:sz w:val="24"/>
          <w:szCs w:val="24"/>
        </w:rPr>
        <w:t xml:space="preserve"> Agreement). Has the government of Peru the intention to submit the agreement for ratification to Parliament?</w:t>
      </w:r>
    </w:p>
    <w:p w14:paraId="01550046" w14:textId="77777777" w:rsidR="003B162B" w:rsidRPr="003B162B" w:rsidRDefault="003B162B" w:rsidP="003B162B">
      <w:pPr>
        <w:shd w:val="clear" w:color="auto" w:fill="FFFFFF"/>
        <w:spacing w:before="120" w:after="120" w:line="276" w:lineRule="auto"/>
        <w:ind w:left="720"/>
        <w:jc w:val="both"/>
        <w:rPr>
          <w:rFonts w:ascii="Times New Roman" w:hAnsi="Times New Roman" w:cs="Times New Roman"/>
          <w:color w:val="FF0000"/>
          <w:sz w:val="24"/>
          <w:szCs w:val="24"/>
        </w:rPr>
      </w:pPr>
    </w:p>
    <w:p w14:paraId="32B22C59" w14:textId="77777777" w:rsidR="003B162B" w:rsidRPr="003B162B" w:rsidRDefault="003B162B" w:rsidP="003B162B">
      <w:pPr>
        <w:shd w:val="clear" w:color="auto" w:fill="FFFFFF"/>
        <w:spacing w:before="120" w:after="120" w:line="276" w:lineRule="auto"/>
        <w:ind w:left="720"/>
        <w:jc w:val="both"/>
        <w:rPr>
          <w:rFonts w:ascii="Times New Roman" w:hAnsi="Times New Roman" w:cs="Times New Roman"/>
          <w:color w:val="FF0000"/>
          <w:sz w:val="24"/>
          <w:szCs w:val="24"/>
        </w:rPr>
      </w:pPr>
    </w:p>
    <w:p w14:paraId="0332B46F" w14:textId="77777777" w:rsidR="003B162B" w:rsidRPr="003B162B" w:rsidRDefault="003B162B" w:rsidP="003B162B">
      <w:pPr>
        <w:shd w:val="clear" w:color="auto" w:fill="FFFFFF"/>
        <w:spacing w:before="120" w:after="120" w:line="276" w:lineRule="auto"/>
        <w:ind w:left="720"/>
        <w:jc w:val="both"/>
        <w:rPr>
          <w:rFonts w:ascii="Times New Roman" w:hAnsi="Times New Roman" w:cs="Times New Roman"/>
          <w:color w:val="FF0000"/>
          <w:sz w:val="24"/>
          <w:szCs w:val="24"/>
        </w:rPr>
      </w:pPr>
    </w:p>
    <w:p w14:paraId="0A16E254" w14:textId="77777777" w:rsidR="003B162B" w:rsidRPr="003B162B" w:rsidRDefault="003B162B" w:rsidP="003B162B">
      <w:pPr>
        <w:shd w:val="clear" w:color="auto" w:fill="FFFFFF"/>
        <w:spacing w:before="120" w:after="120" w:line="276" w:lineRule="auto"/>
        <w:ind w:left="720"/>
        <w:jc w:val="both"/>
        <w:rPr>
          <w:rFonts w:ascii="Times New Roman" w:hAnsi="Times New Roman" w:cs="Times New Roman"/>
          <w:color w:val="FF0000"/>
          <w:sz w:val="24"/>
          <w:szCs w:val="24"/>
        </w:rPr>
      </w:pPr>
    </w:p>
    <w:p w14:paraId="21ED45C0" w14:textId="77777777" w:rsidR="003B162B" w:rsidRPr="003B162B" w:rsidRDefault="003B162B" w:rsidP="003B162B">
      <w:pPr>
        <w:shd w:val="clear" w:color="auto" w:fill="FFFFFF"/>
        <w:spacing w:before="120" w:after="120" w:line="276" w:lineRule="auto"/>
        <w:ind w:left="720"/>
        <w:jc w:val="both"/>
        <w:rPr>
          <w:rFonts w:ascii="Times New Roman" w:hAnsi="Times New Roman" w:cs="Times New Roman"/>
          <w:color w:val="FF0000"/>
          <w:sz w:val="24"/>
          <w:szCs w:val="24"/>
        </w:rPr>
      </w:pPr>
    </w:p>
    <w:sectPr w:rsidR="003B162B" w:rsidRPr="003B16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57821"/>
    <w:rsid w:val="002D68C8"/>
    <w:rsid w:val="00392FB9"/>
    <w:rsid w:val="003B162B"/>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64AF5"/>
    <w:rsid w:val="00C75B40"/>
    <w:rsid w:val="00D95C35"/>
    <w:rsid w:val="00E6518C"/>
    <w:rsid w:val="00E80EC0"/>
    <w:rsid w:val="00EA7860"/>
    <w:rsid w:val="00ED040A"/>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2023-01-17T18:40:00Z</dcterms:created>
  <dcterms:modified xsi:type="dcterms:W3CDTF">2023-01-17T19:16:00Z</dcterms:modified>
</cp:coreProperties>
</file>