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59" w:rsidRDefault="004C2559" w:rsidP="004C2559">
      <w:pPr>
        <w:widowControl w:val="0"/>
        <w:tabs>
          <w:tab w:val="left" w:pos="1640"/>
        </w:tabs>
        <w:autoSpaceDE w:val="0"/>
        <w:autoSpaceDN w:val="0"/>
        <w:adjustRightInd w:val="0"/>
        <w:spacing w:before="100" w:beforeAutospacing="1" w:line="240" w:lineRule="auto"/>
        <w:ind w:right="-20"/>
        <w:rPr>
          <w:b/>
          <w:lang w:val="fr-FR"/>
        </w:rPr>
      </w:pPr>
      <w:bookmarkStart w:id="0" w:name="_Toc329765024"/>
      <w:bookmarkStart w:id="1" w:name="_Toc340158239"/>
      <w:bookmarkStart w:id="2" w:name="_Toc340158327"/>
      <w:r>
        <w:rPr>
          <w:b/>
          <w:lang w:val="fr-FR"/>
        </w:rPr>
        <w:t>Annexe I : Liste des abréviations</w:t>
      </w:r>
    </w:p>
    <w:bookmarkEnd w:id="0"/>
    <w:bookmarkEnd w:id="1"/>
    <w:bookmarkEnd w:id="2"/>
    <w:p w:rsidR="004C2559" w:rsidRDefault="004C2559" w:rsidP="004C2559">
      <w:pPr>
        <w:rPr>
          <w:lang w:val="fr-FR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036"/>
      </w:tblGrid>
      <w:tr w:rsidR="003C510E" w:rsidRPr="008E5729" w:rsidTr="00456332">
        <w:tc>
          <w:tcPr>
            <w:tcW w:w="2127" w:type="dxa"/>
          </w:tcPr>
          <w:p w:rsidR="003C510E" w:rsidRDefault="003C510E" w:rsidP="00866844">
            <w:pPr>
              <w:pStyle w:val="Footer"/>
              <w:tabs>
                <w:tab w:val="left" w:pos="567"/>
              </w:tabs>
              <w:spacing w:line="300" w:lineRule="atLeast"/>
              <w:rPr>
                <w:lang w:val="fr-FR"/>
              </w:rPr>
            </w:pPr>
          </w:p>
        </w:tc>
        <w:tc>
          <w:tcPr>
            <w:tcW w:w="7036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</w:p>
        </w:tc>
      </w:tr>
      <w:tr w:rsidR="003C510E" w:rsidRPr="008E5729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AIS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Agenda Intégration Suisse</w:t>
            </w:r>
          </w:p>
        </w:tc>
      </w:tr>
      <w:tr w:rsidR="003C510E" w:rsidRPr="008E5729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al.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alinéa(s)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AP/R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Personnes admises à titre provisoire et réfugiés</w:t>
            </w:r>
          </w:p>
        </w:tc>
      </w:tr>
      <w:tr w:rsidR="003C510E" w:rsidRPr="00456332" w:rsidTr="00456332">
        <w:tc>
          <w:tcPr>
            <w:tcW w:w="2127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APD</w:t>
            </w:r>
          </w:p>
        </w:tc>
        <w:tc>
          <w:tcPr>
            <w:tcW w:w="7036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CH"/>
              </w:rPr>
            </w:pPr>
            <w:r>
              <w:rPr>
                <w:lang w:val="fr-CH"/>
              </w:rPr>
              <w:t>Aide publique au développement</w:t>
            </w:r>
          </w:p>
        </w:tc>
      </w:tr>
      <w:tr w:rsidR="003C510E" w:rsidTr="00456332">
        <w:tc>
          <w:tcPr>
            <w:tcW w:w="2127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art.</w:t>
            </w:r>
          </w:p>
        </w:tc>
        <w:tc>
          <w:tcPr>
            <w:tcW w:w="7036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article</w:t>
            </w:r>
          </w:p>
        </w:tc>
      </w:tr>
      <w:tr w:rsidR="003C510E" w:rsidTr="00456332">
        <w:tc>
          <w:tcPr>
            <w:tcW w:w="2127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AVS</w:t>
            </w:r>
          </w:p>
        </w:tc>
        <w:tc>
          <w:tcPr>
            <w:tcW w:w="7036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Pr="0066784D">
              <w:rPr>
                <w:lang w:val="fr-FR"/>
              </w:rPr>
              <w:t>ssurance-vieillesse et survivant</w:t>
            </w:r>
            <w:r>
              <w:rPr>
                <w:lang w:val="fr-FR"/>
              </w:rPr>
              <w:t>s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BFEG</w:t>
            </w:r>
          </w:p>
        </w:tc>
        <w:tc>
          <w:tcPr>
            <w:tcW w:w="7036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CH"/>
              </w:rPr>
              <w:t>Bureau fédéral de l’égalité entre femmes et hommes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BFEH</w:t>
            </w:r>
          </w:p>
        </w:tc>
        <w:tc>
          <w:tcPr>
            <w:tcW w:w="7036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CH"/>
              </w:rPr>
            </w:pPr>
            <w:r>
              <w:rPr>
                <w:lang w:val="fr-CH"/>
              </w:rPr>
              <w:t>Bureau fédéral de l’égalité pour les personnes handicapées</w:t>
            </w:r>
          </w:p>
        </w:tc>
      </w:tr>
      <w:tr w:rsidR="003C510E" w:rsidRPr="00456332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CC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CH"/>
              </w:rPr>
            </w:pPr>
            <w:r>
              <w:rPr>
                <w:lang w:val="fr-FR"/>
              </w:rPr>
              <w:t>Code civil suisse (RS 210)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CCDJP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Conférence des directrices et directeurs des départements cantonaux de justice et police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CCPCS</w:t>
            </w:r>
          </w:p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CDAS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Conférence des commandants des polices cantonales</w:t>
            </w:r>
          </w:p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Conférence des directrices et directeurs cantonaux des affaires sociales</w:t>
            </w:r>
          </w:p>
        </w:tc>
      </w:tr>
      <w:tr w:rsidR="003C510E" w:rsidRPr="00456332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CdC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Conférence des gouvernements cantonaux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CDIP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Conférence suisse des directeurs cantonaux de l’instruction publique</w:t>
            </w:r>
          </w:p>
        </w:tc>
      </w:tr>
      <w:tr w:rsidR="003C510E" w:rsidRPr="00456332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cf.</w:t>
            </w:r>
          </w:p>
        </w:tc>
        <w:tc>
          <w:tcPr>
            <w:tcW w:w="7036" w:type="dxa"/>
          </w:tcPr>
          <w:p w:rsidR="003C510E" w:rsidRDefault="003C510E" w:rsidP="00866844">
            <w:pPr>
              <w:pStyle w:val="NormalWeb"/>
              <w:spacing w:line="312" w:lineRule="atLeast"/>
              <w:rPr>
                <w:lang w:val="fr-FR"/>
              </w:rPr>
            </w:pPr>
            <w:r>
              <w:rPr>
                <w:lang w:val="fr-FR"/>
              </w:rPr>
              <w:t>confer (voir)</w:t>
            </w:r>
          </w:p>
        </w:tc>
      </w:tr>
      <w:tr w:rsidR="003C510E" w:rsidRPr="003C510E" w:rsidTr="00D95CFA">
        <w:tc>
          <w:tcPr>
            <w:tcW w:w="2127" w:type="dxa"/>
          </w:tcPr>
          <w:p w:rsidR="003C510E" w:rsidRDefault="003C510E" w:rsidP="00D95CFA">
            <w:pPr>
              <w:rPr>
                <w:lang w:val="fr-FR"/>
              </w:rPr>
            </w:pPr>
            <w:r>
              <w:rPr>
                <w:lang w:val="fr-FR"/>
              </w:rPr>
              <w:t>CFA</w:t>
            </w:r>
          </w:p>
        </w:tc>
        <w:tc>
          <w:tcPr>
            <w:tcW w:w="7036" w:type="dxa"/>
          </w:tcPr>
          <w:p w:rsidR="003C510E" w:rsidRDefault="003C510E" w:rsidP="00D95CFA">
            <w:pPr>
              <w:rPr>
                <w:lang w:val="fr-FR"/>
              </w:rPr>
            </w:pPr>
            <w:r>
              <w:rPr>
                <w:lang w:val="fr-FR"/>
              </w:rPr>
              <w:t>Centre fédéral pour requérants d’asile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CFR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Commission fédérale contre le racisme</w:t>
            </w:r>
          </w:p>
        </w:tc>
      </w:tr>
      <w:tr w:rsidR="003C510E" w:rsidRPr="003C510E" w:rsidTr="00D95CFA">
        <w:tc>
          <w:tcPr>
            <w:tcW w:w="2127" w:type="dxa"/>
          </w:tcPr>
          <w:p w:rsidR="003C510E" w:rsidRDefault="003C510E" w:rsidP="00D95CFA">
            <w:pPr>
              <w:rPr>
                <w:lang w:val="fr-FR"/>
              </w:rPr>
            </w:pPr>
            <w:r>
              <w:rPr>
                <w:rFonts w:cs="Arial"/>
                <w:bCs/>
                <w:szCs w:val="22"/>
                <w:lang w:val="fr-FR" w:eastAsia="fr-CH"/>
              </w:rPr>
              <w:t>CI</w:t>
            </w:r>
          </w:p>
        </w:tc>
        <w:tc>
          <w:tcPr>
            <w:tcW w:w="7036" w:type="dxa"/>
          </w:tcPr>
          <w:p w:rsidR="003C510E" w:rsidRPr="0001710F" w:rsidRDefault="003C510E" w:rsidP="00D95CFA">
            <w:pPr>
              <w:rPr>
                <w:rFonts w:cs="Arial"/>
                <w:bCs/>
                <w:szCs w:val="22"/>
                <w:lang w:val="fr-CH" w:eastAsia="fr-CH"/>
              </w:rPr>
            </w:pPr>
            <w:r w:rsidRPr="00456332">
              <w:rPr>
                <w:rFonts w:cs="Arial"/>
                <w:bCs/>
                <w:szCs w:val="22"/>
                <w:lang w:val="fr-FR" w:eastAsia="fr-CH"/>
              </w:rPr>
              <w:t>Co</w:t>
            </w:r>
            <w:r>
              <w:rPr>
                <w:rFonts w:cs="Arial"/>
                <w:bCs/>
                <w:szCs w:val="22"/>
                <w:lang w:val="fr-FR" w:eastAsia="fr-CH"/>
              </w:rPr>
              <w:t xml:space="preserve">nvention du Conseil de l’Europe </w:t>
            </w:r>
            <w:r w:rsidRPr="00456332">
              <w:rPr>
                <w:rFonts w:cs="Arial"/>
                <w:bCs/>
                <w:szCs w:val="22"/>
                <w:lang w:val="fr-FR" w:eastAsia="fr-CH"/>
              </w:rPr>
              <w:t>sur la prévention et la lutte contre la violence à l’égard des femmes et la violence domestique</w:t>
            </w:r>
            <w:r>
              <w:rPr>
                <w:rFonts w:cs="Arial"/>
                <w:bCs/>
                <w:szCs w:val="22"/>
                <w:lang w:val="fr-FR" w:eastAsia="fr-CH"/>
              </w:rPr>
              <w:t xml:space="preserve">, (Convention d’Istanbul) (RS </w:t>
            </w:r>
            <w:r w:rsidRPr="0001710F">
              <w:rPr>
                <w:rFonts w:cs="Arial"/>
                <w:bCs/>
                <w:szCs w:val="22"/>
                <w:lang w:val="fr-FR" w:eastAsia="fr-CH"/>
              </w:rPr>
              <w:t>0.311.35</w:t>
            </w:r>
            <w:r>
              <w:rPr>
                <w:rFonts w:cs="Arial"/>
                <w:bCs/>
                <w:szCs w:val="22"/>
                <w:lang w:val="fr-FR" w:eastAsia="fr-CH"/>
              </w:rPr>
              <w:t>)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CNPT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CH"/>
              </w:rPr>
            </w:pPr>
            <w:r>
              <w:rPr>
                <w:lang w:val="fr-CH"/>
              </w:rPr>
              <w:t>Commission nationale de prévention de la torture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CNUCC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CH"/>
              </w:rPr>
            </w:pPr>
            <w:r w:rsidRPr="00566F73">
              <w:rPr>
                <w:lang w:val="fr-CH"/>
              </w:rPr>
              <w:t>Convention des Nations unies contre la corruption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CO</w:t>
            </w:r>
          </w:p>
        </w:tc>
        <w:tc>
          <w:tcPr>
            <w:tcW w:w="7036" w:type="dxa"/>
          </w:tcPr>
          <w:p w:rsidR="003C510E" w:rsidRPr="00566F73" w:rsidRDefault="003C510E" w:rsidP="00866844">
            <w:pPr>
              <w:rPr>
                <w:lang w:val="fr-CH"/>
              </w:rPr>
            </w:pPr>
            <w:r>
              <w:rPr>
                <w:lang w:val="fr-CH"/>
              </w:rPr>
              <w:t>Code des obligations suisse (RS 220)</w:t>
            </w:r>
          </w:p>
        </w:tc>
      </w:tr>
      <w:tr w:rsidR="003C510E" w:rsidRPr="00456332" w:rsidTr="00456332">
        <w:tc>
          <w:tcPr>
            <w:tcW w:w="2127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CP</w:t>
            </w:r>
          </w:p>
        </w:tc>
        <w:tc>
          <w:tcPr>
            <w:tcW w:w="7036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Code pénal suisse (RS 311.0)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CPC</w:t>
            </w:r>
          </w:p>
        </w:tc>
        <w:tc>
          <w:tcPr>
            <w:tcW w:w="7036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Code de procédure civile suisse (RS 272)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CPM</w:t>
            </w:r>
          </w:p>
        </w:tc>
        <w:tc>
          <w:tcPr>
            <w:tcW w:w="7036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Code pénal militaire suisse (RS 321.0)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CSCSP</w:t>
            </w:r>
          </w:p>
        </w:tc>
        <w:tc>
          <w:tcPr>
            <w:tcW w:w="7036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rFonts w:eastAsia="Arial"/>
                <w:lang w:val="fr-CH"/>
              </w:rPr>
              <w:t>Centre suisse de compétences en matière d’exécution des sanctions pénales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CSDH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Centre Suisse de Compétence sur les droits humains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Cst.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 xml:space="preserve">Constitution fédérale de la Confédération suisse (RS 101) 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DDC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Direction du développement et de la coopération</w:t>
            </w:r>
          </w:p>
        </w:tc>
      </w:tr>
      <w:tr w:rsidR="003C510E" w:rsidRPr="00EF6C8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DFAE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Département fédéral des affaires étrangères</w:t>
            </w:r>
          </w:p>
        </w:tc>
      </w:tr>
      <w:tr w:rsidR="003C510E" w:rsidTr="00456332">
        <w:tc>
          <w:tcPr>
            <w:tcW w:w="2127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DFI</w:t>
            </w:r>
          </w:p>
        </w:tc>
        <w:tc>
          <w:tcPr>
            <w:tcW w:w="7036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Département fédéral de l’intérieur</w:t>
            </w:r>
          </w:p>
        </w:tc>
      </w:tr>
      <w:tr w:rsidR="003C510E" w:rsidRPr="00EF6C8E" w:rsidTr="00456332">
        <w:tc>
          <w:tcPr>
            <w:tcW w:w="2127" w:type="dxa"/>
          </w:tcPr>
          <w:p w:rsidR="003C510E" w:rsidRPr="00C87769" w:rsidRDefault="003C510E" w:rsidP="00866844">
            <w:pPr>
              <w:tabs>
                <w:tab w:val="left" w:pos="567"/>
              </w:tabs>
              <w:rPr>
                <w:szCs w:val="22"/>
                <w:lang w:val="fr-FR"/>
              </w:rPr>
            </w:pPr>
            <w:r w:rsidRPr="00C87769">
              <w:rPr>
                <w:szCs w:val="22"/>
                <w:lang w:val="fr-FR"/>
              </w:rPr>
              <w:t>DUDH</w:t>
            </w:r>
          </w:p>
        </w:tc>
        <w:tc>
          <w:tcPr>
            <w:tcW w:w="7036" w:type="dxa"/>
          </w:tcPr>
          <w:p w:rsidR="003C510E" w:rsidRPr="00C87769" w:rsidRDefault="003C510E" w:rsidP="00866844">
            <w:pPr>
              <w:tabs>
                <w:tab w:val="left" w:pos="567"/>
              </w:tabs>
              <w:rPr>
                <w:szCs w:val="22"/>
                <w:lang w:val="fr-FR"/>
              </w:rPr>
            </w:pPr>
            <w:r w:rsidRPr="00C87769">
              <w:rPr>
                <w:szCs w:val="22"/>
                <w:lang w:val="fr-FR"/>
              </w:rPr>
              <w:t xml:space="preserve">Déclaration universelle des droits de l’homme </w:t>
            </w:r>
          </w:p>
        </w:tc>
      </w:tr>
      <w:tr w:rsidR="003C510E" w:rsidRPr="00EF6C8E" w:rsidTr="00456332">
        <w:tc>
          <w:tcPr>
            <w:tcW w:w="2127" w:type="dxa"/>
          </w:tcPr>
          <w:p w:rsidR="003C510E" w:rsidRPr="00C87769" w:rsidRDefault="003C510E" w:rsidP="00866844">
            <w:pPr>
              <w:rPr>
                <w:szCs w:val="22"/>
                <w:lang w:val="fr-FR"/>
              </w:rPr>
            </w:pPr>
            <w:bookmarkStart w:id="3" w:name="_GoBack" w:colFirst="1" w:colLast="1"/>
            <w:r w:rsidRPr="00C87769">
              <w:rPr>
                <w:szCs w:val="22"/>
                <w:lang w:val="fr-CH"/>
              </w:rPr>
              <w:t>EMPACT</w:t>
            </w:r>
          </w:p>
        </w:tc>
        <w:tc>
          <w:tcPr>
            <w:tcW w:w="7036" w:type="dxa"/>
          </w:tcPr>
          <w:p w:rsidR="003C510E" w:rsidRPr="00EF6C8E" w:rsidRDefault="003C510E" w:rsidP="00866844">
            <w:pPr>
              <w:rPr>
                <w:i/>
                <w:szCs w:val="22"/>
                <w:lang w:val="en-US"/>
              </w:rPr>
            </w:pPr>
            <w:r w:rsidRPr="00EF6C8E">
              <w:rPr>
                <w:i/>
                <w:szCs w:val="22"/>
                <w:lang w:val="en-US"/>
              </w:rPr>
              <w:t>European Multidisciplinary Platform against Criminal Threats</w:t>
            </w:r>
          </w:p>
        </w:tc>
      </w:tr>
      <w:bookmarkEnd w:id="3"/>
      <w:tr w:rsidR="003C510E" w:rsidRPr="00456332" w:rsidTr="00456332">
        <w:tc>
          <w:tcPr>
            <w:tcW w:w="2127" w:type="dxa"/>
          </w:tcPr>
          <w:p w:rsidR="003C510E" w:rsidRPr="00C87769" w:rsidRDefault="003C510E" w:rsidP="00866844">
            <w:pPr>
              <w:rPr>
                <w:szCs w:val="22"/>
                <w:lang w:val="fr-FR"/>
              </w:rPr>
            </w:pPr>
            <w:r w:rsidRPr="00C87769">
              <w:rPr>
                <w:szCs w:val="22"/>
                <w:lang w:val="fr-FR"/>
              </w:rPr>
              <w:t>EPU</w:t>
            </w:r>
          </w:p>
        </w:tc>
        <w:tc>
          <w:tcPr>
            <w:tcW w:w="7036" w:type="dxa"/>
          </w:tcPr>
          <w:p w:rsidR="003C510E" w:rsidRPr="00C87769" w:rsidRDefault="003C510E" w:rsidP="00866844">
            <w:pPr>
              <w:rPr>
                <w:szCs w:val="22"/>
                <w:lang w:val="fr-FR"/>
              </w:rPr>
            </w:pPr>
            <w:r w:rsidRPr="00C87769">
              <w:rPr>
                <w:szCs w:val="22"/>
                <w:lang w:val="fr-CH"/>
              </w:rPr>
              <w:t>Examen périodique universel</w:t>
            </w:r>
          </w:p>
        </w:tc>
      </w:tr>
      <w:tr w:rsidR="003C510E" w:rsidRPr="00EF6C8E" w:rsidTr="00456332">
        <w:tc>
          <w:tcPr>
            <w:tcW w:w="2127" w:type="dxa"/>
          </w:tcPr>
          <w:p w:rsidR="003C510E" w:rsidRPr="00C87769" w:rsidRDefault="003C510E" w:rsidP="00866844">
            <w:pPr>
              <w:rPr>
                <w:szCs w:val="22"/>
                <w:lang w:val="fr-FR"/>
              </w:rPr>
            </w:pPr>
            <w:r w:rsidRPr="00C87769">
              <w:rPr>
                <w:szCs w:val="22"/>
                <w:lang w:val="fr-FR"/>
              </w:rPr>
              <w:t>Europol</w:t>
            </w:r>
          </w:p>
        </w:tc>
        <w:tc>
          <w:tcPr>
            <w:tcW w:w="7036" w:type="dxa"/>
          </w:tcPr>
          <w:p w:rsidR="003C510E" w:rsidRPr="00C87769" w:rsidRDefault="003C510E" w:rsidP="00866844">
            <w:pPr>
              <w:rPr>
                <w:szCs w:val="22"/>
                <w:lang w:val="fr-CH"/>
              </w:rPr>
            </w:pPr>
            <w:r w:rsidRPr="00C87769">
              <w:rPr>
                <w:szCs w:val="22"/>
                <w:lang w:val="fr-CH"/>
              </w:rPr>
              <w:t>Agence de l’Union européenne pour la coopération des services répressifs</w:t>
            </w:r>
          </w:p>
        </w:tc>
      </w:tr>
      <w:tr w:rsidR="003C510E" w:rsidRPr="00EF6C8E" w:rsidTr="00456332">
        <w:tc>
          <w:tcPr>
            <w:tcW w:w="2127" w:type="dxa"/>
          </w:tcPr>
          <w:p w:rsidR="003C510E" w:rsidRPr="00C87769" w:rsidRDefault="003C510E" w:rsidP="00866844">
            <w:pPr>
              <w:rPr>
                <w:szCs w:val="22"/>
                <w:lang w:val="fr-FR"/>
              </w:rPr>
            </w:pPr>
            <w:r w:rsidRPr="00C87769">
              <w:rPr>
                <w:szCs w:val="22"/>
                <w:lang w:val="fr-FR"/>
              </w:rPr>
              <w:t>fedpol</w:t>
            </w:r>
          </w:p>
        </w:tc>
        <w:tc>
          <w:tcPr>
            <w:tcW w:w="7036" w:type="dxa"/>
          </w:tcPr>
          <w:p w:rsidR="003C510E" w:rsidRPr="00C87769" w:rsidRDefault="003C510E" w:rsidP="00866844">
            <w:pPr>
              <w:pStyle w:val="NormalWeb"/>
              <w:rPr>
                <w:sz w:val="22"/>
                <w:szCs w:val="22"/>
                <w:lang w:val="fr-CH"/>
              </w:rPr>
            </w:pPr>
            <w:r w:rsidRPr="00C87769">
              <w:rPr>
                <w:sz w:val="22"/>
                <w:szCs w:val="22"/>
                <w:lang w:val="fr-CH"/>
              </w:rPr>
              <w:t>Office fédéral de la police</w:t>
            </w:r>
          </w:p>
        </w:tc>
      </w:tr>
      <w:tr w:rsidR="003C510E" w:rsidRPr="00456332" w:rsidTr="00456332">
        <w:tc>
          <w:tcPr>
            <w:tcW w:w="2127" w:type="dxa"/>
          </w:tcPr>
          <w:p w:rsidR="003C510E" w:rsidRPr="00C87769" w:rsidRDefault="003C510E" w:rsidP="00866844">
            <w:pPr>
              <w:rPr>
                <w:szCs w:val="22"/>
                <w:lang w:val="fr-FR"/>
              </w:rPr>
            </w:pPr>
            <w:r w:rsidRPr="00C87769">
              <w:rPr>
                <w:szCs w:val="22"/>
                <w:lang w:val="fr-FR"/>
              </w:rPr>
              <w:t>IHRA</w:t>
            </w:r>
          </w:p>
        </w:tc>
        <w:tc>
          <w:tcPr>
            <w:tcW w:w="7036" w:type="dxa"/>
          </w:tcPr>
          <w:p w:rsidR="003C510E" w:rsidRPr="00C87769" w:rsidRDefault="003C510E" w:rsidP="00866844">
            <w:pPr>
              <w:pStyle w:val="NormalWeb"/>
              <w:rPr>
                <w:i/>
                <w:sz w:val="22"/>
                <w:szCs w:val="22"/>
                <w:lang w:val="fr-CH"/>
              </w:rPr>
            </w:pPr>
            <w:r w:rsidRPr="00C87769">
              <w:rPr>
                <w:i/>
                <w:sz w:val="22"/>
                <w:szCs w:val="22"/>
                <w:lang w:val="fr-CH"/>
              </w:rPr>
              <w:t>International Holocaust Remembrance Alliance</w:t>
            </w:r>
          </w:p>
        </w:tc>
      </w:tr>
      <w:tr w:rsidR="003C510E" w:rsidRPr="00EF6C8E" w:rsidTr="00456332">
        <w:tc>
          <w:tcPr>
            <w:tcW w:w="2127" w:type="dxa"/>
          </w:tcPr>
          <w:p w:rsidR="003C510E" w:rsidRPr="00C87769" w:rsidRDefault="003C510E" w:rsidP="00866844">
            <w:pPr>
              <w:rPr>
                <w:szCs w:val="22"/>
                <w:lang w:val="fr-FR"/>
              </w:rPr>
            </w:pPr>
            <w:r w:rsidRPr="00C87769">
              <w:rPr>
                <w:szCs w:val="22"/>
                <w:lang w:val="fr-FR"/>
              </w:rPr>
              <w:t>INDH</w:t>
            </w:r>
          </w:p>
        </w:tc>
        <w:tc>
          <w:tcPr>
            <w:tcW w:w="7036" w:type="dxa"/>
          </w:tcPr>
          <w:p w:rsidR="003C510E" w:rsidRPr="00C87769" w:rsidRDefault="003C510E" w:rsidP="00866844">
            <w:pPr>
              <w:pStyle w:val="NormalWeb"/>
              <w:rPr>
                <w:sz w:val="22"/>
                <w:szCs w:val="22"/>
                <w:lang w:val="fr-FR"/>
              </w:rPr>
            </w:pPr>
            <w:r w:rsidRPr="00C87769">
              <w:rPr>
                <w:sz w:val="22"/>
                <w:szCs w:val="22"/>
                <w:lang w:val="fr-FR"/>
              </w:rPr>
              <w:t>Institution nationale des droits de l’homme</w:t>
            </w:r>
          </w:p>
        </w:tc>
      </w:tr>
      <w:tr w:rsidR="003C510E" w:rsidRPr="00EF6C8E" w:rsidTr="00456332">
        <w:tc>
          <w:tcPr>
            <w:tcW w:w="2127" w:type="dxa"/>
          </w:tcPr>
          <w:p w:rsidR="003C510E" w:rsidRPr="00C87769" w:rsidRDefault="003C510E" w:rsidP="00866844">
            <w:pPr>
              <w:rPr>
                <w:szCs w:val="22"/>
                <w:lang w:val="fr-FR"/>
              </w:rPr>
            </w:pPr>
            <w:r w:rsidRPr="00C87769">
              <w:rPr>
                <w:szCs w:val="22"/>
                <w:lang w:val="fr-FR"/>
              </w:rPr>
              <w:t>INTERPOL</w:t>
            </w:r>
          </w:p>
        </w:tc>
        <w:tc>
          <w:tcPr>
            <w:tcW w:w="7036" w:type="dxa"/>
          </w:tcPr>
          <w:p w:rsidR="003C510E" w:rsidRPr="00C87769" w:rsidRDefault="003C510E" w:rsidP="00866844">
            <w:pPr>
              <w:pStyle w:val="NormalWeb"/>
              <w:rPr>
                <w:sz w:val="22"/>
                <w:szCs w:val="22"/>
                <w:lang w:val="fr-FR"/>
              </w:rPr>
            </w:pPr>
            <w:r w:rsidRPr="00C87769">
              <w:rPr>
                <w:sz w:val="22"/>
                <w:szCs w:val="22"/>
                <w:lang w:val="fr-FR"/>
              </w:rPr>
              <w:t>Organisation internationale de police criminelle</w:t>
            </w:r>
          </w:p>
        </w:tc>
      </w:tr>
      <w:tr w:rsidR="003C510E" w:rsidRPr="00456332" w:rsidTr="00456332">
        <w:tc>
          <w:tcPr>
            <w:tcW w:w="2127" w:type="dxa"/>
          </w:tcPr>
          <w:p w:rsidR="003C510E" w:rsidRPr="00C87769" w:rsidRDefault="003C510E" w:rsidP="00866844">
            <w:pPr>
              <w:rPr>
                <w:szCs w:val="22"/>
                <w:lang w:val="fr-FR"/>
              </w:rPr>
            </w:pPr>
            <w:r w:rsidRPr="00C87769">
              <w:rPr>
                <w:szCs w:val="22"/>
                <w:lang w:val="fr-CH"/>
              </w:rPr>
              <w:t>JAD</w:t>
            </w:r>
          </w:p>
        </w:tc>
        <w:tc>
          <w:tcPr>
            <w:tcW w:w="7036" w:type="dxa"/>
          </w:tcPr>
          <w:p w:rsidR="003C510E" w:rsidRPr="00C87769" w:rsidRDefault="003C510E" w:rsidP="00866844">
            <w:pPr>
              <w:pStyle w:val="NormalWeb"/>
              <w:rPr>
                <w:i/>
                <w:sz w:val="22"/>
                <w:szCs w:val="22"/>
                <w:lang w:val="fr-FR"/>
              </w:rPr>
            </w:pPr>
            <w:r w:rsidRPr="00C87769">
              <w:rPr>
                <w:i/>
                <w:sz w:val="22"/>
                <w:szCs w:val="22"/>
                <w:lang w:val="fr-FR"/>
              </w:rPr>
              <w:t>Joint Action Days</w:t>
            </w:r>
          </w:p>
        </w:tc>
      </w:tr>
      <w:tr w:rsidR="003C510E" w:rsidRPr="00EF6C8E" w:rsidTr="00456332">
        <w:tc>
          <w:tcPr>
            <w:tcW w:w="2127" w:type="dxa"/>
          </w:tcPr>
          <w:p w:rsidR="003C510E" w:rsidRPr="00C87769" w:rsidRDefault="003C510E" w:rsidP="00866844">
            <w:pPr>
              <w:rPr>
                <w:szCs w:val="22"/>
                <w:lang w:val="fr-FR"/>
              </w:rPr>
            </w:pPr>
            <w:r w:rsidRPr="00C87769">
              <w:rPr>
                <w:szCs w:val="22"/>
                <w:lang w:val="fr-FR"/>
              </w:rPr>
              <w:t>KIM</w:t>
            </w:r>
          </w:p>
        </w:tc>
        <w:tc>
          <w:tcPr>
            <w:tcW w:w="7036" w:type="dxa"/>
          </w:tcPr>
          <w:p w:rsidR="003C510E" w:rsidRPr="00C87769" w:rsidRDefault="003C510E" w:rsidP="00866844">
            <w:pPr>
              <w:pStyle w:val="NormalWeb"/>
              <w:rPr>
                <w:sz w:val="22"/>
                <w:szCs w:val="22"/>
                <w:lang w:val="fr-FR"/>
              </w:rPr>
            </w:pPr>
            <w:r w:rsidRPr="00C87769">
              <w:rPr>
                <w:sz w:val="22"/>
                <w:szCs w:val="22"/>
                <w:lang w:val="fr-FR"/>
              </w:rPr>
              <w:t>Groupe interdépartemental pour la politique internationale des droits de l’homme (</w:t>
            </w:r>
            <w:r w:rsidRPr="00C87769">
              <w:rPr>
                <w:i/>
                <w:sz w:val="22"/>
                <w:szCs w:val="22"/>
                <w:lang w:val="fr-FR"/>
              </w:rPr>
              <w:t xml:space="preserve">Kerngruppe internationale Menschenrechtspolitik </w:t>
            </w:r>
            <w:r w:rsidRPr="00C87769">
              <w:rPr>
                <w:sz w:val="22"/>
                <w:szCs w:val="22"/>
                <w:lang w:val="fr-FR"/>
              </w:rPr>
              <w:t>- KIM)</w:t>
            </w:r>
          </w:p>
        </w:tc>
      </w:tr>
      <w:tr w:rsidR="003C510E" w:rsidRPr="0024480F" w:rsidTr="00456332">
        <w:tc>
          <w:tcPr>
            <w:tcW w:w="2127" w:type="dxa"/>
          </w:tcPr>
          <w:p w:rsidR="003C510E" w:rsidRPr="00C87769" w:rsidRDefault="003C510E" w:rsidP="00866844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LAsi</w:t>
            </w:r>
          </w:p>
        </w:tc>
        <w:tc>
          <w:tcPr>
            <w:tcW w:w="7036" w:type="dxa"/>
          </w:tcPr>
          <w:p w:rsidR="003C510E" w:rsidRPr="00C87769" w:rsidRDefault="003C510E" w:rsidP="00866844">
            <w:pPr>
              <w:pStyle w:val="NormalWeb"/>
              <w:rPr>
                <w:sz w:val="22"/>
                <w:szCs w:val="22"/>
                <w:lang w:val="fr-FR"/>
              </w:rPr>
            </w:pPr>
            <w:r w:rsidRPr="0066784D">
              <w:rPr>
                <w:sz w:val="22"/>
                <w:szCs w:val="22"/>
                <w:lang w:val="fr-FR"/>
              </w:rPr>
              <w:t xml:space="preserve">Loi </w:t>
            </w:r>
            <w:r>
              <w:rPr>
                <w:sz w:val="22"/>
                <w:szCs w:val="22"/>
                <w:lang w:val="fr-FR"/>
              </w:rPr>
              <w:t xml:space="preserve">fédérale </w:t>
            </w:r>
            <w:r w:rsidRPr="0066784D">
              <w:rPr>
                <w:sz w:val="22"/>
                <w:szCs w:val="22"/>
                <w:lang w:val="fr-FR"/>
              </w:rPr>
              <w:t>sur l’asile</w:t>
            </w:r>
            <w:r>
              <w:rPr>
                <w:sz w:val="22"/>
                <w:szCs w:val="22"/>
                <w:lang w:val="fr-FR"/>
              </w:rPr>
              <w:t xml:space="preserve"> (142.31)</w:t>
            </w:r>
          </w:p>
        </w:tc>
      </w:tr>
      <w:tr w:rsidR="003C510E" w:rsidRPr="00EF6C8E" w:rsidTr="00456332">
        <w:tc>
          <w:tcPr>
            <w:tcW w:w="2127" w:type="dxa"/>
          </w:tcPr>
          <w:p w:rsidR="003C510E" w:rsidRPr="00C87769" w:rsidRDefault="003C510E" w:rsidP="00866844">
            <w:pPr>
              <w:rPr>
                <w:szCs w:val="22"/>
                <w:lang w:val="fr-FR"/>
              </w:rPr>
            </w:pPr>
            <w:r w:rsidRPr="00C87769">
              <w:rPr>
                <w:szCs w:val="22"/>
                <w:lang w:val="fr-FR"/>
              </w:rPr>
              <w:t>LBA</w:t>
            </w:r>
          </w:p>
        </w:tc>
        <w:tc>
          <w:tcPr>
            <w:tcW w:w="7036" w:type="dxa"/>
          </w:tcPr>
          <w:p w:rsidR="003C510E" w:rsidRPr="00C87769" w:rsidRDefault="003C510E" w:rsidP="009E25EC">
            <w:pPr>
              <w:pStyle w:val="NormalWeb"/>
              <w:rPr>
                <w:sz w:val="22"/>
                <w:szCs w:val="22"/>
                <w:lang w:val="fr-FR"/>
              </w:rPr>
            </w:pPr>
            <w:r w:rsidRPr="00C87769">
              <w:rPr>
                <w:sz w:val="22"/>
                <w:szCs w:val="22"/>
                <w:lang w:val="fr-FR"/>
              </w:rPr>
              <w:t>Loi fédérale concernant la lutte contre le blanchiment d’argent et le financement du terrorisme (Loi sur le blanchiment d’argent) (RS 955.0)</w:t>
            </w:r>
          </w:p>
        </w:tc>
      </w:tr>
      <w:tr w:rsidR="003C510E" w:rsidRPr="00EF6C8E" w:rsidTr="00456332">
        <w:tc>
          <w:tcPr>
            <w:tcW w:w="2127" w:type="dxa"/>
          </w:tcPr>
          <w:p w:rsidR="003C510E" w:rsidRPr="00C87769" w:rsidRDefault="003C510E" w:rsidP="00866844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LDP</w:t>
            </w:r>
          </w:p>
        </w:tc>
        <w:tc>
          <w:tcPr>
            <w:tcW w:w="7036" w:type="dxa"/>
          </w:tcPr>
          <w:p w:rsidR="003C510E" w:rsidRPr="00C87769" w:rsidRDefault="003C510E" w:rsidP="009E25EC">
            <w:pPr>
              <w:pStyle w:val="NormalWeb"/>
              <w:rPr>
                <w:sz w:val="22"/>
                <w:szCs w:val="22"/>
                <w:lang w:val="fr-FR"/>
              </w:rPr>
            </w:pPr>
            <w:r w:rsidRPr="0066784D">
              <w:rPr>
                <w:sz w:val="22"/>
                <w:szCs w:val="22"/>
                <w:lang w:val="fr-FR"/>
              </w:rPr>
              <w:t>Loi fédéral</w:t>
            </w:r>
            <w:r>
              <w:rPr>
                <w:sz w:val="22"/>
                <w:szCs w:val="22"/>
                <w:lang w:val="fr-FR"/>
              </w:rPr>
              <w:t>e</w:t>
            </w:r>
            <w:r w:rsidRPr="0066784D">
              <w:rPr>
                <w:sz w:val="22"/>
                <w:szCs w:val="22"/>
                <w:lang w:val="fr-FR"/>
              </w:rPr>
              <w:t xml:space="preserve"> sur les droits politiques</w:t>
            </w:r>
            <w:r>
              <w:rPr>
                <w:sz w:val="22"/>
                <w:szCs w:val="22"/>
                <w:lang w:val="fr-FR"/>
              </w:rPr>
              <w:t xml:space="preserve"> (RS 161.1)</w:t>
            </w:r>
          </w:p>
        </w:tc>
      </w:tr>
      <w:tr w:rsidR="003C510E" w:rsidRPr="00EF6C8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LEg</w:t>
            </w:r>
          </w:p>
        </w:tc>
        <w:tc>
          <w:tcPr>
            <w:tcW w:w="7036" w:type="dxa"/>
          </w:tcPr>
          <w:p w:rsidR="003C510E" w:rsidRPr="00424E1D" w:rsidRDefault="003C510E" w:rsidP="00866844">
            <w:pPr>
              <w:rPr>
                <w:lang w:val="fr-CH"/>
              </w:rPr>
            </w:pPr>
            <w:r>
              <w:rPr>
                <w:lang w:val="fr-FR"/>
              </w:rPr>
              <w:t xml:space="preserve">Loi fédéral sur l’égalité entre femmes et hommes (Loi sur l’égalité) (RS </w:t>
            </w:r>
            <w:r w:rsidRPr="00424E1D">
              <w:rPr>
                <w:lang w:val="fr-FR"/>
              </w:rPr>
              <w:t>151.1</w:t>
            </w:r>
            <w:r>
              <w:rPr>
                <w:lang w:val="fr-FR"/>
              </w:rPr>
              <w:t>)</w:t>
            </w:r>
          </w:p>
        </w:tc>
      </w:tr>
      <w:tr w:rsidR="003C510E" w:rsidRPr="00EF6C8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LEHE</w:t>
            </w:r>
          </w:p>
        </w:tc>
        <w:tc>
          <w:tcPr>
            <w:tcW w:w="7036" w:type="dxa"/>
          </w:tcPr>
          <w:p w:rsidR="003C510E" w:rsidRDefault="003C510E" w:rsidP="0066784D">
            <w:pPr>
              <w:rPr>
                <w:lang w:val="fr-FR"/>
              </w:rPr>
            </w:pPr>
            <w:r>
              <w:rPr>
                <w:lang w:val="fr-FR"/>
              </w:rPr>
              <w:t xml:space="preserve">Loi fédérale </w:t>
            </w:r>
            <w:r w:rsidRPr="0066784D">
              <w:rPr>
                <w:lang w:val="fr-FR"/>
              </w:rPr>
              <w:t>sur l’encouragement des hautes écoles et la coordination dans le domaine suisse des hautes écoles</w:t>
            </w:r>
            <w:r>
              <w:rPr>
                <w:lang w:val="fr-FR"/>
              </w:rPr>
              <w:t xml:space="preserve"> (</w:t>
            </w:r>
            <w:r w:rsidRPr="0066784D">
              <w:rPr>
                <w:lang w:val="fr-FR"/>
              </w:rPr>
              <w:t>Loi sur l’encouragement et la coordination des hautes écoles</w:t>
            </w:r>
            <w:r>
              <w:rPr>
                <w:lang w:val="fr-FR"/>
              </w:rPr>
              <w:t>) (RS 414.20)</w:t>
            </w:r>
          </w:p>
        </w:tc>
      </w:tr>
      <w:tr w:rsidR="003C510E" w:rsidRPr="003C510E" w:rsidTr="00D95CFA">
        <w:tc>
          <w:tcPr>
            <w:tcW w:w="2127" w:type="dxa"/>
          </w:tcPr>
          <w:p w:rsidR="003C510E" w:rsidRDefault="003C510E" w:rsidP="00D95CFA">
            <w:pPr>
              <w:rPr>
                <w:lang w:val="fr-FR"/>
              </w:rPr>
            </w:pPr>
            <w:r>
              <w:rPr>
                <w:lang w:val="fr-FR"/>
              </w:rPr>
              <w:t>LEI</w:t>
            </w:r>
          </w:p>
        </w:tc>
        <w:tc>
          <w:tcPr>
            <w:tcW w:w="7036" w:type="dxa"/>
          </w:tcPr>
          <w:p w:rsidR="003C510E" w:rsidRDefault="003C510E" w:rsidP="00D95CFA">
            <w:pPr>
              <w:rPr>
                <w:rFonts w:cs="Arial"/>
                <w:szCs w:val="22"/>
                <w:lang w:val="fr-FR"/>
              </w:rPr>
            </w:pPr>
            <w:r>
              <w:rPr>
                <w:lang w:val="fr-FR"/>
              </w:rPr>
              <w:t>Loi fédérale sur les étrangers et l’intégration (RS 142.20)</w:t>
            </w:r>
          </w:p>
        </w:tc>
      </w:tr>
      <w:tr w:rsidR="003C510E" w:rsidRPr="00456332" w:rsidTr="00D95CFA">
        <w:tc>
          <w:tcPr>
            <w:tcW w:w="2127" w:type="dxa"/>
          </w:tcPr>
          <w:p w:rsidR="003C510E" w:rsidRDefault="003C510E" w:rsidP="00D95CFA">
            <w:pPr>
              <w:rPr>
                <w:szCs w:val="22"/>
                <w:lang w:val="fr-FR"/>
              </w:rPr>
            </w:pPr>
            <w:r>
              <w:rPr>
                <w:lang w:val="fr-FR"/>
              </w:rPr>
              <w:t>let.</w:t>
            </w:r>
          </w:p>
        </w:tc>
        <w:tc>
          <w:tcPr>
            <w:tcW w:w="7036" w:type="dxa"/>
          </w:tcPr>
          <w:p w:rsidR="003C510E" w:rsidRDefault="003C510E" w:rsidP="00D95CFA">
            <w:pPr>
              <w:pStyle w:val="NormalWeb"/>
              <w:rPr>
                <w:sz w:val="22"/>
                <w:szCs w:val="22"/>
                <w:lang w:val="fr-FR"/>
              </w:rPr>
            </w:pPr>
            <w:r>
              <w:rPr>
                <w:lang w:val="fr-FR"/>
              </w:rPr>
              <w:t>lettre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LFPr</w:t>
            </w:r>
          </w:p>
        </w:tc>
        <w:tc>
          <w:tcPr>
            <w:tcW w:w="7036" w:type="dxa"/>
          </w:tcPr>
          <w:p w:rsidR="003C510E" w:rsidRDefault="003C510E" w:rsidP="0066784D">
            <w:pPr>
              <w:rPr>
                <w:lang w:val="fr-FR"/>
              </w:rPr>
            </w:pPr>
            <w:r>
              <w:rPr>
                <w:lang w:val="fr-FR"/>
              </w:rPr>
              <w:t xml:space="preserve">Loi fédérale </w:t>
            </w:r>
            <w:r w:rsidRPr="0066784D">
              <w:rPr>
                <w:lang w:val="fr-FR"/>
              </w:rPr>
              <w:t>sur la formation professionnelle</w:t>
            </w:r>
            <w:r>
              <w:rPr>
                <w:lang w:val="fr-FR"/>
              </w:rPr>
              <w:t xml:space="preserve"> (RS 412.10)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LGBTIQ</w:t>
            </w:r>
          </w:p>
        </w:tc>
        <w:tc>
          <w:tcPr>
            <w:tcW w:w="7036" w:type="dxa"/>
          </w:tcPr>
          <w:p w:rsidR="003C510E" w:rsidRPr="00DA4C9A" w:rsidRDefault="003C510E" w:rsidP="00DA4C9A">
            <w:pPr>
              <w:rPr>
                <w:lang w:val="fr-CH"/>
              </w:rPr>
            </w:pPr>
            <w:r>
              <w:rPr>
                <w:lang w:val="fr-FR"/>
              </w:rPr>
              <w:t>L</w:t>
            </w:r>
            <w:r w:rsidRPr="00DA4C9A">
              <w:rPr>
                <w:lang w:val="fr-CH"/>
              </w:rPr>
              <w:t xml:space="preserve">esbienne, gay, bisexuel, transgenre, intersexe et </w:t>
            </w:r>
            <w:r>
              <w:rPr>
                <w:lang w:val="fr-CH"/>
              </w:rPr>
              <w:t>queer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LHand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Loi fédérale sur l’élimination des inégalités frappant les personnes handicapées (Loi sur l’égalité pour les handicapés) ( RS 151.3)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MROS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CH"/>
              </w:rPr>
              <w:t>Bureau de communication en matière de blanchiment d’argent (</w:t>
            </w:r>
            <w:r w:rsidRPr="0001710F">
              <w:rPr>
                <w:i/>
                <w:lang w:val="fr-CH"/>
              </w:rPr>
              <w:t>Money Laundering Reporting Office Switzerland</w:t>
            </w:r>
            <w:r>
              <w:rPr>
                <w:lang w:val="fr-CH"/>
              </w:rPr>
              <w:t xml:space="preserve"> – MROS)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OCDE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CH"/>
              </w:rPr>
            </w:pPr>
            <w:r>
              <w:rPr>
                <w:lang w:val="fr-CH"/>
              </w:rPr>
              <w:t>Organisation de coopération et de développement économiques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ODD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CH"/>
              </w:rPr>
            </w:pPr>
            <w:r>
              <w:rPr>
                <w:lang w:val="fr-CH"/>
              </w:rPr>
              <w:t>Objectif de développement durable de l’Agenda 2030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OFAS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Office fédéral des assurances sociales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OFC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Office fédéral de la culture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OFCOM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Office fédéral de la communication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OFDF</w:t>
            </w:r>
          </w:p>
        </w:tc>
        <w:tc>
          <w:tcPr>
            <w:tcW w:w="7036" w:type="dxa"/>
          </w:tcPr>
          <w:p w:rsidR="003C510E" w:rsidRDefault="003C510E" w:rsidP="00ED072F">
            <w:pPr>
              <w:rPr>
                <w:lang w:val="fr-FR"/>
              </w:rPr>
            </w:pPr>
            <w:r w:rsidRPr="009D61EF">
              <w:rPr>
                <w:lang w:val="fr-CH"/>
              </w:rPr>
              <w:t>Office fédéral de</w:t>
            </w:r>
            <w:r>
              <w:rPr>
                <w:lang w:val="fr-CH"/>
              </w:rPr>
              <w:t xml:space="preserve"> la</w:t>
            </w:r>
            <w:r w:rsidRPr="009D61EF">
              <w:rPr>
                <w:lang w:val="fr-CH"/>
              </w:rPr>
              <w:t xml:space="preserve"> douane et de la sécurité </w:t>
            </w:r>
            <w:r>
              <w:rPr>
                <w:lang w:val="fr-CH"/>
              </w:rPr>
              <w:t>des frontières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OFPr</w:t>
            </w:r>
          </w:p>
        </w:tc>
        <w:tc>
          <w:tcPr>
            <w:tcW w:w="7036" w:type="dxa"/>
          </w:tcPr>
          <w:p w:rsidR="003C510E" w:rsidRPr="009D61EF" w:rsidRDefault="003C510E" w:rsidP="00ED072F">
            <w:pPr>
              <w:rPr>
                <w:lang w:val="fr-CH"/>
              </w:rPr>
            </w:pPr>
            <w:r>
              <w:rPr>
                <w:lang w:val="fr-CH"/>
              </w:rPr>
              <w:t>Ordonnance sur la formation professionnelle (RS</w:t>
            </w:r>
            <w:r w:rsidRPr="00527264">
              <w:rPr>
                <w:lang w:val="fr-CH"/>
              </w:rPr>
              <w:t xml:space="preserve"> </w:t>
            </w:r>
            <w:r>
              <w:rPr>
                <w:lang w:val="fr-CH"/>
              </w:rPr>
              <w:t>412.101)</w:t>
            </w:r>
          </w:p>
        </w:tc>
      </w:tr>
      <w:tr w:rsid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ONG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Organisation non gouvernementale</w:t>
            </w:r>
          </w:p>
        </w:tc>
      </w:tr>
      <w:tr w:rsid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ONU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Organisation des Nations Unies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OSMP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 xml:space="preserve">Ordonnance sur les mesures visant à promouvoir la sécurité des minorités ayant un besoin de protection particulier </w:t>
            </w:r>
            <w:r w:rsidRPr="00667C85">
              <w:rPr>
                <w:lang w:val="fr-FR"/>
              </w:rPr>
              <w:t>(RS 311.039.6)</w:t>
            </w:r>
          </w:p>
        </w:tc>
      </w:tr>
      <w:tr w:rsidR="003C510E" w:rsidRPr="00456332" w:rsidTr="00456332">
        <w:tc>
          <w:tcPr>
            <w:tcW w:w="2127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p.</w:t>
            </w:r>
          </w:p>
        </w:tc>
        <w:tc>
          <w:tcPr>
            <w:tcW w:w="7036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page</w:t>
            </w:r>
          </w:p>
        </w:tc>
      </w:tr>
      <w:tr w:rsid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p. ex.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par exemple</w:t>
            </w:r>
          </w:p>
        </w:tc>
      </w:tr>
      <w:tr w:rsid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PAN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Plan d’action national</w:t>
            </w:r>
          </w:p>
        </w:tc>
      </w:tr>
      <w:tr w:rsid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PIC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Programmes d’intégration cantonaux</w:t>
            </w:r>
          </w:p>
        </w:tc>
      </w:tr>
      <w:tr w:rsidR="003C510E" w:rsidRPr="009E25EC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RMNA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rFonts w:eastAsia="Arial"/>
                <w:lang w:val="fr-CH"/>
              </w:rPr>
              <w:t>Requérant(e) d’asile mineur(e)</w:t>
            </w:r>
            <w:r w:rsidRPr="00B636A6">
              <w:rPr>
                <w:rFonts w:eastAsia="Arial"/>
                <w:lang w:val="fr-CH"/>
              </w:rPr>
              <w:t xml:space="preserve"> non accompagné</w:t>
            </w:r>
            <w:r>
              <w:rPr>
                <w:rFonts w:eastAsia="Arial"/>
                <w:lang w:val="fr-CH"/>
              </w:rPr>
              <w:t>(e)</w:t>
            </w:r>
          </w:p>
        </w:tc>
      </w:tr>
      <w:tr w:rsidR="003C510E" w:rsidRPr="009E25EC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RNB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Revenu national brut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RS</w:t>
            </w:r>
          </w:p>
        </w:tc>
        <w:tc>
          <w:tcPr>
            <w:tcW w:w="7036" w:type="dxa"/>
          </w:tcPr>
          <w:p w:rsidR="003C510E" w:rsidRDefault="003C510E" w:rsidP="00866844">
            <w:pPr>
              <w:rPr>
                <w:lang w:val="fr-FR"/>
              </w:rPr>
            </w:pPr>
            <w:r>
              <w:rPr>
                <w:lang w:val="fr-FR"/>
              </w:rPr>
              <w:t>Recueil systématique du droit fédéral</w:t>
            </w:r>
          </w:p>
        </w:tc>
      </w:tr>
      <w:tr w:rsidR="003C510E" w:rsidTr="00456332">
        <w:tc>
          <w:tcPr>
            <w:tcW w:w="2127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SEM</w:t>
            </w:r>
          </w:p>
        </w:tc>
        <w:tc>
          <w:tcPr>
            <w:tcW w:w="7036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Secrétariat d’Etat aux migrations</w:t>
            </w:r>
          </w:p>
        </w:tc>
      </w:tr>
      <w:tr w:rsidR="003C510E" w:rsidRPr="003C510E" w:rsidTr="00456332">
        <w:tc>
          <w:tcPr>
            <w:tcW w:w="2127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SLR</w:t>
            </w:r>
          </w:p>
        </w:tc>
        <w:tc>
          <w:tcPr>
            <w:tcW w:w="7036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Service de lutte contre le racisme</w:t>
            </w:r>
          </w:p>
        </w:tc>
      </w:tr>
      <w:tr w:rsidR="003C510E" w:rsidRPr="00456332" w:rsidTr="00456332">
        <w:tc>
          <w:tcPr>
            <w:tcW w:w="2127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SPE</w:t>
            </w:r>
          </w:p>
        </w:tc>
        <w:tc>
          <w:tcPr>
            <w:tcW w:w="7036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Stratégie politique extérieure</w:t>
            </w:r>
          </w:p>
        </w:tc>
      </w:tr>
      <w:tr w:rsidR="003C510E" w:rsidRPr="00456332" w:rsidTr="00456332">
        <w:tc>
          <w:tcPr>
            <w:tcW w:w="2127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UE</w:t>
            </w:r>
          </w:p>
        </w:tc>
        <w:tc>
          <w:tcPr>
            <w:tcW w:w="7036" w:type="dxa"/>
          </w:tcPr>
          <w:p w:rsidR="003C510E" w:rsidRDefault="003C510E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Union européenne</w:t>
            </w:r>
          </w:p>
        </w:tc>
      </w:tr>
    </w:tbl>
    <w:p w:rsidR="004C2559" w:rsidRPr="00DE69F1" w:rsidRDefault="004C2559" w:rsidP="004C2559">
      <w:pPr>
        <w:spacing w:after="0" w:line="240" w:lineRule="auto"/>
        <w:jc w:val="left"/>
        <w:rPr>
          <w:lang w:val="fr-FR"/>
        </w:rPr>
      </w:pPr>
    </w:p>
    <w:p w:rsidR="00615751" w:rsidRDefault="00EF6C8E"/>
    <w:sectPr w:rsidR="00615751" w:rsidSect="004C2559">
      <w:pgSz w:w="11907" w:h="16839"/>
      <w:pgMar w:top="1304" w:right="1247" w:bottom="1134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59"/>
    <w:rsid w:val="0001710F"/>
    <w:rsid w:val="00021DC3"/>
    <w:rsid w:val="000C1F69"/>
    <w:rsid w:val="0014627C"/>
    <w:rsid w:val="001663AA"/>
    <w:rsid w:val="001919F5"/>
    <w:rsid w:val="0024480F"/>
    <w:rsid w:val="002813A1"/>
    <w:rsid w:val="00291255"/>
    <w:rsid w:val="00367675"/>
    <w:rsid w:val="003C510E"/>
    <w:rsid w:val="00416770"/>
    <w:rsid w:val="00420FC5"/>
    <w:rsid w:val="00424E1D"/>
    <w:rsid w:val="00446B0B"/>
    <w:rsid w:val="00456332"/>
    <w:rsid w:val="004B01BD"/>
    <w:rsid w:val="004C2559"/>
    <w:rsid w:val="004F5B58"/>
    <w:rsid w:val="00511F57"/>
    <w:rsid w:val="00527264"/>
    <w:rsid w:val="00535937"/>
    <w:rsid w:val="005A19CB"/>
    <w:rsid w:val="00635268"/>
    <w:rsid w:val="00645745"/>
    <w:rsid w:val="0066784D"/>
    <w:rsid w:val="00667C85"/>
    <w:rsid w:val="00667E8F"/>
    <w:rsid w:val="00696304"/>
    <w:rsid w:val="006E2778"/>
    <w:rsid w:val="006F26D7"/>
    <w:rsid w:val="006F42DF"/>
    <w:rsid w:val="00702F40"/>
    <w:rsid w:val="00743346"/>
    <w:rsid w:val="007570C3"/>
    <w:rsid w:val="00765750"/>
    <w:rsid w:val="007E3F22"/>
    <w:rsid w:val="007F044F"/>
    <w:rsid w:val="00864BA4"/>
    <w:rsid w:val="008952CF"/>
    <w:rsid w:val="008A2DCB"/>
    <w:rsid w:val="008C1778"/>
    <w:rsid w:val="008C57DE"/>
    <w:rsid w:val="009004D9"/>
    <w:rsid w:val="009013D7"/>
    <w:rsid w:val="00901E16"/>
    <w:rsid w:val="00912D56"/>
    <w:rsid w:val="009473C9"/>
    <w:rsid w:val="009C7FF7"/>
    <w:rsid w:val="009E25EC"/>
    <w:rsid w:val="00A1493E"/>
    <w:rsid w:val="00A302D1"/>
    <w:rsid w:val="00AA7C05"/>
    <w:rsid w:val="00B30DFB"/>
    <w:rsid w:val="00BA577D"/>
    <w:rsid w:val="00BC1004"/>
    <w:rsid w:val="00BD2765"/>
    <w:rsid w:val="00C220C4"/>
    <w:rsid w:val="00C25F62"/>
    <w:rsid w:val="00C3568F"/>
    <w:rsid w:val="00C87769"/>
    <w:rsid w:val="00CB53ED"/>
    <w:rsid w:val="00CF7BA9"/>
    <w:rsid w:val="00D1067A"/>
    <w:rsid w:val="00D42141"/>
    <w:rsid w:val="00D83183"/>
    <w:rsid w:val="00DA432C"/>
    <w:rsid w:val="00DA4C9A"/>
    <w:rsid w:val="00DB7D76"/>
    <w:rsid w:val="00DC75D3"/>
    <w:rsid w:val="00E30384"/>
    <w:rsid w:val="00E47222"/>
    <w:rsid w:val="00E571C6"/>
    <w:rsid w:val="00E641E9"/>
    <w:rsid w:val="00E80CFD"/>
    <w:rsid w:val="00EB0C88"/>
    <w:rsid w:val="00ED072F"/>
    <w:rsid w:val="00EF6C8E"/>
    <w:rsid w:val="00F32026"/>
    <w:rsid w:val="00F765CC"/>
    <w:rsid w:val="00F90E61"/>
    <w:rsid w:val="00F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64722C-4338-45E6-85DF-C3601E45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59"/>
    <w:pPr>
      <w:spacing w:after="120" w:line="300" w:lineRule="atLeast"/>
      <w:jc w:val="both"/>
    </w:pPr>
    <w:rPr>
      <w:rFonts w:ascii="Arial" w:eastAsiaTheme="minorEastAsia" w:hAnsi="Arial" w:cs="Times New Roman"/>
      <w:szCs w:val="20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2559"/>
    <w:pPr>
      <w:suppressAutoHyphens/>
      <w:spacing w:line="16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4C2559"/>
    <w:rPr>
      <w:rFonts w:ascii="Arial" w:eastAsiaTheme="minorEastAsia" w:hAnsi="Arial" w:cs="Times New Roman"/>
      <w:sz w:val="12"/>
      <w:szCs w:val="20"/>
      <w:lang w:val="de-CH" w:eastAsia="de-CH"/>
    </w:rPr>
  </w:style>
  <w:style w:type="paragraph" w:styleId="NormalWeb">
    <w:name w:val="Normal (Web)"/>
    <w:basedOn w:val="Normal"/>
    <w:uiPriority w:val="99"/>
    <w:rsid w:val="004C25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2F"/>
    <w:rPr>
      <w:rFonts w:ascii="Segoe UI" w:eastAsiaTheme="minorEastAsia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nexe_I_Rapport_national_-draft-DEF_v.15mai_2017"/>
    <f:field ref="objsubject" par="" edit="true" text=""/>
    <f:field ref="objcreatedby" par="" text="Pasquier, Jonas"/>
    <f:field ref="objcreatedat" par="" text="15.05.2017 15:49:44"/>
    <f:field ref="objchangedby" par="" text="Pasquier, Jonas"/>
    <f:field ref="objmodifiedat" par="" text="15.05.2017 15:49:45"/>
    <f:field ref="doc_FSCFOLIO_1_1001_FieldDocumentNumber" par="" text=""/>
    <f:field ref="doc_FSCFOLIO_1_1001_FieldSubject" par="" edit="true" text=""/>
    <f:field ref="FSCFOLIO_1_1001_FieldCurrentUser" par="" text="Patrick Matthey"/>
    <f:field ref="CCAPRECONFIG_15_1001_Objektname" par="" edit="true" text="Annexe_I_Rapport_national_-draft-DEF_v.15mai_2017"/>
    <f:field ref="CHPRECONFIG_1_1001_Objektname" par="" edit="true" text="Annexe_I_Rapport_national_-draft-DEF_v.15mai_2017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HPRECONFIG_1_1001_Strasse" text="Rue"/>
    <f:field ref="CHPRECONFIG_1_1001_Titel" text="Titre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Pasquier</dc:creator>
  <cp:lastModifiedBy>Miller Selina Marisa EDA MSE</cp:lastModifiedBy>
  <cp:revision>4</cp:revision>
  <dcterms:created xsi:type="dcterms:W3CDTF">2022-09-22T08:44:00Z</dcterms:created>
  <dcterms:modified xsi:type="dcterms:W3CDTF">2022-09-22T10:28:00Z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EZAPRECONFIG@15.1700:SubFileNumber">
    <vt:lpwstr>256826</vt:lpwstr>
  </property>
  <property fmtid="{D5CDD505-2E9C-101B-9397-08002B2CF9AE}" pid="3" name="FSC#DEZAPRECONFIG@15.1700:SubFileDate">
    <vt:lpwstr>2017-05-15</vt:lpwstr>
  </property>
  <property fmtid="{D5CDD505-2E9C-101B-9397-08002B2CF9AE}" pid="4" name="FSC#DEZAPRECONFIG@15.1700:DocName">
    <vt:lpwstr>Annexe_I_Rapport_national_-draft-DEF_v.15mai_2017</vt:lpwstr>
  </property>
  <property fmtid="{D5CDD505-2E9C-101B-9397-08002B2CF9AE}" pid="5" name="FSC#DEZAPRECONFIG@15.1700:DocChangedAt">
    <vt:lpwstr>15.05.2017 21:35:01</vt:lpwstr>
  </property>
  <property fmtid="{D5CDD505-2E9C-101B-9397-08002B2CF9AE}" pid="6" name="FSC#DEZAPRECONFIG@15.1700:DocChangedBy">
    <vt:lpwstr>Pasquier, Jonas</vt:lpwstr>
  </property>
  <property fmtid="{D5CDD505-2E9C-101B-9397-08002B2CF9AE}" pid="7" name="FSC#DEZAPRECONFIG@15.1700:DocCreatedBy">
    <vt:lpwstr>Pasquier, Jonas</vt:lpwstr>
  </property>
  <property fmtid="{D5CDD505-2E9C-101B-9397-08002B2CF9AE}" pid="8" name="FSC#DEZAPRECONFIG@15.1700:Filenumber">
    <vt:lpwstr>K.815.81-10-2</vt:lpwstr>
  </property>
  <property fmtid="{D5CDD505-2E9C-101B-9397-08002B2CF9AE}" pid="9" name="FSC#DEZAPRECONFIG@15.1700:FilenumberLabel">
    <vt:lpwstr/>
  </property>
  <property fmtid="{D5CDD505-2E9C-101B-9397-08002B2CF9AE}" pid="10" name="FSC#DEZAPRECONFIG@15.1700:RefCodeLabel">
    <vt:lpwstr/>
  </property>
  <property fmtid="{D5CDD505-2E9C-101B-9397-08002B2CF9AE}" pid="11" name="FSC#DEZAPRECONFIG@15.1700:CatTitleLabel">
    <vt:lpwstr/>
  </property>
  <property fmtid="{D5CDD505-2E9C-101B-9397-08002B2CF9AE}" pid="12" name="FSC#DEZAPRECONFIG@15.1700:DosTitleLabel">
    <vt:lpwstr/>
  </property>
  <property fmtid="{D5CDD505-2E9C-101B-9397-08002B2CF9AE}" pid="13" name="FSC#DEZAPRECONFIG@15.1700:AssemblyLabel">
    <vt:lpwstr/>
  </property>
  <property fmtid="{D5CDD505-2E9C-101B-9397-08002B2CF9AE}" pid="14" name="FSC#DEZAPRECONFIG@15.1700:ValidFromLabel">
    <vt:lpwstr/>
  </property>
  <property fmtid="{D5CDD505-2E9C-101B-9397-08002B2CF9AE}" pid="15" name="FSC#DEZAPRECONFIG@15.1700:ValidToLabel">
    <vt:lpwstr/>
  </property>
  <property fmtid="{D5CDD505-2E9C-101B-9397-08002B2CF9AE}" pid="16" name="FSC#DEZAPRECONFIG@15.1700:SubjGroupNrLabel">
    <vt:lpwstr/>
  </property>
  <property fmtid="{D5CDD505-2E9C-101B-9397-08002B2CF9AE}" pid="17" name="FSC#DEZAPRECONFIG@15.1700:SubjGroupLabel">
    <vt:lpwstr/>
  </property>
  <property fmtid="{D5CDD505-2E9C-101B-9397-08002B2CF9AE}" pid="18" name="FSC#DEZAPRECONFIG@15.1700:SubDosRefLabel">
    <vt:lpwstr/>
  </property>
  <property fmtid="{D5CDD505-2E9C-101B-9397-08002B2CF9AE}" pid="19" name="FSC#DEZAPRECONFIG@15.1700:SubDosTitleLabel">
    <vt:lpwstr/>
  </property>
  <property fmtid="{D5CDD505-2E9C-101B-9397-08002B2CF9AE}" pid="20" name="FSC#DEZAPRECONFIG@15.1700:SubDosOpenedAtLabel">
    <vt:lpwstr/>
  </property>
  <property fmtid="{D5CDD505-2E9C-101B-9397-08002B2CF9AE}" pid="21" name="FSC#DEZAPRECONFIG@15.1700:SubDosValidToLabel">
    <vt:lpwstr/>
  </property>
  <property fmtid="{D5CDD505-2E9C-101B-9397-08002B2CF9AE}" pid="22" name="FSC#COOELAK@1.1001:Subject">
    <vt:lpwstr/>
  </property>
  <property fmtid="{D5CDD505-2E9C-101B-9397-08002B2CF9AE}" pid="23" name="FSC#COOELAK@1.1001:FileReference">
    <vt:lpwstr>K.815.81-10-2</vt:lpwstr>
  </property>
  <property fmtid="{D5CDD505-2E9C-101B-9397-08002B2CF9AE}" pid="24" name="FSC#COOELAK@1.1001:FileRefYear">
    <vt:lpwstr>2009</vt:lpwstr>
  </property>
  <property fmtid="{D5CDD505-2E9C-101B-9397-08002B2CF9AE}" pid="25" name="FSC#COOELAK@1.1001:FileRefOrdinal">
    <vt:lpwstr>4047</vt:lpwstr>
  </property>
  <property fmtid="{D5CDD505-2E9C-101B-9397-08002B2CF9AE}" pid="26" name="FSC#COOELAK@1.1001:FileRefOU">
    <vt:lpwstr/>
  </property>
  <property fmtid="{D5CDD505-2E9C-101B-9397-08002B2CF9AE}" pid="27" name="FSC#COOELAK@1.1001:Organization">
    <vt:lpwstr/>
  </property>
  <property fmtid="{D5CDD505-2E9C-101B-9397-08002B2CF9AE}" pid="28" name="FSC#COOELAK@1.1001:Owner">
    <vt:lpwstr>Pasquier, Jonas</vt:lpwstr>
  </property>
  <property fmtid="{D5CDD505-2E9C-101B-9397-08002B2CF9AE}" pid="29" name="FSC#COOELAK@1.1001:OwnerExtension">
    <vt:lpwstr/>
  </property>
  <property fmtid="{D5CDD505-2E9C-101B-9397-08002B2CF9AE}" pid="30" name="FSC#COOELAK@1.1001:OwnerFaxExtension">
    <vt:lpwstr/>
  </property>
  <property fmtid="{D5CDD505-2E9C-101B-9397-08002B2CF9AE}" pid="31" name="FSC#COOELAK@1.1001:DispatchedBy">
    <vt:lpwstr/>
  </property>
  <property fmtid="{D5CDD505-2E9C-101B-9397-08002B2CF9AE}" pid="32" name="FSC#COOELAK@1.1001:DispatchedAt">
    <vt:lpwstr/>
  </property>
  <property fmtid="{D5CDD505-2E9C-101B-9397-08002B2CF9AE}" pid="33" name="FSC#COOELAK@1.1001:ApprovedBy">
    <vt:lpwstr/>
  </property>
  <property fmtid="{D5CDD505-2E9C-101B-9397-08002B2CF9AE}" pid="34" name="FSC#COOELAK@1.1001:ApprovedAt">
    <vt:lpwstr/>
  </property>
  <property fmtid="{D5CDD505-2E9C-101B-9397-08002B2CF9AE}" pid="35" name="FSC#COOELAK@1.1001:Department">
    <vt:lpwstr>Sektion Menschenrechtspolitik MRP</vt:lpwstr>
  </property>
  <property fmtid="{D5CDD505-2E9C-101B-9397-08002B2CF9AE}" pid="36" name="FSC#COOELAK@1.1001:CreatedAt">
    <vt:lpwstr>15.05.2017</vt:lpwstr>
  </property>
  <property fmtid="{D5CDD505-2E9C-101B-9397-08002B2CF9AE}" pid="37" name="FSC#COOELAK@1.1001:OU">
    <vt:lpwstr>Sektion Menschenrechtspolitik MRP</vt:lpwstr>
  </property>
  <property fmtid="{D5CDD505-2E9C-101B-9397-08002B2CF9AE}" pid="38" name="FSC#COOELAK@1.1001:Priority">
    <vt:lpwstr> ()</vt:lpwstr>
  </property>
  <property fmtid="{D5CDD505-2E9C-101B-9397-08002B2CF9AE}" pid="39" name="FSC#COOELAK@1.1001:ObjBarCode">
    <vt:lpwstr>*COO.2011.101.7.207955*</vt:lpwstr>
  </property>
  <property fmtid="{D5CDD505-2E9C-101B-9397-08002B2CF9AE}" pid="40" name="FSC#COOELAK@1.1001:RefBarCode">
    <vt:lpwstr>*COO.2011.101.8.1758400*</vt:lpwstr>
  </property>
  <property fmtid="{D5CDD505-2E9C-101B-9397-08002B2CF9AE}" pid="41" name="FSC#COOELAK@1.1001:FileRefBarCode">
    <vt:lpwstr>*K.815.81-10-2*</vt:lpwstr>
  </property>
  <property fmtid="{D5CDD505-2E9C-101B-9397-08002B2CF9AE}" pid="42" name="FSC#COOELAK@1.1001:ExternalRef">
    <vt:lpwstr/>
  </property>
  <property fmtid="{D5CDD505-2E9C-101B-9397-08002B2CF9AE}" pid="43" name="FSC#COOELAK@1.1001:IncomingNumber">
    <vt:lpwstr/>
  </property>
  <property fmtid="{D5CDD505-2E9C-101B-9397-08002B2CF9AE}" pid="44" name="FSC#COOELAK@1.1001:IncomingSubject">
    <vt:lpwstr/>
  </property>
  <property fmtid="{D5CDD505-2E9C-101B-9397-08002B2CF9AE}" pid="45" name="FSC#COOELAK@1.1001:ProcessResponsible">
    <vt:lpwstr/>
  </property>
  <property fmtid="{D5CDD505-2E9C-101B-9397-08002B2CF9AE}" pid="46" name="FSC#COOELAK@1.1001:ProcessResponsiblePhone">
    <vt:lpwstr/>
  </property>
  <property fmtid="{D5CDD505-2E9C-101B-9397-08002B2CF9AE}" pid="47" name="FSC#COOELAK@1.1001:ProcessResponsibleMail">
    <vt:lpwstr/>
  </property>
  <property fmtid="{D5CDD505-2E9C-101B-9397-08002B2CF9AE}" pid="48" name="FSC#COOELAK@1.1001:ProcessResponsibleFax">
    <vt:lpwstr/>
  </property>
  <property fmtid="{D5CDD505-2E9C-101B-9397-08002B2CF9AE}" pid="49" name="FSC#COOELAK@1.1001:ApproverFirstName">
    <vt:lpwstr/>
  </property>
  <property fmtid="{D5CDD505-2E9C-101B-9397-08002B2CF9AE}" pid="50" name="FSC#COOELAK@1.1001:ApproverSurName">
    <vt:lpwstr/>
  </property>
  <property fmtid="{D5CDD505-2E9C-101B-9397-08002B2CF9AE}" pid="51" name="FSC#COOELAK@1.1001:ApproverTitle">
    <vt:lpwstr/>
  </property>
  <property fmtid="{D5CDD505-2E9C-101B-9397-08002B2CF9AE}" pid="52" name="FSC#COOELAK@1.1001:ExternalDate">
    <vt:lpwstr/>
  </property>
  <property fmtid="{D5CDD505-2E9C-101B-9397-08002B2CF9AE}" pid="53" name="FSC#COOELAK@1.1001:SettlementApprovedAt">
    <vt:lpwstr/>
  </property>
  <property fmtid="{D5CDD505-2E9C-101B-9397-08002B2CF9AE}" pid="54" name="FSC#COOELAK@1.1001:BaseNumber">
    <vt:lpwstr>815.81</vt:lpwstr>
  </property>
  <property fmtid="{D5CDD505-2E9C-101B-9397-08002B2CF9AE}" pid="55" name="FSC#COOELAK@1.1001:CurrentUserRolePos">
    <vt:lpwstr>Collaborateur, -trice spécialisé(e)</vt:lpwstr>
  </property>
  <property fmtid="{D5CDD505-2E9C-101B-9397-08002B2CF9AE}" pid="56" name="FSC#COOELAK@1.1001:CurrentUserEmail">
    <vt:lpwstr>patrick.matthey@eda.admin.ch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  <property fmtid="{D5CDD505-2E9C-101B-9397-08002B2CF9AE}" pid="62" name="FSC#ATSTATECFG@1.1001:Office">
    <vt:lpwstr/>
  </property>
  <property fmtid="{D5CDD505-2E9C-101B-9397-08002B2CF9AE}" pid="63" name="FSC#ATSTATECFG@1.1001:Agent">
    <vt:lpwstr>Ausland Agnès Christeler</vt:lpwstr>
  </property>
  <property fmtid="{D5CDD505-2E9C-101B-9397-08002B2CF9AE}" pid="64" name="FSC#ATSTATECFG@1.1001:AgentPhone">
    <vt:lpwstr/>
  </property>
  <property fmtid="{D5CDD505-2E9C-101B-9397-08002B2CF9AE}" pid="65" name="FSC#ATSTATECFG@1.1001:DepartmentFax">
    <vt:lpwstr/>
  </property>
  <property fmtid="{D5CDD505-2E9C-101B-9397-08002B2CF9AE}" pid="66" name="FSC#ATSTATECFG@1.1001:DepartmentEmail">
    <vt:lpwstr>xx@yy.com</vt:lpwstr>
  </property>
  <property fmtid="{D5CDD505-2E9C-101B-9397-08002B2CF9AE}" pid="67" name="FSC#ATSTATECFG@1.1001:SubfileDate">
    <vt:lpwstr/>
  </property>
  <property fmtid="{D5CDD505-2E9C-101B-9397-08002B2CF9AE}" pid="68" name="FSC#ATSTATECFG@1.1001:SubfileSubject">
    <vt:lpwstr>Annexe_I_Rapport_national_-draft-DEF_v.15mai_2017</vt:lpwstr>
  </property>
  <property fmtid="{D5CDD505-2E9C-101B-9397-08002B2CF9AE}" pid="69" name="FSC#ATSTATECFG@1.1001:DepartmentZipCode">
    <vt:lpwstr/>
  </property>
  <property fmtid="{D5CDD505-2E9C-101B-9397-08002B2CF9AE}" pid="70" name="FSC#ATSTATECFG@1.1001:DepartmentCountry">
    <vt:lpwstr/>
  </property>
  <property fmtid="{D5CDD505-2E9C-101B-9397-08002B2CF9AE}" pid="71" name="FSC#ATSTATECFG@1.1001:DepartmentCity">
    <vt:lpwstr/>
  </property>
  <property fmtid="{D5CDD505-2E9C-101B-9397-08002B2CF9AE}" pid="72" name="FSC#ATSTATECFG@1.1001:DepartmentStreet">
    <vt:lpwstr/>
  </property>
  <property fmtid="{D5CDD505-2E9C-101B-9397-08002B2CF9AE}" pid="73" name="FSC#ATSTATECFG@1.1001:DepartmentDVR">
    <vt:lpwstr/>
  </property>
  <property fmtid="{D5CDD505-2E9C-101B-9397-08002B2CF9AE}" pid="74" name="FSC#ATSTATECFG@1.1001:DepartmentUID">
    <vt:lpwstr/>
  </property>
  <property fmtid="{D5CDD505-2E9C-101B-9397-08002B2CF9AE}" pid="75" name="FSC#ATSTATECFG@1.1001:SubfileReference">
    <vt:lpwstr>K.815.81-10-2/06/10</vt:lpwstr>
  </property>
  <property fmtid="{D5CDD505-2E9C-101B-9397-08002B2CF9AE}" pid="76" name="FSC#ATSTATECFG@1.1001:Clause">
    <vt:lpwstr/>
  </property>
  <property fmtid="{D5CDD505-2E9C-101B-9397-08002B2CF9AE}" pid="77" name="FSC#ATSTATECFG@1.1001:ApprovedSignature">
    <vt:lpwstr/>
  </property>
  <property fmtid="{D5CDD505-2E9C-101B-9397-08002B2CF9AE}" pid="78" name="FSC#ATSTATECFG@1.1001:BankAccount">
    <vt:lpwstr/>
  </property>
  <property fmtid="{D5CDD505-2E9C-101B-9397-08002B2CF9AE}" pid="79" name="FSC#ATSTATECFG@1.1001:BankAccountOwner">
    <vt:lpwstr/>
  </property>
  <property fmtid="{D5CDD505-2E9C-101B-9397-08002B2CF9AE}" pid="80" name="FSC#ATSTATECFG@1.1001:BankInstitute">
    <vt:lpwstr/>
  </property>
  <property fmtid="{D5CDD505-2E9C-101B-9397-08002B2CF9AE}" pid="81" name="FSC#ATSTATECFG@1.1001:BankAccountID">
    <vt:lpwstr/>
  </property>
  <property fmtid="{D5CDD505-2E9C-101B-9397-08002B2CF9AE}" pid="82" name="FSC#ATSTATECFG@1.1001:BankAccountIBAN">
    <vt:lpwstr/>
  </property>
  <property fmtid="{D5CDD505-2E9C-101B-9397-08002B2CF9AE}" pid="83" name="FSC#ATSTATECFG@1.1001:BankAccountBIC">
    <vt:lpwstr/>
  </property>
  <property fmtid="{D5CDD505-2E9C-101B-9397-08002B2CF9AE}" pid="84" name="FSC#ATSTATECFG@1.1001:BankName">
    <vt:lpwstr/>
  </property>
  <property fmtid="{D5CDD505-2E9C-101B-9397-08002B2CF9AE}" pid="85" name="FSC#COOSYSTEM@1.1:Container">
    <vt:lpwstr>COO.2011.101.7.207955</vt:lpwstr>
  </property>
  <property fmtid="{D5CDD505-2E9C-101B-9397-08002B2CF9AE}" pid="86" name="FSC#FSCFOLIO@1.1001:docpropproject">
    <vt:lpwstr/>
  </property>
</Properties>
</file>