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21C1FD93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E4F8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746F2F" w:rsidRPr="00DE4F8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ECUADOR</w:t>
      </w:r>
      <w:r w:rsidR="009D0FF9" w:rsidRPr="00DE4F8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E4F8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34B0F237" w:rsidR="001D0833" w:rsidRDefault="00173B82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PANAMA</w:t>
      </w:r>
    </w:p>
    <w:p w14:paraId="0E573E74" w14:textId="77777777" w:rsidR="00DE4F8C" w:rsidRPr="00DE4F8C" w:rsidRDefault="00DE4F8C" w:rsidP="00DE4F8C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Mucho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apreciaríamos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conocer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si Ecuador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está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considerando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ratificar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el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Protocolo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Facultativo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Convención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sobre los Derechos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Niño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relativo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a un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procedimiento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comunicaciones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y el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Protocolo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2014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relativo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Convenio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Organización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Internacional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Trabajo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(OIT) sobre el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Trabajo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Forzoso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aprobado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en 1930.</w:t>
      </w:r>
    </w:p>
    <w:p w14:paraId="5802FEC1" w14:textId="77777777" w:rsidR="00DE4F8C" w:rsidRPr="00DE4F8C" w:rsidRDefault="00DE4F8C" w:rsidP="00DE4F8C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El Comité para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Eliminación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Discriminación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contra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Mujer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recomendó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recomendó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al Ecuador que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velara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por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aplicación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efectiva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en las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escuelas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y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universidades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una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política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tolerancia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cero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con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violencia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género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y el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acoso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. ¿De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qué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manera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está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implementando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está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recomendación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y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qué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otras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iniciativas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se han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puesto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en marcha para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erradicar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todas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las formas de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violencia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que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afectan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niños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niñas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y adolescentes,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incluyendo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violencia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en los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entornos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digitales y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violencia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sexual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80FD091" w14:textId="23FAC20B" w:rsidR="00D95C35" w:rsidRPr="0077232C" w:rsidRDefault="00DE4F8C" w:rsidP="00993D4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4F8C">
        <w:rPr>
          <w:rFonts w:ascii="Times New Roman" w:hAnsi="Times New Roman" w:cs="Times New Roman"/>
          <w:sz w:val="24"/>
          <w:szCs w:val="24"/>
          <w:lang w:val="fr-FR"/>
        </w:rPr>
        <w:t>¿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Qué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medidas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se han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adoptado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para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combatir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estigmatización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hacia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las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personas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que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viven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con el VIH/SIDA y para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garantizarles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el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pleno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disfrute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 xml:space="preserve"> de sus derechos </w:t>
      </w:r>
      <w:proofErr w:type="spellStart"/>
      <w:r w:rsidRPr="00DE4F8C">
        <w:rPr>
          <w:rFonts w:ascii="Times New Roman" w:hAnsi="Times New Roman" w:cs="Times New Roman"/>
          <w:sz w:val="24"/>
          <w:szCs w:val="24"/>
          <w:lang w:val="fr-FR"/>
        </w:rPr>
        <w:t>humanos</w:t>
      </w:r>
      <w:proofErr w:type="spellEnd"/>
      <w:r w:rsidRPr="00DE4F8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1BD5F91" w14:textId="29080828" w:rsidR="0066672D" w:rsidRPr="0077232C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1C11A53" w14:textId="1C1E24E7" w:rsidR="00D95C35" w:rsidRPr="0066672D" w:rsidRDefault="00173B82" w:rsidP="00125BF5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LIECHTENSTEIN</w:t>
      </w:r>
    </w:p>
    <w:p w14:paraId="3D158D16" w14:textId="77777777" w:rsidR="00DE4F8C" w:rsidRPr="00DE4F8C" w:rsidRDefault="00DE4F8C" w:rsidP="00DE4F8C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C">
        <w:rPr>
          <w:rFonts w:ascii="Times New Roman" w:hAnsi="Times New Roman" w:cs="Times New Roman"/>
          <w:sz w:val="24"/>
          <w:szCs w:val="24"/>
        </w:rPr>
        <w:t xml:space="preserve">What steps has Ecuador taken to ratify the Kampala Amendment to the Rome Statute on article 8? </w:t>
      </w:r>
    </w:p>
    <w:p w14:paraId="7ED25516" w14:textId="690C20D4" w:rsidR="00DE4F8C" w:rsidRDefault="00DE4F8C" w:rsidP="00DE4F8C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C">
        <w:rPr>
          <w:rFonts w:ascii="Times New Roman" w:hAnsi="Times New Roman" w:cs="Times New Roman"/>
          <w:sz w:val="24"/>
          <w:szCs w:val="24"/>
        </w:rPr>
        <w:t>What steps has Ecuador taken to implement Liechtenstein’s recommendations from the previous cycle of the UPR that have been accepted by Ecuador, notably recommendations 118.138, 118.74 and 119.2?</w:t>
      </w:r>
    </w:p>
    <w:p w14:paraId="115465BF" w14:textId="6DD0061C" w:rsidR="0077232C" w:rsidRDefault="0077232C" w:rsidP="0077232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4313" w14:textId="7271BFE7" w:rsidR="0077232C" w:rsidRDefault="0077232C" w:rsidP="0077232C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23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14:paraId="7E8821F5" w14:textId="22968C1A" w:rsidR="00885A07" w:rsidRPr="00885A07" w:rsidRDefault="00885A07" w:rsidP="00885A0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7">
        <w:rPr>
          <w:rFonts w:ascii="Times New Roman" w:hAnsi="Times New Roman" w:cs="Times New Roman"/>
          <w:sz w:val="24"/>
          <w:szCs w:val="24"/>
        </w:rPr>
        <w:t xml:space="preserve">What steps are the Government of Ecuador taking to protect all children from violence and abuse, including online? </w:t>
      </w:r>
    </w:p>
    <w:p w14:paraId="54AA1124" w14:textId="3E5FCDEF" w:rsidR="00885A07" w:rsidRPr="00885A07" w:rsidRDefault="00885A07" w:rsidP="00885A0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7">
        <w:rPr>
          <w:rFonts w:ascii="Times New Roman" w:hAnsi="Times New Roman" w:cs="Times New Roman"/>
          <w:sz w:val="24"/>
          <w:szCs w:val="24"/>
        </w:rPr>
        <w:t xml:space="preserve">How does the Government of Ecuador plan to tackle pre-trial detention delays in the justice system? </w:t>
      </w:r>
    </w:p>
    <w:p w14:paraId="5FD3689D" w14:textId="79E2B122" w:rsidR="00885A07" w:rsidRPr="00885A07" w:rsidRDefault="00885A07" w:rsidP="00885A0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7">
        <w:rPr>
          <w:rFonts w:ascii="Times New Roman" w:hAnsi="Times New Roman" w:cs="Times New Roman"/>
          <w:sz w:val="24"/>
          <w:szCs w:val="24"/>
        </w:rPr>
        <w:t>How will the Government measure the success of actions taken to ensure the integration of the LGBT+ community in Ecuador?</w:t>
      </w:r>
    </w:p>
    <w:p w14:paraId="4B801076" w14:textId="1A9E0C18" w:rsidR="00885A07" w:rsidRPr="00885A07" w:rsidRDefault="00885A07" w:rsidP="00885A0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7">
        <w:rPr>
          <w:rFonts w:ascii="Times New Roman" w:hAnsi="Times New Roman" w:cs="Times New Roman"/>
          <w:sz w:val="24"/>
          <w:szCs w:val="24"/>
        </w:rPr>
        <w:t xml:space="preserve">What steps are the Government of Ecuador taking to ensure that legally enshrined human rights protections are fully implemented in line with extant legislation? </w:t>
      </w:r>
    </w:p>
    <w:p w14:paraId="10DBEAB8" w14:textId="67651D69" w:rsidR="00885A07" w:rsidRPr="00885A07" w:rsidRDefault="00885A07" w:rsidP="00885A0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07">
        <w:rPr>
          <w:rFonts w:ascii="Times New Roman" w:hAnsi="Times New Roman" w:cs="Times New Roman"/>
          <w:sz w:val="24"/>
          <w:szCs w:val="24"/>
        </w:rPr>
        <w:lastRenderedPageBreak/>
        <w:t>Will the Government of Ecuador ratify and implement the Protocol of 2014 to the ILO Forced Labour Convention 1930, (P029) – a recommendation Ecuador accepted during its third Universal Periodic Review?</w:t>
      </w:r>
    </w:p>
    <w:p w14:paraId="661733DC" w14:textId="77777777" w:rsidR="00DE4F8C" w:rsidRPr="00DE4F8C" w:rsidRDefault="00DE4F8C" w:rsidP="00885A07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D602BC" w14:textId="77777777" w:rsidR="0046384D" w:rsidRPr="00885A07" w:rsidRDefault="0046384D" w:rsidP="00885A07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98D054" w14:textId="77777777" w:rsidR="0046384D" w:rsidRPr="00885A07" w:rsidRDefault="0046384D" w:rsidP="00885A07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82F233" w14:textId="77777777" w:rsidR="0046384D" w:rsidRDefault="0046384D" w:rsidP="00DE4F8C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0DB63" w14:textId="77777777" w:rsidR="0046384D" w:rsidRDefault="0046384D" w:rsidP="00DE4F8C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25BF5"/>
    <w:rsid w:val="00173B82"/>
    <w:rsid w:val="001D0833"/>
    <w:rsid w:val="001E76BA"/>
    <w:rsid w:val="00243F27"/>
    <w:rsid w:val="00254AF8"/>
    <w:rsid w:val="002D68C8"/>
    <w:rsid w:val="00392FB9"/>
    <w:rsid w:val="00455400"/>
    <w:rsid w:val="0046384D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F1598"/>
    <w:rsid w:val="00740A88"/>
    <w:rsid w:val="00746F2F"/>
    <w:rsid w:val="0077232C"/>
    <w:rsid w:val="007E6820"/>
    <w:rsid w:val="00842306"/>
    <w:rsid w:val="00885A07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30C33"/>
    <w:rsid w:val="00D95C35"/>
    <w:rsid w:val="00DE4F8C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8</cp:revision>
  <dcterms:created xsi:type="dcterms:W3CDTF">2022-10-24T03:40:00Z</dcterms:created>
  <dcterms:modified xsi:type="dcterms:W3CDTF">2022-10-24T16:19:00Z</dcterms:modified>
</cp:coreProperties>
</file>