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CF1B" w14:textId="77777777" w:rsidR="00DF052C" w:rsidRPr="00AA21E1" w:rsidRDefault="00DF052C" w:rsidP="00DF052C">
      <w:pPr>
        <w:spacing w:after="0" w:line="240" w:lineRule="auto"/>
        <w:ind w:firstLine="567"/>
        <w:jc w:val="center"/>
        <w:rPr>
          <w:rFonts w:ascii="Times New Roman" w:hAnsi="Times New Roman" w:cs="Times New Roman"/>
          <w:b/>
          <w:bCs/>
          <w:sz w:val="24"/>
          <w:szCs w:val="24"/>
        </w:rPr>
      </w:pPr>
      <w:bookmarkStart w:id="0" w:name="_GoBack"/>
      <w:bookmarkEnd w:id="0"/>
      <w:r w:rsidRPr="0059205D">
        <w:rPr>
          <w:rFonts w:ascii="Times New Roman" w:hAnsi="Times New Roman" w:cs="Times New Roman"/>
          <w:b/>
          <w:bCs/>
          <w:sz w:val="24"/>
          <w:szCs w:val="24"/>
        </w:rPr>
        <w:t xml:space="preserve">ПРОМЕЖУТОЧНАЯ ИНФОРМАЦИЯ </w:t>
      </w:r>
      <w:r>
        <w:rPr>
          <w:rFonts w:ascii="Times New Roman" w:hAnsi="Times New Roman" w:cs="Times New Roman"/>
          <w:b/>
          <w:bCs/>
          <w:sz w:val="24"/>
          <w:szCs w:val="24"/>
        </w:rPr>
        <w:t>РЕСПУБЛИКИ КАЗАХСТАН</w:t>
      </w:r>
    </w:p>
    <w:p w14:paraId="6651CF1C" w14:textId="77777777" w:rsidR="00DF052C" w:rsidRDefault="00DF052C" w:rsidP="00DF052C">
      <w:pPr>
        <w:spacing w:after="0" w:line="240" w:lineRule="auto"/>
        <w:ind w:firstLine="567"/>
        <w:jc w:val="center"/>
        <w:rPr>
          <w:rFonts w:ascii="Times New Roman" w:hAnsi="Times New Roman" w:cs="Times New Roman"/>
          <w:b/>
          <w:bCs/>
          <w:sz w:val="24"/>
          <w:szCs w:val="24"/>
        </w:rPr>
      </w:pPr>
      <w:r w:rsidRPr="0059205D">
        <w:rPr>
          <w:rFonts w:ascii="Times New Roman" w:hAnsi="Times New Roman" w:cs="Times New Roman"/>
          <w:b/>
          <w:bCs/>
          <w:sz w:val="24"/>
          <w:szCs w:val="24"/>
        </w:rPr>
        <w:t>О ХОДЕ РЕАЛИЗАЦИИ РЕКОМЕНДАЦИЙ ГОСУДАРСТВ-УЧАСТНИКОВ</w:t>
      </w:r>
      <w:r w:rsidR="00075156">
        <w:rPr>
          <w:rFonts w:ascii="Times New Roman" w:hAnsi="Times New Roman" w:cs="Times New Roman"/>
          <w:b/>
          <w:bCs/>
          <w:sz w:val="24"/>
          <w:szCs w:val="24"/>
        </w:rPr>
        <w:t xml:space="preserve"> ООН ПО ИТОГАМ ТРЕТЬЕГО ОБЗОРА </w:t>
      </w:r>
      <w:r w:rsidRPr="0059205D">
        <w:rPr>
          <w:rFonts w:ascii="Times New Roman" w:hAnsi="Times New Roman" w:cs="Times New Roman"/>
          <w:b/>
          <w:bCs/>
          <w:sz w:val="24"/>
          <w:szCs w:val="24"/>
        </w:rPr>
        <w:t>В РАМКАХ УНИВЕРСАЛЬНОГО ПЕРИОДИЧЕСКОГО ОБЗОРА ПО ПРАВАМ ЧЕЛОВЕКА</w:t>
      </w:r>
    </w:p>
    <w:p w14:paraId="6651CF1D" w14:textId="77777777" w:rsidR="00492D35" w:rsidRPr="003F09C4" w:rsidRDefault="00492D35" w:rsidP="00DF052C">
      <w:pPr>
        <w:spacing w:after="0" w:line="240" w:lineRule="auto"/>
        <w:ind w:firstLine="567"/>
        <w:jc w:val="center"/>
        <w:rPr>
          <w:rFonts w:ascii="Times New Roman" w:hAnsi="Times New Roman" w:cs="Times New Roman"/>
          <w:b/>
          <w:bCs/>
          <w:sz w:val="24"/>
          <w:szCs w:val="24"/>
        </w:rPr>
      </w:pPr>
    </w:p>
    <w:p w14:paraId="6651CF1E" w14:textId="77777777" w:rsidR="00075156" w:rsidRPr="003F09C4" w:rsidRDefault="00075156" w:rsidP="00DF052C">
      <w:pPr>
        <w:spacing w:after="0" w:line="240" w:lineRule="auto"/>
        <w:ind w:firstLine="567"/>
        <w:jc w:val="center"/>
        <w:rPr>
          <w:rFonts w:ascii="Times New Roman" w:hAnsi="Times New Roman" w:cs="Times New Roman"/>
          <w:b/>
          <w:bCs/>
          <w:sz w:val="24"/>
          <w:szCs w:val="24"/>
        </w:rPr>
      </w:pPr>
    </w:p>
    <w:p w14:paraId="6651CF1F"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Pr>
          <w:rFonts w:ascii="Times New Roman" w:eastAsia="Times New Roman" w:hAnsi="Times New Roman" w:cs="Times New Roman"/>
          <w:color w:val="000000" w:themeColor="text1"/>
          <w:spacing w:val="2"/>
          <w:sz w:val="24"/>
          <w:szCs w:val="28"/>
          <w:lang w:eastAsia="ru-RU"/>
        </w:rPr>
        <w:t>За эти три</w:t>
      </w:r>
      <w:r w:rsidRPr="00075156">
        <w:rPr>
          <w:rFonts w:ascii="Times New Roman" w:eastAsia="Times New Roman" w:hAnsi="Times New Roman" w:cs="Times New Roman"/>
          <w:color w:val="000000" w:themeColor="text1"/>
          <w:spacing w:val="2"/>
          <w:sz w:val="24"/>
          <w:szCs w:val="28"/>
          <w:lang w:eastAsia="ru-RU"/>
        </w:rPr>
        <w:t xml:space="preserve"> года многое произошло не только в Казахстане, но и во всем мире. Сегодня, когда мир сталкивается с новыми глобальными вызовами, такими как изменение климата, пандемия </w:t>
      </w:r>
      <w:r w:rsidRPr="00075156">
        <w:rPr>
          <w:rFonts w:ascii="Times New Roman" w:eastAsia="Times New Roman" w:hAnsi="Times New Roman" w:cs="Times New Roman"/>
          <w:color w:val="000000" w:themeColor="text1"/>
          <w:spacing w:val="2"/>
          <w:sz w:val="24"/>
          <w:szCs w:val="28"/>
          <w:lang w:val="en-US" w:eastAsia="ru-RU"/>
        </w:rPr>
        <w:t>COVID</w:t>
      </w:r>
      <w:r w:rsidRPr="00075156">
        <w:rPr>
          <w:rFonts w:ascii="Times New Roman" w:eastAsia="Times New Roman" w:hAnsi="Times New Roman" w:cs="Times New Roman"/>
          <w:color w:val="000000" w:themeColor="text1"/>
          <w:spacing w:val="2"/>
          <w:sz w:val="24"/>
          <w:szCs w:val="28"/>
          <w:lang w:eastAsia="ru-RU"/>
        </w:rPr>
        <w:t>-19, политическая и экономическая нестабильность, вопрос обеспечения прав человека становится значимым для всего мирового сообщества.</w:t>
      </w:r>
    </w:p>
    <w:p w14:paraId="6651CF20"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Казахстан был и остается твердым приверженцем ценностей и принципов защиты прав человека и представляет</w:t>
      </w:r>
      <w:r>
        <w:rPr>
          <w:rFonts w:ascii="Times New Roman" w:eastAsia="Times New Roman" w:hAnsi="Times New Roman" w:cs="Times New Roman"/>
          <w:color w:val="000000" w:themeColor="text1"/>
          <w:spacing w:val="2"/>
          <w:sz w:val="24"/>
          <w:szCs w:val="28"/>
          <w:lang w:eastAsia="ru-RU"/>
        </w:rPr>
        <w:t xml:space="preserve"> промежуточную информацию</w:t>
      </w:r>
      <w:r w:rsidRPr="00075156">
        <w:rPr>
          <w:rFonts w:ascii="Times New Roman" w:eastAsia="Times New Roman" w:hAnsi="Times New Roman" w:cs="Times New Roman"/>
          <w:color w:val="000000" w:themeColor="text1"/>
          <w:spacing w:val="2"/>
          <w:sz w:val="24"/>
          <w:szCs w:val="28"/>
          <w:lang w:eastAsia="ru-RU"/>
        </w:rPr>
        <w:t xml:space="preserve"> </w:t>
      </w:r>
      <w:r>
        <w:rPr>
          <w:rFonts w:ascii="Times New Roman" w:eastAsia="Times New Roman" w:hAnsi="Times New Roman" w:cs="Times New Roman"/>
          <w:color w:val="000000" w:themeColor="text1"/>
          <w:spacing w:val="2"/>
          <w:sz w:val="24"/>
          <w:szCs w:val="28"/>
          <w:lang w:eastAsia="ru-RU"/>
        </w:rPr>
        <w:t>К</w:t>
      </w:r>
      <w:r w:rsidRPr="00075156">
        <w:rPr>
          <w:rFonts w:ascii="Times New Roman" w:eastAsia="Times New Roman" w:hAnsi="Times New Roman" w:cs="Times New Roman"/>
          <w:color w:val="000000" w:themeColor="text1"/>
          <w:spacing w:val="2"/>
          <w:sz w:val="24"/>
          <w:szCs w:val="28"/>
          <w:lang w:eastAsia="ru-RU"/>
        </w:rPr>
        <w:t>азахстан</w:t>
      </w:r>
      <w:r>
        <w:rPr>
          <w:rFonts w:ascii="Times New Roman" w:eastAsia="Times New Roman" w:hAnsi="Times New Roman" w:cs="Times New Roman"/>
          <w:color w:val="000000" w:themeColor="text1"/>
          <w:spacing w:val="2"/>
          <w:sz w:val="24"/>
          <w:szCs w:val="28"/>
          <w:lang w:eastAsia="ru-RU"/>
        </w:rPr>
        <w:t>а о</w:t>
      </w:r>
      <w:r w:rsidRPr="00075156">
        <w:rPr>
          <w:rFonts w:ascii="Times New Roman" w:eastAsia="Times New Roman" w:hAnsi="Times New Roman" w:cs="Times New Roman"/>
          <w:color w:val="000000" w:themeColor="text1"/>
          <w:spacing w:val="2"/>
          <w:sz w:val="24"/>
          <w:szCs w:val="28"/>
          <w:lang w:eastAsia="ru-RU"/>
        </w:rPr>
        <w:t xml:space="preserve"> ходе реализации </w:t>
      </w:r>
      <w:r>
        <w:rPr>
          <w:rFonts w:ascii="Times New Roman" w:eastAsia="Times New Roman" w:hAnsi="Times New Roman" w:cs="Times New Roman"/>
          <w:color w:val="000000" w:themeColor="text1"/>
          <w:spacing w:val="2"/>
          <w:sz w:val="24"/>
          <w:szCs w:val="28"/>
          <w:lang w:eastAsia="ru-RU"/>
        </w:rPr>
        <w:t xml:space="preserve">214 поддержанных </w:t>
      </w:r>
      <w:r w:rsidRPr="00075156">
        <w:rPr>
          <w:rFonts w:ascii="Times New Roman" w:eastAsia="Times New Roman" w:hAnsi="Times New Roman" w:cs="Times New Roman"/>
          <w:color w:val="000000" w:themeColor="text1"/>
          <w:spacing w:val="2"/>
          <w:sz w:val="24"/>
          <w:szCs w:val="28"/>
          <w:lang w:eastAsia="ru-RU"/>
        </w:rPr>
        <w:t xml:space="preserve">рекомендаций государств-участников </w:t>
      </w:r>
      <w:r>
        <w:rPr>
          <w:rFonts w:ascii="Times New Roman" w:eastAsia="Times New Roman" w:hAnsi="Times New Roman" w:cs="Times New Roman"/>
          <w:color w:val="000000" w:themeColor="text1"/>
          <w:spacing w:val="2"/>
          <w:sz w:val="24"/>
          <w:szCs w:val="28"/>
          <w:lang w:eastAsia="ru-RU"/>
        </w:rPr>
        <w:t>ООН</w:t>
      </w:r>
      <w:r w:rsidRPr="00075156">
        <w:rPr>
          <w:rFonts w:ascii="Times New Roman" w:eastAsia="Times New Roman" w:hAnsi="Times New Roman" w:cs="Times New Roman"/>
          <w:color w:val="000000" w:themeColor="text1"/>
          <w:spacing w:val="2"/>
          <w:sz w:val="24"/>
          <w:szCs w:val="28"/>
          <w:lang w:eastAsia="ru-RU"/>
        </w:rPr>
        <w:t xml:space="preserve"> по и</w:t>
      </w:r>
      <w:r>
        <w:rPr>
          <w:rFonts w:ascii="Times New Roman" w:eastAsia="Times New Roman" w:hAnsi="Times New Roman" w:cs="Times New Roman"/>
          <w:color w:val="000000" w:themeColor="text1"/>
          <w:spacing w:val="2"/>
          <w:sz w:val="24"/>
          <w:szCs w:val="28"/>
          <w:lang w:eastAsia="ru-RU"/>
        </w:rPr>
        <w:t>тогам третьего обзора в рамках У</w:t>
      </w:r>
      <w:r w:rsidRPr="00075156">
        <w:rPr>
          <w:rFonts w:ascii="Times New Roman" w:eastAsia="Times New Roman" w:hAnsi="Times New Roman" w:cs="Times New Roman"/>
          <w:color w:val="000000" w:themeColor="text1"/>
          <w:spacing w:val="2"/>
          <w:sz w:val="24"/>
          <w:szCs w:val="28"/>
          <w:lang w:eastAsia="ru-RU"/>
        </w:rPr>
        <w:t>ниверсального периодического обзора по правам человека</w:t>
      </w:r>
      <w:r>
        <w:rPr>
          <w:rFonts w:ascii="Times New Roman" w:eastAsia="Times New Roman" w:hAnsi="Times New Roman" w:cs="Times New Roman"/>
          <w:color w:val="000000" w:themeColor="text1"/>
          <w:spacing w:val="2"/>
          <w:sz w:val="24"/>
          <w:szCs w:val="28"/>
          <w:lang w:eastAsia="ru-RU"/>
        </w:rPr>
        <w:t xml:space="preserve">. Данная информация представляет </w:t>
      </w:r>
      <w:r w:rsidRPr="00075156">
        <w:rPr>
          <w:rFonts w:ascii="Times New Roman" w:eastAsia="Times New Roman" w:hAnsi="Times New Roman" w:cs="Times New Roman"/>
          <w:color w:val="000000" w:themeColor="text1"/>
          <w:spacing w:val="2"/>
          <w:sz w:val="24"/>
          <w:szCs w:val="28"/>
          <w:lang w:eastAsia="ru-RU"/>
        </w:rPr>
        <w:t>последни</w:t>
      </w:r>
      <w:r>
        <w:rPr>
          <w:rFonts w:ascii="Times New Roman" w:eastAsia="Times New Roman" w:hAnsi="Times New Roman" w:cs="Times New Roman"/>
          <w:color w:val="000000" w:themeColor="text1"/>
          <w:spacing w:val="2"/>
          <w:sz w:val="24"/>
          <w:szCs w:val="28"/>
          <w:lang w:eastAsia="ru-RU"/>
        </w:rPr>
        <w:t>е</w:t>
      </w:r>
      <w:r w:rsidRPr="00075156">
        <w:rPr>
          <w:rFonts w:ascii="Times New Roman" w:eastAsia="Times New Roman" w:hAnsi="Times New Roman" w:cs="Times New Roman"/>
          <w:color w:val="000000" w:themeColor="text1"/>
          <w:spacing w:val="2"/>
          <w:sz w:val="24"/>
          <w:szCs w:val="28"/>
          <w:lang w:eastAsia="ru-RU"/>
        </w:rPr>
        <w:t xml:space="preserve"> достижени</w:t>
      </w:r>
      <w:r>
        <w:rPr>
          <w:rFonts w:ascii="Times New Roman" w:eastAsia="Times New Roman" w:hAnsi="Times New Roman" w:cs="Times New Roman"/>
          <w:color w:val="000000" w:themeColor="text1"/>
          <w:spacing w:val="2"/>
          <w:sz w:val="24"/>
          <w:szCs w:val="28"/>
          <w:lang w:eastAsia="ru-RU"/>
        </w:rPr>
        <w:t>я</w:t>
      </w:r>
      <w:r w:rsidRPr="00075156">
        <w:rPr>
          <w:rFonts w:ascii="Times New Roman" w:eastAsia="Times New Roman" w:hAnsi="Times New Roman" w:cs="Times New Roman"/>
          <w:color w:val="000000" w:themeColor="text1"/>
          <w:spacing w:val="2"/>
          <w:sz w:val="24"/>
          <w:szCs w:val="28"/>
          <w:lang w:eastAsia="ru-RU"/>
        </w:rPr>
        <w:t xml:space="preserve"> в области прав человека в стране</w:t>
      </w:r>
      <w:r>
        <w:rPr>
          <w:rFonts w:ascii="Times New Roman" w:eastAsia="Times New Roman" w:hAnsi="Times New Roman" w:cs="Times New Roman"/>
          <w:color w:val="000000" w:themeColor="text1"/>
          <w:spacing w:val="2"/>
          <w:sz w:val="24"/>
          <w:szCs w:val="28"/>
          <w:lang w:eastAsia="ru-RU"/>
        </w:rPr>
        <w:t xml:space="preserve"> и</w:t>
      </w:r>
      <w:r w:rsidRPr="00075156">
        <w:rPr>
          <w:rFonts w:ascii="Times New Roman" w:eastAsia="Times New Roman" w:hAnsi="Times New Roman" w:cs="Times New Roman"/>
          <w:color w:val="000000" w:themeColor="text1"/>
          <w:spacing w:val="2"/>
          <w:sz w:val="24"/>
          <w:szCs w:val="28"/>
          <w:lang w:eastAsia="ru-RU"/>
        </w:rPr>
        <w:t xml:space="preserve"> показывает, как исполнительная, законодательная и судебная ветви власти Казахстана проводят реформы и реализуют инициативы с участием гражданского общества в целях обеспечения верховенства закона и защиты прав человека. </w:t>
      </w:r>
    </w:p>
    <w:p w14:paraId="6651CF21"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 xml:space="preserve">В ходе 76-й сессии Генеральной Ассамблеи ООН в Нью-Йорке Казахстан избран членом Совета ООН по правам человека на 2022–2024 годы, что является признанием его роли в качестве активного и ответственного участника процесса продвижения международных норм и стандартов в области защиты прав и свобод человека. Приоритетными направлениями работы Казахстана в Совете ООН определены: продвижение гендерного равенства и расширение прав и возможностей женщин, всеобщая отмена смертной казни, борьба против всех форм нетерпимости, свобода религий и убеждений, обеспечение инклюзивного и всеобщего образования, а также уважение прав человека в условиях пандемии </w:t>
      </w:r>
      <w:r w:rsidRPr="00075156">
        <w:rPr>
          <w:rFonts w:ascii="Times New Roman" w:eastAsia="Times New Roman" w:hAnsi="Times New Roman" w:cs="Times New Roman"/>
          <w:color w:val="000000" w:themeColor="text1"/>
          <w:spacing w:val="2"/>
          <w:sz w:val="24"/>
          <w:szCs w:val="28"/>
          <w:lang w:val="en-US" w:eastAsia="ru-RU"/>
        </w:rPr>
        <w:t>COVID</w:t>
      </w:r>
      <w:r w:rsidRPr="00075156">
        <w:rPr>
          <w:rFonts w:ascii="Times New Roman" w:eastAsia="Times New Roman" w:hAnsi="Times New Roman" w:cs="Times New Roman"/>
          <w:color w:val="000000" w:themeColor="text1"/>
          <w:spacing w:val="2"/>
          <w:sz w:val="24"/>
          <w:szCs w:val="28"/>
          <w:lang w:eastAsia="ru-RU"/>
        </w:rPr>
        <w:t>-19.</w:t>
      </w:r>
    </w:p>
    <w:p w14:paraId="6651CF22"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 xml:space="preserve">Казахстан с участием гражданского общества принял несколько планов действий, программ развития в области прав человека, при помощи которых реформирование законодательства, институциональное развитие и улучшение практики направлены на приближение к международным стандартам. Например, План дальнейших мер в области прав человека и верховенства закона, который утвержден </w:t>
      </w:r>
      <w:r>
        <w:rPr>
          <w:rFonts w:ascii="Times New Roman" w:eastAsia="Times New Roman" w:hAnsi="Times New Roman" w:cs="Times New Roman"/>
          <w:color w:val="000000" w:themeColor="text1"/>
          <w:spacing w:val="2"/>
          <w:sz w:val="24"/>
          <w:szCs w:val="28"/>
          <w:lang w:eastAsia="ru-RU"/>
        </w:rPr>
        <w:t xml:space="preserve">Правительством </w:t>
      </w:r>
      <w:r w:rsidRPr="00075156">
        <w:rPr>
          <w:rFonts w:ascii="Times New Roman" w:eastAsia="Times New Roman" w:hAnsi="Times New Roman" w:cs="Times New Roman"/>
          <w:color w:val="000000" w:themeColor="text1"/>
          <w:spacing w:val="2"/>
          <w:sz w:val="24"/>
          <w:szCs w:val="28"/>
          <w:lang w:eastAsia="ru-RU"/>
        </w:rPr>
        <w:t>Казахстан</w:t>
      </w:r>
      <w:r>
        <w:rPr>
          <w:rFonts w:ascii="Times New Roman" w:eastAsia="Times New Roman" w:hAnsi="Times New Roman" w:cs="Times New Roman"/>
          <w:color w:val="000000" w:themeColor="text1"/>
          <w:spacing w:val="2"/>
          <w:sz w:val="24"/>
          <w:szCs w:val="28"/>
          <w:lang w:eastAsia="ru-RU"/>
        </w:rPr>
        <w:t>а</w:t>
      </w:r>
      <w:r w:rsidRPr="00075156">
        <w:rPr>
          <w:rFonts w:ascii="Times New Roman" w:eastAsia="Times New Roman" w:hAnsi="Times New Roman" w:cs="Times New Roman"/>
          <w:color w:val="000000" w:themeColor="text1"/>
          <w:spacing w:val="2"/>
          <w:sz w:val="24"/>
          <w:szCs w:val="28"/>
          <w:lang w:eastAsia="ru-RU"/>
        </w:rPr>
        <w:t xml:space="preserve"> 28 апреля 2022 года, предусматривает такие меры, как ликвидацию дискриминации в отношении женщин; право на свободу объединения; права человека в отношении лиц с инвалидностью; мигрантов, лиц без гражданства и беженцев; в области уголовного правосудия, исполнения наказания и предупреждения пыток и жестокого обращения; обеспечение прав жертв торговли людьми; совершенствование механизмов взаимодействия с органами ООН.</w:t>
      </w:r>
    </w:p>
    <w:p w14:paraId="6651CF23"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 xml:space="preserve">14 июня 2022 года в Казахстане по инициативе Президента создан «Национальный курултай»– новая общественная площадка при Президенте, пришедший на смену Национальному совету общественного доверия. </w:t>
      </w:r>
    </w:p>
    <w:p w14:paraId="6651CF24"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 xml:space="preserve">В Казахстане продолжается реализация пакета политических реформ, которые отражают непрерывную приверженность обеспечению прав и свобод человека и построению демократического общества. 5 июня 2022 года в стране прошел референдум по поправкам к Конституции, инициированный Президентом К.К. Токаевым. Референдум об изменениях в </w:t>
      </w:r>
      <w:r w:rsidR="00BD5FE5" w:rsidRPr="00075156">
        <w:rPr>
          <w:rFonts w:ascii="Times New Roman" w:eastAsia="Times New Roman" w:hAnsi="Times New Roman" w:cs="Times New Roman"/>
          <w:color w:val="000000" w:themeColor="text1"/>
          <w:spacing w:val="2"/>
          <w:sz w:val="24"/>
          <w:szCs w:val="28"/>
          <w:lang w:eastAsia="ru-RU"/>
        </w:rPr>
        <w:t>Конституцию</w:t>
      </w:r>
      <w:r w:rsidRPr="00075156">
        <w:rPr>
          <w:rFonts w:ascii="Times New Roman" w:eastAsia="Times New Roman" w:hAnsi="Times New Roman" w:cs="Times New Roman"/>
          <w:color w:val="000000" w:themeColor="text1"/>
          <w:spacing w:val="2"/>
          <w:sz w:val="24"/>
          <w:szCs w:val="28"/>
          <w:lang w:eastAsia="ru-RU"/>
        </w:rPr>
        <w:t xml:space="preserve"> проводится в стране во второй раз. Поправки, которые поддержаны 77,18% проголосовавших, внесены сразу в 33 статьи. </w:t>
      </w:r>
      <w:r w:rsidR="00C413A2">
        <w:rPr>
          <w:rFonts w:ascii="Times New Roman" w:eastAsia="Times New Roman" w:hAnsi="Times New Roman" w:cs="Times New Roman"/>
          <w:color w:val="000000" w:themeColor="text1"/>
          <w:spacing w:val="2"/>
          <w:sz w:val="24"/>
          <w:szCs w:val="28"/>
          <w:lang w:eastAsia="ru-RU"/>
        </w:rPr>
        <w:t>П</w:t>
      </w:r>
      <w:r w:rsidR="00C413A2" w:rsidRPr="00075156">
        <w:rPr>
          <w:rFonts w:ascii="Times New Roman" w:eastAsia="Times New Roman" w:hAnsi="Times New Roman" w:cs="Times New Roman"/>
          <w:color w:val="000000" w:themeColor="text1"/>
          <w:spacing w:val="2"/>
          <w:sz w:val="24"/>
          <w:szCs w:val="28"/>
          <w:lang w:eastAsia="ru-RU"/>
        </w:rPr>
        <w:t xml:space="preserve">риведение других законов в соответствие с Конституцией с учетом поправок, вступивших в силу после общенационального </w:t>
      </w:r>
      <w:r w:rsidR="00C413A2" w:rsidRPr="00075156">
        <w:rPr>
          <w:rFonts w:ascii="Times New Roman" w:eastAsia="Times New Roman" w:hAnsi="Times New Roman" w:cs="Times New Roman"/>
          <w:color w:val="000000" w:themeColor="text1"/>
          <w:spacing w:val="2"/>
          <w:sz w:val="24"/>
          <w:szCs w:val="28"/>
          <w:lang w:eastAsia="ru-RU"/>
        </w:rPr>
        <w:lastRenderedPageBreak/>
        <w:t xml:space="preserve">референдума </w:t>
      </w:r>
      <w:r w:rsidR="00C413A2">
        <w:rPr>
          <w:rFonts w:ascii="Times New Roman" w:eastAsia="Times New Roman" w:hAnsi="Times New Roman" w:cs="Times New Roman"/>
          <w:color w:val="000000" w:themeColor="text1"/>
          <w:spacing w:val="2"/>
          <w:sz w:val="24"/>
          <w:szCs w:val="28"/>
          <w:lang w:eastAsia="ru-RU"/>
        </w:rPr>
        <w:t>является о</w:t>
      </w:r>
      <w:r w:rsidRPr="00075156">
        <w:rPr>
          <w:rFonts w:ascii="Times New Roman" w:eastAsia="Times New Roman" w:hAnsi="Times New Roman" w:cs="Times New Roman"/>
          <w:color w:val="000000" w:themeColor="text1"/>
          <w:spacing w:val="2"/>
          <w:sz w:val="24"/>
          <w:szCs w:val="28"/>
          <w:lang w:eastAsia="ru-RU"/>
        </w:rPr>
        <w:t xml:space="preserve">дной из важных </w:t>
      </w:r>
      <w:r w:rsidR="00C413A2">
        <w:rPr>
          <w:rFonts w:ascii="Times New Roman" w:eastAsia="Times New Roman" w:hAnsi="Times New Roman" w:cs="Times New Roman"/>
          <w:color w:val="000000" w:themeColor="text1"/>
          <w:spacing w:val="2"/>
          <w:sz w:val="24"/>
          <w:szCs w:val="28"/>
          <w:lang w:eastAsia="ru-RU"/>
        </w:rPr>
        <w:t>задач Национального курултая</w:t>
      </w:r>
      <w:r w:rsidRPr="00075156">
        <w:rPr>
          <w:rFonts w:ascii="Times New Roman" w:eastAsia="Times New Roman" w:hAnsi="Times New Roman" w:cs="Times New Roman"/>
          <w:color w:val="000000" w:themeColor="text1"/>
          <w:spacing w:val="2"/>
          <w:sz w:val="24"/>
          <w:szCs w:val="28"/>
          <w:lang w:eastAsia="ru-RU"/>
        </w:rPr>
        <w:t>.</w:t>
      </w:r>
    </w:p>
    <w:p w14:paraId="6651CF25"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Среди поправок в Конституцию – переход от суперпрезидентской формы правления к президентской республике с сильным парламентом, расширение полномочий парламента, запрет на членство в партии силовиков и отдельных чиновников, упрощение процедуры регистрации политических партий, модернизация избирательного процесса, а также полный отказ от смертной казни и возрождение Конституционного Суда.</w:t>
      </w:r>
    </w:p>
    <w:p w14:paraId="6651CF26" w14:textId="77777777" w:rsidR="00075156" w:rsidRPr="00075156" w:rsidRDefault="00075156" w:rsidP="00EE0142">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Возможность обращаться в Конституционный Суд будут иметь граждане, Генеральный Прокурор и Уполномоченный по правам человека. Это начинание будут важным шагом для создания справедливого и правового государства.</w:t>
      </w:r>
      <w:r w:rsidR="00EE0142">
        <w:rPr>
          <w:rFonts w:ascii="Times New Roman" w:eastAsia="Times New Roman" w:hAnsi="Times New Roman" w:cs="Times New Roman"/>
          <w:color w:val="000000" w:themeColor="text1"/>
          <w:spacing w:val="2"/>
          <w:sz w:val="24"/>
          <w:szCs w:val="28"/>
          <w:lang w:eastAsia="ru-RU"/>
        </w:rPr>
        <w:t xml:space="preserve"> 5 ноября 2022 года принят соответствующий</w:t>
      </w:r>
      <w:r w:rsidR="00EE0142" w:rsidRPr="00EE0142">
        <w:rPr>
          <w:rFonts w:ascii="Times New Roman" w:eastAsia="Times New Roman" w:hAnsi="Times New Roman" w:cs="Times New Roman"/>
          <w:color w:val="000000" w:themeColor="text1"/>
          <w:spacing w:val="2"/>
          <w:sz w:val="24"/>
          <w:szCs w:val="28"/>
          <w:lang w:eastAsia="ru-RU"/>
        </w:rPr>
        <w:t xml:space="preserve"> Конституционный закон </w:t>
      </w:r>
      <w:r w:rsidR="00EE0142">
        <w:rPr>
          <w:rFonts w:ascii="Times New Roman" w:eastAsia="Times New Roman" w:hAnsi="Times New Roman" w:cs="Times New Roman"/>
          <w:color w:val="000000" w:themeColor="text1"/>
          <w:spacing w:val="2"/>
          <w:sz w:val="24"/>
          <w:szCs w:val="28"/>
          <w:lang w:eastAsia="ru-RU"/>
        </w:rPr>
        <w:t>«</w:t>
      </w:r>
      <w:r w:rsidR="00EE0142" w:rsidRPr="00EE0142">
        <w:rPr>
          <w:rFonts w:ascii="Times New Roman" w:eastAsia="Times New Roman" w:hAnsi="Times New Roman" w:cs="Times New Roman"/>
          <w:color w:val="000000" w:themeColor="text1"/>
          <w:spacing w:val="2"/>
          <w:sz w:val="24"/>
          <w:szCs w:val="28"/>
          <w:lang w:eastAsia="ru-RU"/>
        </w:rPr>
        <w:t>О Конституционном Суде</w:t>
      </w:r>
      <w:r w:rsidR="00EE0142">
        <w:rPr>
          <w:rFonts w:ascii="Times New Roman" w:eastAsia="Times New Roman" w:hAnsi="Times New Roman" w:cs="Times New Roman"/>
          <w:color w:val="000000" w:themeColor="text1"/>
          <w:spacing w:val="2"/>
          <w:sz w:val="24"/>
          <w:szCs w:val="28"/>
          <w:lang w:eastAsia="ru-RU"/>
        </w:rPr>
        <w:t>»</w:t>
      </w:r>
      <w:r w:rsidR="00EE0142" w:rsidRPr="00EE0142">
        <w:rPr>
          <w:rFonts w:ascii="Times New Roman" w:eastAsia="Times New Roman" w:hAnsi="Times New Roman" w:cs="Times New Roman"/>
          <w:color w:val="000000" w:themeColor="text1"/>
          <w:spacing w:val="2"/>
          <w:sz w:val="24"/>
          <w:szCs w:val="28"/>
          <w:lang w:eastAsia="ru-RU"/>
        </w:rPr>
        <w:t>.</w:t>
      </w:r>
    </w:p>
    <w:p w14:paraId="6651CF27"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 xml:space="preserve">С внесенными поправками в Конституцию закреплен статус Уполномоченного по правам человека. </w:t>
      </w:r>
      <w:r w:rsidR="00EE0142">
        <w:rPr>
          <w:rFonts w:ascii="Times New Roman" w:eastAsia="Times New Roman" w:hAnsi="Times New Roman" w:cs="Times New Roman"/>
          <w:color w:val="000000" w:themeColor="text1"/>
          <w:spacing w:val="2"/>
          <w:sz w:val="24"/>
          <w:szCs w:val="28"/>
          <w:lang w:eastAsia="ru-RU"/>
        </w:rPr>
        <w:t>5 ноября 2022 года принят Конституционный закон</w:t>
      </w:r>
      <w:r w:rsidRPr="00075156">
        <w:rPr>
          <w:rFonts w:ascii="Times New Roman" w:eastAsia="Times New Roman" w:hAnsi="Times New Roman" w:cs="Times New Roman"/>
          <w:color w:val="000000" w:themeColor="text1"/>
          <w:spacing w:val="2"/>
          <w:sz w:val="24"/>
          <w:szCs w:val="28"/>
          <w:lang w:eastAsia="ru-RU"/>
        </w:rPr>
        <w:t xml:space="preserve"> «Об Уполномоченном по правам человека», который приведет к расширению доступа граждан к конституционному контролю и усилению правозащитных инструментов Уполномоченного. </w:t>
      </w:r>
      <w:r w:rsidR="003F528B" w:rsidRPr="00075156">
        <w:rPr>
          <w:rFonts w:ascii="Times New Roman" w:eastAsia="Times New Roman" w:hAnsi="Times New Roman" w:cs="Times New Roman"/>
          <w:color w:val="000000" w:themeColor="text1"/>
          <w:spacing w:val="2"/>
          <w:sz w:val="24"/>
          <w:szCs w:val="28"/>
          <w:lang w:eastAsia="ru-RU"/>
        </w:rPr>
        <w:t>Введена ответственность за вмешательство либо воспрепятствование законной деятельности Уполномоченного. Одной из новелл является учреждение представителя Уполномоченного во всех областях, что будет способствовать повышению правовой защищенности граждан в регионах.</w:t>
      </w:r>
    </w:p>
    <w:p w14:paraId="6651CF28" w14:textId="77777777" w:rsidR="003F09C4" w:rsidRDefault="00075156" w:rsidP="00EE0142">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 xml:space="preserve">8 июня 2022 года также из Основного закона страны – Конституции исключено понятие «смертная казнь». </w:t>
      </w:r>
    </w:p>
    <w:p w14:paraId="6651CF29"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Наши нынешние политические реформы, хотя и являются продолжением систематической и последовательной реализации политической модернизации, которая была государственной политикой в Казахстане на протяжении многих лет, кардинально изменят то, как функционирует наше правительство. Они включают в себя введение оппозиционных партий в парламент и смягчение пороговых значений для создания политических партий. Процедуры регистрации партий будут значительно упрощены. Ведется работа по снижению порога регистрации в четыре раза – с 20 000 до 5000 человек, что значительно упростит создание новой политической партии. Также будет сокращено минимальное количество региональных членов партии - с 600 до 200 человек.</w:t>
      </w:r>
    </w:p>
    <w:p w14:paraId="6651CF2A"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 xml:space="preserve">Порог прохождения политических партий в нижнюю палату Парламента снижен с 7% до 5%, что позволит усилить политическую конкуренцию и учесть мнение максимально широких слоев населения при выработке государственной политики. </w:t>
      </w:r>
      <w:r w:rsidR="00BD5FE5" w:rsidRPr="00BD5FE5">
        <w:rPr>
          <w:rFonts w:ascii="Times New Roman" w:eastAsia="Times New Roman" w:hAnsi="Times New Roman" w:cs="Times New Roman"/>
          <w:color w:val="000000" w:themeColor="text1"/>
          <w:spacing w:val="2"/>
          <w:sz w:val="24"/>
          <w:szCs w:val="28"/>
          <w:lang w:eastAsia="ru-RU"/>
        </w:rPr>
        <w:t xml:space="preserve">Вводятся прямые выборы акимов городов районного значения, сел, поселков, сельских округов. </w:t>
      </w:r>
      <w:r w:rsidRPr="00075156">
        <w:rPr>
          <w:rFonts w:ascii="Times New Roman" w:eastAsia="Times New Roman" w:hAnsi="Times New Roman" w:cs="Times New Roman"/>
          <w:color w:val="000000" w:themeColor="text1"/>
          <w:spacing w:val="2"/>
          <w:sz w:val="24"/>
          <w:szCs w:val="28"/>
          <w:lang w:eastAsia="ru-RU"/>
        </w:rPr>
        <w:t>Кандидаты на выборах смогут самостоятельно выдвинуть свою кандидатуру или стать выдвиженцем от политической партии путем сбора подписей не менее 1% от общего числа избирателей. В формы избирательных бюллетеней всех уровней внедрены графы «против всех», что позволит избирателям легитимный инструмент для выражения альтернативной позиции.</w:t>
      </w:r>
    </w:p>
    <w:p w14:paraId="6651CF2B" w14:textId="77777777" w:rsidR="00075156" w:rsidRPr="00075156" w:rsidRDefault="00075156" w:rsidP="0007515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 xml:space="preserve">Действует новый закон о мирных собраниях, который значительно упростил правовое регулирование мирных собраний. Упрощена процедура проведения религиозных мероприятий за пределами культовых зданий путем перехода с разрешительного на уведомительный характер. Упрощены требования для регистрации региональных религиозных объединений путем установления общего критерия для регистрации в 500 граждан. Приняты меры по декриминализации клеветы, гуманизации отдельных статей Уголовного кодекса. </w:t>
      </w:r>
    </w:p>
    <w:p w14:paraId="6651CF2C" w14:textId="77777777" w:rsidR="00C413A2" w:rsidRDefault="00075156" w:rsidP="00C413A2">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075156">
        <w:rPr>
          <w:rFonts w:ascii="Times New Roman" w:eastAsia="Times New Roman" w:hAnsi="Times New Roman" w:cs="Times New Roman"/>
          <w:color w:val="000000" w:themeColor="text1"/>
          <w:spacing w:val="2"/>
          <w:sz w:val="24"/>
          <w:szCs w:val="28"/>
          <w:lang w:eastAsia="ru-RU"/>
        </w:rPr>
        <w:t>С 2012 года Казахстан переходит от пятиуровневой системы правосудия к упрощенной трехуровневой модели, которая включает суды первой инстанции, апелляци</w:t>
      </w:r>
      <w:r w:rsidR="00C413A2">
        <w:rPr>
          <w:rFonts w:ascii="Times New Roman" w:eastAsia="Times New Roman" w:hAnsi="Times New Roman" w:cs="Times New Roman"/>
          <w:color w:val="000000" w:themeColor="text1"/>
          <w:spacing w:val="2"/>
          <w:sz w:val="24"/>
          <w:szCs w:val="28"/>
          <w:lang w:eastAsia="ru-RU"/>
        </w:rPr>
        <w:t xml:space="preserve">онные и кассационные инстанции. </w:t>
      </w:r>
      <w:r w:rsidRPr="00075156">
        <w:rPr>
          <w:rFonts w:ascii="Times New Roman" w:eastAsia="Times New Roman" w:hAnsi="Times New Roman" w:cs="Times New Roman"/>
          <w:color w:val="000000" w:themeColor="text1"/>
          <w:spacing w:val="2"/>
          <w:sz w:val="24"/>
          <w:szCs w:val="28"/>
          <w:lang w:eastAsia="ru-RU"/>
        </w:rPr>
        <w:t xml:space="preserve">С 1 января 2022 года началась реализация второго этапа трехзвенной </w:t>
      </w:r>
      <w:r w:rsidRPr="00075156">
        <w:rPr>
          <w:rFonts w:ascii="Times New Roman" w:eastAsia="Times New Roman" w:hAnsi="Times New Roman" w:cs="Times New Roman"/>
          <w:color w:val="000000" w:themeColor="text1"/>
          <w:spacing w:val="2"/>
          <w:sz w:val="24"/>
          <w:szCs w:val="28"/>
          <w:lang w:eastAsia="ru-RU"/>
        </w:rPr>
        <w:lastRenderedPageBreak/>
        <w:t>модели правосудия. Прокуроры самостоятельно составляют обвинительные акты в отношении обвиняемых лиц</w:t>
      </w:r>
      <w:r w:rsidR="00C413A2">
        <w:rPr>
          <w:rFonts w:ascii="Times New Roman" w:eastAsia="Times New Roman" w:hAnsi="Times New Roman" w:cs="Times New Roman"/>
          <w:color w:val="000000" w:themeColor="text1"/>
          <w:spacing w:val="2"/>
          <w:sz w:val="24"/>
          <w:szCs w:val="28"/>
          <w:lang w:eastAsia="ru-RU"/>
        </w:rPr>
        <w:t xml:space="preserve"> по особо тяжким преступлениям. </w:t>
      </w:r>
      <w:r w:rsidR="00C413A2" w:rsidRPr="00075156">
        <w:rPr>
          <w:rFonts w:ascii="Times New Roman" w:eastAsia="Times New Roman" w:hAnsi="Times New Roman" w:cs="Times New Roman"/>
          <w:color w:val="000000" w:themeColor="text1"/>
          <w:spacing w:val="2"/>
          <w:sz w:val="24"/>
          <w:szCs w:val="28"/>
          <w:lang w:eastAsia="ru-RU"/>
        </w:rPr>
        <w:t>Казахстан продолжает работу в этом направлении.</w:t>
      </w:r>
    </w:p>
    <w:p w14:paraId="6651CF2D" w14:textId="77777777" w:rsidR="00522DF1" w:rsidRDefault="00522DF1" w:rsidP="00BD5FE5">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r w:rsidRPr="00471671">
        <w:rPr>
          <w:rFonts w:ascii="Times New Roman" w:eastAsia="Times New Roman" w:hAnsi="Times New Roman" w:cs="Times New Roman"/>
          <w:color w:val="000000" w:themeColor="text1"/>
          <w:spacing w:val="2"/>
          <w:sz w:val="24"/>
          <w:szCs w:val="28"/>
          <w:lang w:eastAsia="ru-RU"/>
        </w:rPr>
        <w:t xml:space="preserve">Казахстан твердо привержен процессу УПО и надеется на взаимодействие с Советом </w:t>
      </w:r>
      <w:r w:rsidR="00BD5FE5">
        <w:rPr>
          <w:rFonts w:ascii="Times New Roman" w:eastAsia="Times New Roman" w:hAnsi="Times New Roman" w:cs="Times New Roman"/>
          <w:color w:val="000000" w:themeColor="text1"/>
          <w:spacing w:val="2"/>
          <w:sz w:val="24"/>
          <w:szCs w:val="28"/>
          <w:lang w:val="kk-KZ" w:eastAsia="ru-RU"/>
        </w:rPr>
        <w:t xml:space="preserve">ООН </w:t>
      </w:r>
      <w:r w:rsidRPr="00471671">
        <w:rPr>
          <w:rFonts w:ascii="Times New Roman" w:eastAsia="Times New Roman" w:hAnsi="Times New Roman" w:cs="Times New Roman"/>
          <w:color w:val="000000" w:themeColor="text1"/>
          <w:spacing w:val="2"/>
          <w:sz w:val="24"/>
          <w:szCs w:val="28"/>
          <w:lang w:eastAsia="ru-RU"/>
        </w:rPr>
        <w:t xml:space="preserve">по правам человека и другими странами в ходе его следующего обзора.  </w:t>
      </w:r>
      <w:r w:rsidR="00BD5FE5">
        <w:rPr>
          <w:rFonts w:ascii="Times New Roman" w:eastAsia="Times New Roman" w:hAnsi="Times New Roman" w:cs="Times New Roman"/>
          <w:color w:val="000000" w:themeColor="text1"/>
          <w:spacing w:val="2"/>
          <w:sz w:val="24"/>
          <w:szCs w:val="28"/>
          <w:lang w:val="kk-KZ" w:eastAsia="ru-RU"/>
        </w:rPr>
        <w:t>Ч</w:t>
      </w:r>
      <w:r w:rsidR="00BD5FE5" w:rsidRPr="00BD5FE5">
        <w:rPr>
          <w:rFonts w:ascii="Times New Roman" w:eastAsia="Times New Roman" w:hAnsi="Times New Roman" w:cs="Times New Roman"/>
          <w:color w:val="000000" w:themeColor="text1"/>
          <w:spacing w:val="2"/>
          <w:sz w:val="24"/>
          <w:szCs w:val="28"/>
          <w:lang w:eastAsia="ru-RU"/>
        </w:rPr>
        <w:t>етвертый периодический Национальн</w:t>
      </w:r>
      <w:r w:rsidR="00BD5FE5">
        <w:rPr>
          <w:rFonts w:ascii="Times New Roman" w:eastAsia="Times New Roman" w:hAnsi="Times New Roman" w:cs="Times New Roman"/>
          <w:color w:val="000000" w:themeColor="text1"/>
          <w:spacing w:val="2"/>
          <w:sz w:val="24"/>
          <w:szCs w:val="28"/>
          <w:lang w:val="kk-KZ" w:eastAsia="ru-RU"/>
        </w:rPr>
        <w:t>ый</w:t>
      </w:r>
      <w:r w:rsidR="00BD5FE5">
        <w:rPr>
          <w:rFonts w:ascii="Times New Roman" w:eastAsia="Times New Roman" w:hAnsi="Times New Roman" w:cs="Times New Roman"/>
          <w:color w:val="000000" w:themeColor="text1"/>
          <w:spacing w:val="2"/>
          <w:sz w:val="24"/>
          <w:szCs w:val="28"/>
          <w:lang w:eastAsia="ru-RU"/>
        </w:rPr>
        <w:t xml:space="preserve"> доклад</w:t>
      </w:r>
      <w:r w:rsidR="00BD5FE5" w:rsidRPr="00BD5FE5">
        <w:rPr>
          <w:rFonts w:ascii="Times New Roman" w:eastAsia="Times New Roman" w:hAnsi="Times New Roman" w:cs="Times New Roman"/>
          <w:color w:val="000000" w:themeColor="text1"/>
          <w:spacing w:val="2"/>
          <w:sz w:val="24"/>
          <w:szCs w:val="28"/>
          <w:lang w:eastAsia="ru-RU"/>
        </w:rPr>
        <w:t xml:space="preserve"> Республики Казахстан в рамках Универсального периодического обзора по правам человека</w:t>
      </w:r>
      <w:r w:rsidR="00BD5FE5">
        <w:rPr>
          <w:rFonts w:ascii="Times New Roman" w:eastAsia="Times New Roman" w:hAnsi="Times New Roman" w:cs="Times New Roman"/>
          <w:color w:val="000000" w:themeColor="text1"/>
          <w:spacing w:val="2"/>
          <w:sz w:val="24"/>
          <w:szCs w:val="28"/>
          <w:lang w:val="kk-KZ" w:eastAsia="ru-RU"/>
        </w:rPr>
        <w:t xml:space="preserve"> </w:t>
      </w:r>
      <w:r w:rsidRPr="00471671">
        <w:rPr>
          <w:rFonts w:ascii="Times New Roman" w:eastAsia="Times New Roman" w:hAnsi="Times New Roman" w:cs="Times New Roman"/>
          <w:color w:val="000000" w:themeColor="text1"/>
          <w:spacing w:val="2"/>
          <w:sz w:val="24"/>
          <w:szCs w:val="28"/>
          <w:lang w:eastAsia="ru-RU"/>
        </w:rPr>
        <w:t xml:space="preserve">будет </w:t>
      </w:r>
      <w:r w:rsidR="00BD5FE5">
        <w:rPr>
          <w:rFonts w:ascii="Times New Roman" w:eastAsia="Times New Roman" w:hAnsi="Times New Roman" w:cs="Times New Roman"/>
          <w:color w:val="000000" w:themeColor="text1"/>
          <w:spacing w:val="2"/>
          <w:sz w:val="24"/>
          <w:szCs w:val="28"/>
          <w:lang w:val="kk-KZ" w:eastAsia="ru-RU"/>
        </w:rPr>
        <w:t xml:space="preserve">направлен в </w:t>
      </w:r>
      <w:r w:rsidR="00BD5FE5">
        <w:rPr>
          <w:rFonts w:ascii="Times New Roman" w:eastAsia="Times New Roman" w:hAnsi="Times New Roman" w:cs="Times New Roman"/>
          <w:color w:val="000000" w:themeColor="text1"/>
          <w:spacing w:val="2"/>
          <w:sz w:val="24"/>
          <w:szCs w:val="28"/>
          <w:lang w:eastAsia="ru-RU"/>
        </w:rPr>
        <w:t>соответствующие сроки</w:t>
      </w:r>
      <w:r w:rsidRPr="00471671">
        <w:rPr>
          <w:rFonts w:ascii="Times New Roman" w:eastAsia="Times New Roman" w:hAnsi="Times New Roman" w:cs="Times New Roman"/>
          <w:color w:val="000000" w:themeColor="text1"/>
          <w:spacing w:val="2"/>
          <w:sz w:val="24"/>
          <w:szCs w:val="28"/>
          <w:lang w:eastAsia="ru-RU"/>
        </w:rPr>
        <w:t>.</w:t>
      </w:r>
    </w:p>
    <w:p w14:paraId="6651CF2E" w14:textId="77777777" w:rsidR="003F09C4" w:rsidRPr="00BD5FE5" w:rsidRDefault="003F09C4" w:rsidP="00BD5FE5">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val="kk-KZ" w:eastAsia="ru-RU"/>
        </w:rPr>
      </w:pPr>
      <w:r>
        <w:rPr>
          <w:rFonts w:ascii="Times New Roman" w:eastAsia="Times New Roman" w:hAnsi="Times New Roman" w:cs="Times New Roman"/>
          <w:color w:val="000000" w:themeColor="text1"/>
          <w:spacing w:val="2"/>
          <w:sz w:val="24"/>
          <w:szCs w:val="28"/>
          <w:lang w:eastAsia="ru-RU"/>
        </w:rPr>
        <w:t>Более подробная информация прилагается.</w:t>
      </w:r>
    </w:p>
    <w:p w14:paraId="6651CF2F" w14:textId="77777777" w:rsidR="008D53CB" w:rsidRPr="00522DF1" w:rsidRDefault="008D53CB" w:rsidP="00492D35">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8"/>
          <w:lang w:eastAsia="ru-RU"/>
        </w:rPr>
      </w:pPr>
    </w:p>
    <w:p w14:paraId="6651CF30" w14:textId="77777777" w:rsidR="00DF052C" w:rsidRDefault="00DF052C">
      <w:r>
        <w:t xml:space="preserve"> </w:t>
      </w:r>
    </w:p>
    <w:sectPr w:rsidR="00DF052C" w:rsidSect="00EE7C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1CF33" w14:textId="77777777" w:rsidR="00C22A64" w:rsidRDefault="00C22A64" w:rsidP="00492D35">
      <w:pPr>
        <w:spacing w:after="0" w:line="240" w:lineRule="auto"/>
      </w:pPr>
      <w:r>
        <w:separator/>
      </w:r>
    </w:p>
  </w:endnote>
  <w:endnote w:type="continuationSeparator" w:id="0">
    <w:p w14:paraId="6651CF34" w14:textId="77777777" w:rsidR="00C22A64" w:rsidRDefault="00C22A64" w:rsidP="0049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CF31" w14:textId="77777777" w:rsidR="00C22A64" w:rsidRDefault="00C22A64" w:rsidP="00492D35">
      <w:pPr>
        <w:spacing w:after="0" w:line="240" w:lineRule="auto"/>
      </w:pPr>
      <w:r>
        <w:separator/>
      </w:r>
    </w:p>
  </w:footnote>
  <w:footnote w:type="continuationSeparator" w:id="0">
    <w:p w14:paraId="6651CF32" w14:textId="77777777" w:rsidR="00C22A64" w:rsidRDefault="00C22A64" w:rsidP="0049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F55DC"/>
    <w:multiLevelType w:val="hybridMultilevel"/>
    <w:tmpl w:val="6024D2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ED"/>
    <w:rsid w:val="00075156"/>
    <w:rsid w:val="000A3309"/>
    <w:rsid w:val="003F09C4"/>
    <w:rsid w:val="003F528B"/>
    <w:rsid w:val="00471671"/>
    <w:rsid w:val="00492D35"/>
    <w:rsid w:val="005202B7"/>
    <w:rsid w:val="00522DF1"/>
    <w:rsid w:val="00534E2E"/>
    <w:rsid w:val="005A22A4"/>
    <w:rsid w:val="005C72E9"/>
    <w:rsid w:val="005D619B"/>
    <w:rsid w:val="006828ED"/>
    <w:rsid w:val="00831E84"/>
    <w:rsid w:val="00876F0B"/>
    <w:rsid w:val="008C343D"/>
    <w:rsid w:val="008D53CB"/>
    <w:rsid w:val="00941440"/>
    <w:rsid w:val="00981019"/>
    <w:rsid w:val="009F377F"/>
    <w:rsid w:val="00A70801"/>
    <w:rsid w:val="00B27AB7"/>
    <w:rsid w:val="00B66082"/>
    <w:rsid w:val="00BD5FE5"/>
    <w:rsid w:val="00C22A64"/>
    <w:rsid w:val="00C413A2"/>
    <w:rsid w:val="00CC607F"/>
    <w:rsid w:val="00DF052C"/>
    <w:rsid w:val="00E837E1"/>
    <w:rsid w:val="00E93547"/>
    <w:rsid w:val="00EA7E44"/>
    <w:rsid w:val="00ED0A57"/>
    <w:rsid w:val="00EE0142"/>
    <w:rsid w:val="00EE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CF1B"/>
  <w15:docId w15:val="{F34415E5-140E-4A12-A516-76EED677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Обычный (веб) Знак Знак Знак Знак,Обычный (веб) Знак,Знак Знак1 Знак,Знак Знак1 Знак Знак,Знак Знак Знак Знак Знак,Обычный (Web),Знак Знак Знак,Знак Знак,Обычный (Web)1,Знак Знак3,Знак4 Зна,Знак4,Знак4 Знак,Зна"/>
    <w:basedOn w:val="Normal"/>
    <w:link w:val="NormalWebChar"/>
    <w:unhideWhenUsed/>
    <w:qFormat/>
    <w:rsid w:val="00492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492D35"/>
    <w:rPr>
      <w:color w:val="0000FF"/>
      <w:u w:val="single"/>
    </w:rPr>
  </w:style>
  <w:style w:type="character" w:styleId="EndnoteReference">
    <w:name w:val="endnote reference"/>
    <w:basedOn w:val="DefaultParagraphFont"/>
    <w:uiPriority w:val="99"/>
    <w:semiHidden/>
    <w:unhideWhenUsed/>
    <w:rsid w:val="00492D35"/>
    <w:rPr>
      <w:vertAlign w:val="superscript"/>
    </w:rPr>
  </w:style>
  <w:style w:type="character" w:customStyle="1" w:styleId="NormalWebChar">
    <w:name w:val="Normal (Web) Char"/>
    <w:aliases w:val="Обычный (веб) Знак Знак Char,Обычный (веб) Знак Знак Знак Знак Char,Обычный (веб) Знак Char,Знак Знак1 Знак Char,Знак Знак1 Знак Знак Char,Знак Знак Знак Знак Знак Char,Обычный (Web) Char,Знак Знак Знак Char,Знак Знак Char,Знак4 Char"/>
    <w:link w:val="NormalWeb"/>
    <w:locked/>
    <w:rsid w:val="00492D35"/>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52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0B9E3-FD34-420B-9589-713A8511C57A}">
  <ds:schemaRefs>
    <ds:schemaRef ds:uri="http://schemas.microsoft.com/sharepoint/v3/contenttype/forms"/>
  </ds:schemaRefs>
</ds:datastoreItem>
</file>

<file path=customXml/itemProps2.xml><?xml version="1.0" encoding="utf-8"?>
<ds:datastoreItem xmlns:ds="http://schemas.openxmlformats.org/officeDocument/2006/customXml" ds:itemID="{DFABFCB0-B0D2-44CF-8360-01FA7F9DD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A4E78-0F98-434C-8719-00144776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Мырзабек Әмина Асқарқызы</dc:creator>
  <cp:lastModifiedBy>Santiago MARTINEZ DE ORENSE</cp:lastModifiedBy>
  <cp:revision>2</cp:revision>
  <dcterms:created xsi:type="dcterms:W3CDTF">2022-12-09T13:44:00Z</dcterms:created>
  <dcterms:modified xsi:type="dcterms:W3CDTF">2022-12-09T13:44:00Z</dcterms:modified>
</cp:coreProperties>
</file>