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A28CD" w14:textId="77777777" w:rsidR="00FC5C9F" w:rsidRPr="005E6B73" w:rsidRDefault="005E6B73" w:rsidP="00FC5C9F">
      <w:pPr>
        <w:jc w:val="both"/>
        <w:rPr>
          <w:rFonts w:ascii="Marianne" w:hAnsi="Marianne" w:cs="Times New Roman"/>
          <w:b/>
          <w:sz w:val="20"/>
          <w:szCs w:val="20"/>
          <w:u w:val="single"/>
        </w:rPr>
      </w:pPr>
      <w:r>
        <w:rPr>
          <w:rFonts w:ascii="Marianne" w:hAnsi="Marianne" w:cs="Times New Roman"/>
          <w:b/>
          <w:sz w:val="20"/>
          <w:szCs w:val="20"/>
          <w:u w:val="single"/>
        </w:rPr>
        <w:t xml:space="preserve">Organes conventionnels des droits de l’Homme - </w:t>
      </w:r>
      <w:r w:rsidR="00FC5C9F" w:rsidRPr="005E6B73">
        <w:rPr>
          <w:rFonts w:ascii="Marianne" w:hAnsi="Marianne" w:cs="Times New Roman"/>
          <w:b/>
          <w:sz w:val="20"/>
          <w:szCs w:val="20"/>
          <w:u w:val="single"/>
        </w:rPr>
        <w:t xml:space="preserve">Réponse </w:t>
      </w:r>
      <w:r>
        <w:rPr>
          <w:rFonts w:ascii="Marianne" w:hAnsi="Marianne" w:cs="Times New Roman"/>
          <w:b/>
          <w:sz w:val="20"/>
          <w:szCs w:val="20"/>
          <w:u w:val="single"/>
        </w:rPr>
        <w:t>des autorités françaises à l’a</w:t>
      </w:r>
      <w:r w:rsidRPr="005E6B73">
        <w:rPr>
          <w:rFonts w:ascii="Marianne" w:hAnsi="Marianne" w:cs="Times New Roman"/>
          <w:b/>
          <w:sz w:val="20"/>
          <w:szCs w:val="20"/>
          <w:u w:val="single"/>
        </w:rPr>
        <w:t xml:space="preserve">ppel à contributions relatif </w:t>
      </w:r>
      <w:r>
        <w:rPr>
          <w:rFonts w:ascii="Marianne" w:hAnsi="Marianne" w:cs="Times New Roman"/>
          <w:b/>
          <w:sz w:val="20"/>
          <w:szCs w:val="20"/>
          <w:u w:val="single"/>
        </w:rPr>
        <w:t xml:space="preserve">à </w:t>
      </w:r>
      <w:r w:rsidR="00FC5C9F" w:rsidRPr="005E6B73">
        <w:rPr>
          <w:rFonts w:ascii="Marianne" w:hAnsi="Marianne" w:cs="Times New Roman"/>
          <w:b/>
          <w:sz w:val="20"/>
          <w:szCs w:val="20"/>
          <w:u w:val="single"/>
        </w:rPr>
        <w:t xml:space="preserve">la résolution 68/268 de l’Assemblée générale des Nations Unies </w:t>
      </w:r>
    </w:p>
    <w:p w14:paraId="59BC05A1" w14:textId="77777777" w:rsidR="00822288" w:rsidRPr="005E6B73" w:rsidRDefault="00B40D86" w:rsidP="005E6B73">
      <w:pPr>
        <w:jc w:val="both"/>
        <w:rPr>
          <w:rFonts w:ascii="Marianne" w:hAnsi="Marianne"/>
          <w:sz w:val="20"/>
          <w:szCs w:val="20"/>
        </w:rPr>
      </w:pPr>
    </w:p>
    <w:p w14:paraId="1D30E46E" w14:textId="77777777" w:rsidR="00FC5C9F" w:rsidRPr="005E6B73" w:rsidRDefault="00FC5C9F" w:rsidP="005E6B73">
      <w:pPr>
        <w:pStyle w:val="Paragraphedeliste"/>
        <w:numPr>
          <w:ilvl w:val="0"/>
          <w:numId w:val="1"/>
        </w:numPr>
        <w:jc w:val="both"/>
        <w:rPr>
          <w:rFonts w:ascii="Marianne" w:hAnsi="Marianne" w:cs="Times New Roman"/>
          <w:b/>
          <w:sz w:val="20"/>
          <w:szCs w:val="20"/>
          <w:u w:val="single"/>
        </w:rPr>
      </w:pPr>
      <w:r w:rsidRPr="005E6B73">
        <w:rPr>
          <w:rFonts w:ascii="Marianne" w:hAnsi="Marianne" w:cs="Times New Roman"/>
          <w:b/>
          <w:sz w:val="20"/>
          <w:szCs w:val="20"/>
          <w:u w:val="single"/>
        </w:rPr>
        <w:t xml:space="preserve">Observations liminaires générales </w:t>
      </w:r>
    </w:p>
    <w:p w14:paraId="77B81BDC" w14:textId="77777777" w:rsidR="005E6B73" w:rsidRDefault="005E6B73" w:rsidP="005E6B73">
      <w:pPr>
        <w:jc w:val="both"/>
        <w:rPr>
          <w:rFonts w:ascii="Marianne" w:hAnsi="Marianne" w:cs="Times New Roman"/>
          <w:sz w:val="20"/>
          <w:szCs w:val="20"/>
        </w:rPr>
      </w:pPr>
    </w:p>
    <w:p w14:paraId="6D11C732" w14:textId="3399AFB6" w:rsidR="00FC5C9F" w:rsidRPr="005E6B73" w:rsidRDefault="00FC5C9F" w:rsidP="005E6B73">
      <w:pPr>
        <w:jc w:val="both"/>
        <w:rPr>
          <w:rFonts w:ascii="Marianne" w:hAnsi="Marianne" w:cs="Times New Roman"/>
          <w:sz w:val="20"/>
          <w:szCs w:val="20"/>
        </w:rPr>
      </w:pPr>
      <w:r w:rsidRPr="005E6B73">
        <w:rPr>
          <w:rFonts w:ascii="Marianne" w:hAnsi="Marianne" w:cs="Times New Roman"/>
          <w:sz w:val="20"/>
          <w:szCs w:val="20"/>
        </w:rPr>
        <w:t>A titre liminaire, la France rappelle son attachement au double objectif de renforcement</w:t>
      </w:r>
      <w:r w:rsidR="00FB7A6A">
        <w:rPr>
          <w:rFonts w:ascii="Marianne" w:hAnsi="Marianne" w:cs="Times New Roman"/>
          <w:sz w:val="20"/>
          <w:szCs w:val="20"/>
        </w:rPr>
        <w:t xml:space="preserve"> i)</w:t>
      </w:r>
      <w:r w:rsidRPr="005E6B73">
        <w:rPr>
          <w:rFonts w:ascii="Marianne" w:hAnsi="Marianne" w:cs="Times New Roman"/>
          <w:sz w:val="20"/>
          <w:szCs w:val="20"/>
        </w:rPr>
        <w:t xml:space="preserve"> de l’efficacité des </w:t>
      </w:r>
      <w:r w:rsidR="00FB7A6A">
        <w:rPr>
          <w:rFonts w:ascii="Marianne" w:hAnsi="Marianne" w:cs="Times New Roman"/>
          <w:sz w:val="20"/>
          <w:szCs w:val="20"/>
        </w:rPr>
        <w:t>C</w:t>
      </w:r>
      <w:r w:rsidRPr="005E6B73">
        <w:rPr>
          <w:rFonts w:ascii="Marianne" w:hAnsi="Marianne" w:cs="Times New Roman"/>
          <w:sz w:val="20"/>
          <w:szCs w:val="20"/>
        </w:rPr>
        <w:t xml:space="preserve">omités conventionnels et </w:t>
      </w:r>
      <w:r w:rsidR="00FB7A6A">
        <w:rPr>
          <w:rFonts w:ascii="Marianne" w:hAnsi="Marianne" w:cs="Times New Roman"/>
          <w:sz w:val="20"/>
          <w:szCs w:val="20"/>
        </w:rPr>
        <w:t>ii) du respect par les</w:t>
      </w:r>
      <w:r w:rsidRPr="005E6B73">
        <w:rPr>
          <w:rFonts w:ascii="Marianne" w:hAnsi="Marianne" w:cs="Times New Roman"/>
          <w:sz w:val="20"/>
          <w:szCs w:val="20"/>
        </w:rPr>
        <w:t xml:space="preserve"> Etats parties </w:t>
      </w:r>
      <w:r w:rsidR="00FB7A6A">
        <w:rPr>
          <w:rFonts w:ascii="Marianne" w:hAnsi="Marianne" w:cs="Times New Roman"/>
          <w:sz w:val="20"/>
          <w:szCs w:val="20"/>
        </w:rPr>
        <w:t xml:space="preserve">de </w:t>
      </w:r>
      <w:r w:rsidRPr="005E6B73">
        <w:rPr>
          <w:rFonts w:ascii="Marianne" w:hAnsi="Marianne" w:cs="Times New Roman"/>
          <w:sz w:val="20"/>
          <w:szCs w:val="20"/>
        </w:rPr>
        <w:t xml:space="preserve">leurs obligations conventionnelles. La France souligne que les </w:t>
      </w:r>
      <w:r w:rsidR="00FB7A6A">
        <w:rPr>
          <w:rFonts w:ascii="Marianne" w:hAnsi="Marianne" w:cs="Times New Roman"/>
          <w:sz w:val="20"/>
          <w:szCs w:val="20"/>
        </w:rPr>
        <w:t>C</w:t>
      </w:r>
      <w:r w:rsidRPr="005E6B73">
        <w:rPr>
          <w:rFonts w:ascii="Marianne" w:hAnsi="Marianne" w:cs="Times New Roman"/>
          <w:sz w:val="20"/>
          <w:szCs w:val="20"/>
        </w:rPr>
        <w:t xml:space="preserve">omités conventionnels constituent un élément </w:t>
      </w:r>
      <w:r w:rsidR="00F63C11">
        <w:rPr>
          <w:rFonts w:ascii="Marianne" w:hAnsi="Marianne" w:cs="Times New Roman"/>
          <w:sz w:val="20"/>
          <w:szCs w:val="20"/>
        </w:rPr>
        <w:t>important</w:t>
      </w:r>
      <w:r w:rsidRPr="005E6B73">
        <w:rPr>
          <w:rFonts w:ascii="Marianne" w:hAnsi="Marianne" w:cs="Times New Roman"/>
          <w:sz w:val="20"/>
          <w:szCs w:val="20"/>
        </w:rPr>
        <w:t xml:space="preserve"> de la protection des droits de l’Homme. Elle encourage vivement les Etats à ratifier les conventions internationales relatives aux droits de l’Homme et à reconnaître la compétence des comités qui s’y rattachent</w:t>
      </w:r>
      <w:r w:rsidR="00E55D22">
        <w:rPr>
          <w:rFonts w:ascii="Marianne" w:hAnsi="Marianne" w:cs="Times New Roman"/>
          <w:sz w:val="20"/>
          <w:szCs w:val="20"/>
        </w:rPr>
        <w:t>. Cet encouragement se traduit par des actions concrètes </w:t>
      </w:r>
      <w:r w:rsidR="00AC749A">
        <w:rPr>
          <w:rFonts w:ascii="Marianne" w:hAnsi="Marianne" w:cs="Times New Roman"/>
          <w:sz w:val="20"/>
          <w:szCs w:val="20"/>
        </w:rPr>
        <w:t xml:space="preserve">de la France </w:t>
      </w:r>
      <w:r w:rsidR="00FB7A6A">
        <w:rPr>
          <w:rFonts w:ascii="Marianne" w:hAnsi="Marianne" w:cs="Times New Roman"/>
          <w:sz w:val="20"/>
          <w:szCs w:val="20"/>
        </w:rPr>
        <w:t xml:space="preserve">sur ce double objectif : 450.000 euros de contribution financière au Haut-Commissariat aux droits de l’Homme depuis 2021 sur la numérisation des organes de traité ; </w:t>
      </w:r>
      <w:r w:rsidR="00E55D22">
        <w:rPr>
          <w:rFonts w:ascii="Marianne" w:hAnsi="Marianne" w:cs="Times New Roman"/>
          <w:sz w:val="20"/>
          <w:szCs w:val="20"/>
        </w:rPr>
        <w:t>soutien</w:t>
      </w:r>
      <w:r w:rsidR="00FB7A6A">
        <w:rPr>
          <w:rFonts w:ascii="Marianne" w:hAnsi="Marianne" w:cs="Times New Roman"/>
          <w:sz w:val="20"/>
          <w:szCs w:val="20"/>
        </w:rPr>
        <w:t xml:space="preserve"> à</w:t>
      </w:r>
      <w:r w:rsidR="00E55D22">
        <w:rPr>
          <w:rFonts w:ascii="Marianne" w:hAnsi="Marianne" w:cs="Times New Roman"/>
          <w:sz w:val="20"/>
          <w:szCs w:val="20"/>
        </w:rPr>
        <w:t xml:space="preserve"> l’organisation </w:t>
      </w:r>
      <w:r w:rsidR="00FB7A6A">
        <w:rPr>
          <w:rFonts w:ascii="Marianne" w:hAnsi="Marianne" w:cs="Times New Roman"/>
          <w:sz w:val="20"/>
          <w:szCs w:val="20"/>
        </w:rPr>
        <w:t xml:space="preserve">en janvier 2025 à Genève </w:t>
      </w:r>
      <w:r w:rsidR="00E55D22">
        <w:rPr>
          <w:rFonts w:ascii="Marianne" w:hAnsi="Marianne" w:cs="Times New Roman"/>
          <w:sz w:val="20"/>
          <w:szCs w:val="20"/>
        </w:rPr>
        <w:t xml:space="preserve">d’un </w:t>
      </w:r>
      <w:r w:rsidR="00FB7A6A">
        <w:rPr>
          <w:rFonts w:ascii="Marianne" w:hAnsi="Marianne" w:cs="Times New Roman"/>
          <w:sz w:val="20"/>
          <w:szCs w:val="20"/>
        </w:rPr>
        <w:t>C</w:t>
      </w:r>
      <w:r w:rsidR="00E55D22">
        <w:rPr>
          <w:rFonts w:ascii="Marianne" w:hAnsi="Marianne" w:cs="Times New Roman"/>
          <w:sz w:val="20"/>
          <w:szCs w:val="20"/>
        </w:rPr>
        <w:t>ongrès mondial visant à l’universalisation de la convention sur les disparitions forcées</w:t>
      </w:r>
      <w:r w:rsidR="00FB7A6A">
        <w:rPr>
          <w:rFonts w:ascii="Marianne" w:hAnsi="Marianne" w:cs="Times New Roman"/>
          <w:sz w:val="20"/>
          <w:szCs w:val="20"/>
        </w:rPr>
        <w:t>.</w:t>
      </w:r>
    </w:p>
    <w:p w14:paraId="5E13C82A" w14:textId="6ECB5E5B" w:rsidR="00FC5C9F" w:rsidRPr="005E6B73" w:rsidRDefault="00FC5C9F" w:rsidP="005E6B73">
      <w:pPr>
        <w:jc w:val="both"/>
        <w:rPr>
          <w:rFonts w:ascii="Marianne" w:hAnsi="Marianne" w:cs="Times New Roman"/>
          <w:sz w:val="20"/>
          <w:szCs w:val="20"/>
        </w:rPr>
      </w:pPr>
      <w:r w:rsidRPr="005E6B73">
        <w:rPr>
          <w:rFonts w:ascii="Marianne" w:hAnsi="Marianne" w:cs="Times New Roman"/>
          <w:sz w:val="20"/>
          <w:szCs w:val="20"/>
        </w:rPr>
        <w:t xml:space="preserve">La France </w:t>
      </w:r>
      <w:r w:rsidR="00A22D6E" w:rsidRPr="005E6B73">
        <w:rPr>
          <w:rFonts w:ascii="Marianne" w:hAnsi="Marianne" w:cs="Times New Roman"/>
          <w:sz w:val="20"/>
          <w:szCs w:val="20"/>
        </w:rPr>
        <w:t xml:space="preserve">est consciente des </w:t>
      </w:r>
      <w:r w:rsidRPr="005E6B73">
        <w:rPr>
          <w:rFonts w:ascii="Marianne" w:hAnsi="Marianne" w:cs="Times New Roman"/>
          <w:sz w:val="20"/>
          <w:szCs w:val="20"/>
        </w:rPr>
        <w:t>importantes difficultés</w:t>
      </w:r>
      <w:r w:rsidR="00A22D6E" w:rsidRPr="005E6B73">
        <w:rPr>
          <w:rFonts w:ascii="Marianne" w:hAnsi="Marianne" w:cs="Times New Roman"/>
          <w:sz w:val="20"/>
          <w:szCs w:val="20"/>
        </w:rPr>
        <w:t xml:space="preserve"> auxquelles </w:t>
      </w:r>
      <w:r w:rsidR="00FB7A6A">
        <w:rPr>
          <w:rFonts w:ascii="Marianne" w:hAnsi="Marianne" w:cs="Times New Roman"/>
          <w:sz w:val="20"/>
          <w:szCs w:val="20"/>
        </w:rPr>
        <w:t>l</w:t>
      </w:r>
      <w:r w:rsidR="00A22D6E" w:rsidRPr="005E6B73">
        <w:rPr>
          <w:rFonts w:ascii="Marianne" w:hAnsi="Marianne" w:cs="Times New Roman"/>
          <w:sz w:val="20"/>
          <w:szCs w:val="20"/>
        </w:rPr>
        <w:t xml:space="preserve">es </w:t>
      </w:r>
      <w:r w:rsidR="00FB7A6A">
        <w:rPr>
          <w:rFonts w:ascii="Marianne" w:hAnsi="Marianne" w:cs="Times New Roman"/>
          <w:sz w:val="20"/>
          <w:szCs w:val="20"/>
        </w:rPr>
        <w:t>C</w:t>
      </w:r>
      <w:r w:rsidR="00A22D6E" w:rsidRPr="005E6B73">
        <w:rPr>
          <w:rFonts w:ascii="Marianne" w:hAnsi="Marianne" w:cs="Times New Roman"/>
          <w:sz w:val="20"/>
          <w:szCs w:val="20"/>
        </w:rPr>
        <w:t>omités font face</w:t>
      </w:r>
      <w:r w:rsidRPr="005E6B73">
        <w:rPr>
          <w:rFonts w:ascii="Marianne" w:hAnsi="Marianne" w:cs="Times New Roman"/>
          <w:sz w:val="20"/>
          <w:szCs w:val="20"/>
        </w:rPr>
        <w:t xml:space="preserve">, qui menacent leur efficacité et leur viabilité à long terme, comme le </w:t>
      </w:r>
      <w:r w:rsidR="00A22D6E" w:rsidRPr="005E6B73">
        <w:rPr>
          <w:rFonts w:ascii="Marianne" w:hAnsi="Marianne" w:cs="Times New Roman"/>
          <w:sz w:val="20"/>
          <w:szCs w:val="20"/>
        </w:rPr>
        <w:t xml:space="preserve">souligne </w:t>
      </w:r>
      <w:r w:rsidRPr="005E6B73">
        <w:rPr>
          <w:rFonts w:ascii="Marianne" w:hAnsi="Marianne" w:cs="Times New Roman"/>
          <w:sz w:val="20"/>
          <w:szCs w:val="20"/>
        </w:rPr>
        <w:t xml:space="preserve">le rapport du Secrétaire général </w:t>
      </w:r>
      <w:hyperlink r:id="rId7" w:history="1">
        <w:r w:rsidRPr="005E6B73">
          <w:rPr>
            <w:rStyle w:val="Lienhypertexte"/>
            <w:rFonts w:ascii="Marianne" w:hAnsi="Marianne" w:cs="Times New Roman"/>
            <w:sz w:val="20"/>
            <w:szCs w:val="20"/>
          </w:rPr>
          <w:t>A/77/279</w:t>
        </w:r>
      </w:hyperlink>
      <w:r w:rsidRPr="005E6B73">
        <w:rPr>
          <w:rFonts w:ascii="Marianne" w:hAnsi="Marianne" w:cs="Times New Roman"/>
          <w:sz w:val="20"/>
          <w:szCs w:val="20"/>
        </w:rPr>
        <w:t xml:space="preserve"> sur la situation du système des organes conventionnels des droits de l’Homme, daté du </w:t>
      </w:r>
      <w:r w:rsidR="00A22D6E" w:rsidRPr="005E6B73">
        <w:rPr>
          <w:rFonts w:ascii="Marianne" w:hAnsi="Marianne" w:cs="Times New Roman"/>
          <w:sz w:val="20"/>
          <w:szCs w:val="20"/>
        </w:rPr>
        <w:t>8 août 2022</w:t>
      </w:r>
      <w:r w:rsidRPr="005E6B73">
        <w:rPr>
          <w:rFonts w:ascii="Marianne" w:hAnsi="Marianne" w:cs="Times New Roman"/>
          <w:sz w:val="20"/>
          <w:szCs w:val="20"/>
        </w:rPr>
        <w:t xml:space="preserve"> : </w:t>
      </w:r>
    </w:p>
    <w:p w14:paraId="37F2EEF7" w14:textId="1715045D" w:rsidR="00FC5C9F" w:rsidRPr="005E6B73" w:rsidRDefault="00FB7A6A" w:rsidP="005E6B73">
      <w:pPr>
        <w:pStyle w:val="Paragraphedeliste"/>
        <w:numPr>
          <w:ilvl w:val="0"/>
          <w:numId w:val="2"/>
        </w:numPr>
        <w:jc w:val="both"/>
        <w:rPr>
          <w:rFonts w:ascii="Marianne" w:hAnsi="Marianne" w:cs="Times New Roman"/>
          <w:sz w:val="20"/>
          <w:szCs w:val="20"/>
        </w:rPr>
      </w:pPr>
      <w:r>
        <w:rPr>
          <w:rFonts w:ascii="Marianne" w:hAnsi="Marianne" w:cs="Times New Roman"/>
          <w:sz w:val="20"/>
          <w:szCs w:val="20"/>
        </w:rPr>
        <w:t>l</w:t>
      </w:r>
      <w:r w:rsidR="00FC5C9F" w:rsidRPr="005E6B73">
        <w:rPr>
          <w:rFonts w:ascii="Marianne" w:hAnsi="Marianne" w:cs="Times New Roman"/>
          <w:sz w:val="20"/>
          <w:szCs w:val="20"/>
        </w:rPr>
        <w:t xml:space="preserve">es comités souffrent d’une surcharge de travail de plus en plus importante, compte tenu de l’augmentation du nombre de ratifications des traités par les Etats et du nombre de communications individuelles ; </w:t>
      </w:r>
    </w:p>
    <w:p w14:paraId="7DC64F4C" w14:textId="63D8CA56" w:rsidR="00FC5C9F" w:rsidRPr="005E6B73" w:rsidRDefault="00F63C11" w:rsidP="005E6B73">
      <w:pPr>
        <w:pStyle w:val="Paragraphedeliste"/>
        <w:numPr>
          <w:ilvl w:val="0"/>
          <w:numId w:val="2"/>
        </w:numPr>
        <w:jc w:val="both"/>
        <w:rPr>
          <w:rFonts w:ascii="Marianne" w:hAnsi="Marianne" w:cs="Times New Roman"/>
          <w:sz w:val="20"/>
          <w:szCs w:val="20"/>
        </w:rPr>
      </w:pPr>
      <w:r w:rsidRPr="005E6B73">
        <w:rPr>
          <w:rFonts w:ascii="Marianne" w:hAnsi="Marianne" w:cs="Times New Roman"/>
          <w:sz w:val="20"/>
          <w:szCs w:val="20"/>
        </w:rPr>
        <w:t>alors même que les comités ne sont pas des organes juridictionnels</w:t>
      </w:r>
      <w:r>
        <w:rPr>
          <w:rFonts w:ascii="Marianne" w:hAnsi="Marianne" w:cs="Times New Roman"/>
          <w:sz w:val="20"/>
          <w:szCs w:val="20"/>
        </w:rPr>
        <w:t xml:space="preserve">, </w:t>
      </w:r>
      <w:r w:rsidR="00FB7A6A">
        <w:rPr>
          <w:rFonts w:ascii="Marianne" w:hAnsi="Marianne" w:cs="Times New Roman"/>
          <w:sz w:val="20"/>
          <w:szCs w:val="20"/>
        </w:rPr>
        <w:t>c</w:t>
      </w:r>
      <w:r w:rsidR="00FC5C9F" w:rsidRPr="005E6B73">
        <w:rPr>
          <w:rFonts w:ascii="Marianne" w:hAnsi="Marianne" w:cs="Times New Roman"/>
          <w:sz w:val="20"/>
          <w:szCs w:val="20"/>
        </w:rPr>
        <w:t xml:space="preserve">ertaines constatations rendues par les comités à l’occasion de l’examen de communications individuelles </w:t>
      </w:r>
      <w:r w:rsidR="008E13DE">
        <w:rPr>
          <w:rFonts w:ascii="Marianne" w:hAnsi="Marianne" w:cs="Times New Roman"/>
          <w:sz w:val="20"/>
          <w:szCs w:val="20"/>
        </w:rPr>
        <w:t>sont en contradiction avec</w:t>
      </w:r>
      <w:r w:rsidR="008E13DE" w:rsidRPr="005E6B73">
        <w:rPr>
          <w:rFonts w:ascii="Marianne" w:hAnsi="Marianne" w:cs="Times New Roman"/>
          <w:sz w:val="20"/>
          <w:szCs w:val="20"/>
        </w:rPr>
        <w:t xml:space="preserve"> </w:t>
      </w:r>
      <w:r w:rsidR="00FC5C9F" w:rsidRPr="005E6B73">
        <w:rPr>
          <w:rFonts w:ascii="Marianne" w:hAnsi="Marianne" w:cs="Times New Roman"/>
          <w:sz w:val="20"/>
          <w:szCs w:val="20"/>
        </w:rPr>
        <w:t xml:space="preserve">les jugements rendus par certaines juridictions régionales (Cour européenne des droits de l’Homme </w:t>
      </w:r>
      <w:r w:rsidR="00A22D6E" w:rsidRPr="005E6B73">
        <w:rPr>
          <w:rFonts w:ascii="Marianne" w:hAnsi="Marianne" w:cs="Times New Roman"/>
          <w:sz w:val="20"/>
          <w:szCs w:val="20"/>
        </w:rPr>
        <w:t>par exemple</w:t>
      </w:r>
      <w:r>
        <w:rPr>
          <w:rFonts w:ascii="Marianne" w:hAnsi="Marianne" w:cs="Times New Roman"/>
          <w:sz w:val="20"/>
          <w:szCs w:val="20"/>
        </w:rPr>
        <w:t>) qui ont force juridique, ce qui est source de confusion</w:t>
      </w:r>
      <w:r w:rsidR="00A44A2E">
        <w:rPr>
          <w:rFonts w:ascii="Marianne" w:hAnsi="Marianne" w:cs="Times New Roman"/>
          <w:sz w:val="20"/>
          <w:szCs w:val="20"/>
        </w:rPr>
        <w:t xml:space="preserve"> </w:t>
      </w:r>
      <w:r w:rsidR="00FC5C9F" w:rsidRPr="005E6B73">
        <w:rPr>
          <w:rFonts w:ascii="Marianne" w:hAnsi="Marianne" w:cs="Times New Roman"/>
          <w:sz w:val="20"/>
          <w:szCs w:val="20"/>
        </w:rPr>
        <w:t xml:space="preserve">; </w:t>
      </w:r>
    </w:p>
    <w:p w14:paraId="3BDD0115" w14:textId="082E8819" w:rsidR="00FC5C9F" w:rsidRPr="005E6B73" w:rsidRDefault="00FB7A6A" w:rsidP="005E6B73">
      <w:pPr>
        <w:pStyle w:val="Paragraphedeliste"/>
        <w:numPr>
          <w:ilvl w:val="0"/>
          <w:numId w:val="2"/>
        </w:numPr>
        <w:jc w:val="both"/>
        <w:rPr>
          <w:rFonts w:ascii="Marianne" w:hAnsi="Marianne" w:cs="Times New Roman"/>
          <w:sz w:val="20"/>
          <w:szCs w:val="20"/>
        </w:rPr>
      </w:pPr>
      <w:r>
        <w:rPr>
          <w:rFonts w:ascii="Marianne" w:hAnsi="Marianne" w:cs="Times New Roman"/>
          <w:sz w:val="20"/>
          <w:szCs w:val="20"/>
        </w:rPr>
        <w:t>l</w:t>
      </w:r>
      <w:r w:rsidR="00FC5C9F" w:rsidRPr="005E6B73">
        <w:rPr>
          <w:rFonts w:ascii="Marianne" w:hAnsi="Marianne" w:cs="Times New Roman"/>
          <w:sz w:val="20"/>
          <w:szCs w:val="20"/>
        </w:rPr>
        <w:t>es Etats ont également des difficultés à faire face à la charge de travail demandée par les organes des traités</w:t>
      </w:r>
      <w:r w:rsidR="00F63C11">
        <w:rPr>
          <w:rFonts w:ascii="Marianne" w:hAnsi="Marianne" w:cs="Times New Roman"/>
          <w:sz w:val="20"/>
          <w:szCs w:val="20"/>
        </w:rPr>
        <w:t>, qui sont insuffisamment coordonnés</w:t>
      </w:r>
      <w:r w:rsidR="00FC5C9F" w:rsidRPr="005E6B73">
        <w:rPr>
          <w:rFonts w:ascii="Marianne" w:hAnsi="Marianne" w:cs="Times New Roman"/>
          <w:sz w:val="20"/>
          <w:szCs w:val="20"/>
        </w:rPr>
        <w:t xml:space="preserve"> ; </w:t>
      </w:r>
    </w:p>
    <w:p w14:paraId="287F60D1" w14:textId="71932EF9" w:rsidR="00FC5C9F" w:rsidRPr="005E6B73" w:rsidRDefault="00FC5C9F" w:rsidP="005E6B73">
      <w:pPr>
        <w:pStyle w:val="Paragraphedeliste"/>
        <w:numPr>
          <w:ilvl w:val="0"/>
          <w:numId w:val="2"/>
        </w:numPr>
        <w:jc w:val="both"/>
        <w:rPr>
          <w:rFonts w:ascii="Marianne" w:hAnsi="Marianne" w:cs="Times New Roman"/>
          <w:sz w:val="20"/>
          <w:szCs w:val="20"/>
        </w:rPr>
      </w:pPr>
      <w:r w:rsidRPr="005E6B73">
        <w:rPr>
          <w:rFonts w:ascii="Marianne" w:hAnsi="Marianne" w:cs="Times New Roman"/>
          <w:sz w:val="20"/>
          <w:szCs w:val="20"/>
        </w:rPr>
        <w:t xml:space="preserve">le </w:t>
      </w:r>
      <w:r w:rsidR="00FF3693">
        <w:rPr>
          <w:rFonts w:ascii="Marianne" w:hAnsi="Marianne" w:cs="Times New Roman"/>
          <w:sz w:val="20"/>
          <w:szCs w:val="20"/>
        </w:rPr>
        <w:t xml:space="preserve">travail du </w:t>
      </w:r>
      <w:r w:rsidRPr="005E6B73">
        <w:rPr>
          <w:rFonts w:ascii="Marianne" w:hAnsi="Marianne" w:cs="Times New Roman"/>
          <w:sz w:val="20"/>
          <w:szCs w:val="20"/>
        </w:rPr>
        <w:t xml:space="preserve">secrétariat assuré par le Haut-Commissariat aux droits de l’Homme (HCDH), notamment la section chargée des communications individuelles, </w:t>
      </w:r>
      <w:r w:rsidR="0055183F">
        <w:rPr>
          <w:rFonts w:ascii="Marianne" w:hAnsi="Marianne" w:cs="Times New Roman"/>
          <w:sz w:val="20"/>
          <w:szCs w:val="20"/>
        </w:rPr>
        <w:t>d</w:t>
      </w:r>
      <w:r w:rsidR="00A44A2E">
        <w:rPr>
          <w:rFonts w:ascii="Marianne" w:hAnsi="Marianne" w:cs="Times New Roman"/>
          <w:sz w:val="20"/>
          <w:szCs w:val="20"/>
        </w:rPr>
        <w:t>oit être rationalisé</w:t>
      </w:r>
      <w:r w:rsidRPr="005E6B73">
        <w:rPr>
          <w:rFonts w:ascii="Marianne" w:hAnsi="Marianne" w:cs="Times New Roman"/>
          <w:sz w:val="20"/>
          <w:szCs w:val="20"/>
        </w:rPr>
        <w:t xml:space="preserve">. </w:t>
      </w:r>
    </w:p>
    <w:p w14:paraId="39B1F1C4" w14:textId="358F7438" w:rsidR="00FC5C9F" w:rsidRPr="005E6B73" w:rsidRDefault="00A22D6E" w:rsidP="005E6B73">
      <w:pPr>
        <w:jc w:val="both"/>
        <w:rPr>
          <w:rFonts w:ascii="Marianne" w:hAnsi="Marianne" w:cs="Times New Roman"/>
          <w:sz w:val="20"/>
          <w:szCs w:val="20"/>
        </w:rPr>
      </w:pPr>
      <w:r w:rsidRPr="005E6B73">
        <w:rPr>
          <w:rFonts w:ascii="Marianne" w:hAnsi="Marianne" w:cs="Times New Roman"/>
          <w:sz w:val="20"/>
          <w:szCs w:val="20"/>
        </w:rPr>
        <w:t xml:space="preserve">La France appelle les différents comités à se concentrer sur leur </w:t>
      </w:r>
      <w:r w:rsidR="00FB7A6A" w:rsidRPr="005E6B73">
        <w:rPr>
          <w:rFonts w:ascii="Marianne" w:hAnsi="Marianne" w:cs="Times New Roman"/>
          <w:sz w:val="20"/>
          <w:szCs w:val="20"/>
        </w:rPr>
        <w:t>mandat</w:t>
      </w:r>
      <w:r w:rsidR="00FB7A6A">
        <w:rPr>
          <w:rFonts w:ascii="Marianne" w:hAnsi="Marianne" w:cs="Times New Roman"/>
          <w:sz w:val="20"/>
          <w:szCs w:val="20"/>
        </w:rPr>
        <w:t xml:space="preserve"> et à renforcer le dialogue entre eux (</w:t>
      </w:r>
      <w:r w:rsidRPr="005E6B73">
        <w:rPr>
          <w:rFonts w:ascii="Marianne" w:hAnsi="Marianne" w:cs="Times New Roman"/>
          <w:sz w:val="20"/>
          <w:szCs w:val="20"/>
        </w:rPr>
        <w:t xml:space="preserve">certains sujets </w:t>
      </w:r>
      <w:r w:rsidR="00FB7A6A">
        <w:rPr>
          <w:rFonts w:ascii="Marianne" w:hAnsi="Marianne" w:cs="Times New Roman"/>
          <w:sz w:val="20"/>
          <w:szCs w:val="20"/>
        </w:rPr>
        <w:t>pouvant être</w:t>
      </w:r>
      <w:r w:rsidRPr="005E6B73">
        <w:rPr>
          <w:rFonts w:ascii="Marianne" w:hAnsi="Marianne" w:cs="Times New Roman"/>
          <w:sz w:val="20"/>
          <w:szCs w:val="20"/>
        </w:rPr>
        <w:t xml:space="preserve"> traités par plusieurs d’entre eux au vu de leur transversalité</w:t>
      </w:r>
      <w:r w:rsidR="00FB7A6A">
        <w:rPr>
          <w:rFonts w:ascii="Marianne" w:hAnsi="Marianne" w:cs="Times New Roman"/>
          <w:sz w:val="20"/>
          <w:szCs w:val="20"/>
        </w:rPr>
        <w:t>)</w:t>
      </w:r>
      <w:r w:rsidRPr="005E6B73">
        <w:rPr>
          <w:rFonts w:ascii="Marianne" w:hAnsi="Marianne" w:cs="Times New Roman"/>
          <w:sz w:val="20"/>
          <w:szCs w:val="20"/>
        </w:rPr>
        <w:t>.</w:t>
      </w:r>
    </w:p>
    <w:p w14:paraId="3719F5B5" w14:textId="3A4A8191" w:rsidR="001C52E0" w:rsidRDefault="00A22D6E" w:rsidP="005E6B73">
      <w:pPr>
        <w:jc w:val="both"/>
        <w:rPr>
          <w:rFonts w:ascii="Marianne" w:hAnsi="Marianne" w:cs="Times New Roman"/>
          <w:sz w:val="20"/>
          <w:szCs w:val="20"/>
        </w:rPr>
      </w:pPr>
      <w:r w:rsidRPr="005E6B73">
        <w:rPr>
          <w:rFonts w:ascii="Marianne" w:hAnsi="Marianne" w:cs="Times New Roman"/>
          <w:sz w:val="20"/>
          <w:szCs w:val="20"/>
        </w:rPr>
        <w:t>La France forme le vœu que la réforme des organes des traités connaisse une avancée significative à l’occasion de la 79</w:t>
      </w:r>
      <w:r w:rsidRPr="005E6B73">
        <w:rPr>
          <w:rFonts w:ascii="Marianne" w:hAnsi="Marianne" w:cs="Times New Roman"/>
          <w:sz w:val="20"/>
          <w:szCs w:val="20"/>
          <w:vertAlign w:val="superscript"/>
        </w:rPr>
        <w:t>e</w:t>
      </w:r>
      <w:r w:rsidRPr="005E6B73">
        <w:rPr>
          <w:rFonts w:ascii="Marianne" w:hAnsi="Marianne" w:cs="Times New Roman"/>
          <w:sz w:val="20"/>
          <w:szCs w:val="20"/>
        </w:rPr>
        <w:t xml:space="preserve"> session de l’Assemblée générale des Nations Unies, lors de laquelle le Secrétaire général des Nations Unies doit présenter un nouveau rapport sur la situation de ces organes. </w:t>
      </w:r>
      <w:r w:rsidR="00E55D22">
        <w:rPr>
          <w:rFonts w:ascii="Marianne" w:hAnsi="Marianne" w:cs="Times New Roman"/>
          <w:sz w:val="20"/>
          <w:szCs w:val="20"/>
        </w:rPr>
        <w:t xml:space="preserve">La France salue à cet égard le document </w:t>
      </w:r>
      <w:r w:rsidR="00E55D22" w:rsidRPr="00E55D22">
        <w:rPr>
          <w:rFonts w:ascii="Marianne" w:hAnsi="Marianne" w:cs="Times New Roman"/>
          <w:sz w:val="20"/>
          <w:szCs w:val="20"/>
        </w:rPr>
        <w:t xml:space="preserve">de travail </w:t>
      </w:r>
      <w:r w:rsidR="00E55D22">
        <w:rPr>
          <w:rFonts w:ascii="Marianne" w:hAnsi="Marianne" w:cs="Times New Roman"/>
          <w:sz w:val="20"/>
          <w:szCs w:val="20"/>
        </w:rPr>
        <w:t>présenté par le Haut-Commissaire aux droits de l’Homme le 1</w:t>
      </w:r>
      <w:r w:rsidR="00E55D22" w:rsidRPr="00920629">
        <w:rPr>
          <w:rFonts w:ascii="Marianne" w:hAnsi="Marianne" w:cs="Times New Roman"/>
          <w:sz w:val="20"/>
          <w:szCs w:val="20"/>
          <w:vertAlign w:val="superscript"/>
        </w:rPr>
        <w:t>er</w:t>
      </w:r>
      <w:r w:rsidR="00E55D22">
        <w:rPr>
          <w:rFonts w:ascii="Marianne" w:hAnsi="Marianne" w:cs="Times New Roman"/>
          <w:sz w:val="20"/>
          <w:szCs w:val="20"/>
        </w:rPr>
        <w:t xml:space="preserve"> novembre 2023. </w:t>
      </w:r>
    </w:p>
    <w:p w14:paraId="57596441" w14:textId="77777777" w:rsidR="00B40D86" w:rsidRPr="005E6B73" w:rsidRDefault="00B40D86" w:rsidP="005E6B73">
      <w:pPr>
        <w:jc w:val="both"/>
        <w:rPr>
          <w:rFonts w:ascii="Marianne" w:hAnsi="Marianne" w:cs="Times New Roman"/>
          <w:sz w:val="20"/>
          <w:szCs w:val="20"/>
        </w:rPr>
      </w:pPr>
    </w:p>
    <w:p w14:paraId="79F3E037" w14:textId="77777777" w:rsidR="001C52E0" w:rsidRPr="005E6B73" w:rsidRDefault="001C52E0" w:rsidP="005E6B73">
      <w:pPr>
        <w:pStyle w:val="Paragraphedeliste"/>
        <w:numPr>
          <w:ilvl w:val="0"/>
          <w:numId w:val="1"/>
        </w:numPr>
        <w:jc w:val="both"/>
        <w:rPr>
          <w:rFonts w:ascii="Marianne" w:hAnsi="Marianne" w:cs="Times New Roman"/>
          <w:b/>
          <w:sz w:val="20"/>
          <w:szCs w:val="20"/>
          <w:u w:val="single"/>
        </w:rPr>
      </w:pPr>
      <w:r w:rsidRPr="005E6B73">
        <w:rPr>
          <w:rFonts w:ascii="Marianne" w:hAnsi="Marianne" w:cs="Times New Roman"/>
          <w:b/>
          <w:sz w:val="20"/>
          <w:szCs w:val="20"/>
          <w:u w:val="single"/>
        </w:rPr>
        <w:lastRenderedPageBreak/>
        <w:t xml:space="preserve">Recommandations </w:t>
      </w:r>
    </w:p>
    <w:p w14:paraId="1BED986A" w14:textId="77777777" w:rsidR="001C52E0" w:rsidRPr="005E6B73" w:rsidRDefault="001C52E0" w:rsidP="005E6B73">
      <w:pPr>
        <w:jc w:val="both"/>
        <w:rPr>
          <w:rFonts w:ascii="Marianne" w:hAnsi="Marianne" w:cs="Times New Roman"/>
          <w:sz w:val="20"/>
          <w:szCs w:val="20"/>
        </w:rPr>
      </w:pPr>
      <w:r w:rsidRPr="005E6B73">
        <w:rPr>
          <w:rFonts w:ascii="Marianne" w:hAnsi="Marianne" w:cs="Times New Roman"/>
          <w:sz w:val="20"/>
          <w:szCs w:val="20"/>
        </w:rPr>
        <w:t>La France entend expliciter les objectifs et recommandations généraux suivants qu’elle avait eu l’occasion, conjointement  avec 42 autres Etats,  d’énoncer dans le cadre d’une lettre commune datée du 2 juin 2021 et adressée aux présidents des organes créés en vertu d’instruments internationaux relatifs aux droits de l’H</w:t>
      </w:r>
      <w:r w:rsidR="005E6B73">
        <w:rPr>
          <w:rFonts w:ascii="Marianne" w:hAnsi="Marianne" w:cs="Times New Roman"/>
          <w:sz w:val="20"/>
          <w:szCs w:val="20"/>
        </w:rPr>
        <w:t>omme</w:t>
      </w:r>
      <w:r w:rsidRPr="005E6B73">
        <w:rPr>
          <w:rFonts w:ascii="Marianne" w:hAnsi="Marianne" w:cs="Times New Roman"/>
          <w:sz w:val="20"/>
          <w:szCs w:val="20"/>
        </w:rPr>
        <w:t> :</w:t>
      </w:r>
    </w:p>
    <w:p w14:paraId="04FCECDC" w14:textId="77777777" w:rsidR="001C52E0" w:rsidRPr="005E6B73" w:rsidRDefault="001C52E0" w:rsidP="005E6B73">
      <w:pPr>
        <w:jc w:val="both"/>
        <w:rPr>
          <w:rFonts w:ascii="Marianne" w:hAnsi="Marianne" w:cs="Times New Roman"/>
          <w:sz w:val="20"/>
          <w:szCs w:val="20"/>
        </w:rPr>
      </w:pPr>
    </w:p>
    <w:p w14:paraId="761758EF" w14:textId="77777777" w:rsidR="001C52E0" w:rsidRPr="005E6B73" w:rsidRDefault="001C52E0" w:rsidP="005E6B73">
      <w:pPr>
        <w:pStyle w:val="Paragraphedeliste"/>
        <w:numPr>
          <w:ilvl w:val="0"/>
          <w:numId w:val="4"/>
        </w:numPr>
        <w:jc w:val="both"/>
        <w:rPr>
          <w:rFonts w:ascii="Marianne" w:hAnsi="Marianne" w:cs="Times New Roman"/>
          <w:b/>
          <w:sz w:val="20"/>
          <w:szCs w:val="20"/>
        </w:rPr>
      </w:pPr>
      <w:r w:rsidRPr="005E6B73">
        <w:rPr>
          <w:rFonts w:ascii="Marianne" w:hAnsi="Marianne" w:cs="Times New Roman"/>
          <w:b/>
          <w:sz w:val="20"/>
          <w:szCs w:val="20"/>
        </w:rPr>
        <w:t xml:space="preserve">Un calendrier prévisible des cycles d’examen qui soit cohérent et de nature à assurer les complémentarités nécessaires entre les organes de traités ainsi qu’à éviter des redondances inutiles : </w:t>
      </w:r>
    </w:p>
    <w:p w14:paraId="78BBBEAF" w14:textId="5B6A481B" w:rsidR="001C52E0" w:rsidRPr="005E6B73" w:rsidRDefault="001C52E0" w:rsidP="005E6B73">
      <w:pPr>
        <w:jc w:val="both"/>
        <w:rPr>
          <w:rFonts w:ascii="Marianne" w:hAnsi="Marianne"/>
          <w:sz w:val="20"/>
          <w:szCs w:val="20"/>
        </w:rPr>
      </w:pPr>
      <w:r w:rsidRPr="005E6B73">
        <w:rPr>
          <w:rFonts w:ascii="Marianne" w:hAnsi="Marianne"/>
          <w:sz w:val="20"/>
          <w:szCs w:val="20"/>
        </w:rPr>
        <w:t>La France salue l’établissement par les Présidents des organes conventionnels d’un calendrier prévisible d</w:t>
      </w:r>
      <w:r w:rsidR="008E13DE">
        <w:rPr>
          <w:rFonts w:ascii="Marianne" w:hAnsi="Marianne"/>
          <w:sz w:val="20"/>
          <w:szCs w:val="20"/>
        </w:rPr>
        <w:t>e l’évaluation d</w:t>
      </w:r>
      <w:r w:rsidRPr="005E6B73">
        <w:rPr>
          <w:rFonts w:ascii="Marianne" w:hAnsi="Marianne"/>
          <w:sz w:val="20"/>
          <w:szCs w:val="20"/>
        </w:rPr>
        <w:t xml:space="preserve">es Etats parties, qui sera examiné tous les huit ans, avec des examens de suivi intermédiaires pour les comités qui reçoivent des rapports périodiques et en tenant compte également du calendrier de l’Examen périodique universel. Outre son caractère prévisible, ce calendrier doit permettre d’évaluer tous les Etats et non seulement ceux qui remettent leurs rapports dans les délais.   </w:t>
      </w:r>
    </w:p>
    <w:p w14:paraId="558F3523" w14:textId="77777777" w:rsidR="001C52E0" w:rsidRPr="005E6B73" w:rsidRDefault="001C52E0" w:rsidP="005E6B73">
      <w:pPr>
        <w:jc w:val="both"/>
        <w:rPr>
          <w:rFonts w:ascii="Marianne" w:hAnsi="Marianne"/>
          <w:sz w:val="20"/>
          <w:szCs w:val="20"/>
        </w:rPr>
      </w:pPr>
    </w:p>
    <w:p w14:paraId="71F65967" w14:textId="77777777" w:rsidR="001C52E0" w:rsidRPr="005E6B73" w:rsidRDefault="001C52E0" w:rsidP="005E6B73">
      <w:pPr>
        <w:numPr>
          <w:ilvl w:val="0"/>
          <w:numId w:val="4"/>
        </w:numPr>
        <w:jc w:val="both"/>
        <w:rPr>
          <w:rFonts w:ascii="Marianne" w:hAnsi="Marianne"/>
          <w:sz w:val="20"/>
          <w:szCs w:val="20"/>
        </w:rPr>
      </w:pPr>
      <w:r w:rsidRPr="005E6B73">
        <w:rPr>
          <w:rFonts w:ascii="Marianne" w:hAnsi="Marianne"/>
          <w:b/>
          <w:sz w:val="20"/>
          <w:szCs w:val="20"/>
        </w:rPr>
        <w:t>Renforcer, rationaliser et harmoniser les méthodes de travail et règles de procédure :</w:t>
      </w:r>
      <w:r w:rsidRPr="005E6B73">
        <w:rPr>
          <w:rFonts w:ascii="Marianne" w:hAnsi="Marianne"/>
          <w:sz w:val="20"/>
          <w:szCs w:val="20"/>
        </w:rPr>
        <w:t xml:space="preserve"> </w:t>
      </w:r>
    </w:p>
    <w:p w14:paraId="69D15C61" w14:textId="77777777" w:rsidR="00E55D22" w:rsidRDefault="001C52E0" w:rsidP="005E6B73">
      <w:pPr>
        <w:jc w:val="both"/>
        <w:rPr>
          <w:rFonts w:ascii="Marianne" w:hAnsi="Marianne"/>
          <w:sz w:val="20"/>
          <w:szCs w:val="20"/>
        </w:rPr>
      </w:pPr>
      <w:r w:rsidRPr="005E6B73">
        <w:rPr>
          <w:rFonts w:ascii="Marianne" w:hAnsi="Marianne"/>
          <w:sz w:val="20"/>
          <w:szCs w:val="20"/>
        </w:rPr>
        <w:t xml:space="preserve">L’harmonisation des procédures des organes de traité doit se poursuivre pour favoriser leur lisibilité. </w:t>
      </w:r>
      <w:r w:rsidR="00E55D22">
        <w:rPr>
          <w:rFonts w:ascii="Marianne" w:hAnsi="Marianne"/>
          <w:sz w:val="20"/>
          <w:szCs w:val="20"/>
        </w:rPr>
        <w:t xml:space="preserve">Cette harmonisation doit s’étendre à tous les aspects du travail des organes de traités : </w:t>
      </w:r>
    </w:p>
    <w:p w14:paraId="014D4EE5" w14:textId="5A2F1E15" w:rsidR="00E55D22" w:rsidRDefault="00E55D22" w:rsidP="005E6B73">
      <w:pPr>
        <w:jc w:val="both"/>
        <w:rPr>
          <w:rFonts w:ascii="Marianne" w:hAnsi="Marianne"/>
          <w:sz w:val="20"/>
          <w:szCs w:val="20"/>
        </w:rPr>
      </w:pPr>
      <w:r w:rsidRPr="00E55D22">
        <w:rPr>
          <w:rFonts w:ascii="Marianne" w:hAnsi="Marianne"/>
          <w:sz w:val="20"/>
          <w:szCs w:val="20"/>
        </w:rPr>
        <w:t xml:space="preserve">1/ </w:t>
      </w:r>
      <w:r w:rsidR="00920629">
        <w:rPr>
          <w:rFonts w:ascii="Marianne" w:hAnsi="Marianne"/>
          <w:sz w:val="20"/>
          <w:szCs w:val="20"/>
        </w:rPr>
        <w:t xml:space="preserve">Tout </w:t>
      </w:r>
      <w:r>
        <w:rPr>
          <w:rFonts w:ascii="Marianne" w:hAnsi="Marianne"/>
          <w:sz w:val="20"/>
          <w:szCs w:val="20"/>
        </w:rPr>
        <w:t xml:space="preserve">d’abord, la France appelle à une simplification de la procédure qui doit conduire à l’harmonisation du </w:t>
      </w:r>
      <w:r w:rsidRPr="00E55D22">
        <w:rPr>
          <w:rFonts w:ascii="Marianne" w:hAnsi="Marianne"/>
          <w:sz w:val="20"/>
          <w:szCs w:val="20"/>
        </w:rPr>
        <w:t>format des rapports</w:t>
      </w:r>
      <w:r>
        <w:rPr>
          <w:rFonts w:ascii="Marianne" w:hAnsi="Marianne"/>
          <w:sz w:val="20"/>
          <w:szCs w:val="20"/>
        </w:rPr>
        <w:t xml:space="preserve">, </w:t>
      </w:r>
      <w:r w:rsidRPr="00E55D22">
        <w:rPr>
          <w:rFonts w:ascii="Marianne" w:hAnsi="Marianne"/>
          <w:sz w:val="20"/>
          <w:szCs w:val="20"/>
        </w:rPr>
        <w:t xml:space="preserve">des recommandations </w:t>
      </w:r>
      <w:r>
        <w:rPr>
          <w:rFonts w:ascii="Marianne" w:hAnsi="Marianne"/>
          <w:sz w:val="20"/>
          <w:szCs w:val="20"/>
        </w:rPr>
        <w:t>comme du</w:t>
      </w:r>
      <w:r w:rsidRPr="00E55D22">
        <w:rPr>
          <w:rFonts w:ascii="Marianne" w:hAnsi="Marianne"/>
          <w:sz w:val="20"/>
          <w:szCs w:val="20"/>
        </w:rPr>
        <w:t xml:space="preserve"> déroulé des examens</w:t>
      </w:r>
      <w:r>
        <w:rPr>
          <w:rFonts w:ascii="Marianne" w:hAnsi="Marianne"/>
          <w:sz w:val="20"/>
          <w:szCs w:val="20"/>
        </w:rPr>
        <w:t>.</w:t>
      </w:r>
      <w:r w:rsidRPr="00E55D22">
        <w:rPr>
          <w:rFonts w:ascii="Marianne" w:hAnsi="Marianne"/>
          <w:sz w:val="20"/>
          <w:szCs w:val="20"/>
        </w:rPr>
        <w:t xml:space="preserve"> </w:t>
      </w:r>
      <w:r>
        <w:rPr>
          <w:rFonts w:ascii="Marianne" w:hAnsi="Marianne"/>
          <w:sz w:val="20"/>
          <w:szCs w:val="20"/>
        </w:rPr>
        <w:t xml:space="preserve">Il en va de même </w:t>
      </w:r>
      <w:r w:rsidR="000E7B3C">
        <w:rPr>
          <w:rFonts w:ascii="Marianne" w:hAnsi="Marianne"/>
          <w:sz w:val="20"/>
          <w:szCs w:val="20"/>
        </w:rPr>
        <w:t xml:space="preserve">pour </w:t>
      </w:r>
      <w:r w:rsidR="000E7B3C" w:rsidRPr="00E55D22">
        <w:rPr>
          <w:rFonts w:ascii="Marianne" w:hAnsi="Marianne"/>
          <w:sz w:val="20"/>
          <w:szCs w:val="20"/>
        </w:rPr>
        <w:t>le</w:t>
      </w:r>
      <w:r w:rsidRPr="00E55D22">
        <w:rPr>
          <w:rFonts w:ascii="Marianne" w:hAnsi="Marianne"/>
          <w:sz w:val="20"/>
          <w:szCs w:val="20"/>
        </w:rPr>
        <w:t xml:space="preserve"> traitement des communications individuelles et des enquêtes</w:t>
      </w:r>
      <w:r w:rsidR="000E7B3C">
        <w:rPr>
          <w:rFonts w:ascii="Marianne" w:hAnsi="Marianne"/>
          <w:sz w:val="20"/>
          <w:szCs w:val="20"/>
        </w:rPr>
        <w:t xml:space="preserve">. </w:t>
      </w:r>
      <w:r w:rsidRPr="00E55D22">
        <w:rPr>
          <w:rFonts w:ascii="Marianne" w:hAnsi="Marianne"/>
          <w:sz w:val="20"/>
          <w:szCs w:val="20"/>
        </w:rPr>
        <w:t xml:space="preserve"> </w:t>
      </w:r>
      <w:r w:rsidR="000E7B3C">
        <w:rPr>
          <w:rFonts w:ascii="Marianne" w:hAnsi="Marianne"/>
          <w:sz w:val="20"/>
          <w:szCs w:val="20"/>
        </w:rPr>
        <w:t>Ce travail pourrait être étendu à d</w:t>
      </w:r>
      <w:r w:rsidR="000E7B3C" w:rsidRPr="00920629">
        <w:rPr>
          <w:rFonts w:ascii="Marianne" w:hAnsi="Marianne"/>
          <w:sz w:val="20"/>
          <w:szCs w:val="20"/>
        </w:rPr>
        <w:t xml:space="preserve">es questions transversales comme celle de la </w:t>
      </w:r>
      <w:r w:rsidR="00BE53DC" w:rsidRPr="00920629">
        <w:rPr>
          <w:rFonts w:ascii="Marianne" w:hAnsi="Marianne"/>
          <w:sz w:val="20"/>
          <w:szCs w:val="20"/>
        </w:rPr>
        <w:t xml:space="preserve">terminologie. La France souscrit à la proposition du Haut-Commissariat de rationaliser le suivi des examens et de leurs recommandations avec un suivi accru de quelques thèmes prioritaires. </w:t>
      </w:r>
    </w:p>
    <w:p w14:paraId="12D0AE85" w14:textId="60F5D7F4" w:rsidR="001C52E0" w:rsidRPr="005E6B73" w:rsidRDefault="00E55D22" w:rsidP="005E6B73">
      <w:pPr>
        <w:jc w:val="both"/>
        <w:rPr>
          <w:rFonts w:ascii="Marianne" w:hAnsi="Marianne"/>
          <w:sz w:val="20"/>
          <w:szCs w:val="20"/>
        </w:rPr>
      </w:pPr>
      <w:r>
        <w:rPr>
          <w:rFonts w:ascii="Marianne" w:hAnsi="Marianne"/>
          <w:sz w:val="20"/>
          <w:szCs w:val="20"/>
        </w:rPr>
        <w:t xml:space="preserve">2/ </w:t>
      </w:r>
      <w:r w:rsidR="001C52E0" w:rsidRPr="005E6B73">
        <w:rPr>
          <w:rFonts w:ascii="Marianne" w:hAnsi="Marianne"/>
          <w:sz w:val="20"/>
          <w:szCs w:val="20"/>
        </w:rPr>
        <w:t xml:space="preserve">Il serait en outre souhaitable d’institutionnaliser un dialogue régulier des comités avec les juridictions internationales (CIJ notamment) et les juridictions régionales de protection des droits de l’Homme (CEDH </w:t>
      </w:r>
      <w:r w:rsidR="008E13DE">
        <w:rPr>
          <w:rFonts w:ascii="Marianne" w:hAnsi="Marianne"/>
          <w:sz w:val="20"/>
          <w:szCs w:val="20"/>
        </w:rPr>
        <w:t>CADHP et</w:t>
      </w:r>
      <w:r w:rsidR="001C52E0" w:rsidRPr="005E6B73">
        <w:rPr>
          <w:rFonts w:ascii="Marianne" w:hAnsi="Marianne"/>
          <w:sz w:val="20"/>
          <w:szCs w:val="20"/>
        </w:rPr>
        <w:t xml:space="preserve"> CIADH)</w:t>
      </w:r>
      <w:r w:rsidR="005C7D93">
        <w:rPr>
          <w:rFonts w:ascii="Marianne" w:hAnsi="Marianne"/>
          <w:sz w:val="20"/>
          <w:szCs w:val="20"/>
        </w:rPr>
        <w:t>, afin que leurs jugements soient mieux pris en compte dans les rapports des comités</w:t>
      </w:r>
      <w:r w:rsidR="001C52E0" w:rsidRPr="005E6B73">
        <w:rPr>
          <w:rFonts w:ascii="Marianne" w:hAnsi="Marianne"/>
          <w:sz w:val="20"/>
          <w:szCs w:val="20"/>
        </w:rPr>
        <w:t>.</w:t>
      </w:r>
    </w:p>
    <w:p w14:paraId="6AC3DF95" w14:textId="526A9BA8" w:rsidR="00B871CE" w:rsidRPr="005E6B73" w:rsidRDefault="000E7B3C" w:rsidP="005E6B73">
      <w:pPr>
        <w:jc w:val="both"/>
        <w:rPr>
          <w:rFonts w:ascii="Marianne" w:hAnsi="Marianne"/>
          <w:sz w:val="20"/>
          <w:szCs w:val="20"/>
        </w:rPr>
      </w:pPr>
      <w:r>
        <w:rPr>
          <w:rFonts w:ascii="Marianne" w:hAnsi="Marianne"/>
          <w:sz w:val="20"/>
          <w:szCs w:val="20"/>
        </w:rPr>
        <w:t xml:space="preserve">3/ </w:t>
      </w:r>
      <w:r w:rsidR="00B871CE" w:rsidRPr="005E6B73">
        <w:rPr>
          <w:rFonts w:ascii="Marianne" w:hAnsi="Marianne"/>
          <w:sz w:val="20"/>
          <w:szCs w:val="20"/>
        </w:rPr>
        <w:t xml:space="preserve">La modernisation du système des organes de traité dans son ensemble suppose en outre de renforcer </w:t>
      </w:r>
      <w:r>
        <w:rPr>
          <w:rFonts w:ascii="Marianne" w:hAnsi="Marianne"/>
          <w:sz w:val="20"/>
          <w:szCs w:val="20"/>
        </w:rPr>
        <w:t xml:space="preserve">les moyens et </w:t>
      </w:r>
      <w:r w:rsidR="00B871CE" w:rsidRPr="005E6B73">
        <w:rPr>
          <w:rFonts w:ascii="Marianne" w:hAnsi="Marianne"/>
          <w:sz w:val="20"/>
          <w:szCs w:val="20"/>
        </w:rPr>
        <w:t>le rôle de coordination du secrétariat du Haut-Commissariat aux droits de l’Homme (HCDH) et de transformer la section des communications individuelles, en la dotant d’un personnel ayant une expérience des juridictions nationales ou régionales.</w:t>
      </w:r>
    </w:p>
    <w:p w14:paraId="77654AF7" w14:textId="67316D00" w:rsidR="00B871CE" w:rsidRPr="005E6B73" w:rsidRDefault="000E7B3C" w:rsidP="005E6B73">
      <w:pPr>
        <w:jc w:val="both"/>
        <w:rPr>
          <w:rFonts w:ascii="Marianne" w:hAnsi="Marianne"/>
          <w:sz w:val="20"/>
          <w:szCs w:val="20"/>
        </w:rPr>
      </w:pPr>
      <w:r>
        <w:rPr>
          <w:rFonts w:ascii="Marianne" w:hAnsi="Marianne"/>
          <w:sz w:val="20"/>
          <w:szCs w:val="20"/>
        </w:rPr>
        <w:t xml:space="preserve">4/ </w:t>
      </w:r>
      <w:r w:rsidR="00B871CE" w:rsidRPr="005E6B73">
        <w:rPr>
          <w:rFonts w:ascii="Marianne" w:hAnsi="Marianne"/>
          <w:sz w:val="20"/>
          <w:szCs w:val="20"/>
        </w:rPr>
        <w:t>La France rappelle qu’il importe de préserver et renforcer la compétence, la moralité, l’indépendance et l’impartialité des membres des organes conventionnels. Plusieurs mesures pourraient être prises</w:t>
      </w:r>
      <w:r w:rsidR="00206BD1">
        <w:rPr>
          <w:rFonts w:ascii="Marianne" w:hAnsi="Marianne"/>
          <w:sz w:val="20"/>
          <w:szCs w:val="20"/>
        </w:rPr>
        <w:t xml:space="preserve"> </w:t>
      </w:r>
      <w:r>
        <w:rPr>
          <w:rFonts w:ascii="Marianne" w:hAnsi="Marianne"/>
          <w:sz w:val="20"/>
          <w:szCs w:val="20"/>
        </w:rPr>
        <w:t xml:space="preserve"> s’agissant de la </w:t>
      </w:r>
      <w:r w:rsidRPr="000E7B3C">
        <w:rPr>
          <w:rFonts w:ascii="Marianne" w:hAnsi="Marianne"/>
          <w:sz w:val="20"/>
          <w:szCs w:val="20"/>
        </w:rPr>
        <w:t xml:space="preserve">sélection et de </w:t>
      </w:r>
      <w:r>
        <w:rPr>
          <w:rFonts w:ascii="Marianne" w:hAnsi="Marianne"/>
          <w:sz w:val="20"/>
          <w:szCs w:val="20"/>
        </w:rPr>
        <w:t xml:space="preserve">la </w:t>
      </w:r>
      <w:r w:rsidRPr="000E7B3C">
        <w:rPr>
          <w:rFonts w:ascii="Marianne" w:hAnsi="Marianne"/>
          <w:sz w:val="20"/>
          <w:szCs w:val="20"/>
        </w:rPr>
        <w:t>présentation des candidatures aux Comités</w:t>
      </w:r>
      <w:r w:rsidR="00B871CE" w:rsidRPr="005E6B73">
        <w:rPr>
          <w:rFonts w:ascii="Marianne" w:hAnsi="Marianne"/>
          <w:sz w:val="20"/>
          <w:szCs w:val="20"/>
        </w:rPr>
        <w:t xml:space="preserve">, telles que : prévoir une audition publique des candidats devant un panel dont la composition reste à définir ; élaborer une liste d’incompatibilités claire et veiller à son respect effectif, afin qu’il soit impossible pour un expert des comités conventionnels d’exercer en même temps des fonctions nationales ou d’autres fonctions qui pourraient le placer en </w:t>
      </w:r>
      <w:r w:rsidR="00B871CE" w:rsidRPr="005E6B73">
        <w:rPr>
          <w:rFonts w:ascii="Marianne" w:hAnsi="Marianne"/>
          <w:sz w:val="20"/>
          <w:szCs w:val="20"/>
        </w:rPr>
        <w:lastRenderedPageBreak/>
        <w:t xml:space="preserve">situation de conflit d’intérêt ; attribuer un rôle plus important au HCDH dans la sélection des candidats, par exemple en contribuant à un rapport sur le respect de la liste des incompatibilités par les candidats.  </w:t>
      </w:r>
    </w:p>
    <w:p w14:paraId="03F9DEE5" w14:textId="77777777" w:rsidR="00B871CE" w:rsidRPr="005E6B73" w:rsidRDefault="00B871CE" w:rsidP="005E6B73">
      <w:pPr>
        <w:jc w:val="both"/>
        <w:rPr>
          <w:rFonts w:ascii="Marianne" w:hAnsi="Marianne"/>
          <w:sz w:val="20"/>
          <w:szCs w:val="20"/>
        </w:rPr>
      </w:pPr>
    </w:p>
    <w:p w14:paraId="23E89FBB" w14:textId="77777777" w:rsidR="00B871CE" w:rsidRPr="005E6B73" w:rsidRDefault="00B871CE" w:rsidP="005E6B73">
      <w:pPr>
        <w:numPr>
          <w:ilvl w:val="0"/>
          <w:numId w:val="4"/>
        </w:numPr>
        <w:jc w:val="both"/>
        <w:rPr>
          <w:rFonts w:ascii="Marianne" w:hAnsi="Marianne"/>
          <w:sz w:val="20"/>
          <w:szCs w:val="20"/>
        </w:rPr>
      </w:pPr>
      <w:r w:rsidRPr="005E6B73">
        <w:rPr>
          <w:rFonts w:ascii="Marianne" w:hAnsi="Marianne"/>
          <w:b/>
          <w:sz w:val="20"/>
          <w:szCs w:val="20"/>
        </w:rPr>
        <w:t>Poursuivre la numérisation du système des organes de traité pour accroître son efficience, sa transparence et son accessibilité.</w:t>
      </w:r>
      <w:r w:rsidRPr="005E6B73">
        <w:rPr>
          <w:rFonts w:ascii="Marianne" w:hAnsi="Marianne"/>
          <w:sz w:val="20"/>
          <w:szCs w:val="20"/>
        </w:rPr>
        <w:t xml:space="preserve"> </w:t>
      </w:r>
    </w:p>
    <w:p w14:paraId="2E4486AD" w14:textId="34215746" w:rsidR="00B871CE" w:rsidRPr="005E6B73" w:rsidRDefault="00B871CE" w:rsidP="005E6B73">
      <w:pPr>
        <w:jc w:val="both"/>
        <w:rPr>
          <w:rFonts w:ascii="Marianne" w:hAnsi="Marianne"/>
          <w:sz w:val="20"/>
          <w:szCs w:val="20"/>
        </w:rPr>
      </w:pPr>
      <w:r w:rsidRPr="005E6B73">
        <w:rPr>
          <w:rFonts w:ascii="Marianne" w:hAnsi="Marianne"/>
          <w:sz w:val="20"/>
          <w:szCs w:val="20"/>
        </w:rPr>
        <w:t xml:space="preserve">Comme rappelé par le Secrétaire général dans son rapport précité, il convient de mettre en place un système numérique de gestion des dossiers pour les communications individuelles.  </w:t>
      </w:r>
      <w:r w:rsidR="000E7B3C">
        <w:rPr>
          <w:rFonts w:ascii="Marianne" w:hAnsi="Marianne"/>
          <w:sz w:val="20"/>
          <w:szCs w:val="20"/>
        </w:rPr>
        <w:t xml:space="preserve">Cet aspect nous apparaît </w:t>
      </w:r>
      <w:r w:rsidR="000E7B3C" w:rsidRPr="00AC749A">
        <w:rPr>
          <w:rFonts w:ascii="Marianne" w:hAnsi="Marianne"/>
          <w:b/>
          <w:bCs/>
          <w:sz w:val="20"/>
          <w:szCs w:val="20"/>
        </w:rPr>
        <w:t>prioritaire.</w:t>
      </w:r>
      <w:r w:rsidR="000E7B3C">
        <w:rPr>
          <w:rFonts w:ascii="Marianne" w:hAnsi="Marianne"/>
          <w:sz w:val="20"/>
          <w:szCs w:val="20"/>
        </w:rPr>
        <w:t xml:space="preserve"> </w:t>
      </w:r>
    </w:p>
    <w:p w14:paraId="15EF681A" w14:textId="5EE26B13" w:rsidR="00B871CE" w:rsidRDefault="00B871CE" w:rsidP="005E6B73">
      <w:pPr>
        <w:jc w:val="both"/>
        <w:rPr>
          <w:rFonts w:ascii="Marianne" w:hAnsi="Marianne"/>
          <w:sz w:val="20"/>
          <w:szCs w:val="20"/>
        </w:rPr>
      </w:pPr>
      <w:r w:rsidRPr="005E6B73">
        <w:rPr>
          <w:rFonts w:ascii="Marianne" w:hAnsi="Marianne"/>
          <w:sz w:val="20"/>
          <w:szCs w:val="20"/>
        </w:rPr>
        <w:t xml:space="preserve">La France a déjà </w:t>
      </w:r>
      <w:r w:rsidR="005C7D93">
        <w:rPr>
          <w:rFonts w:ascii="Marianne" w:hAnsi="Marianne"/>
          <w:sz w:val="20"/>
          <w:szCs w:val="20"/>
        </w:rPr>
        <w:t>contribué</w:t>
      </w:r>
      <w:r w:rsidRPr="005E6B73">
        <w:rPr>
          <w:rFonts w:ascii="Marianne" w:hAnsi="Marianne"/>
          <w:sz w:val="20"/>
          <w:szCs w:val="20"/>
        </w:rPr>
        <w:t xml:space="preserve"> au financement d’un tel objectif en versant en 2021 au Haut-Commissariat aux droits de l’Homme </w:t>
      </w:r>
      <w:r w:rsidR="005E6B73" w:rsidRPr="005E6B73">
        <w:rPr>
          <w:rFonts w:ascii="Marianne" w:hAnsi="Marianne"/>
          <w:sz w:val="20"/>
          <w:szCs w:val="20"/>
        </w:rPr>
        <w:t xml:space="preserve">(HCDH) </w:t>
      </w:r>
      <w:r w:rsidRPr="005E6B73">
        <w:rPr>
          <w:rFonts w:ascii="Marianne" w:hAnsi="Marianne"/>
          <w:sz w:val="20"/>
          <w:szCs w:val="20"/>
        </w:rPr>
        <w:t>une contribution volontaire de 410.000 euros pour le renforcement du secrétariat des organes de traités, au service du projet "innovation pour un système des organes de traités efficace" qui doit en particulier permettre d’accélérer la numérisation des procédures et du secrétariat des organes des traités ainsi que 40.000 euros pour le renforcement de la section « disparitions forcées » du secrétariat des organes des traités, en vue de l’élaboration d’un guide de ratification de la Convention internationale pour la protection de toutes les personnes contre les disparitions forcées, en lien avec les experts du comité et la société civile.</w:t>
      </w:r>
      <w:r w:rsidR="005E6B73" w:rsidRPr="005E6B73">
        <w:rPr>
          <w:rFonts w:ascii="Marianne" w:hAnsi="Marianne"/>
          <w:sz w:val="20"/>
          <w:szCs w:val="20"/>
        </w:rPr>
        <w:t xml:space="preserve"> Cet effort a été poursuivi en 2023 (50.000 euros pour la section des organes de traité du HCDH, en vue du traitement des communications individuelles).</w:t>
      </w:r>
    </w:p>
    <w:p w14:paraId="1C796B57" w14:textId="77777777" w:rsidR="00522031" w:rsidRDefault="00522031" w:rsidP="005E6B73">
      <w:pPr>
        <w:jc w:val="both"/>
        <w:rPr>
          <w:rFonts w:ascii="Marianne" w:hAnsi="Marianne"/>
          <w:sz w:val="20"/>
          <w:szCs w:val="20"/>
        </w:rPr>
      </w:pPr>
    </w:p>
    <w:p w14:paraId="79179D6D" w14:textId="2F329916" w:rsidR="00522031" w:rsidRPr="00522031" w:rsidRDefault="00522031" w:rsidP="00522031">
      <w:pPr>
        <w:jc w:val="both"/>
        <w:rPr>
          <w:rFonts w:ascii="Marianne" w:hAnsi="Marianne"/>
          <w:sz w:val="20"/>
          <w:szCs w:val="20"/>
        </w:rPr>
      </w:pPr>
      <w:r w:rsidRPr="00522031">
        <w:rPr>
          <w:rFonts w:ascii="Marianne" w:hAnsi="Marianne"/>
          <w:sz w:val="20"/>
          <w:szCs w:val="20"/>
        </w:rPr>
        <w:t>Enfin, la France tient à réaffirmer l’</w:t>
      </w:r>
      <w:r w:rsidRPr="00522031">
        <w:rPr>
          <w:rFonts w:ascii="Marianne" w:hAnsi="Marianne"/>
          <w:b/>
          <w:sz w:val="20"/>
          <w:szCs w:val="20"/>
        </w:rPr>
        <w:t>importance primordiale du multilinguisme</w:t>
      </w:r>
      <w:r>
        <w:rPr>
          <w:rFonts w:ascii="Marianne" w:hAnsi="Marianne"/>
          <w:sz w:val="20"/>
          <w:szCs w:val="20"/>
        </w:rPr>
        <w:t>. L</w:t>
      </w:r>
      <w:r w:rsidRPr="00522031">
        <w:rPr>
          <w:rFonts w:ascii="Marianne" w:hAnsi="Marianne"/>
          <w:sz w:val="20"/>
          <w:szCs w:val="20"/>
        </w:rPr>
        <w:t>a France ne peut que regretter les</w:t>
      </w:r>
      <w:r w:rsidRPr="00522031">
        <w:rPr>
          <w:rFonts w:ascii="Marianne" w:hAnsi="Marianne"/>
          <w:b/>
          <w:bCs/>
          <w:sz w:val="20"/>
          <w:szCs w:val="20"/>
        </w:rPr>
        <w:t xml:space="preserve"> </w:t>
      </w:r>
      <w:r w:rsidRPr="00522031">
        <w:rPr>
          <w:rFonts w:ascii="Marianne" w:hAnsi="Marianne"/>
          <w:sz w:val="20"/>
          <w:szCs w:val="20"/>
        </w:rPr>
        <w:t xml:space="preserve">atteintes répétées au principe du multilinguisme portées par certains organes conventionnels. Il convient en effet de rappeler que « </w:t>
      </w:r>
      <w:r w:rsidRPr="00522031">
        <w:rPr>
          <w:rFonts w:ascii="Marianne" w:hAnsi="Marianne"/>
          <w:i/>
          <w:sz w:val="20"/>
          <w:szCs w:val="20"/>
        </w:rPr>
        <w:t xml:space="preserve">le multilinguisme </w:t>
      </w:r>
      <w:r w:rsidRPr="00522031">
        <w:rPr>
          <w:rFonts w:ascii="Marianne" w:hAnsi="Marianne"/>
          <w:sz w:val="20"/>
          <w:szCs w:val="20"/>
        </w:rPr>
        <w:t>[est une]</w:t>
      </w:r>
      <w:r w:rsidRPr="00522031">
        <w:rPr>
          <w:rFonts w:ascii="Marianne" w:hAnsi="Marianne"/>
          <w:i/>
          <w:sz w:val="20"/>
          <w:szCs w:val="20"/>
        </w:rPr>
        <w:t xml:space="preserve"> valeur fondamentale de l’ONU, </w:t>
      </w:r>
      <w:r w:rsidRPr="00522031">
        <w:rPr>
          <w:rFonts w:ascii="Marianne" w:hAnsi="Marianne"/>
          <w:sz w:val="20"/>
          <w:szCs w:val="20"/>
        </w:rPr>
        <w:t>[qui]</w:t>
      </w:r>
      <w:r w:rsidRPr="00522031">
        <w:rPr>
          <w:rFonts w:ascii="Marianne" w:hAnsi="Marianne"/>
          <w:i/>
          <w:sz w:val="20"/>
          <w:szCs w:val="20"/>
        </w:rPr>
        <w:t xml:space="preserve"> concourt à la réalisation des objectifs des Nations Unies énoncés à l’article 1 de la Charte des Nations Unies </w:t>
      </w:r>
      <w:r w:rsidRPr="00522031">
        <w:rPr>
          <w:rFonts w:ascii="Marianne" w:hAnsi="Marianne"/>
          <w:sz w:val="20"/>
          <w:szCs w:val="20"/>
        </w:rPr>
        <w:t xml:space="preserve">» (A/RES/71/38) et que « </w:t>
      </w:r>
      <w:r w:rsidRPr="00522031">
        <w:rPr>
          <w:rFonts w:ascii="Marianne" w:hAnsi="Marianne"/>
          <w:i/>
          <w:sz w:val="20"/>
          <w:szCs w:val="20"/>
        </w:rPr>
        <w:t xml:space="preserve">l’anglais et le français sont les langues de travail du Secrétariat </w:t>
      </w:r>
      <w:r w:rsidRPr="00522031">
        <w:rPr>
          <w:rFonts w:ascii="Marianne" w:hAnsi="Marianne"/>
          <w:sz w:val="20"/>
          <w:szCs w:val="20"/>
        </w:rPr>
        <w:t xml:space="preserve">» (A/RES/2(I)). La résolution A/RES/68/268 consacre la parité des six langues officielles et évoque « </w:t>
      </w:r>
      <w:r w:rsidRPr="00522031">
        <w:rPr>
          <w:rFonts w:ascii="Marianne" w:hAnsi="Marianne"/>
          <w:i/>
          <w:sz w:val="20"/>
          <w:szCs w:val="20"/>
        </w:rPr>
        <w:t xml:space="preserve">un maximum de trois langues de travail officielles de l’Organisation pour le bon fonctionnement des organes conventionnels des droits de l’homme </w:t>
      </w:r>
      <w:r w:rsidRPr="00522031">
        <w:rPr>
          <w:rFonts w:ascii="Marianne" w:hAnsi="Marianne"/>
          <w:sz w:val="20"/>
          <w:szCs w:val="20"/>
        </w:rPr>
        <w:t>». Ces trois langues de travail sont l’anglais, le français et l’espagnol, et doivent le demeurer, « </w:t>
      </w:r>
      <w:r w:rsidRPr="00522031">
        <w:rPr>
          <w:rFonts w:ascii="Marianne" w:hAnsi="Marianne"/>
          <w:i/>
          <w:sz w:val="20"/>
          <w:szCs w:val="20"/>
        </w:rPr>
        <w:t>une quatrième langue officielle pouvant être ajoutée, à titre exceptionnel, si nécessaire, pour faciliter la communication entre les membres </w:t>
      </w:r>
      <w:r w:rsidRPr="00522031">
        <w:rPr>
          <w:rFonts w:ascii="Marianne" w:hAnsi="Marianne"/>
          <w:sz w:val="20"/>
          <w:szCs w:val="20"/>
        </w:rPr>
        <w:t>»./.</w:t>
      </w:r>
    </w:p>
    <w:p w14:paraId="19FF60FA" w14:textId="77777777" w:rsidR="00522031" w:rsidRPr="005E6B73" w:rsidRDefault="00522031" w:rsidP="005E6B73">
      <w:pPr>
        <w:jc w:val="both"/>
        <w:rPr>
          <w:rFonts w:ascii="Marianne" w:hAnsi="Marianne"/>
          <w:sz w:val="20"/>
          <w:szCs w:val="20"/>
        </w:rPr>
      </w:pPr>
    </w:p>
    <w:sectPr w:rsidR="00522031" w:rsidRPr="005E6B7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09F5B" w14:textId="77777777" w:rsidR="00251530" w:rsidRDefault="00251530" w:rsidP="00A97134">
      <w:pPr>
        <w:spacing w:after="0" w:line="240" w:lineRule="auto"/>
      </w:pPr>
      <w:r>
        <w:separator/>
      </w:r>
    </w:p>
  </w:endnote>
  <w:endnote w:type="continuationSeparator" w:id="0">
    <w:p w14:paraId="6C387F2A" w14:textId="77777777" w:rsidR="00251530" w:rsidRDefault="00251530" w:rsidP="00A97134">
      <w:pPr>
        <w:spacing w:after="0" w:line="240" w:lineRule="auto"/>
      </w:pPr>
      <w:r>
        <w:continuationSeparator/>
      </w:r>
    </w:p>
  </w:endnote>
  <w:endnote w:type="continuationNotice" w:id="1">
    <w:p w14:paraId="386DCFB9" w14:textId="77777777" w:rsidR="00251530" w:rsidRDefault="002515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17D7" w14:textId="77777777" w:rsidR="001D038B" w:rsidRDefault="001D03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CBEE8" w14:textId="77777777" w:rsidR="00251530" w:rsidRDefault="00251530" w:rsidP="00A97134">
      <w:pPr>
        <w:spacing w:after="0" w:line="240" w:lineRule="auto"/>
      </w:pPr>
      <w:r>
        <w:separator/>
      </w:r>
    </w:p>
  </w:footnote>
  <w:footnote w:type="continuationSeparator" w:id="0">
    <w:p w14:paraId="69097282" w14:textId="77777777" w:rsidR="00251530" w:rsidRDefault="00251530" w:rsidP="00A97134">
      <w:pPr>
        <w:spacing w:after="0" w:line="240" w:lineRule="auto"/>
      </w:pPr>
      <w:r>
        <w:continuationSeparator/>
      </w:r>
    </w:p>
  </w:footnote>
  <w:footnote w:type="continuationNotice" w:id="1">
    <w:p w14:paraId="42E9965F" w14:textId="77777777" w:rsidR="00251530" w:rsidRDefault="002515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D9E1" w14:textId="77777777" w:rsidR="001D038B" w:rsidRDefault="001D038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B44D8"/>
    <w:multiLevelType w:val="hybridMultilevel"/>
    <w:tmpl w:val="F56CF2E4"/>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A934E89"/>
    <w:multiLevelType w:val="hybridMultilevel"/>
    <w:tmpl w:val="D23A7D28"/>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D57778B"/>
    <w:multiLevelType w:val="hybridMultilevel"/>
    <w:tmpl w:val="44E45BB8"/>
    <w:lvl w:ilvl="0" w:tplc="365CCFC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5882991"/>
    <w:multiLevelType w:val="hybridMultilevel"/>
    <w:tmpl w:val="305CC09C"/>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D7D2BFA"/>
    <w:multiLevelType w:val="hybridMultilevel"/>
    <w:tmpl w:val="7638C986"/>
    <w:lvl w:ilvl="0" w:tplc="06C4D5D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3A7B44"/>
    <w:multiLevelType w:val="hybridMultilevel"/>
    <w:tmpl w:val="E5ACA5D4"/>
    <w:lvl w:ilvl="0" w:tplc="365CCFC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C9F"/>
    <w:rsid w:val="000E7B3C"/>
    <w:rsid w:val="001C52E0"/>
    <w:rsid w:val="001D038B"/>
    <w:rsid w:val="00206BD1"/>
    <w:rsid w:val="00251530"/>
    <w:rsid w:val="002B5F6C"/>
    <w:rsid w:val="00321785"/>
    <w:rsid w:val="00522031"/>
    <w:rsid w:val="0055183F"/>
    <w:rsid w:val="005C7D93"/>
    <w:rsid w:val="005E6B73"/>
    <w:rsid w:val="00600F33"/>
    <w:rsid w:val="006251DD"/>
    <w:rsid w:val="00636E55"/>
    <w:rsid w:val="006D41B7"/>
    <w:rsid w:val="007329AA"/>
    <w:rsid w:val="007D448B"/>
    <w:rsid w:val="008B0C92"/>
    <w:rsid w:val="008E13DE"/>
    <w:rsid w:val="00920629"/>
    <w:rsid w:val="00941F9E"/>
    <w:rsid w:val="00A22D6E"/>
    <w:rsid w:val="00A44A2E"/>
    <w:rsid w:val="00A97134"/>
    <w:rsid w:val="00AC749A"/>
    <w:rsid w:val="00B40D86"/>
    <w:rsid w:val="00B871CE"/>
    <w:rsid w:val="00BE53DC"/>
    <w:rsid w:val="00CD07A1"/>
    <w:rsid w:val="00D51E9D"/>
    <w:rsid w:val="00E512BE"/>
    <w:rsid w:val="00E55D22"/>
    <w:rsid w:val="00F63C11"/>
    <w:rsid w:val="00FB7A6A"/>
    <w:rsid w:val="00FC5C9F"/>
    <w:rsid w:val="00FF36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53AA"/>
  <w15:chartTrackingRefBased/>
  <w15:docId w15:val="{7DAB44F7-25C4-4D2B-A26D-D9FB6910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C9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5C9F"/>
    <w:pPr>
      <w:ind w:left="720"/>
      <w:contextualSpacing/>
    </w:pPr>
  </w:style>
  <w:style w:type="character" w:styleId="Lienhypertexte">
    <w:name w:val="Hyperlink"/>
    <w:basedOn w:val="Policepardfaut"/>
    <w:uiPriority w:val="99"/>
    <w:unhideWhenUsed/>
    <w:rsid w:val="00FC5C9F"/>
    <w:rPr>
      <w:color w:val="0563C1" w:themeColor="hyperlink"/>
      <w:u w:val="single"/>
    </w:rPr>
  </w:style>
  <w:style w:type="character" w:styleId="lev">
    <w:name w:val="Strong"/>
    <w:basedOn w:val="Policepardfaut"/>
    <w:uiPriority w:val="22"/>
    <w:qFormat/>
    <w:rsid w:val="00A22D6E"/>
    <w:rPr>
      <w:b/>
      <w:bCs/>
    </w:rPr>
  </w:style>
  <w:style w:type="character" w:styleId="Marquedecommentaire">
    <w:name w:val="annotation reference"/>
    <w:basedOn w:val="Policepardfaut"/>
    <w:uiPriority w:val="99"/>
    <w:semiHidden/>
    <w:unhideWhenUsed/>
    <w:rsid w:val="000E7B3C"/>
    <w:rPr>
      <w:sz w:val="16"/>
      <w:szCs w:val="16"/>
    </w:rPr>
  </w:style>
  <w:style w:type="paragraph" w:styleId="Commentaire">
    <w:name w:val="annotation text"/>
    <w:basedOn w:val="Normal"/>
    <w:link w:val="CommentaireCar"/>
    <w:uiPriority w:val="99"/>
    <w:semiHidden/>
    <w:unhideWhenUsed/>
    <w:rsid w:val="000E7B3C"/>
    <w:pPr>
      <w:spacing w:line="240" w:lineRule="auto"/>
    </w:pPr>
    <w:rPr>
      <w:sz w:val="20"/>
      <w:szCs w:val="20"/>
    </w:rPr>
  </w:style>
  <w:style w:type="character" w:customStyle="1" w:styleId="CommentaireCar">
    <w:name w:val="Commentaire Car"/>
    <w:basedOn w:val="Policepardfaut"/>
    <w:link w:val="Commentaire"/>
    <w:uiPriority w:val="99"/>
    <w:semiHidden/>
    <w:rsid w:val="000E7B3C"/>
    <w:rPr>
      <w:sz w:val="20"/>
      <w:szCs w:val="20"/>
    </w:rPr>
  </w:style>
  <w:style w:type="paragraph" w:styleId="Objetducommentaire">
    <w:name w:val="annotation subject"/>
    <w:basedOn w:val="Commentaire"/>
    <w:next w:val="Commentaire"/>
    <w:link w:val="ObjetducommentaireCar"/>
    <w:uiPriority w:val="99"/>
    <w:semiHidden/>
    <w:unhideWhenUsed/>
    <w:rsid w:val="000E7B3C"/>
    <w:rPr>
      <w:b/>
      <w:bCs/>
    </w:rPr>
  </w:style>
  <w:style w:type="character" w:customStyle="1" w:styleId="ObjetducommentaireCar">
    <w:name w:val="Objet du commentaire Car"/>
    <w:basedOn w:val="CommentaireCar"/>
    <w:link w:val="Objetducommentaire"/>
    <w:uiPriority w:val="99"/>
    <w:semiHidden/>
    <w:rsid w:val="000E7B3C"/>
    <w:rPr>
      <w:b/>
      <w:bCs/>
      <w:sz w:val="20"/>
      <w:szCs w:val="20"/>
    </w:rPr>
  </w:style>
  <w:style w:type="paragraph" w:styleId="Textedebulles">
    <w:name w:val="Balloon Text"/>
    <w:basedOn w:val="Normal"/>
    <w:link w:val="TextedebullesCar"/>
    <w:uiPriority w:val="99"/>
    <w:semiHidden/>
    <w:unhideWhenUsed/>
    <w:rsid w:val="0092062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0629"/>
    <w:rPr>
      <w:rFonts w:ascii="Segoe UI" w:hAnsi="Segoe UI" w:cs="Segoe UI"/>
      <w:sz w:val="18"/>
      <w:szCs w:val="18"/>
    </w:rPr>
  </w:style>
  <w:style w:type="paragraph" w:styleId="NormalWeb">
    <w:name w:val="Normal (Web)"/>
    <w:basedOn w:val="Normal"/>
    <w:uiPriority w:val="99"/>
    <w:unhideWhenUsed/>
    <w:rsid w:val="00A971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97134"/>
    <w:rPr>
      <w:i/>
      <w:iCs/>
    </w:rPr>
  </w:style>
  <w:style w:type="paragraph" w:styleId="Rvision">
    <w:name w:val="Revision"/>
    <w:hidden/>
    <w:uiPriority w:val="99"/>
    <w:semiHidden/>
    <w:rsid w:val="00A97134"/>
    <w:pPr>
      <w:spacing w:after="0" w:line="240" w:lineRule="auto"/>
    </w:pPr>
  </w:style>
  <w:style w:type="paragraph" w:styleId="En-tte">
    <w:name w:val="header"/>
    <w:basedOn w:val="Normal"/>
    <w:link w:val="En-tteCar"/>
    <w:uiPriority w:val="99"/>
    <w:unhideWhenUsed/>
    <w:rsid w:val="00A97134"/>
    <w:pPr>
      <w:tabs>
        <w:tab w:val="center" w:pos="4536"/>
        <w:tab w:val="right" w:pos="9072"/>
      </w:tabs>
      <w:spacing w:after="0" w:line="240" w:lineRule="auto"/>
    </w:pPr>
  </w:style>
  <w:style w:type="character" w:customStyle="1" w:styleId="En-tteCar">
    <w:name w:val="En-tête Car"/>
    <w:basedOn w:val="Policepardfaut"/>
    <w:link w:val="En-tte"/>
    <w:uiPriority w:val="99"/>
    <w:rsid w:val="00A97134"/>
  </w:style>
  <w:style w:type="paragraph" w:styleId="Pieddepage">
    <w:name w:val="footer"/>
    <w:basedOn w:val="Normal"/>
    <w:link w:val="PieddepageCar"/>
    <w:uiPriority w:val="99"/>
    <w:unhideWhenUsed/>
    <w:rsid w:val="00A971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7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464298">
      <w:bodyDiv w:val="1"/>
      <w:marLeft w:val="0"/>
      <w:marRight w:val="0"/>
      <w:marTop w:val="0"/>
      <w:marBottom w:val="0"/>
      <w:divBdr>
        <w:top w:val="none" w:sz="0" w:space="0" w:color="auto"/>
        <w:left w:val="none" w:sz="0" w:space="0" w:color="auto"/>
        <w:bottom w:val="none" w:sz="0" w:space="0" w:color="auto"/>
        <w:right w:val="none" w:sz="0" w:space="0" w:color="auto"/>
      </w:divBdr>
    </w:div>
    <w:div w:id="932281027">
      <w:bodyDiv w:val="1"/>
      <w:marLeft w:val="0"/>
      <w:marRight w:val="0"/>
      <w:marTop w:val="0"/>
      <w:marBottom w:val="0"/>
      <w:divBdr>
        <w:top w:val="none" w:sz="0" w:space="0" w:color="auto"/>
        <w:left w:val="none" w:sz="0" w:space="0" w:color="auto"/>
        <w:bottom w:val="none" w:sz="0" w:space="0" w:color="auto"/>
        <w:right w:val="none" w:sz="0" w:space="0" w:color="auto"/>
      </w:divBdr>
      <w:divsChild>
        <w:div w:id="736707563">
          <w:marLeft w:val="0"/>
          <w:marRight w:val="0"/>
          <w:marTop w:val="0"/>
          <w:marBottom w:val="0"/>
          <w:divBdr>
            <w:top w:val="none" w:sz="0" w:space="0" w:color="auto"/>
            <w:left w:val="none" w:sz="0" w:space="0" w:color="auto"/>
            <w:bottom w:val="none" w:sz="0" w:space="0" w:color="auto"/>
            <w:right w:val="none" w:sz="0" w:space="0" w:color="auto"/>
          </w:divBdr>
        </w:div>
      </w:divsChild>
    </w:div>
    <w:div w:id="1097749899">
      <w:bodyDiv w:val="1"/>
      <w:marLeft w:val="0"/>
      <w:marRight w:val="0"/>
      <w:marTop w:val="0"/>
      <w:marBottom w:val="0"/>
      <w:divBdr>
        <w:top w:val="none" w:sz="0" w:space="0" w:color="auto"/>
        <w:left w:val="none" w:sz="0" w:space="0" w:color="auto"/>
        <w:bottom w:val="none" w:sz="0" w:space="0" w:color="auto"/>
        <w:right w:val="none" w:sz="0" w:space="0" w:color="auto"/>
      </w:divBdr>
    </w:div>
    <w:div w:id="1126316755">
      <w:bodyDiv w:val="1"/>
      <w:marLeft w:val="0"/>
      <w:marRight w:val="0"/>
      <w:marTop w:val="0"/>
      <w:marBottom w:val="0"/>
      <w:divBdr>
        <w:top w:val="none" w:sz="0" w:space="0" w:color="auto"/>
        <w:left w:val="none" w:sz="0" w:space="0" w:color="auto"/>
        <w:bottom w:val="none" w:sz="0" w:space="0" w:color="auto"/>
        <w:right w:val="none" w:sz="0" w:space="0" w:color="auto"/>
      </w:divBdr>
    </w:div>
    <w:div w:id="12754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documents.un.org/doc/undoc/gen/n22/455/33/pdf/n2245533.pdf?token=Q6UGdkd8Dx2Aijgvto&amp;fe=tru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PM of France</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896D1DB4-0A35-4F08-B32D-0538D49D21D2}"/>
</file>

<file path=customXml/itemProps2.xml><?xml version="1.0" encoding="utf-8"?>
<ds:datastoreItem xmlns:ds="http://schemas.openxmlformats.org/officeDocument/2006/customXml" ds:itemID="{6DD850C7-7C2A-498A-AB08-B1C66F8717C2}"/>
</file>

<file path=customXml/itemProps3.xml><?xml version="1.0" encoding="utf-8"?>
<ds:datastoreItem xmlns:ds="http://schemas.openxmlformats.org/officeDocument/2006/customXml" ds:itemID="{F5EA08DB-BE69-4ED7-B231-71FF2A4EDAE1}"/>
</file>

<file path=docProps/app.xml><?xml version="1.0" encoding="utf-8"?>
<Properties xmlns="http://schemas.openxmlformats.org/officeDocument/2006/extended-properties" xmlns:vt="http://schemas.openxmlformats.org/officeDocument/2006/docPropsVTypes">
  <Template>Normal</Template>
  <TotalTime>6</TotalTime>
  <Pages>3</Pages>
  <Words>1348</Words>
  <Characters>7414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M.E.A.E.</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Auteur</dc:creator>
  <cp:keywords/>
  <dc:description/>
  <cp:lastModifiedBy>FREUDENREICH Anne</cp:lastModifiedBy>
  <cp:revision>2</cp:revision>
  <dcterms:created xsi:type="dcterms:W3CDTF">2024-03-04T23:04:00Z</dcterms:created>
  <dcterms:modified xsi:type="dcterms:W3CDTF">2024-03-04T23:04:00Z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ies>
</file>