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413E7" w14:textId="77777777" w:rsidR="007F1F0D" w:rsidRPr="00D87EB1" w:rsidRDefault="007F1F0D" w:rsidP="00D64B7D">
      <w:pPr>
        <w:jc w:val="both"/>
        <w:rPr>
          <w:rFonts w:ascii="Verdana" w:eastAsia="Cambria" w:hAnsi="Verdana"/>
          <w:sz w:val="23"/>
          <w:szCs w:val="23"/>
          <w:lang w:val="en-GB"/>
        </w:rPr>
      </w:pPr>
    </w:p>
    <w:p w14:paraId="4B7C4DD3" w14:textId="77777777" w:rsidR="007F1F0D" w:rsidRPr="00D87EB1" w:rsidRDefault="007F1F0D" w:rsidP="00D64B7D">
      <w:pPr>
        <w:jc w:val="both"/>
        <w:rPr>
          <w:rFonts w:ascii="Verdana" w:eastAsia="Cambria" w:hAnsi="Verdana"/>
          <w:sz w:val="23"/>
          <w:szCs w:val="23"/>
          <w:lang w:val="en-GB"/>
        </w:rPr>
      </w:pPr>
      <w:r w:rsidRPr="00D87EB1">
        <w:rPr>
          <w:rFonts w:ascii="Verdana" w:eastAsia="Cambria" w:hAnsi="Verdana"/>
          <w:noProof/>
          <w:sz w:val="23"/>
          <w:szCs w:val="23"/>
          <w:lang w:val="en-GB"/>
        </w:rPr>
        <w:drawing>
          <wp:inline distT="0" distB="0" distL="0" distR="0" wp14:anchorId="61678DF0" wp14:editId="5CBD0BAC">
            <wp:extent cx="5610225" cy="2438400"/>
            <wp:effectExtent l="0" t="0" r="0" b="0"/>
            <wp:docPr id="3" name="Picture 3" descr="https://intranet.ohchr.org/Offices/Geneva/TESPRDD/SPB/SPBCom/SPB%20Guidelines/SP%20Logo/SP%20Logo%20black%20-%20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ohchr.org/Offices/Geneva/TESPRDD/SPB/SPBCom/SPB%20Guidelines/SP%20Logo/SP%20Logo%20black%20-%20englis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438400"/>
                    </a:xfrm>
                    <a:prstGeom prst="rect">
                      <a:avLst/>
                    </a:prstGeom>
                    <a:noFill/>
                    <a:ln>
                      <a:noFill/>
                    </a:ln>
                  </pic:spPr>
                </pic:pic>
              </a:graphicData>
            </a:graphic>
          </wp:inline>
        </w:drawing>
      </w:r>
    </w:p>
    <w:p w14:paraId="7AC2675F" w14:textId="77777777" w:rsidR="007F1F0D" w:rsidRPr="00D87EB1" w:rsidRDefault="007F1F0D" w:rsidP="00D64B7D">
      <w:pPr>
        <w:jc w:val="both"/>
        <w:rPr>
          <w:rFonts w:ascii="Verdana" w:eastAsia="Cambria" w:hAnsi="Verdana"/>
          <w:sz w:val="23"/>
          <w:szCs w:val="23"/>
          <w:lang w:val="en-GB"/>
        </w:rPr>
      </w:pPr>
    </w:p>
    <w:p w14:paraId="0F04B1E8" w14:textId="77777777" w:rsidR="007F1F0D" w:rsidRPr="00D87EB1" w:rsidRDefault="007F1F0D" w:rsidP="00D64B7D">
      <w:pPr>
        <w:jc w:val="both"/>
        <w:rPr>
          <w:rFonts w:ascii="Verdana" w:eastAsia="Cambria" w:hAnsi="Verdana"/>
          <w:sz w:val="23"/>
          <w:szCs w:val="23"/>
          <w:lang w:val="en-GB"/>
        </w:rPr>
      </w:pPr>
    </w:p>
    <w:p w14:paraId="4229D7A4" w14:textId="77777777" w:rsidR="007F1F0D" w:rsidRPr="00D87EB1" w:rsidRDefault="007F1F0D" w:rsidP="00D64B7D">
      <w:pPr>
        <w:jc w:val="both"/>
        <w:rPr>
          <w:rFonts w:ascii="Verdana" w:eastAsia="Cambria" w:hAnsi="Verdana"/>
          <w:sz w:val="23"/>
          <w:szCs w:val="23"/>
          <w:lang w:val="en-GB"/>
        </w:rPr>
      </w:pPr>
    </w:p>
    <w:p w14:paraId="5A42778F" w14:textId="77777777" w:rsidR="007F1F0D" w:rsidRPr="00D87EB1" w:rsidRDefault="007F1F0D" w:rsidP="00D64B7D">
      <w:pPr>
        <w:jc w:val="center"/>
        <w:rPr>
          <w:rFonts w:ascii="Verdana" w:eastAsia="Cambria" w:hAnsi="Verdana"/>
          <w:sz w:val="23"/>
          <w:szCs w:val="23"/>
          <w:lang w:val="en-GB"/>
        </w:rPr>
      </w:pPr>
    </w:p>
    <w:p w14:paraId="42F17FA4" w14:textId="77777777" w:rsidR="007F1F0D" w:rsidRPr="00D87EB1" w:rsidRDefault="007F1F0D" w:rsidP="00D64B7D">
      <w:pPr>
        <w:jc w:val="center"/>
        <w:rPr>
          <w:rFonts w:ascii="Verdana" w:eastAsia="Cambria" w:hAnsi="Verdana"/>
          <w:b/>
          <w:sz w:val="23"/>
          <w:szCs w:val="23"/>
          <w:lang w:val="en-GB"/>
        </w:rPr>
      </w:pPr>
      <w:r w:rsidRPr="00D87EB1">
        <w:rPr>
          <w:rFonts w:ascii="Verdana" w:eastAsia="Cambria" w:hAnsi="Verdana"/>
          <w:b/>
          <w:sz w:val="23"/>
          <w:szCs w:val="23"/>
          <w:lang w:val="en-GB"/>
        </w:rPr>
        <w:t>Statement by Tlaleng Mofokeng</w:t>
      </w:r>
    </w:p>
    <w:p w14:paraId="45BA967C" w14:textId="77777777" w:rsidR="007F1F0D" w:rsidRPr="00D87EB1" w:rsidRDefault="007F1F0D" w:rsidP="00D64B7D">
      <w:pPr>
        <w:jc w:val="center"/>
        <w:rPr>
          <w:rFonts w:ascii="Verdana" w:eastAsia="Cambria" w:hAnsi="Verdana"/>
          <w:b/>
          <w:sz w:val="23"/>
          <w:szCs w:val="23"/>
          <w:lang w:val="en-GB"/>
        </w:rPr>
      </w:pPr>
    </w:p>
    <w:p w14:paraId="264DA3D2" w14:textId="77777777" w:rsidR="00504437" w:rsidRDefault="007F1F0D" w:rsidP="00504437">
      <w:pPr>
        <w:ind w:left="-142" w:right="-188" w:firstLine="142"/>
        <w:jc w:val="center"/>
        <w:rPr>
          <w:rFonts w:ascii="Verdana" w:eastAsia="Cambria" w:hAnsi="Verdana"/>
          <w:b/>
          <w:bCs/>
          <w:sz w:val="23"/>
          <w:szCs w:val="23"/>
          <w:lang w:val="en-GB"/>
        </w:rPr>
      </w:pPr>
      <w:r w:rsidRPr="00D87EB1">
        <w:rPr>
          <w:rFonts w:ascii="Verdana" w:eastAsia="Cambria" w:hAnsi="Verdana"/>
          <w:b/>
          <w:sz w:val="23"/>
          <w:szCs w:val="23"/>
          <w:lang w:val="en-GB"/>
        </w:rPr>
        <w:t xml:space="preserve">Special Rapporteur </w:t>
      </w:r>
      <w:r w:rsidRPr="00D87EB1">
        <w:rPr>
          <w:rFonts w:ascii="Verdana" w:eastAsia="Cambria" w:hAnsi="Verdana"/>
          <w:b/>
          <w:bCs/>
          <w:sz w:val="23"/>
          <w:szCs w:val="23"/>
          <w:lang w:val="en-GB"/>
        </w:rPr>
        <w:t>on the right of everyone to the enjoyment of the highest attainable standard of physical and mental health</w:t>
      </w:r>
      <w:r w:rsidR="00504437">
        <w:rPr>
          <w:rFonts w:ascii="Verdana" w:eastAsia="Cambria" w:hAnsi="Verdana"/>
          <w:b/>
          <w:bCs/>
          <w:sz w:val="23"/>
          <w:szCs w:val="23"/>
          <w:lang w:val="en-GB"/>
        </w:rPr>
        <w:t>, on behalf of:</w:t>
      </w:r>
    </w:p>
    <w:p w14:paraId="4FBB7162" w14:textId="77777777" w:rsidR="00504437" w:rsidRDefault="00504437" w:rsidP="00504437">
      <w:pPr>
        <w:pStyle w:val="ListParagraph"/>
        <w:numPr>
          <w:ilvl w:val="0"/>
          <w:numId w:val="8"/>
        </w:numPr>
        <w:jc w:val="center"/>
        <w:rPr>
          <w:rFonts w:ascii="Verdana" w:eastAsia="Cambria" w:hAnsi="Verdana"/>
          <w:b/>
          <w:bCs/>
          <w:sz w:val="23"/>
          <w:szCs w:val="23"/>
          <w:lang w:val="en-GB"/>
        </w:rPr>
      </w:pPr>
      <w:r w:rsidRPr="00504437">
        <w:rPr>
          <w:rFonts w:ascii="Verdana" w:eastAsia="Cambria" w:hAnsi="Verdana"/>
          <w:b/>
          <w:bCs/>
          <w:sz w:val="23"/>
          <w:szCs w:val="23"/>
          <w:lang w:val="en-GB"/>
        </w:rPr>
        <w:t>her mandate</w:t>
      </w:r>
      <w:r>
        <w:rPr>
          <w:rFonts w:ascii="Verdana" w:eastAsia="Cambria" w:hAnsi="Verdana"/>
          <w:b/>
          <w:bCs/>
          <w:sz w:val="23"/>
          <w:szCs w:val="23"/>
          <w:lang w:val="en-GB"/>
        </w:rPr>
        <w:t>;</w:t>
      </w:r>
    </w:p>
    <w:p w14:paraId="185388FC" w14:textId="77777777" w:rsidR="00504437" w:rsidRDefault="00504437" w:rsidP="00504437">
      <w:pPr>
        <w:pStyle w:val="ListParagraph"/>
        <w:numPr>
          <w:ilvl w:val="0"/>
          <w:numId w:val="8"/>
        </w:numPr>
        <w:jc w:val="center"/>
        <w:rPr>
          <w:rFonts w:ascii="Verdana" w:eastAsia="Cambria" w:hAnsi="Verdana"/>
          <w:b/>
          <w:bCs/>
          <w:sz w:val="23"/>
          <w:szCs w:val="23"/>
          <w:lang w:val="en-GB"/>
        </w:rPr>
      </w:pPr>
      <w:r w:rsidRPr="00504437">
        <w:rPr>
          <w:rFonts w:ascii="Verdana" w:eastAsia="Cambria" w:hAnsi="Verdana"/>
          <w:b/>
          <w:bCs/>
          <w:sz w:val="23"/>
          <w:szCs w:val="23"/>
          <w:lang w:val="en-GB"/>
        </w:rPr>
        <w:t>the Special Rapporteur on the human right to a clean, healthy and sustainable environment</w:t>
      </w:r>
      <w:r>
        <w:rPr>
          <w:rFonts w:ascii="Verdana" w:eastAsia="Cambria" w:hAnsi="Verdana"/>
          <w:b/>
          <w:bCs/>
          <w:sz w:val="23"/>
          <w:szCs w:val="23"/>
          <w:lang w:val="en-GB"/>
        </w:rPr>
        <w:t>;</w:t>
      </w:r>
    </w:p>
    <w:p w14:paraId="3941272E" w14:textId="77777777" w:rsidR="00504437" w:rsidRDefault="00504437" w:rsidP="00504437">
      <w:pPr>
        <w:pStyle w:val="ListParagraph"/>
        <w:numPr>
          <w:ilvl w:val="0"/>
          <w:numId w:val="8"/>
        </w:numPr>
        <w:jc w:val="center"/>
        <w:rPr>
          <w:rFonts w:ascii="Verdana" w:eastAsia="Cambria" w:hAnsi="Verdana"/>
          <w:b/>
          <w:bCs/>
          <w:sz w:val="23"/>
          <w:szCs w:val="23"/>
          <w:lang w:val="en-GB"/>
        </w:rPr>
      </w:pPr>
      <w:r w:rsidRPr="00504437">
        <w:rPr>
          <w:rFonts w:ascii="Verdana" w:eastAsia="Cambria" w:hAnsi="Verdana"/>
          <w:b/>
          <w:bCs/>
          <w:sz w:val="23"/>
          <w:szCs w:val="23"/>
          <w:lang w:val="en-GB"/>
        </w:rPr>
        <w:t>the Special Rapporteur on the promotion and protection of human rights in the context of climate change and</w:t>
      </w:r>
      <w:r>
        <w:rPr>
          <w:rFonts w:ascii="Verdana" w:eastAsia="Cambria" w:hAnsi="Verdana"/>
          <w:b/>
          <w:bCs/>
          <w:sz w:val="23"/>
          <w:szCs w:val="23"/>
          <w:lang w:val="en-GB"/>
        </w:rPr>
        <w:t>;</w:t>
      </w:r>
    </w:p>
    <w:p w14:paraId="222C0012" w14:textId="256BF275" w:rsidR="007F1F0D" w:rsidRDefault="00504437" w:rsidP="00504437">
      <w:pPr>
        <w:pStyle w:val="ListParagraph"/>
        <w:numPr>
          <w:ilvl w:val="0"/>
          <w:numId w:val="8"/>
        </w:numPr>
        <w:jc w:val="center"/>
        <w:rPr>
          <w:rFonts w:ascii="Verdana" w:eastAsia="Cambria" w:hAnsi="Verdana"/>
          <w:b/>
          <w:bCs/>
          <w:sz w:val="23"/>
          <w:szCs w:val="23"/>
          <w:lang w:val="en-GB"/>
        </w:rPr>
      </w:pPr>
      <w:r w:rsidRPr="00504437">
        <w:rPr>
          <w:rFonts w:ascii="Verdana" w:eastAsia="Cambria" w:hAnsi="Verdana"/>
          <w:b/>
          <w:bCs/>
          <w:sz w:val="23"/>
          <w:szCs w:val="23"/>
          <w:lang w:val="en-GB"/>
        </w:rPr>
        <w:t>the Special Rapporteur on the right to food</w:t>
      </w:r>
    </w:p>
    <w:p w14:paraId="06F4FAF9" w14:textId="3A26AA95" w:rsidR="00770BB7" w:rsidRPr="00504437" w:rsidRDefault="00770BB7" w:rsidP="00504437">
      <w:pPr>
        <w:pStyle w:val="ListParagraph"/>
        <w:numPr>
          <w:ilvl w:val="0"/>
          <w:numId w:val="8"/>
        </w:numPr>
        <w:jc w:val="center"/>
        <w:rPr>
          <w:rFonts w:ascii="Verdana" w:eastAsia="Cambria" w:hAnsi="Verdana"/>
          <w:b/>
          <w:bCs/>
          <w:sz w:val="23"/>
          <w:szCs w:val="23"/>
          <w:lang w:val="en-GB"/>
        </w:rPr>
      </w:pPr>
      <w:r>
        <w:rPr>
          <w:rFonts w:ascii="Verdana" w:eastAsia="Cambria" w:hAnsi="Verdana"/>
          <w:b/>
          <w:bCs/>
          <w:sz w:val="23"/>
          <w:szCs w:val="23"/>
          <w:lang w:val="en-GB"/>
        </w:rPr>
        <w:t>Coordination Committee of Special Procedures</w:t>
      </w:r>
    </w:p>
    <w:p w14:paraId="0D0B7108" w14:textId="77777777" w:rsidR="007F1F0D" w:rsidRPr="00D87EB1" w:rsidRDefault="007F1F0D" w:rsidP="00D64B7D">
      <w:pPr>
        <w:jc w:val="center"/>
        <w:rPr>
          <w:rFonts w:ascii="Verdana" w:eastAsia="Cambria" w:hAnsi="Verdana"/>
          <w:sz w:val="23"/>
          <w:szCs w:val="23"/>
          <w:lang w:val="en-GB"/>
        </w:rPr>
      </w:pPr>
    </w:p>
    <w:p w14:paraId="0AFC061E" w14:textId="7C8E833A" w:rsidR="007F1F0D" w:rsidRPr="00D87EB1" w:rsidRDefault="007F1F0D" w:rsidP="00D64B7D">
      <w:pPr>
        <w:jc w:val="center"/>
        <w:rPr>
          <w:rFonts w:ascii="Verdana" w:eastAsia="Cambria" w:hAnsi="Verdana"/>
          <w:sz w:val="23"/>
          <w:szCs w:val="23"/>
          <w:lang w:val="en-GB"/>
        </w:rPr>
      </w:pPr>
    </w:p>
    <w:p w14:paraId="018367F2" w14:textId="77777777" w:rsidR="007F1F0D" w:rsidRPr="00D87EB1" w:rsidRDefault="007F1F0D" w:rsidP="00D64B7D">
      <w:pPr>
        <w:jc w:val="center"/>
        <w:rPr>
          <w:rFonts w:ascii="Verdana" w:eastAsia="Cambria" w:hAnsi="Verdana"/>
          <w:sz w:val="23"/>
          <w:szCs w:val="23"/>
          <w:lang w:val="en-GB"/>
        </w:rPr>
      </w:pPr>
    </w:p>
    <w:p w14:paraId="2937677D" w14:textId="77777777" w:rsidR="007F1F0D" w:rsidRDefault="007F1F0D" w:rsidP="00D64B7D">
      <w:pPr>
        <w:jc w:val="center"/>
        <w:rPr>
          <w:rFonts w:ascii="Verdana" w:eastAsia="Cambria" w:hAnsi="Verdana"/>
          <w:sz w:val="23"/>
          <w:szCs w:val="23"/>
          <w:lang w:val="en-GB"/>
        </w:rPr>
      </w:pPr>
    </w:p>
    <w:p w14:paraId="53137683" w14:textId="14D73F87" w:rsidR="00D64B7D" w:rsidRPr="00D87EB1" w:rsidRDefault="00D64B7D" w:rsidP="00D64B7D">
      <w:pPr>
        <w:jc w:val="center"/>
        <w:rPr>
          <w:rFonts w:ascii="Verdana" w:eastAsia="Cambria" w:hAnsi="Verdana"/>
          <w:sz w:val="23"/>
          <w:szCs w:val="23"/>
          <w:lang w:val="en-GB"/>
        </w:rPr>
      </w:pPr>
    </w:p>
    <w:p w14:paraId="3D44CD75" w14:textId="46118AD2" w:rsidR="007F1F0D" w:rsidRDefault="0014432C" w:rsidP="00D64B7D">
      <w:pPr>
        <w:jc w:val="center"/>
        <w:rPr>
          <w:rFonts w:ascii="Verdana" w:hAnsi="Verdana"/>
          <w:sz w:val="23"/>
          <w:szCs w:val="23"/>
        </w:rPr>
      </w:pPr>
      <w:r w:rsidRPr="0014432C">
        <w:rPr>
          <w:rFonts w:ascii="Verdana" w:hAnsi="Verdana"/>
          <w:sz w:val="23"/>
          <w:szCs w:val="23"/>
        </w:rPr>
        <w:t>High-level informal Presidential discussion on the link between climate change, food security and health security, and their impact on the enjoyment of human rights</w:t>
      </w:r>
    </w:p>
    <w:p w14:paraId="2A730208" w14:textId="77777777" w:rsidR="00504437" w:rsidRDefault="00504437" w:rsidP="00D64B7D">
      <w:pPr>
        <w:jc w:val="center"/>
        <w:rPr>
          <w:rFonts w:ascii="Verdana" w:hAnsi="Verdana"/>
          <w:sz w:val="23"/>
          <w:szCs w:val="23"/>
        </w:rPr>
      </w:pPr>
    </w:p>
    <w:p w14:paraId="2BA88F60" w14:textId="77777777" w:rsidR="00504437" w:rsidRDefault="00504437" w:rsidP="00D64B7D">
      <w:pPr>
        <w:jc w:val="center"/>
        <w:rPr>
          <w:rFonts w:ascii="Verdana" w:hAnsi="Verdana"/>
          <w:sz w:val="23"/>
          <w:szCs w:val="23"/>
        </w:rPr>
      </w:pPr>
    </w:p>
    <w:p w14:paraId="644B85EA" w14:textId="77777777" w:rsidR="00504437" w:rsidRDefault="00504437" w:rsidP="00D64B7D">
      <w:pPr>
        <w:jc w:val="center"/>
        <w:rPr>
          <w:rFonts w:ascii="Verdana" w:hAnsi="Verdana"/>
          <w:sz w:val="23"/>
          <w:szCs w:val="23"/>
        </w:rPr>
      </w:pPr>
    </w:p>
    <w:p w14:paraId="58850F30" w14:textId="77777777" w:rsidR="00504437" w:rsidRDefault="00504437" w:rsidP="00D64B7D">
      <w:pPr>
        <w:jc w:val="center"/>
        <w:rPr>
          <w:rFonts w:ascii="Verdana" w:hAnsi="Verdana"/>
          <w:sz w:val="23"/>
          <w:szCs w:val="23"/>
        </w:rPr>
      </w:pPr>
    </w:p>
    <w:p w14:paraId="57CF8400" w14:textId="77777777" w:rsidR="00504437" w:rsidRDefault="00504437" w:rsidP="00D64B7D">
      <w:pPr>
        <w:jc w:val="center"/>
        <w:rPr>
          <w:rFonts w:ascii="Verdana" w:hAnsi="Verdana"/>
          <w:sz w:val="23"/>
          <w:szCs w:val="23"/>
        </w:rPr>
      </w:pPr>
    </w:p>
    <w:p w14:paraId="79E37D9A" w14:textId="77777777" w:rsidR="00504437" w:rsidRDefault="00504437" w:rsidP="00D64B7D">
      <w:pPr>
        <w:jc w:val="center"/>
        <w:rPr>
          <w:rFonts w:ascii="Verdana" w:hAnsi="Verdana"/>
          <w:sz w:val="23"/>
          <w:szCs w:val="23"/>
        </w:rPr>
      </w:pPr>
    </w:p>
    <w:p w14:paraId="3A45C0FC" w14:textId="77777777" w:rsidR="00504437" w:rsidRDefault="00504437" w:rsidP="00D64B7D">
      <w:pPr>
        <w:jc w:val="center"/>
        <w:rPr>
          <w:rFonts w:ascii="Verdana" w:hAnsi="Verdana"/>
          <w:sz w:val="23"/>
          <w:szCs w:val="23"/>
        </w:rPr>
      </w:pPr>
    </w:p>
    <w:p w14:paraId="59AD4556" w14:textId="77777777" w:rsidR="00504437" w:rsidRDefault="00504437" w:rsidP="00D64B7D">
      <w:pPr>
        <w:jc w:val="center"/>
        <w:rPr>
          <w:rFonts w:ascii="Verdana" w:hAnsi="Verdana"/>
          <w:sz w:val="23"/>
          <w:szCs w:val="23"/>
        </w:rPr>
      </w:pPr>
    </w:p>
    <w:p w14:paraId="14876AFE" w14:textId="77777777" w:rsidR="00504437" w:rsidRPr="00D46F68" w:rsidRDefault="00504437" w:rsidP="00504437">
      <w:pPr>
        <w:jc w:val="center"/>
        <w:rPr>
          <w:rFonts w:ascii="Verdana" w:eastAsia="Cambria" w:hAnsi="Verdana"/>
          <w:bCs/>
          <w:sz w:val="23"/>
          <w:szCs w:val="23"/>
          <w:lang w:val="en-GB"/>
        </w:rPr>
      </w:pPr>
      <w:r>
        <w:rPr>
          <w:rFonts w:ascii="Verdana" w:eastAsia="Cambria" w:hAnsi="Verdana"/>
          <w:bCs/>
          <w:sz w:val="23"/>
          <w:szCs w:val="23"/>
          <w:lang w:val="en-GB"/>
        </w:rPr>
        <w:t>20</w:t>
      </w:r>
      <w:r w:rsidRPr="00D46F68">
        <w:rPr>
          <w:rFonts w:ascii="Verdana" w:eastAsia="Cambria" w:hAnsi="Verdana"/>
          <w:bCs/>
          <w:sz w:val="23"/>
          <w:szCs w:val="23"/>
          <w:lang w:val="en-GB"/>
        </w:rPr>
        <w:t xml:space="preserve"> June 202</w:t>
      </w:r>
      <w:r>
        <w:rPr>
          <w:rFonts w:ascii="Verdana" w:eastAsia="Cambria" w:hAnsi="Verdana"/>
          <w:bCs/>
          <w:sz w:val="23"/>
          <w:szCs w:val="23"/>
          <w:lang w:val="en-GB"/>
        </w:rPr>
        <w:t>4</w:t>
      </w:r>
    </w:p>
    <w:p w14:paraId="2A2060A6" w14:textId="77777777" w:rsidR="00504437" w:rsidRPr="00D46F68" w:rsidRDefault="00504437" w:rsidP="00504437">
      <w:pPr>
        <w:jc w:val="center"/>
        <w:rPr>
          <w:rFonts w:ascii="Verdana" w:eastAsia="Cambria" w:hAnsi="Verdana"/>
          <w:bCs/>
          <w:sz w:val="23"/>
          <w:szCs w:val="23"/>
          <w:lang w:val="en-GB"/>
        </w:rPr>
      </w:pPr>
      <w:r w:rsidRPr="00D46F68">
        <w:rPr>
          <w:rFonts w:ascii="Verdana" w:eastAsia="Cambria" w:hAnsi="Verdana"/>
          <w:bCs/>
          <w:sz w:val="23"/>
          <w:szCs w:val="23"/>
          <w:lang w:val="en-GB"/>
        </w:rPr>
        <w:t>Geneva</w:t>
      </w:r>
    </w:p>
    <w:p w14:paraId="3EAD2C40" w14:textId="77777777" w:rsidR="00504437" w:rsidRPr="0014432C" w:rsidRDefault="00504437" w:rsidP="00D64B7D">
      <w:pPr>
        <w:jc w:val="center"/>
        <w:rPr>
          <w:rFonts w:ascii="Verdana" w:eastAsia="Cambria" w:hAnsi="Verdana"/>
          <w:sz w:val="23"/>
          <w:szCs w:val="23"/>
          <w:lang w:val="en-GB"/>
        </w:rPr>
      </w:pPr>
    </w:p>
    <w:p w14:paraId="0FD3475E" w14:textId="77777777" w:rsidR="00EC3BF0" w:rsidRPr="00385110" w:rsidRDefault="00EC3BF0" w:rsidP="00D64B7D">
      <w:pPr>
        <w:jc w:val="center"/>
        <w:rPr>
          <w:rFonts w:eastAsia="Cambria"/>
          <w:b/>
          <w:sz w:val="28"/>
          <w:szCs w:val="28"/>
          <w:lang w:val="en-GB"/>
        </w:rPr>
      </w:pPr>
    </w:p>
    <w:p w14:paraId="1E28A1B9" w14:textId="77777777" w:rsidR="00EC3BF0" w:rsidRPr="00385110" w:rsidRDefault="00EC3BF0" w:rsidP="00D64B7D">
      <w:pPr>
        <w:jc w:val="both"/>
        <w:rPr>
          <w:rFonts w:eastAsia="Cambria"/>
          <w:sz w:val="28"/>
          <w:szCs w:val="28"/>
          <w:lang w:val="en-GB"/>
        </w:rPr>
      </w:pPr>
    </w:p>
    <w:p w14:paraId="1F434EF3" w14:textId="3E19081F" w:rsidR="007F1F0D" w:rsidRPr="002066EF" w:rsidRDefault="007F1F0D" w:rsidP="00D64B7D">
      <w:pPr>
        <w:spacing w:line="360" w:lineRule="auto"/>
        <w:jc w:val="both"/>
        <w:rPr>
          <w:rFonts w:ascii="Verdana" w:hAnsi="Verdana"/>
          <w:sz w:val="23"/>
          <w:szCs w:val="23"/>
          <w:lang w:val="en-GB"/>
        </w:rPr>
      </w:pPr>
      <w:r w:rsidRPr="002066EF">
        <w:rPr>
          <w:rFonts w:ascii="Verdana" w:hAnsi="Verdana"/>
          <w:sz w:val="23"/>
          <w:szCs w:val="23"/>
          <w:lang w:val="en-GB"/>
        </w:rPr>
        <w:t>Ms</w:t>
      </w:r>
      <w:r w:rsidR="00EC3BF0" w:rsidRPr="002066EF">
        <w:rPr>
          <w:rFonts w:ascii="Verdana" w:hAnsi="Verdana"/>
          <w:sz w:val="23"/>
          <w:szCs w:val="23"/>
          <w:lang w:val="en-GB"/>
        </w:rPr>
        <w:t>.</w:t>
      </w:r>
      <w:r w:rsidRPr="002066EF">
        <w:rPr>
          <w:rFonts w:ascii="Verdana" w:hAnsi="Verdana"/>
          <w:sz w:val="23"/>
          <w:szCs w:val="23"/>
          <w:lang w:val="en-GB"/>
        </w:rPr>
        <w:t xml:space="preserve"> President, </w:t>
      </w:r>
    </w:p>
    <w:p w14:paraId="74387493" w14:textId="77777777" w:rsidR="007F1F0D" w:rsidRPr="002066EF" w:rsidRDefault="007F1F0D" w:rsidP="00D64B7D">
      <w:pPr>
        <w:spacing w:line="360" w:lineRule="auto"/>
        <w:jc w:val="both"/>
        <w:rPr>
          <w:rFonts w:ascii="Verdana" w:hAnsi="Verdana"/>
          <w:sz w:val="23"/>
          <w:szCs w:val="23"/>
          <w:lang w:val="en-GB"/>
        </w:rPr>
      </w:pPr>
      <w:r w:rsidRPr="002066EF">
        <w:rPr>
          <w:rFonts w:ascii="Verdana" w:hAnsi="Verdana"/>
          <w:sz w:val="23"/>
          <w:szCs w:val="23"/>
          <w:lang w:val="en-GB"/>
        </w:rPr>
        <w:t xml:space="preserve">Distinguished Delegates, </w:t>
      </w:r>
    </w:p>
    <w:p w14:paraId="34D41F41" w14:textId="77777777" w:rsidR="00F054A0" w:rsidRPr="002066EF" w:rsidRDefault="00F054A0" w:rsidP="00D64B7D">
      <w:pPr>
        <w:spacing w:line="360" w:lineRule="auto"/>
        <w:jc w:val="both"/>
        <w:rPr>
          <w:rFonts w:ascii="Verdana" w:hAnsi="Verdana"/>
          <w:sz w:val="23"/>
          <w:szCs w:val="23"/>
          <w:lang w:val="en-GB"/>
        </w:rPr>
      </w:pPr>
    </w:p>
    <w:p w14:paraId="0822083A" w14:textId="1A470D94" w:rsidR="004C3238" w:rsidRPr="002066EF" w:rsidRDefault="007F1F0D" w:rsidP="004C3238">
      <w:pPr>
        <w:pStyle w:val="Default"/>
        <w:spacing w:line="360" w:lineRule="auto"/>
        <w:jc w:val="both"/>
        <w:rPr>
          <w:rFonts w:ascii="Verdana" w:hAnsi="Verdana"/>
          <w:color w:val="auto"/>
          <w:sz w:val="23"/>
          <w:szCs w:val="23"/>
        </w:rPr>
      </w:pPr>
      <w:r w:rsidRPr="002066EF">
        <w:rPr>
          <w:rFonts w:ascii="Verdana" w:eastAsia="Times New Roman" w:hAnsi="Verdana"/>
          <w:color w:val="auto"/>
          <w:sz w:val="23"/>
          <w:szCs w:val="23"/>
          <w:lang w:eastAsia="en-GB"/>
        </w:rPr>
        <w:t xml:space="preserve">It is a great honour </w:t>
      </w:r>
      <w:r w:rsidR="00DC74C5" w:rsidRPr="002066EF">
        <w:rPr>
          <w:rFonts w:ascii="Verdana" w:eastAsia="Times New Roman" w:hAnsi="Verdana"/>
          <w:color w:val="auto"/>
          <w:sz w:val="23"/>
          <w:szCs w:val="23"/>
          <w:lang w:eastAsia="en-GB"/>
        </w:rPr>
        <w:t>for me to</w:t>
      </w:r>
      <w:r w:rsidRPr="002066EF">
        <w:rPr>
          <w:rFonts w:ascii="Verdana" w:eastAsia="Times New Roman" w:hAnsi="Verdana"/>
          <w:color w:val="auto"/>
          <w:sz w:val="23"/>
          <w:szCs w:val="23"/>
          <w:lang w:eastAsia="en-GB"/>
        </w:rPr>
        <w:t xml:space="preserve"> </w:t>
      </w:r>
      <w:r w:rsidR="0014432C" w:rsidRPr="002066EF">
        <w:rPr>
          <w:rFonts w:ascii="Verdana" w:eastAsia="Times New Roman" w:hAnsi="Verdana"/>
          <w:color w:val="auto"/>
          <w:sz w:val="23"/>
          <w:szCs w:val="23"/>
          <w:lang w:eastAsia="en-GB"/>
        </w:rPr>
        <w:t xml:space="preserve">participate in this important discussion on behalf of </w:t>
      </w:r>
      <w:r w:rsidR="00770BB7" w:rsidRPr="002066EF">
        <w:rPr>
          <w:rFonts w:ascii="Verdana" w:eastAsia="Times New Roman" w:hAnsi="Verdana"/>
          <w:color w:val="auto"/>
          <w:sz w:val="23"/>
          <w:szCs w:val="23"/>
          <w:lang w:eastAsia="en-GB"/>
        </w:rPr>
        <w:t>my colleagues the Special Rapporteur on the right to food, the Special Rapporteur on</w:t>
      </w:r>
      <w:r w:rsidR="00A96047" w:rsidRPr="002066EF">
        <w:rPr>
          <w:rFonts w:ascii="Verdana" w:eastAsia="Times New Roman" w:hAnsi="Verdana"/>
          <w:color w:val="auto"/>
          <w:sz w:val="23"/>
          <w:szCs w:val="23"/>
          <w:lang w:eastAsia="en-GB"/>
        </w:rPr>
        <w:t xml:space="preserve"> the promotion and protection of human rights in the context of</w:t>
      </w:r>
      <w:r w:rsidR="00770BB7" w:rsidRPr="002066EF">
        <w:rPr>
          <w:rFonts w:ascii="Verdana" w:eastAsia="Times New Roman" w:hAnsi="Verdana"/>
          <w:color w:val="auto"/>
          <w:sz w:val="23"/>
          <w:szCs w:val="23"/>
          <w:lang w:eastAsia="en-GB"/>
        </w:rPr>
        <w:t xml:space="preserve"> climate change, the Special Rapporteur on the </w:t>
      </w:r>
      <w:r w:rsidR="00A96047" w:rsidRPr="002066EF">
        <w:rPr>
          <w:rFonts w:ascii="Verdana" w:eastAsia="Times New Roman" w:hAnsi="Verdana"/>
          <w:color w:val="auto"/>
          <w:sz w:val="23"/>
          <w:szCs w:val="23"/>
          <w:lang w:eastAsia="en-GB"/>
        </w:rPr>
        <w:t xml:space="preserve">human </w:t>
      </w:r>
      <w:r w:rsidR="00770BB7" w:rsidRPr="002066EF">
        <w:rPr>
          <w:rFonts w:ascii="Verdana" w:eastAsia="Times New Roman" w:hAnsi="Verdana"/>
          <w:color w:val="auto"/>
          <w:sz w:val="23"/>
          <w:szCs w:val="23"/>
          <w:lang w:eastAsia="en-GB"/>
        </w:rPr>
        <w:t>right to a healthy, clean and</w:t>
      </w:r>
      <w:r w:rsidR="00A96047" w:rsidRPr="002066EF">
        <w:rPr>
          <w:rFonts w:ascii="Verdana" w:eastAsia="Times New Roman" w:hAnsi="Verdana"/>
          <w:color w:val="auto"/>
          <w:sz w:val="23"/>
          <w:szCs w:val="23"/>
          <w:lang w:eastAsia="en-GB"/>
        </w:rPr>
        <w:t xml:space="preserve"> sustainable</w:t>
      </w:r>
      <w:r w:rsidR="00770BB7" w:rsidRPr="002066EF">
        <w:rPr>
          <w:rFonts w:ascii="Verdana" w:eastAsia="Times New Roman" w:hAnsi="Verdana"/>
          <w:color w:val="auto"/>
          <w:sz w:val="23"/>
          <w:szCs w:val="23"/>
          <w:lang w:eastAsia="en-GB"/>
        </w:rPr>
        <w:t xml:space="preserve"> environment and the Coordination Committee of </w:t>
      </w:r>
      <w:r w:rsidR="0014432C" w:rsidRPr="002066EF">
        <w:rPr>
          <w:rFonts w:ascii="Verdana" w:eastAsia="Times New Roman" w:hAnsi="Verdana"/>
          <w:color w:val="auto"/>
          <w:sz w:val="23"/>
          <w:szCs w:val="23"/>
          <w:lang w:eastAsia="en-GB"/>
        </w:rPr>
        <w:t>Special Procedures.</w:t>
      </w:r>
      <w:r w:rsidR="004C3238" w:rsidRPr="002066EF">
        <w:rPr>
          <w:rFonts w:ascii="Verdana" w:eastAsia="Times New Roman" w:hAnsi="Verdana"/>
          <w:color w:val="auto"/>
          <w:sz w:val="23"/>
          <w:szCs w:val="23"/>
          <w:lang w:eastAsia="en-GB"/>
        </w:rPr>
        <w:t xml:space="preserve"> Last year, we observed the</w:t>
      </w:r>
      <w:r w:rsidR="004C3238" w:rsidRPr="002066EF">
        <w:rPr>
          <w:rFonts w:ascii="Verdana" w:hAnsi="Verdana"/>
          <w:color w:val="auto"/>
          <w:sz w:val="23"/>
          <w:szCs w:val="23"/>
        </w:rPr>
        <w:t xml:space="preserve"> 75</w:t>
      </w:r>
      <w:r w:rsidR="004C3238" w:rsidRPr="002066EF">
        <w:rPr>
          <w:rFonts w:ascii="Verdana" w:hAnsi="Verdana"/>
          <w:color w:val="auto"/>
          <w:sz w:val="23"/>
          <w:szCs w:val="23"/>
          <w:vertAlign w:val="superscript"/>
        </w:rPr>
        <w:t>th</w:t>
      </w:r>
      <w:r w:rsidR="004C3238" w:rsidRPr="002066EF">
        <w:rPr>
          <w:rFonts w:ascii="Verdana" w:hAnsi="Verdana"/>
          <w:color w:val="auto"/>
          <w:sz w:val="23"/>
          <w:szCs w:val="23"/>
        </w:rPr>
        <w:t xml:space="preserve"> anniversary of the Universal Declaration of Human Rights. I</w:t>
      </w:r>
      <w:r w:rsidR="00D47E49" w:rsidRPr="002066EF">
        <w:rPr>
          <w:rFonts w:ascii="Verdana" w:hAnsi="Verdana"/>
          <w:color w:val="auto"/>
          <w:sz w:val="23"/>
          <w:szCs w:val="23"/>
        </w:rPr>
        <w:t xml:space="preserve">t is </w:t>
      </w:r>
      <w:r w:rsidR="004C3238" w:rsidRPr="002066EF">
        <w:rPr>
          <w:rFonts w:ascii="Verdana" w:hAnsi="Verdana"/>
          <w:color w:val="auto"/>
          <w:sz w:val="23"/>
          <w:szCs w:val="23"/>
        </w:rPr>
        <w:t xml:space="preserve">important to underscore the </w:t>
      </w:r>
      <w:r w:rsidR="004C3238" w:rsidRPr="002066EF">
        <w:rPr>
          <w:rFonts w:ascii="Verdana" w:hAnsi="Verdana"/>
          <w:b/>
          <w:bCs/>
          <w:color w:val="auto"/>
          <w:sz w:val="23"/>
          <w:szCs w:val="23"/>
        </w:rPr>
        <w:t>universality of human rights</w:t>
      </w:r>
      <w:r w:rsidR="004C3238" w:rsidRPr="002066EF">
        <w:rPr>
          <w:rFonts w:ascii="Verdana" w:hAnsi="Verdana"/>
          <w:color w:val="auto"/>
          <w:sz w:val="23"/>
          <w:szCs w:val="23"/>
        </w:rPr>
        <w:t xml:space="preserve">, their prevention, solution-orientated and foundational nature to advance peace, security, humanitarian, and </w:t>
      </w:r>
      <w:r w:rsidR="001B5DAE" w:rsidRPr="002066EF">
        <w:rPr>
          <w:rFonts w:ascii="Verdana" w:hAnsi="Verdana"/>
          <w:color w:val="auto"/>
          <w:sz w:val="23"/>
          <w:szCs w:val="23"/>
        </w:rPr>
        <w:t xml:space="preserve">sustainable </w:t>
      </w:r>
      <w:r w:rsidR="004C3238" w:rsidRPr="002066EF">
        <w:rPr>
          <w:rFonts w:ascii="Verdana" w:hAnsi="Verdana"/>
          <w:color w:val="auto"/>
          <w:sz w:val="23"/>
          <w:szCs w:val="23"/>
        </w:rPr>
        <w:t>development agenda</w:t>
      </w:r>
      <w:r w:rsidR="00941C58" w:rsidRPr="002066EF">
        <w:rPr>
          <w:rFonts w:ascii="Verdana" w:hAnsi="Verdana"/>
          <w:color w:val="auto"/>
          <w:sz w:val="23"/>
          <w:szCs w:val="23"/>
        </w:rPr>
        <w:t xml:space="preserve"> and that no one should be left behind.</w:t>
      </w:r>
    </w:p>
    <w:p w14:paraId="3E1E12EA" w14:textId="77777777" w:rsidR="00BF57A8" w:rsidRPr="002066EF" w:rsidRDefault="00BF57A8" w:rsidP="00BF57A8">
      <w:pPr>
        <w:pStyle w:val="Default"/>
        <w:spacing w:line="360" w:lineRule="auto"/>
        <w:jc w:val="both"/>
        <w:rPr>
          <w:rFonts w:ascii="Verdana" w:hAnsi="Verdana"/>
          <w:color w:val="auto"/>
          <w:sz w:val="23"/>
          <w:szCs w:val="23"/>
        </w:rPr>
      </w:pPr>
    </w:p>
    <w:p w14:paraId="70D577C0" w14:textId="4A90E05F" w:rsidR="00BF57A8" w:rsidRPr="002066EF" w:rsidRDefault="00BF57A8" w:rsidP="004C3238">
      <w:pPr>
        <w:pStyle w:val="Default"/>
        <w:spacing w:line="360" w:lineRule="auto"/>
        <w:jc w:val="both"/>
        <w:rPr>
          <w:rFonts w:ascii="Verdana" w:hAnsi="Verdana"/>
          <w:color w:val="auto"/>
          <w:sz w:val="23"/>
          <w:szCs w:val="23"/>
        </w:rPr>
      </w:pPr>
      <w:r w:rsidRPr="002066EF">
        <w:rPr>
          <w:rFonts w:ascii="Verdana" w:hAnsi="Verdana"/>
          <w:color w:val="auto"/>
          <w:sz w:val="23"/>
          <w:szCs w:val="23"/>
        </w:rPr>
        <w:t>Today’s discussion is also extremely linked with the global commitments made by States under the 20</w:t>
      </w:r>
      <w:r w:rsidR="0084605C">
        <w:rPr>
          <w:rFonts w:ascii="Verdana" w:hAnsi="Verdana"/>
          <w:color w:val="auto"/>
          <w:sz w:val="23"/>
          <w:szCs w:val="23"/>
        </w:rPr>
        <w:t>30</w:t>
      </w:r>
      <w:r w:rsidRPr="002066EF">
        <w:rPr>
          <w:rFonts w:ascii="Verdana" w:hAnsi="Verdana"/>
          <w:color w:val="auto"/>
          <w:sz w:val="23"/>
          <w:szCs w:val="23"/>
        </w:rPr>
        <w:t xml:space="preserve"> Agenda for Sustainable Development. The right to health which is the mandate the Human Rights Council entrusted me, also included in Goal 3 on good health and well-being, should be </w:t>
      </w:r>
      <w:proofErr w:type="spellStart"/>
      <w:r w:rsidRPr="002066EF">
        <w:rPr>
          <w:rFonts w:ascii="Verdana" w:hAnsi="Verdana"/>
          <w:color w:val="auto"/>
          <w:sz w:val="23"/>
          <w:szCs w:val="23"/>
        </w:rPr>
        <w:t>analyzed</w:t>
      </w:r>
      <w:proofErr w:type="spellEnd"/>
      <w:r w:rsidRPr="002066EF">
        <w:rPr>
          <w:rFonts w:ascii="Verdana" w:hAnsi="Verdana"/>
          <w:color w:val="auto"/>
          <w:sz w:val="23"/>
          <w:szCs w:val="23"/>
        </w:rPr>
        <w:t xml:space="preserve"> from a broader perspective than the right to receive timely and appropriate healthcare, as it encompasses the right to underlying determinants of health, such as food and nutrition, access to safe and potable water and sanitation </w:t>
      </w:r>
      <w:r w:rsidR="00DE0A63" w:rsidRPr="002066EF">
        <w:rPr>
          <w:rFonts w:ascii="Verdana" w:hAnsi="Verdana"/>
          <w:color w:val="auto"/>
          <w:sz w:val="23"/>
          <w:szCs w:val="23"/>
        </w:rPr>
        <w:t>as well as a</w:t>
      </w:r>
      <w:r w:rsidRPr="002066EF">
        <w:rPr>
          <w:rFonts w:ascii="Verdana" w:hAnsi="Verdana"/>
          <w:color w:val="auto"/>
          <w:sz w:val="23"/>
          <w:szCs w:val="23"/>
        </w:rPr>
        <w:t xml:space="preserve"> healthy environment, among others.</w:t>
      </w:r>
      <w:r w:rsidRPr="002066EF">
        <w:rPr>
          <w:rStyle w:val="FootnoteReference"/>
          <w:rFonts w:ascii="Verdana" w:hAnsi="Verdana"/>
          <w:color w:val="auto"/>
          <w:sz w:val="23"/>
          <w:szCs w:val="23"/>
        </w:rPr>
        <w:footnoteReference w:id="1"/>
      </w:r>
      <w:r w:rsidRPr="002066EF">
        <w:rPr>
          <w:rFonts w:ascii="Verdana" w:hAnsi="Verdana"/>
          <w:color w:val="auto"/>
          <w:sz w:val="23"/>
          <w:szCs w:val="23"/>
        </w:rPr>
        <w:t xml:space="preserve"> </w:t>
      </w:r>
    </w:p>
    <w:p w14:paraId="4E25D71E" w14:textId="77777777" w:rsidR="004A29A3" w:rsidRPr="002066EF" w:rsidRDefault="004A29A3" w:rsidP="004C3238">
      <w:pPr>
        <w:pStyle w:val="Default"/>
        <w:spacing w:line="360" w:lineRule="auto"/>
        <w:jc w:val="both"/>
        <w:rPr>
          <w:rFonts w:ascii="Verdana" w:hAnsi="Verdana"/>
          <w:color w:val="auto"/>
          <w:sz w:val="23"/>
          <w:szCs w:val="23"/>
        </w:rPr>
      </w:pPr>
    </w:p>
    <w:p w14:paraId="083DF12F" w14:textId="77777777" w:rsidR="00D21388" w:rsidRPr="002066EF" w:rsidRDefault="00D21388" w:rsidP="00D21388">
      <w:pPr>
        <w:pStyle w:val="Default"/>
        <w:spacing w:line="360" w:lineRule="auto"/>
        <w:jc w:val="both"/>
        <w:rPr>
          <w:rFonts w:ascii="Verdana" w:hAnsi="Verdana"/>
          <w:sz w:val="23"/>
          <w:szCs w:val="23"/>
        </w:rPr>
      </w:pPr>
      <w:r w:rsidRPr="002066EF">
        <w:rPr>
          <w:rFonts w:ascii="Verdana" w:hAnsi="Verdana"/>
          <w:sz w:val="23"/>
          <w:szCs w:val="23"/>
        </w:rPr>
        <w:t>Mr. President,</w:t>
      </w:r>
    </w:p>
    <w:p w14:paraId="738B9479" w14:textId="77777777" w:rsidR="00594056" w:rsidRPr="002066EF" w:rsidRDefault="00594056" w:rsidP="00D21388">
      <w:pPr>
        <w:pStyle w:val="Default"/>
        <w:spacing w:line="360" w:lineRule="auto"/>
        <w:jc w:val="both"/>
        <w:rPr>
          <w:rFonts w:ascii="Verdana" w:hAnsi="Verdana"/>
          <w:sz w:val="23"/>
          <w:szCs w:val="23"/>
        </w:rPr>
      </w:pPr>
    </w:p>
    <w:p w14:paraId="65F46229" w14:textId="7CF54F35" w:rsidR="00083753" w:rsidRPr="002066EF" w:rsidRDefault="0014432C" w:rsidP="0014432C">
      <w:pPr>
        <w:pStyle w:val="Default"/>
        <w:spacing w:line="360" w:lineRule="auto"/>
        <w:jc w:val="both"/>
        <w:rPr>
          <w:rFonts w:ascii="Verdana" w:hAnsi="Verdana"/>
          <w:sz w:val="23"/>
          <w:szCs w:val="23"/>
        </w:rPr>
      </w:pPr>
      <w:r w:rsidRPr="002066EF">
        <w:rPr>
          <w:rFonts w:ascii="Verdana" w:hAnsi="Verdana"/>
          <w:sz w:val="23"/>
          <w:szCs w:val="23"/>
        </w:rPr>
        <w:t>For the first time in its history, the United Nations has recognized that everyone, everywhere, has the right to live in a clean, healthy and sustainable environment. Resolutions from the Human Rights Council in 2021</w:t>
      </w:r>
      <w:r w:rsidRPr="002066EF">
        <w:rPr>
          <w:rStyle w:val="FootnoteReference"/>
          <w:rFonts w:ascii="Verdana" w:eastAsia="Times New Roman" w:hAnsi="Verdana"/>
          <w:color w:val="auto"/>
          <w:sz w:val="23"/>
          <w:szCs w:val="23"/>
          <w:lang w:eastAsia="en-GB"/>
        </w:rPr>
        <w:footnoteReference w:id="2"/>
      </w:r>
      <w:r w:rsidRPr="002066EF">
        <w:rPr>
          <w:rFonts w:ascii="Verdana" w:hAnsi="Verdana"/>
          <w:sz w:val="23"/>
          <w:szCs w:val="23"/>
        </w:rPr>
        <w:t xml:space="preserve"> and the General Assembly in 2022</w:t>
      </w:r>
      <w:r w:rsidRPr="002066EF">
        <w:rPr>
          <w:rStyle w:val="FootnoteReference"/>
          <w:rFonts w:ascii="Verdana" w:eastAsia="Times New Roman" w:hAnsi="Verdana"/>
          <w:color w:val="auto"/>
          <w:sz w:val="23"/>
          <w:szCs w:val="23"/>
          <w:lang w:eastAsia="en-GB"/>
        </w:rPr>
        <w:footnoteReference w:id="3"/>
      </w:r>
      <w:r w:rsidRPr="002066EF">
        <w:rPr>
          <w:rFonts w:ascii="Verdana" w:hAnsi="Verdana"/>
          <w:sz w:val="23"/>
          <w:szCs w:val="23"/>
        </w:rPr>
        <w:t xml:space="preserve"> add this fundamental human right to the library of </w:t>
      </w:r>
      <w:r w:rsidRPr="002066EF">
        <w:rPr>
          <w:rFonts w:ascii="Verdana" w:hAnsi="Verdana"/>
          <w:sz w:val="23"/>
          <w:szCs w:val="23"/>
        </w:rPr>
        <w:lastRenderedPageBreak/>
        <w:t xml:space="preserve">internationally recognized rights. As humanity confronts unprecedented </w:t>
      </w:r>
      <w:r w:rsidR="001B5DAE" w:rsidRPr="002066EF">
        <w:rPr>
          <w:rFonts w:ascii="Verdana" w:hAnsi="Verdana"/>
          <w:sz w:val="23"/>
          <w:szCs w:val="23"/>
        </w:rPr>
        <w:t xml:space="preserve">multiple </w:t>
      </w:r>
      <w:r w:rsidRPr="002066EF">
        <w:rPr>
          <w:rFonts w:ascii="Verdana" w:hAnsi="Verdana"/>
          <w:sz w:val="23"/>
          <w:szCs w:val="23"/>
        </w:rPr>
        <w:t>planetary cris</w:t>
      </w:r>
      <w:r w:rsidR="001B5DAE" w:rsidRPr="002066EF">
        <w:rPr>
          <w:rFonts w:ascii="Verdana" w:hAnsi="Verdana"/>
          <w:sz w:val="23"/>
          <w:szCs w:val="23"/>
        </w:rPr>
        <w:t>e</w:t>
      </w:r>
      <w:r w:rsidRPr="002066EF">
        <w:rPr>
          <w:rFonts w:ascii="Verdana" w:hAnsi="Verdana"/>
          <w:sz w:val="23"/>
          <w:szCs w:val="23"/>
        </w:rPr>
        <w:t>s, it is our genuine hope that the right to a clean, healthy and sustainable environment will serve as a catalyst for systemic and transformative changes to produce a just</w:t>
      </w:r>
      <w:r w:rsidR="00095DA4" w:rsidRPr="002066EF">
        <w:rPr>
          <w:rFonts w:ascii="Verdana" w:hAnsi="Verdana"/>
          <w:sz w:val="23"/>
          <w:szCs w:val="23"/>
        </w:rPr>
        <w:t>, inclusive</w:t>
      </w:r>
      <w:r w:rsidRPr="002066EF">
        <w:rPr>
          <w:rFonts w:ascii="Verdana" w:hAnsi="Verdana"/>
          <w:sz w:val="23"/>
          <w:szCs w:val="23"/>
        </w:rPr>
        <w:t xml:space="preserve"> and sustainable future in harmony with nature</w:t>
      </w:r>
      <w:r w:rsidR="00D5598A" w:rsidRPr="002066EF">
        <w:rPr>
          <w:rFonts w:ascii="Verdana" w:hAnsi="Verdana"/>
          <w:sz w:val="23"/>
          <w:szCs w:val="23"/>
        </w:rPr>
        <w:t>.</w:t>
      </w:r>
    </w:p>
    <w:p w14:paraId="3599259F" w14:textId="77777777" w:rsidR="003E5157" w:rsidRPr="002066EF" w:rsidRDefault="003E5157" w:rsidP="003E5157">
      <w:pPr>
        <w:pStyle w:val="Default"/>
        <w:spacing w:line="360" w:lineRule="auto"/>
        <w:jc w:val="both"/>
        <w:rPr>
          <w:rFonts w:ascii="Verdana" w:hAnsi="Verdana"/>
          <w:color w:val="auto"/>
          <w:sz w:val="23"/>
          <w:szCs w:val="23"/>
        </w:rPr>
      </w:pPr>
    </w:p>
    <w:p w14:paraId="2CB69672" w14:textId="519D75C7" w:rsidR="005876A4" w:rsidRPr="002066EF" w:rsidRDefault="005955C3" w:rsidP="0014432C">
      <w:pPr>
        <w:pStyle w:val="Default"/>
        <w:spacing w:line="360" w:lineRule="auto"/>
        <w:jc w:val="both"/>
        <w:rPr>
          <w:rFonts w:ascii="Verdana" w:hAnsi="Verdana"/>
          <w:color w:val="auto"/>
          <w:sz w:val="23"/>
          <w:szCs w:val="23"/>
        </w:rPr>
      </w:pPr>
      <w:r w:rsidRPr="002066EF">
        <w:rPr>
          <w:rFonts w:ascii="Verdana" w:hAnsi="Verdana"/>
          <w:color w:val="auto"/>
          <w:sz w:val="23"/>
          <w:szCs w:val="23"/>
        </w:rPr>
        <w:t>While</w:t>
      </w:r>
      <w:r w:rsidR="003E5157" w:rsidRPr="002066EF">
        <w:rPr>
          <w:rFonts w:ascii="Verdana" w:hAnsi="Verdana"/>
          <w:color w:val="auto"/>
          <w:sz w:val="23"/>
          <w:szCs w:val="23"/>
        </w:rPr>
        <w:t xml:space="preserve"> Goal 2 of the Sustainable Development Goals aims to end hunger and malnutrition and promote sustainable food systems, yet, </w:t>
      </w:r>
      <w:r w:rsidRPr="002066EF">
        <w:rPr>
          <w:rFonts w:ascii="Verdana" w:hAnsi="Verdana"/>
          <w:color w:val="auto"/>
          <w:sz w:val="23"/>
          <w:szCs w:val="23"/>
        </w:rPr>
        <w:t xml:space="preserve">Goal 3, focusing on good health and wellbeing is also affected by </w:t>
      </w:r>
      <w:r w:rsidR="003E5157" w:rsidRPr="002066EF">
        <w:rPr>
          <w:rFonts w:ascii="Verdana" w:hAnsi="Verdana"/>
          <w:color w:val="auto"/>
          <w:sz w:val="23"/>
          <w:szCs w:val="23"/>
        </w:rPr>
        <w:t>food insecurity</w:t>
      </w:r>
      <w:r w:rsidRPr="002066EF">
        <w:rPr>
          <w:rFonts w:ascii="Verdana" w:hAnsi="Verdana"/>
          <w:color w:val="auto"/>
          <w:sz w:val="23"/>
          <w:szCs w:val="23"/>
        </w:rPr>
        <w:t xml:space="preserve"> and</w:t>
      </w:r>
      <w:r w:rsidR="002E1ABC" w:rsidRPr="002066EF">
        <w:rPr>
          <w:rFonts w:ascii="Verdana" w:hAnsi="Verdana"/>
          <w:color w:val="auto"/>
          <w:sz w:val="23"/>
          <w:szCs w:val="23"/>
        </w:rPr>
        <w:t xml:space="preserve"> </w:t>
      </w:r>
      <w:r w:rsidR="003E5157" w:rsidRPr="002066EF">
        <w:rPr>
          <w:rFonts w:ascii="Verdana" w:hAnsi="Verdana"/>
          <w:color w:val="auto"/>
          <w:sz w:val="23"/>
          <w:szCs w:val="23"/>
        </w:rPr>
        <w:t xml:space="preserve">the lack of regular access to adequate, safe and nutritious food for normal growth, </w:t>
      </w:r>
      <w:r w:rsidRPr="002066EF">
        <w:rPr>
          <w:rFonts w:ascii="Verdana" w:hAnsi="Verdana"/>
          <w:color w:val="auto"/>
          <w:sz w:val="23"/>
          <w:szCs w:val="23"/>
        </w:rPr>
        <w:t xml:space="preserve">and </w:t>
      </w:r>
      <w:r w:rsidR="003E5157" w:rsidRPr="002066EF">
        <w:rPr>
          <w:rFonts w:ascii="Verdana" w:hAnsi="Verdana"/>
          <w:color w:val="auto"/>
          <w:sz w:val="23"/>
          <w:szCs w:val="23"/>
        </w:rPr>
        <w:t>development</w:t>
      </w:r>
      <w:r w:rsidRPr="002066EF">
        <w:rPr>
          <w:rFonts w:ascii="Verdana" w:hAnsi="Verdana"/>
          <w:color w:val="auto"/>
          <w:sz w:val="23"/>
          <w:szCs w:val="23"/>
        </w:rPr>
        <w:t xml:space="preserve">, thereby affecting also </w:t>
      </w:r>
      <w:r w:rsidR="003E5157" w:rsidRPr="002066EF">
        <w:rPr>
          <w:rFonts w:ascii="Verdana" w:hAnsi="Verdana"/>
          <w:color w:val="auto"/>
          <w:sz w:val="23"/>
          <w:szCs w:val="23"/>
        </w:rPr>
        <w:t xml:space="preserve">the health and well-being of more than 2.4 billion people, 800 million of whom experience hunger. </w:t>
      </w:r>
    </w:p>
    <w:p w14:paraId="60D627B1" w14:textId="77777777" w:rsidR="003E5157" w:rsidRPr="002066EF" w:rsidRDefault="003E5157" w:rsidP="0014432C">
      <w:pPr>
        <w:pStyle w:val="Default"/>
        <w:spacing w:line="360" w:lineRule="auto"/>
        <w:jc w:val="both"/>
        <w:rPr>
          <w:rFonts w:ascii="Verdana" w:hAnsi="Verdana"/>
          <w:color w:val="auto"/>
          <w:sz w:val="23"/>
          <w:szCs w:val="23"/>
        </w:rPr>
      </w:pPr>
    </w:p>
    <w:p w14:paraId="636542AD" w14:textId="42419F64" w:rsidR="003E5157" w:rsidRPr="002066EF" w:rsidRDefault="005876A4" w:rsidP="0014432C">
      <w:pPr>
        <w:pStyle w:val="Default"/>
        <w:spacing w:line="360" w:lineRule="auto"/>
        <w:jc w:val="both"/>
        <w:rPr>
          <w:rFonts w:ascii="Verdana" w:hAnsi="Verdana"/>
          <w:sz w:val="23"/>
          <w:szCs w:val="23"/>
        </w:rPr>
      </w:pPr>
      <w:r w:rsidRPr="002066EF">
        <w:rPr>
          <w:rFonts w:ascii="Verdana" w:hAnsi="Verdana"/>
          <w:sz w:val="23"/>
          <w:szCs w:val="23"/>
        </w:rPr>
        <w:t xml:space="preserve">Climate disasters are destroying homes, land, </w:t>
      </w:r>
      <w:r w:rsidR="00F03E12" w:rsidRPr="002066EF">
        <w:rPr>
          <w:rFonts w:ascii="Verdana" w:hAnsi="Verdana"/>
          <w:sz w:val="23"/>
          <w:szCs w:val="23"/>
        </w:rPr>
        <w:t xml:space="preserve">ecosystems, coral reefs, </w:t>
      </w:r>
      <w:r w:rsidRPr="002066EF">
        <w:rPr>
          <w:rFonts w:ascii="Verdana" w:hAnsi="Verdana"/>
          <w:sz w:val="23"/>
          <w:szCs w:val="23"/>
        </w:rPr>
        <w:t xml:space="preserve">livestock, crops and other food supplies, causing food prices </w:t>
      </w:r>
      <w:r w:rsidR="00F03E12" w:rsidRPr="002066EF">
        <w:rPr>
          <w:rFonts w:ascii="Verdana" w:hAnsi="Verdana"/>
          <w:sz w:val="23"/>
          <w:szCs w:val="23"/>
        </w:rPr>
        <w:t>t</w:t>
      </w:r>
      <w:r w:rsidRPr="002066EF">
        <w:rPr>
          <w:rFonts w:ascii="Verdana" w:hAnsi="Verdana"/>
          <w:sz w:val="23"/>
          <w:szCs w:val="23"/>
        </w:rPr>
        <w:t>o skyrocket as supplies dwindle</w:t>
      </w:r>
      <w:r w:rsidR="00CC6356" w:rsidRPr="002066EF">
        <w:rPr>
          <w:rFonts w:ascii="Verdana" w:hAnsi="Verdana"/>
          <w:sz w:val="23"/>
          <w:szCs w:val="23"/>
        </w:rPr>
        <w:t xml:space="preserve"> and forcing people to migrate</w:t>
      </w:r>
      <w:r w:rsidRPr="002066EF">
        <w:rPr>
          <w:rFonts w:ascii="Verdana" w:hAnsi="Verdana"/>
          <w:sz w:val="23"/>
          <w:szCs w:val="23"/>
        </w:rPr>
        <w:t>.</w:t>
      </w:r>
      <w:r w:rsidRPr="002066EF">
        <w:rPr>
          <w:rStyle w:val="FootnoteReference"/>
          <w:rFonts w:ascii="Verdana" w:hAnsi="Verdana"/>
          <w:sz w:val="23"/>
          <w:szCs w:val="23"/>
        </w:rPr>
        <w:footnoteReference w:id="4"/>
      </w:r>
      <w:r w:rsidR="00BF57A8" w:rsidRPr="002066EF">
        <w:rPr>
          <w:rFonts w:ascii="Verdana" w:hAnsi="Verdana"/>
          <w:sz w:val="23"/>
          <w:szCs w:val="23"/>
        </w:rPr>
        <w:t xml:space="preserve"> </w:t>
      </w:r>
      <w:r w:rsidR="00594056" w:rsidRPr="002066EF">
        <w:rPr>
          <w:rFonts w:ascii="Verdana" w:hAnsi="Verdana"/>
          <w:sz w:val="23"/>
          <w:szCs w:val="23"/>
        </w:rPr>
        <w:t>Climate change is projected to increase the risk of foodborne</w:t>
      </w:r>
      <w:r w:rsidR="00F03E12" w:rsidRPr="002066EF">
        <w:rPr>
          <w:rFonts w:ascii="Verdana" w:hAnsi="Verdana"/>
          <w:sz w:val="23"/>
          <w:szCs w:val="23"/>
        </w:rPr>
        <w:t>, airborne</w:t>
      </w:r>
      <w:r w:rsidR="00594056" w:rsidRPr="002066EF">
        <w:rPr>
          <w:rFonts w:ascii="Verdana" w:hAnsi="Verdana"/>
          <w:sz w:val="23"/>
          <w:szCs w:val="23"/>
        </w:rPr>
        <w:t xml:space="preserve"> and waterborne diseases and increasing food insecurity and competition for natural resources drives instability and conflict.</w:t>
      </w:r>
      <w:r w:rsidR="00594056" w:rsidRPr="002066EF">
        <w:rPr>
          <w:rStyle w:val="FootnoteReference"/>
          <w:rFonts w:ascii="Verdana" w:hAnsi="Verdana"/>
          <w:sz w:val="23"/>
          <w:szCs w:val="23"/>
        </w:rPr>
        <w:footnoteReference w:id="5"/>
      </w:r>
      <w:r w:rsidR="00594056" w:rsidRPr="002066EF">
        <w:rPr>
          <w:rFonts w:ascii="Verdana" w:hAnsi="Verdana"/>
          <w:sz w:val="23"/>
          <w:szCs w:val="23"/>
        </w:rPr>
        <w:t xml:space="preserve"> I am further concerned that parties to conflict continue to use food as a weapon of war by controlling food production and distribution and exploiting hunger and poverty.</w:t>
      </w:r>
    </w:p>
    <w:p w14:paraId="6A08A8AE" w14:textId="77777777" w:rsidR="005E2FEC" w:rsidRPr="002066EF" w:rsidRDefault="005E2FEC" w:rsidP="0014432C">
      <w:pPr>
        <w:pStyle w:val="Default"/>
        <w:spacing w:line="360" w:lineRule="auto"/>
        <w:jc w:val="both"/>
        <w:rPr>
          <w:rFonts w:ascii="Verdana" w:hAnsi="Verdana"/>
          <w:sz w:val="23"/>
          <w:szCs w:val="23"/>
        </w:rPr>
      </w:pPr>
    </w:p>
    <w:p w14:paraId="2647BA2C" w14:textId="77777777" w:rsidR="00B51857" w:rsidRPr="002066EF" w:rsidRDefault="00B51857" w:rsidP="00B51857">
      <w:pPr>
        <w:pStyle w:val="Default"/>
        <w:spacing w:line="360" w:lineRule="auto"/>
        <w:jc w:val="both"/>
        <w:rPr>
          <w:rFonts w:ascii="Verdana" w:hAnsi="Verdana"/>
          <w:sz w:val="23"/>
          <w:szCs w:val="23"/>
        </w:rPr>
      </w:pPr>
      <w:r w:rsidRPr="002066EF">
        <w:rPr>
          <w:rFonts w:ascii="Verdana" w:hAnsi="Verdana"/>
          <w:sz w:val="23"/>
          <w:szCs w:val="23"/>
        </w:rPr>
        <w:t>Mr. President,</w:t>
      </w:r>
    </w:p>
    <w:p w14:paraId="422A6898" w14:textId="77777777" w:rsidR="00594056" w:rsidRPr="002066EF" w:rsidRDefault="00594056" w:rsidP="00B51857">
      <w:pPr>
        <w:pStyle w:val="Default"/>
        <w:spacing w:line="360" w:lineRule="auto"/>
        <w:jc w:val="both"/>
        <w:rPr>
          <w:rFonts w:ascii="Verdana" w:hAnsi="Verdana"/>
          <w:sz w:val="23"/>
          <w:szCs w:val="23"/>
        </w:rPr>
      </w:pPr>
    </w:p>
    <w:p w14:paraId="2AEE7876" w14:textId="5DD7D7FA" w:rsidR="00D621C4" w:rsidRPr="002066EF" w:rsidRDefault="00D0699F" w:rsidP="0014432C">
      <w:pPr>
        <w:pStyle w:val="Default"/>
        <w:spacing w:line="360" w:lineRule="auto"/>
        <w:jc w:val="both"/>
        <w:rPr>
          <w:rFonts w:ascii="Verdana" w:hAnsi="Verdana"/>
          <w:sz w:val="23"/>
          <w:szCs w:val="23"/>
        </w:rPr>
      </w:pPr>
      <w:r w:rsidRPr="002066EF">
        <w:rPr>
          <w:rFonts w:ascii="Verdana" w:hAnsi="Verdana"/>
          <w:sz w:val="23"/>
          <w:szCs w:val="23"/>
        </w:rPr>
        <w:t>There is a need to reduce food waste and high-emissions diets as a contribution to climate change mitigation and advance adaptation.</w:t>
      </w:r>
      <w:r w:rsidRPr="002066EF">
        <w:rPr>
          <w:rStyle w:val="FootnoteReference"/>
          <w:rFonts w:ascii="Verdana" w:hAnsi="Verdana"/>
          <w:sz w:val="23"/>
          <w:szCs w:val="23"/>
        </w:rPr>
        <w:footnoteReference w:id="6"/>
      </w:r>
      <w:r w:rsidRPr="002066EF">
        <w:rPr>
          <w:rFonts w:ascii="Verdana" w:hAnsi="Verdana" w:cstheme="minorHAnsi"/>
          <w:color w:val="000000" w:themeColor="text1"/>
          <w:sz w:val="23"/>
          <w:szCs w:val="23"/>
        </w:rPr>
        <w:t xml:space="preserve"> </w:t>
      </w:r>
      <w:r w:rsidR="00594056" w:rsidRPr="002066EF">
        <w:rPr>
          <w:rFonts w:ascii="Verdana" w:hAnsi="Verdana"/>
          <w:sz w:val="23"/>
          <w:szCs w:val="23"/>
        </w:rPr>
        <w:t>F</w:t>
      </w:r>
      <w:r w:rsidR="00444FBE" w:rsidRPr="002066EF">
        <w:rPr>
          <w:rFonts w:ascii="Verdana" w:hAnsi="Verdana"/>
          <w:sz w:val="23"/>
          <w:szCs w:val="23"/>
        </w:rPr>
        <w:t xml:space="preserve">ood systems have a crucial role to play in climate change mitigation, notably a transition to </w:t>
      </w:r>
      <w:proofErr w:type="spellStart"/>
      <w:r w:rsidR="00444FBE" w:rsidRPr="002066EF">
        <w:rPr>
          <w:rFonts w:ascii="Verdana" w:hAnsi="Verdana"/>
          <w:sz w:val="23"/>
          <w:szCs w:val="23"/>
        </w:rPr>
        <w:t>agro</w:t>
      </w:r>
      <w:proofErr w:type="spellEnd"/>
      <w:r w:rsidR="00444FBE" w:rsidRPr="002066EF">
        <w:rPr>
          <w:rFonts w:ascii="Verdana" w:hAnsi="Verdana"/>
          <w:sz w:val="23"/>
          <w:szCs w:val="23"/>
        </w:rPr>
        <w:t>-ecology and other sustainable agriculture practices that reduce greenhouse gas emissions, avoid hazardous chemicals</w:t>
      </w:r>
      <w:r w:rsidR="00F03E12" w:rsidRPr="002066EF">
        <w:rPr>
          <w:rFonts w:ascii="Verdana" w:hAnsi="Verdana"/>
          <w:sz w:val="23"/>
          <w:szCs w:val="23"/>
        </w:rPr>
        <w:t>, prevent further destroying of ecosystems and biodiversity loss,</w:t>
      </w:r>
      <w:r w:rsidR="00444FBE" w:rsidRPr="002066EF">
        <w:rPr>
          <w:rFonts w:ascii="Verdana" w:hAnsi="Verdana"/>
          <w:sz w:val="23"/>
          <w:szCs w:val="23"/>
        </w:rPr>
        <w:t xml:space="preserve"> and sequester carbon in the soil.</w:t>
      </w:r>
      <w:r w:rsidR="00444FBE" w:rsidRPr="002066EF">
        <w:rPr>
          <w:rStyle w:val="FootnoteReference"/>
          <w:rFonts w:ascii="Verdana" w:hAnsi="Verdana"/>
          <w:sz w:val="23"/>
          <w:szCs w:val="23"/>
        </w:rPr>
        <w:footnoteReference w:id="7"/>
      </w:r>
      <w:r w:rsidR="00444FBE" w:rsidRPr="002066EF">
        <w:rPr>
          <w:rFonts w:ascii="Verdana" w:hAnsi="Verdana"/>
          <w:sz w:val="23"/>
          <w:szCs w:val="23"/>
        </w:rPr>
        <w:t xml:space="preserve"> States </w:t>
      </w:r>
      <w:r w:rsidR="00444FBE" w:rsidRPr="002066EF">
        <w:rPr>
          <w:rFonts w:ascii="Verdana" w:hAnsi="Verdana"/>
          <w:sz w:val="23"/>
          <w:szCs w:val="23"/>
        </w:rPr>
        <w:lastRenderedPageBreak/>
        <w:t>must take immediate action to transform industrial agriculture and fisheries</w:t>
      </w:r>
      <w:r w:rsidR="00664AB1" w:rsidRPr="002066EF">
        <w:rPr>
          <w:rFonts w:ascii="Verdana" w:hAnsi="Verdana"/>
          <w:sz w:val="23"/>
          <w:szCs w:val="23"/>
        </w:rPr>
        <w:t xml:space="preserve"> to protect the right to a healthy environment, in particular for children</w:t>
      </w:r>
      <w:r w:rsidR="00444FBE" w:rsidRPr="002066EF">
        <w:rPr>
          <w:rStyle w:val="FootnoteReference"/>
          <w:rFonts w:ascii="Verdana" w:hAnsi="Verdana"/>
          <w:sz w:val="23"/>
          <w:szCs w:val="23"/>
        </w:rPr>
        <w:footnoteReference w:id="8"/>
      </w:r>
      <w:r w:rsidR="00F03E12" w:rsidRPr="002066EF">
        <w:rPr>
          <w:rFonts w:ascii="Verdana" w:hAnsi="Verdana"/>
          <w:sz w:val="23"/>
          <w:szCs w:val="23"/>
        </w:rPr>
        <w:t xml:space="preserve"> and future generations.</w:t>
      </w:r>
      <w:r w:rsidR="009A242E" w:rsidRPr="002066EF">
        <w:rPr>
          <w:rFonts w:ascii="Verdana" w:hAnsi="Verdana"/>
          <w:sz w:val="23"/>
          <w:szCs w:val="23"/>
        </w:rPr>
        <w:t xml:space="preserve"> </w:t>
      </w:r>
      <w:r w:rsidR="00D621C4" w:rsidRPr="002066EF">
        <w:rPr>
          <w:rFonts w:ascii="Verdana" w:hAnsi="Verdana"/>
          <w:sz w:val="23"/>
          <w:szCs w:val="23"/>
        </w:rPr>
        <w:t>On the other hand, utmost caution must be applied vis-a-vis other climate change mitigation measures that can disrupt agricultural practices, and can have disproportionate impacts on human rights holders.</w:t>
      </w:r>
      <w:r w:rsidR="00D621C4" w:rsidRPr="002066EF">
        <w:rPr>
          <w:rStyle w:val="FootnoteReference"/>
          <w:rFonts w:ascii="Verdana" w:hAnsi="Verdana"/>
          <w:sz w:val="23"/>
          <w:szCs w:val="23"/>
        </w:rPr>
        <w:footnoteReference w:id="9"/>
      </w:r>
    </w:p>
    <w:p w14:paraId="7124427C" w14:textId="093DADA2" w:rsidR="009A242E" w:rsidRPr="002066EF" w:rsidRDefault="009A242E" w:rsidP="0014432C">
      <w:pPr>
        <w:pStyle w:val="Default"/>
        <w:spacing w:line="360" w:lineRule="auto"/>
        <w:jc w:val="both"/>
        <w:rPr>
          <w:rFonts w:ascii="Verdana" w:hAnsi="Verdana"/>
          <w:sz w:val="23"/>
          <w:szCs w:val="23"/>
        </w:rPr>
      </w:pPr>
    </w:p>
    <w:p w14:paraId="7A51F9BC" w14:textId="2161438E" w:rsidR="009A242E" w:rsidRPr="002066EF" w:rsidRDefault="009A242E" w:rsidP="003E5157">
      <w:pPr>
        <w:spacing w:line="360" w:lineRule="auto"/>
        <w:jc w:val="both"/>
        <w:rPr>
          <w:rFonts w:ascii="Verdana" w:hAnsi="Verdana" w:cstheme="minorHAnsi"/>
          <w:color w:val="000000" w:themeColor="text1"/>
          <w:sz w:val="23"/>
          <w:szCs w:val="23"/>
        </w:rPr>
      </w:pPr>
      <w:r w:rsidRPr="002066EF">
        <w:rPr>
          <w:rFonts w:ascii="Verdana" w:hAnsi="Verdana"/>
          <w:sz w:val="23"/>
          <w:szCs w:val="23"/>
        </w:rPr>
        <w:t>F</w:t>
      </w:r>
      <w:r w:rsidRPr="002066EF">
        <w:rPr>
          <w:rFonts w:ascii="Verdana" w:hAnsi="Verdana" w:cstheme="minorHAnsi"/>
          <w:color w:val="000000" w:themeColor="text1"/>
          <w:sz w:val="23"/>
          <w:szCs w:val="23"/>
        </w:rPr>
        <w:t>ood systems are also crucial for climate change adaptation.</w:t>
      </w:r>
      <w:r w:rsidRPr="002066EF">
        <w:rPr>
          <w:rStyle w:val="FootnoteReference"/>
          <w:rFonts w:ascii="Verdana" w:hAnsi="Verdana" w:cstheme="minorHAnsi"/>
          <w:color w:val="000000" w:themeColor="text1"/>
          <w:sz w:val="23"/>
          <w:szCs w:val="23"/>
        </w:rPr>
        <w:footnoteReference w:id="10"/>
      </w:r>
      <w:r w:rsidRPr="002066EF">
        <w:rPr>
          <w:rFonts w:ascii="Verdana" w:hAnsi="Verdana" w:cstheme="minorHAnsi"/>
          <w:color w:val="000000" w:themeColor="text1"/>
          <w:sz w:val="23"/>
          <w:szCs w:val="23"/>
        </w:rPr>
        <w:t xml:space="preserve"> </w:t>
      </w:r>
      <w:r w:rsidR="00664AB1" w:rsidRPr="002066EF">
        <w:rPr>
          <w:rFonts w:ascii="Verdana" w:hAnsi="Verdana" w:cstheme="minorHAnsi"/>
          <w:color w:val="000000" w:themeColor="text1"/>
          <w:sz w:val="23"/>
          <w:szCs w:val="23"/>
        </w:rPr>
        <w:t>T</w:t>
      </w:r>
      <w:r w:rsidRPr="002066EF">
        <w:rPr>
          <w:rFonts w:ascii="Verdana" w:hAnsi="Verdana" w:cstheme="minorHAnsi"/>
          <w:color w:val="000000" w:themeColor="text1"/>
          <w:sz w:val="23"/>
          <w:szCs w:val="23"/>
        </w:rPr>
        <w:t>ogether with the importance of protecting food-related rights and knowledge, which includes the knowledge of Indigenous Peoples, peasants, local communities and other people living in rural areas, including the distinctive knowledge of women; and promoting policies supporting economic diversification of agriculture and food production, which can increase climate resilience.</w:t>
      </w:r>
      <w:r w:rsidR="003E5157" w:rsidRPr="002066EF">
        <w:rPr>
          <w:rStyle w:val="FootnoteReference"/>
          <w:rFonts w:ascii="Verdana" w:hAnsi="Verdana" w:cstheme="minorHAnsi"/>
          <w:color w:val="000000" w:themeColor="text1"/>
          <w:sz w:val="23"/>
          <w:szCs w:val="23"/>
        </w:rPr>
        <w:footnoteReference w:id="11"/>
      </w:r>
      <w:r w:rsidR="003E5157" w:rsidRPr="002066EF">
        <w:rPr>
          <w:rFonts w:ascii="Verdana" w:hAnsi="Verdana" w:cstheme="minorHAnsi"/>
          <w:color w:val="000000" w:themeColor="text1"/>
          <w:sz w:val="23"/>
          <w:szCs w:val="23"/>
        </w:rPr>
        <w:t xml:space="preserve"> Also, </w:t>
      </w:r>
      <w:r w:rsidR="006B4479">
        <w:rPr>
          <w:rFonts w:ascii="Verdana" w:hAnsi="Verdana" w:cstheme="minorHAnsi"/>
          <w:color w:val="000000" w:themeColor="text1"/>
          <w:sz w:val="23"/>
          <w:szCs w:val="23"/>
        </w:rPr>
        <w:t xml:space="preserve">a </w:t>
      </w:r>
      <w:r w:rsidR="003E5157" w:rsidRPr="002066EF">
        <w:rPr>
          <w:rFonts w:ascii="Verdana" w:hAnsi="Verdana" w:cstheme="minorHAnsi"/>
          <w:color w:val="000000" w:themeColor="text1"/>
          <w:sz w:val="23"/>
          <w:szCs w:val="23"/>
        </w:rPr>
        <w:t>greater attention to enhancing sustainable livelihoods and resilience for women working in agriculture and fishing to respond to climate impacts is needed.</w:t>
      </w:r>
      <w:r w:rsidR="003E5157" w:rsidRPr="002066EF">
        <w:rPr>
          <w:rStyle w:val="FootnoteReference"/>
          <w:rFonts w:ascii="Verdana" w:hAnsi="Verdana" w:cstheme="minorHAnsi"/>
          <w:color w:val="000000" w:themeColor="text1"/>
          <w:sz w:val="23"/>
          <w:szCs w:val="23"/>
        </w:rPr>
        <w:footnoteReference w:id="12"/>
      </w:r>
      <w:r w:rsidR="002A7F63" w:rsidRPr="002066EF">
        <w:rPr>
          <w:rFonts w:ascii="Verdana" w:hAnsi="Verdana" w:cstheme="minorHAnsi"/>
          <w:color w:val="000000" w:themeColor="text1"/>
          <w:sz w:val="23"/>
          <w:szCs w:val="23"/>
        </w:rPr>
        <w:t xml:space="preserve"> </w:t>
      </w:r>
      <w:r w:rsidR="00CC69C5" w:rsidRPr="002066EF">
        <w:rPr>
          <w:rFonts w:ascii="Verdana" w:hAnsi="Verdana" w:cstheme="minorHAnsi"/>
          <w:color w:val="000000" w:themeColor="text1"/>
          <w:sz w:val="23"/>
          <w:szCs w:val="23"/>
        </w:rPr>
        <w:t>It is therefore</w:t>
      </w:r>
      <w:r w:rsidR="002A7F63" w:rsidRPr="002066EF">
        <w:rPr>
          <w:rFonts w:ascii="Verdana" w:hAnsi="Verdana" w:cstheme="minorHAnsi"/>
          <w:color w:val="000000" w:themeColor="text1"/>
          <w:sz w:val="23"/>
          <w:szCs w:val="23"/>
        </w:rPr>
        <w:t xml:space="preserve"> more important than ever to fully realize the rights of peasants, food and agricultural workers</w:t>
      </w:r>
      <w:r w:rsidR="008E3703" w:rsidRPr="002066EF">
        <w:rPr>
          <w:rFonts w:ascii="Verdana" w:hAnsi="Verdana" w:cstheme="minorHAnsi"/>
          <w:color w:val="000000" w:themeColor="text1"/>
          <w:sz w:val="23"/>
          <w:szCs w:val="23"/>
        </w:rPr>
        <w:t xml:space="preserve"> and other rural workers</w:t>
      </w:r>
      <w:r w:rsidR="002A7F63" w:rsidRPr="002066EF">
        <w:rPr>
          <w:rFonts w:ascii="Verdana" w:hAnsi="Verdana" w:cstheme="minorHAnsi"/>
          <w:color w:val="000000" w:themeColor="text1"/>
          <w:sz w:val="23"/>
          <w:szCs w:val="23"/>
        </w:rPr>
        <w:t xml:space="preserve">, women, and Indigenous </w:t>
      </w:r>
      <w:r w:rsidR="008E3703" w:rsidRPr="002066EF">
        <w:rPr>
          <w:rFonts w:ascii="Verdana" w:hAnsi="Verdana" w:cstheme="minorHAnsi"/>
          <w:color w:val="000000" w:themeColor="text1"/>
          <w:sz w:val="23"/>
          <w:szCs w:val="23"/>
        </w:rPr>
        <w:t>Peoples</w:t>
      </w:r>
      <w:r w:rsidR="00CC69C5" w:rsidRPr="002066EF">
        <w:rPr>
          <w:rFonts w:ascii="Verdana" w:hAnsi="Verdana" w:cstheme="minorHAnsi"/>
          <w:color w:val="000000" w:themeColor="text1"/>
          <w:sz w:val="23"/>
          <w:szCs w:val="23"/>
        </w:rPr>
        <w:t>. They are the people who constitute our sustainable food systems and only by respecting, protecting and fulfilling their rights</w:t>
      </w:r>
      <w:r w:rsidR="002A7F63" w:rsidRPr="002066EF">
        <w:rPr>
          <w:rFonts w:ascii="Verdana" w:hAnsi="Verdana" w:cstheme="minorHAnsi"/>
          <w:color w:val="000000" w:themeColor="text1"/>
          <w:sz w:val="23"/>
          <w:szCs w:val="23"/>
        </w:rPr>
        <w:t xml:space="preserve"> can we have a resilient food system. </w:t>
      </w:r>
    </w:p>
    <w:p w14:paraId="2E0F1A98" w14:textId="77777777" w:rsidR="003E5157" w:rsidRPr="002066EF" w:rsidRDefault="003E5157" w:rsidP="003E5157">
      <w:pPr>
        <w:spacing w:line="360" w:lineRule="auto"/>
        <w:jc w:val="both"/>
        <w:rPr>
          <w:rFonts w:ascii="Verdana" w:hAnsi="Verdana" w:cstheme="minorHAnsi"/>
          <w:color w:val="000000" w:themeColor="text1"/>
          <w:sz w:val="23"/>
          <w:szCs w:val="23"/>
        </w:rPr>
      </w:pPr>
    </w:p>
    <w:p w14:paraId="764D3F9E" w14:textId="76A0BC4F" w:rsidR="003E5157" w:rsidRPr="002066EF" w:rsidRDefault="003E5157" w:rsidP="003E5157">
      <w:pPr>
        <w:spacing w:line="360" w:lineRule="auto"/>
        <w:jc w:val="both"/>
        <w:rPr>
          <w:rFonts w:ascii="Verdana" w:hAnsi="Verdana" w:cstheme="minorHAnsi"/>
          <w:color w:val="000000" w:themeColor="text1"/>
          <w:sz w:val="23"/>
          <w:szCs w:val="23"/>
        </w:rPr>
      </w:pPr>
      <w:r w:rsidRPr="002066EF">
        <w:rPr>
          <w:rFonts w:ascii="Verdana" w:hAnsi="Verdana" w:cstheme="minorHAnsi"/>
          <w:color w:val="000000" w:themeColor="text1"/>
          <w:sz w:val="23"/>
          <w:szCs w:val="23"/>
        </w:rPr>
        <w:t>In this regard, greater attention is also needed towards restoring and protecting human connections with nature as part of climate change mitigation and adaptation, to facilitate individual and community healing and encouraging inter-generational alliances.</w:t>
      </w:r>
      <w:r w:rsidRPr="002066EF">
        <w:rPr>
          <w:rStyle w:val="FootnoteReference"/>
          <w:rFonts w:ascii="Verdana" w:hAnsi="Verdana" w:cstheme="minorHAnsi"/>
          <w:color w:val="000000" w:themeColor="text1"/>
          <w:sz w:val="23"/>
          <w:szCs w:val="23"/>
        </w:rPr>
        <w:footnoteReference w:id="13"/>
      </w:r>
      <w:r w:rsidR="008E3703" w:rsidRPr="002066EF">
        <w:rPr>
          <w:rFonts w:ascii="Verdana" w:hAnsi="Verdana" w:cstheme="minorHAnsi"/>
          <w:color w:val="000000" w:themeColor="text1"/>
          <w:sz w:val="23"/>
          <w:szCs w:val="23"/>
        </w:rPr>
        <w:t xml:space="preserve"> It is also of vital importance to advance reparations and restoration of lands, ecosystems and food systems. </w:t>
      </w:r>
    </w:p>
    <w:p w14:paraId="502C21CF" w14:textId="35E698F5" w:rsidR="009A242E" w:rsidRPr="002066EF" w:rsidRDefault="009A242E" w:rsidP="0014432C">
      <w:pPr>
        <w:pStyle w:val="Default"/>
        <w:spacing w:line="360" w:lineRule="auto"/>
        <w:jc w:val="both"/>
        <w:rPr>
          <w:rFonts w:ascii="Verdana" w:hAnsi="Verdana"/>
          <w:sz w:val="23"/>
          <w:szCs w:val="23"/>
          <w:lang w:val="en-ZA"/>
        </w:rPr>
      </w:pPr>
    </w:p>
    <w:p w14:paraId="0FCEEAD3" w14:textId="1C42CE68" w:rsidR="00CF64D3" w:rsidRPr="002066EF" w:rsidRDefault="00D0699F" w:rsidP="00CF64D3">
      <w:pPr>
        <w:pStyle w:val="Default"/>
        <w:spacing w:line="360" w:lineRule="auto"/>
        <w:jc w:val="both"/>
        <w:rPr>
          <w:rFonts w:ascii="Verdana" w:hAnsi="Verdana"/>
          <w:sz w:val="23"/>
          <w:szCs w:val="23"/>
        </w:rPr>
      </w:pPr>
      <w:r w:rsidRPr="002066EF">
        <w:rPr>
          <w:rFonts w:ascii="Verdana" w:hAnsi="Verdana"/>
          <w:sz w:val="23"/>
          <w:szCs w:val="23"/>
          <w:lang w:val="en-ZA"/>
        </w:rPr>
        <w:t>C</w:t>
      </w:r>
      <w:r w:rsidR="0085177E" w:rsidRPr="002066EF">
        <w:rPr>
          <w:rFonts w:ascii="Verdana" w:hAnsi="Verdana"/>
          <w:sz w:val="23"/>
          <w:szCs w:val="23"/>
          <w:lang w:val="en-ZA"/>
        </w:rPr>
        <w:t xml:space="preserve">limate change </w:t>
      </w:r>
      <w:r w:rsidRPr="002066EF">
        <w:rPr>
          <w:rFonts w:ascii="Verdana" w:hAnsi="Verdana"/>
          <w:sz w:val="23"/>
          <w:szCs w:val="23"/>
          <w:lang w:val="en-ZA"/>
        </w:rPr>
        <w:t>negatively impacts</w:t>
      </w:r>
      <w:r w:rsidR="0085177E" w:rsidRPr="002066EF">
        <w:rPr>
          <w:rFonts w:ascii="Verdana" w:hAnsi="Verdana"/>
          <w:sz w:val="23"/>
          <w:szCs w:val="23"/>
          <w:lang w:val="en-ZA"/>
        </w:rPr>
        <w:t xml:space="preserve"> health security</w:t>
      </w:r>
      <w:r w:rsidRPr="002066EF">
        <w:rPr>
          <w:rFonts w:ascii="Verdana" w:hAnsi="Verdana"/>
          <w:sz w:val="23"/>
          <w:szCs w:val="23"/>
          <w:lang w:val="en-ZA"/>
        </w:rPr>
        <w:t>. B</w:t>
      </w:r>
      <w:r w:rsidR="00664AB1" w:rsidRPr="002066EF">
        <w:rPr>
          <w:rFonts w:ascii="Verdana" w:hAnsi="Verdana"/>
          <w:sz w:val="23"/>
          <w:szCs w:val="23"/>
          <w:lang w:val="en-ZA"/>
        </w:rPr>
        <w:t xml:space="preserve">efore concluding </w:t>
      </w:r>
      <w:r w:rsidR="00CF64D3" w:rsidRPr="002066EF">
        <w:rPr>
          <w:rFonts w:ascii="Verdana" w:hAnsi="Verdana"/>
          <w:sz w:val="23"/>
          <w:szCs w:val="23"/>
          <w:lang w:val="en-ZA"/>
        </w:rPr>
        <w:t>I wish to refer to</w:t>
      </w:r>
      <w:r w:rsidR="0085177E" w:rsidRPr="002066EF">
        <w:rPr>
          <w:rFonts w:ascii="Verdana" w:hAnsi="Verdana"/>
          <w:sz w:val="23"/>
          <w:szCs w:val="23"/>
          <w:lang w:val="en-ZA"/>
        </w:rPr>
        <w:t xml:space="preserve"> the </w:t>
      </w:r>
      <w:r w:rsidR="00CF64D3" w:rsidRPr="002066EF">
        <w:rPr>
          <w:rFonts w:ascii="Verdana" w:hAnsi="Verdana"/>
          <w:sz w:val="23"/>
          <w:szCs w:val="23"/>
          <w:lang w:val="en-ZA"/>
        </w:rPr>
        <w:t>last</w:t>
      </w:r>
      <w:r w:rsidR="0085177E" w:rsidRPr="002066EF">
        <w:rPr>
          <w:rFonts w:ascii="Verdana" w:hAnsi="Verdana"/>
          <w:sz w:val="23"/>
          <w:szCs w:val="23"/>
          <w:lang w:val="en-ZA"/>
        </w:rPr>
        <w:t xml:space="preserve"> pandemic that </w:t>
      </w:r>
      <w:r w:rsidR="00CF64D3" w:rsidRPr="002066EF">
        <w:rPr>
          <w:rFonts w:ascii="Verdana" w:hAnsi="Verdana"/>
          <w:sz w:val="23"/>
          <w:szCs w:val="23"/>
          <w:lang w:val="en-ZA"/>
        </w:rPr>
        <w:t xml:space="preserve">had </w:t>
      </w:r>
      <w:r w:rsidR="0085177E" w:rsidRPr="002066EF">
        <w:rPr>
          <w:rFonts w:ascii="Verdana" w:hAnsi="Verdana"/>
          <w:sz w:val="23"/>
          <w:szCs w:val="23"/>
          <w:lang w:val="en-ZA"/>
        </w:rPr>
        <w:t>affected us</w:t>
      </w:r>
      <w:r w:rsidR="00CF64D3" w:rsidRPr="002066EF">
        <w:rPr>
          <w:rFonts w:ascii="Verdana" w:hAnsi="Verdana"/>
          <w:sz w:val="23"/>
          <w:szCs w:val="23"/>
          <w:lang w:val="en-ZA"/>
        </w:rPr>
        <w:t xml:space="preserve"> – the COVID-19</w:t>
      </w:r>
      <w:r w:rsidR="008D1623">
        <w:rPr>
          <w:rFonts w:ascii="Verdana" w:hAnsi="Verdana"/>
          <w:sz w:val="23"/>
          <w:szCs w:val="23"/>
          <w:lang w:val="en-ZA"/>
        </w:rPr>
        <w:t xml:space="preserve"> pandemic</w:t>
      </w:r>
      <w:r w:rsidR="00CF64D3" w:rsidRPr="002066EF">
        <w:rPr>
          <w:rFonts w:ascii="Verdana" w:hAnsi="Verdana"/>
          <w:sz w:val="23"/>
          <w:szCs w:val="23"/>
          <w:lang w:val="en-ZA"/>
        </w:rPr>
        <w:t xml:space="preserve">, resulting in at least six million deaths officially registered globally, deepened </w:t>
      </w:r>
      <w:r w:rsidR="00CF64D3" w:rsidRPr="002066EF">
        <w:rPr>
          <w:rFonts w:ascii="Verdana" w:hAnsi="Verdana"/>
          <w:sz w:val="23"/>
          <w:szCs w:val="23"/>
          <w:lang w:val="en-ZA"/>
        </w:rPr>
        <w:lastRenderedPageBreak/>
        <w:t>economic and social inequalities, and exposed structural discrimination within societies</w:t>
      </w:r>
      <w:r w:rsidRPr="002066EF">
        <w:rPr>
          <w:rFonts w:ascii="Verdana" w:hAnsi="Verdana"/>
          <w:sz w:val="23"/>
          <w:szCs w:val="23"/>
          <w:lang w:val="en-ZA"/>
        </w:rPr>
        <w:t>.</w:t>
      </w:r>
      <w:r w:rsidR="00CF64D3" w:rsidRPr="002066EF">
        <w:rPr>
          <w:rStyle w:val="FootnoteReference"/>
          <w:rFonts w:ascii="Verdana" w:hAnsi="Verdana"/>
          <w:sz w:val="23"/>
          <w:szCs w:val="23"/>
          <w:lang w:val="en-ZA"/>
        </w:rPr>
        <w:footnoteReference w:id="14"/>
      </w:r>
      <w:r w:rsidR="00CF64D3" w:rsidRPr="002066EF">
        <w:rPr>
          <w:rFonts w:ascii="Verdana" w:hAnsi="Verdana"/>
          <w:sz w:val="23"/>
          <w:szCs w:val="23"/>
          <w:lang w:val="en-ZA"/>
        </w:rPr>
        <w:t xml:space="preserve"> I</w:t>
      </w:r>
      <w:r w:rsidRPr="002066EF">
        <w:rPr>
          <w:rFonts w:ascii="Verdana" w:hAnsi="Verdana"/>
          <w:sz w:val="23"/>
          <w:szCs w:val="23"/>
          <w:lang w:val="en-ZA"/>
        </w:rPr>
        <w:t>n this regard, I</w:t>
      </w:r>
      <w:r w:rsidR="00CF64D3" w:rsidRPr="002066EF">
        <w:rPr>
          <w:rFonts w:ascii="Verdana" w:hAnsi="Verdana"/>
          <w:sz w:val="23"/>
          <w:szCs w:val="23"/>
          <w:lang w:val="en-ZA"/>
        </w:rPr>
        <w:t xml:space="preserve"> would like to reiterate that Special Procedures mandate holders have </w:t>
      </w:r>
      <w:r w:rsidR="00664AB1" w:rsidRPr="002066EF">
        <w:rPr>
          <w:rFonts w:ascii="Verdana" w:hAnsi="Verdana"/>
          <w:sz w:val="23"/>
          <w:szCs w:val="23"/>
          <w:lang w:val="en-ZA"/>
        </w:rPr>
        <w:t xml:space="preserve">systematically </w:t>
      </w:r>
      <w:r w:rsidR="00CF64D3" w:rsidRPr="002066EF">
        <w:rPr>
          <w:rFonts w:ascii="Verdana" w:hAnsi="Verdana"/>
          <w:sz w:val="23"/>
          <w:szCs w:val="23"/>
          <w:lang w:val="en-ZA"/>
        </w:rPr>
        <w:t xml:space="preserve">called on States to adopt a human-rights based approach in international agreements on </w:t>
      </w:r>
      <w:r w:rsidR="0085177E" w:rsidRPr="002066EF">
        <w:rPr>
          <w:rFonts w:ascii="Verdana" w:hAnsi="Verdana"/>
          <w:sz w:val="23"/>
          <w:szCs w:val="23"/>
          <w:lang w:val="en-ZA"/>
        </w:rPr>
        <w:t>pandemic prevention, preparedness and response</w:t>
      </w:r>
      <w:r w:rsidR="00CF64D3" w:rsidRPr="002066EF">
        <w:rPr>
          <w:rFonts w:ascii="Verdana" w:hAnsi="Verdana"/>
          <w:sz w:val="23"/>
          <w:szCs w:val="23"/>
          <w:lang w:val="en-ZA"/>
        </w:rPr>
        <w:t xml:space="preserve">. </w:t>
      </w:r>
    </w:p>
    <w:p w14:paraId="3DD08BA1" w14:textId="77777777" w:rsidR="00CF64D3" w:rsidRPr="002066EF" w:rsidRDefault="00CF64D3" w:rsidP="00CF64D3">
      <w:pPr>
        <w:pStyle w:val="Default"/>
        <w:spacing w:line="360" w:lineRule="auto"/>
        <w:jc w:val="both"/>
        <w:rPr>
          <w:rFonts w:ascii="Verdana" w:hAnsi="Verdana"/>
          <w:sz w:val="23"/>
          <w:szCs w:val="23"/>
        </w:rPr>
      </w:pPr>
    </w:p>
    <w:p w14:paraId="617F5678" w14:textId="3D91C029" w:rsidR="00664AB1" w:rsidRPr="002066EF" w:rsidRDefault="00664AB1" w:rsidP="00CF64D3">
      <w:pPr>
        <w:pStyle w:val="Default"/>
        <w:spacing w:line="360" w:lineRule="auto"/>
        <w:jc w:val="both"/>
        <w:rPr>
          <w:rFonts w:ascii="Verdana" w:hAnsi="Verdana"/>
          <w:sz w:val="23"/>
          <w:szCs w:val="23"/>
        </w:rPr>
      </w:pPr>
      <w:r w:rsidRPr="002066EF">
        <w:rPr>
          <w:rFonts w:ascii="Verdana" w:hAnsi="Verdana"/>
          <w:sz w:val="23"/>
          <w:szCs w:val="23"/>
        </w:rPr>
        <w:t>Mr. President,</w:t>
      </w:r>
    </w:p>
    <w:p w14:paraId="762BCB53" w14:textId="77777777" w:rsidR="00664AB1" w:rsidRPr="002066EF" w:rsidRDefault="00664AB1" w:rsidP="00CF64D3">
      <w:pPr>
        <w:pStyle w:val="Default"/>
        <w:spacing w:line="360" w:lineRule="auto"/>
        <w:jc w:val="both"/>
        <w:rPr>
          <w:rFonts w:ascii="Verdana" w:hAnsi="Verdana"/>
          <w:sz w:val="23"/>
          <w:szCs w:val="23"/>
        </w:rPr>
      </w:pPr>
    </w:p>
    <w:p w14:paraId="1463ED3A" w14:textId="2DCEFC1A" w:rsidR="00CF64D3" w:rsidRPr="002066EF" w:rsidRDefault="00664AB1" w:rsidP="00CF64D3">
      <w:pPr>
        <w:pStyle w:val="Default"/>
        <w:spacing w:line="360" w:lineRule="auto"/>
        <w:jc w:val="both"/>
        <w:rPr>
          <w:rFonts w:ascii="Verdana" w:hAnsi="Verdana"/>
          <w:sz w:val="23"/>
          <w:szCs w:val="23"/>
        </w:rPr>
      </w:pPr>
      <w:r w:rsidRPr="002066EF">
        <w:rPr>
          <w:rFonts w:ascii="Verdana" w:hAnsi="Verdana"/>
          <w:sz w:val="23"/>
          <w:szCs w:val="23"/>
        </w:rPr>
        <w:t xml:space="preserve">A </w:t>
      </w:r>
      <w:r w:rsidR="00CF64D3" w:rsidRPr="002066EF">
        <w:rPr>
          <w:rFonts w:ascii="Verdana" w:hAnsi="Verdana"/>
          <w:sz w:val="23"/>
          <w:szCs w:val="23"/>
        </w:rPr>
        <w:t xml:space="preserve">safe climate and healthy and sustainable food are essential elements of the right to a clean, healthy and sustainable environment. Today, we are currently facing </w:t>
      </w:r>
      <w:r w:rsidR="00E758BD" w:rsidRPr="002066EF">
        <w:rPr>
          <w:rFonts w:ascii="Verdana" w:hAnsi="Verdana"/>
          <w:sz w:val="23"/>
          <w:szCs w:val="23"/>
        </w:rPr>
        <w:t xml:space="preserve">the </w:t>
      </w:r>
      <w:r w:rsidR="00CF64D3" w:rsidRPr="002066EF">
        <w:rPr>
          <w:rFonts w:ascii="Verdana" w:hAnsi="Verdana"/>
          <w:sz w:val="23"/>
          <w:szCs w:val="23"/>
        </w:rPr>
        <w:t>triple planetary cris</w:t>
      </w:r>
      <w:r w:rsidR="00E758BD" w:rsidRPr="002066EF">
        <w:rPr>
          <w:rFonts w:ascii="Verdana" w:hAnsi="Verdana"/>
          <w:sz w:val="23"/>
          <w:szCs w:val="23"/>
        </w:rPr>
        <w:t>i</w:t>
      </w:r>
      <w:r w:rsidR="00CF64D3" w:rsidRPr="002066EF">
        <w:rPr>
          <w:rFonts w:ascii="Verdana" w:hAnsi="Verdana"/>
          <w:sz w:val="23"/>
          <w:szCs w:val="23"/>
        </w:rPr>
        <w:t>s, with climate change, biodiversity loss and pollution that is impacting and aggravating food and health security.</w:t>
      </w:r>
    </w:p>
    <w:p w14:paraId="65B617C5" w14:textId="77777777" w:rsidR="00B51857" w:rsidRPr="002066EF" w:rsidRDefault="00B51857" w:rsidP="00B51857">
      <w:pPr>
        <w:pStyle w:val="Default"/>
        <w:spacing w:line="360" w:lineRule="auto"/>
        <w:jc w:val="both"/>
        <w:rPr>
          <w:rFonts w:ascii="Verdana" w:hAnsi="Verdana"/>
          <w:sz w:val="23"/>
          <w:szCs w:val="23"/>
        </w:rPr>
      </w:pPr>
    </w:p>
    <w:p w14:paraId="39EAC97C" w14:textId="0E7FF5F3" w:rsidR="00CF64D3" w:rsidRPr="002066EF" w:rsidRDefault="00B51857" w:rsidP="00B51857">
      <w:pPr>
        <w:pStyle w:val="Default"/>
        <w:spacing w:line="360" w:lineRule="auto"/>
        <w:jc w:val="both"/>
        <w:rPr>
          <w:rFonts w:ascii="Verdana" w:hAnsi="Verdana"/>
          <w:sz w:val="23"/>
          <w:szCs w:val="23"/>
        </w:rPr>
      </w:pPr>
      <w:r w:rsidRPr="002066EF">
        <w:rPr>
          <w:rFonts w:ascii="Verdana" w:hAnsi="Verdana"/>
          <w:sz w:val="23"/>
          <w:szCs w:val="23"/>
        </w:rPr>
        <w:t>To prevent the deterioration of th</w:t>
      </w:r>
      <w:r w:rsidR="00D0699F" w:rsidRPr="002066EF">
        <w:rPr>
          <w:rFonts w:ascii="Verdana" w:hAnsi="Verdana"/>
          <w:sz w:val="23"/>
          <w:szCs w:val="23"/>
        </w:rPr>
        <w:t>is triple planetary</w:t>
      </w:r>
      <w:r w:rsidRPr="002066EF">
        <w:rPr>
          <w:rFonts w:ascii="Verdana" w:hAnsi="Verdana"/>
          <w:sz w:val="23"/>
          <w:szCs w:val="23"/>
        </w:rPr>
        <w:t xml:space="preserve"> cris</w:t>
      </w:r>
      <w:r w:rsidR="008E3703" w:rsidRPr="002066EF">
        <w:rPr>
          <w:rFonts w:ascii="Verdana" w:hAnsi="Verdana"/>
          <w:sz w:val="23"/>
          <w:szCs w:val="23"/>
        </w:rPr>
        <w:t>e</w:t>
      </w:r>
      <w:r w:rsidRPr="002066EF">
        <w:rPr>
          <w:rFonts w:ascii="Verdana" w:hAnsi="Verdana"/>
          <w:sz w:val="23"/>
          <w:szCs w:val="23"/>
        </w:rPr>
        <w:t xml:space="preserve">s, it is important to </w:t>
      </w:r>
      <w:r w:rsidR="00664AB1" w:rsidRPr="002066EF">
        <w:rPr>
          <w:rFonts w:ascii="Verdana" w:hAnsi="Verdana"/>
          <w:sz w:val="23"/>
          <w:szCs w:val="23"/>
        </w:rPr>
        <w:t>count on</w:t>
      </w:r>
      <w:r w:rsidRPr="002066EF">
        <w:rPr>
          <w:rFonts w:ascii="Verdana" w:hAnsi="Verdana"/>
          <w:sz w:val="23"/>
          <w:szCs w:val="23"/>
        </w:rPr>
        <w:t xml:space="preserve"> a strong language </w:t>
      </w:r>
      <w:r w:rsidR="00664AB1" w:rsidRPr="002066EF">
        <w:rPr>
          <w:rFonts w:ascii="Verdana" w:hAnsi="Verdana"/>
          <w:sz w:val="23"/>
          <w:szCs w:val="23"/>
        </w:rPr>
        <w:t xml:space="preserve">on human rights </w:t>
      </w:r>
      <w:r w:rsidRPr="002066EF">
        <w:rPr>
          <w:rFonts w:ascii="Verdana" w:hAnsi="Verdana"/>
          <w:sz w:val="23"/>
          <w:szCs w:val="23"/>
        </w:rPr>
        <w:t xml:space="preserve">in the Summit of the Future outcomes, </w:t>
      </w:r>
      <w:r w:rsidR="00664AB1" w:rsidRPr="002066EF">
        <w:rPr>
          <w:rFonts w:ascii="Verdana" w:hAnsi="Verdana"/>
          <w:sz w:val="23"/>
          <w:szCs w:val="23"/>
        </w:rPr>
        <w:t>that enshrine</w:t>
      </w:r>
      <w:r w:rsidRPr="002066EF">
        <w:rPr>
          <w:rFonts w:ascii="Verdana" w:hAnsi="Verdana"/>
          <w:sz w:val="23"/>
          <w:szCs w:val="23"/>
        </w:rPr>
        <w:t xml:space="preserve"> the right</w:t>
      </w:r>
      <w:r w:rsidR="008E3703" w:rsidRPr="002066EF">
        <w:rPr>
          <w:rFonts w:ascii="Verdana" w:hAnsi="Verdana"/>
          <w:sz w:val="23"/>
          <w:szCs w:val="23"/>
        </w:rPr>
        <w:t>s</w:t>
      </w:r>
      <w:r w:rsidRPr="002066EF">
        <w:rPr>
          <w:rFonts w:ascii="Verdana" w:hAnsi="Verdana"/>
          <w:sz w:val="23"/>
          <w:szCs w:val="23"/>
        </w:rPr>
        <w:t xml:space="preserve"> to a clean, healthy and sustainable environment, health and food, including for future generations.</w:t>
      </w:r>
      <w:r w:rsidR="00CF64D3" w:rsidRPr="002066EF">
        <w:rPr>
          <w:rFonts w:ascii="Verdana" w:hAnsi="Verdana"/>
          <w:sz w:val="23"/>
          <w:szCs w:val="23"/>
        </w:rPr>
        <w:t xml:space="preserve"> It is also important that, the World Health Assembly, which has been working towards an historic achievement</w:t>
      </w:r>
      <w:r w:rsidR="003D1349" w:rsidRPr="002066EF">
        <w:rPr>
          <w:rFonts w:ascii="Verdana" w:hAnsi="Verdana"/>
          <w:sz w:val="23"/>
          <w:szCs w:val="23"/>
        </w:rPr>
        <w:t xml:space="preserve"> – </w:t>
      </w:r>
      <w:r w:rsidR="00CF64D3" w:rsidRPr="002066EF">
        <w:rPr>
          <w:rFonts w:ascii="Verdana" w:hAnsi="Verdana"/>
          <w:sz w:val="23"/>
          <w:szCs w:val="23"/>
        </w:rPr>
        <w:t>the conclusion of the first multilateral, binding instrument seeking to comprehensively address pandemic prevention, preparation and response</w:t>
      </w:r>
      <w:r w:rsidR="003D1349" w:rsidRPr="002066EF">
        <w:rPr>
          <w:rFonts w:ascii="Verdana" w:hAnsi="Verdana"/>
          <w:sz w:val="23"/>
          <w:szCs w:val="23"/>
        </w:rPr>
        <w:t xml:space="preserve"> – </w:t>
      </w:r>
      <w:r w:rsidR="00CF64D3" w:rsidRPr="002066EF">
        <w:rPr>
          <w:rFonts w:ascii="Verdana" w:hAnsi="Verdana"/>
          <w:sz w:val="23"/>
          <w:szCs w:val="23"/>
        </w:rPr>
        <w:t>adopts a human rights-based approach in the final document.</w:t>
      </w:r>
    </w:p>
    <w:p w14:paraId="710D23EA" w14:textId="77777777" w:rsidR="00D64B7D" w:rsidRPr="002066EF" w:rsidRDefault="00D64B7D" w:rsidP="00D64B7D">
      <w:pPr>
        <w:autoSpaceDE w:val="0"/>
        <w:autoSpaceDN w:val="0"/>
        <w:adjustRightInd w:val="0"/>
        <w:spacing w:line="360" w:lineRule="auto"/>
        <w:jc w:val="both"/>
        <w:rPr>
          <w:rFonts w:ascii="Verdana" w:hAnsi="Verdana" w:cs="Times New Roman"/>
          <w:sz w:val="23"/>
          <w:szCs w:val="23"/>
          <w:lang w:val="en-GB"/>
        </w:rPr>
      </w:pPr>
    </w:p>
    <w:p w14:paraId="65EB0F4F" w14:textId="5489C7DC" w:rsidR="007F1F0D" w:rsidRPr="002066EF" w:rsidRDefault="0014432C" w:rsidP="00D64B7D">
      <w:pPr>
        <w:spacing w:line="360" w:lineRule="auto"/>
        <w:jc w:val="both"/>
        <w:rPr>
          <w:rFonts w:ascii="Verdana" w:hAnsi="Verdana"/>
          <w:b/>
          <w:bCs/>
          <w:sz w:val="23"/>
          <w:szCs w:val="23"/>
          <w:shd w:val="clear" w:color="auto" w:fill="FFFFFF"/>
        </w:rPr>
      </w:pPr>
      <w:r w:rsidRPr="002066EF">
        <w:rPr>
          <w:rFonts w:ascii="Verdana" w:hAnsi="Verdana"/>
          <w:sz w:val="23"/>
          <w:szCs w:val="23"/>
        </w:rPr>
        <w:t xml:space="preserve">Special Procedures are </w:t>
      </w:r>
      <w:r w:rsidR="007F1F0D" w:rsidRPr="002066EF">
        <w:rPr>
          <w:rFonts w:ascii="Verdana" w:hAnsi="Verdana"/>
          <w:sz w:val="23"/>
          <w:szCs w:val="23"/>
        </w:rPr>
        <w:t xml:space="preserve">looking forward </w:t>
      </w:r>
      <w:r w:rsidR="00651E62" w:rsidRPr="002066EF">
        <w:rPr>
          <w:rFonts w:ascii="Verdana" w:hAnsi="Verdana"/>
          <w:sz w:val="23"/>
          <w:szCs w:val="23"/>
        </w:rPr>
        <w:t>to continu</w:t>
      </w:r>
      <w:r w:rsidR="002B0E92" w:rsidRPr="002066EF">
        <w:rPr>
          <w:rFonts w:ascii="Verdana" w:hAnsi="Verdana"/>
          <w:sz w:val="23"/>
          <w:szCs w:val="23"/>
        </w:rPr>
        <w:t>ing</w:t>
      </w:r>
      <w:r w:rsidR="007F1F0D" w:rsidRPr="002066EF">
        <w:rPr>
          <w:rFonts w:ascii="Verdana" w:hAnsi="Verdana"/>
          <w:sz w:val="23"/>
          <w:szCs w:val="23"/>
        </w:rPr>
        <w:t xml:space="preserve"> cooperat</w:t>
      </w:r>
      <w:r w:rsidR="002B0E92" w:rsidRPr="002066EF">
        <w:rPr>
          <w:rFonts w:ascii="Verdana" w:hAnsi="Verdana"/>
          <w:sz w:val="23"/>
          <w:szCs w:val="23"/>
        </w:rPr>
        <w:t>ing</w:t>
      </w:r>
      <w:r w:rsidR="007F1F0D" w:rsidRPr="002066EF">
        <w:rPr>
          <w:rFonts w:ascii="Verdana" w:hAnsi="Verdana"/>
          <w:sz w:val="23"/>
          <w:szCs w:val="23"/>
        </w:rPr>
        <w:t xml:space="preserve"> with </w:t>
      </w:r>
      <w:r w:rsidRPr="002066EF">
        <w:rPr>
          <w:rFonts w:ascii="Verdana" w:hAnsi="Verdana"/>
          <w:sz w:val="23"/>
          <w:szCs w:val="23"/>
        </w:rPr>
        <w:t xml:space="preserve">the Council </w:t>
      </w:r>
      <w:r w:rsidR="00664AB1" w:rsidRPr="002066EF">
        <w:rPr>
          <w:rFonts w:ascii="Verdana" w:hAnsi="Verdana"/>
          <w:sz w:val="23"/>
          <w:szCs w:val="23"/>
        </w:rPr>
        <w:t>and States o</w:t>
      </w:r>
      <w:r w:rsidR="007F1F0D" w:rsidRPr="002066EF">
        <w:rPr>
          <w:rFonts w:ascii="Verdana" w:hAnsi="Verdana"/>
          <w:sz w:val="23"/>
          <w:szCs w:val="23"/>
        </w:rPr>
        <w:t>n these important aspects</w:t>
      </w:r>
      <w:r w:rsidR="00D64B7D" w:rsidRPr="002066EF">
        <w:rPr>
          <w:rFonts w:ascii="Verdana" w:hAnsi="Verdana"/>
          <w:sz w:val="23"/>
          <w:szCs w:val="23"/>
        </w:rPr>
        <w:t>,</w:t>
      </w:r>
      <w:r w:rsidR="007F1F0D" w:rsidRPr="002066EF">
        <w:rPr>
          <w:rFonts w:ascii="Verdana" w:hAnsi="Verdana"/>
          <w:sz w:val="23"/>
          <w:szCs w:val="23"/>
        </w:rPr>
        <w:t xml:space="preserve"> to ensure that </w:t>
      </w:r>
      <w:r w:rsidR="007F1F0D" w:rsidRPr="002066EF">
        <w:rPr>
          <w:rFonts w:ascii="Verdana" w:hAnsi="Verdana"/>
          <w:sz w:val="23"/>
          <w:szCs w:val="23"/>
          <w:shd w:val="clear" w:color="auto" w:fill="FFFFFF"/>
        </w:rPr>
        <w:t>billions of people throughout the world realize the full enjoyment of</w:t>
      </w:r>
      <w:r w:rsidR="00EA2971" w:rsidRPr="002066EF">
        <w:rPr>
          <w:rFonts w:ascii="Verdana" w:hAnsi="Verdana"/>
          <w:sz w:val="23"/>
          <w:szCs w:val="23"/>
          <w:shd w:val="clear" w:color="auto" w:fill="FFFFFF"/>
        </w:rPr>
        <w:t xml:space="preserve"> human rights in a time where climate change, food </w:t>
      </w:r>
      <w:r w:rsidR="00393EA7" w:rsidRPr="002066EF">
        <w:rPr>
          <w:rFonts w:ascii="Verdana" w:hAnsi="Verdana"/>
          <w:sz w:val="23"/>
          <w:szCs w:val="23"/>
          <w:shd w:val="clear" w:color="auto" w:fill="FFFFFF"/>
        </w:rPr>
        <w:t>in</w:t>
      </w:r>
      <w:r w:rsidR="00EA2971" w:rsidRPr="002066EF">
        <w:rPr>
          <w:rFonts w:ascii="Verdana" w:hAnsi="Verdana"/>
          <w:sz w:val="23"/>
          <w:szCs w:val="23"/>
          <w:shd w:val="clear" w:color="auto" w:fill="FFFFFF"/>
        </w:rPr>
        <w:t xml:space="preserve">security and health </w:t>
      </w:r>
      <w:r w:rsidR="00393EA7" w:rsidRPr="002066EF">
        <w:rPr>
          <w:rFonts w:ascii="Verdana" w:hAnsi="Verdana"/>
          <w:sz w:val="23"/>
          <w:szCs w:val="23"/>
          <w:shd w:val="clear" w:color="auto" w:fill="FFFFFF"/>
        </w:rPr>
        <w:t>in</w:t>
      </w:r>
      <w:r w:rsidR="00EA2971" w:rsidRPr="002066EF">
        <w:rPr>
          <w:rFonts w:ascii="Verdana" w:hAnsi="Verdana"/>
          <w:sz w:val="23"/>
          <w:szCs w:val="23"/>
          <w:shd w:val="clear" w:color="auto" w:fill="FFFFFF"/>
        </w:rPr>
        <w:t>security are</w:t>
      </w:r>
      <w:r w:rsidR="00393EA7" w:rsidRPr="002066EF">
        <w:rPr>
          <w:rFonts w:ascii="Verdana" w:hAnsi="Verdana"/>
          <w:sz w:val="23"/>
          <w:szCs w:val="23"/>
          <w:shd w:val="clear" w:color="auto" w:fill="FFFFFF"/>
        </w:rPr>
        <w:t xml:space="preserve"> putting these rights</w:t>
      </w:r>
      <w:r w:rsidR="00EA2971" w:rsidRPr="002066EF">
        <w:rPr>
          <w:rFonts w:ascii="Verdana" w:hAnsi="Verdana"/>
          <w:sz w:val="23"/>
          <w:szCs w:val="23"/>
          <w:shd w:val="clear" w:color="auto" w:fill="FFFFFF"/>
        </w:rPr>
        <w:t xml:space="preserve"> </w:t>
      </w:r>
      <w:r w:rsidR="00D0699F" w:rsidRPr="002066EF">
        <w:rPr>
          <w:rFonts w:ascii="Verdana" w:hAnsi="Verdana"/>
          <w:sz w:val="23"/>
          <w:szCs w:val="23"/>
          <w:shd w:val="clear" w:color="auto" w:fill="FFFFFF"/>
        </w:rPr>
        <w:t>at serious risk</w:t>
      </w:r>
      <w:r w:rsidR="007F1F0D" w:rsidRPr="002066EF">
        <w:rPr>
          <w:rFonts w:ascii="Verdana" w:hAnsi="Verdana"/>
          <w:sz w:val="23"/>
          <w:szCs w:val="23"/>
          <w:shd w:val="clear" w:color="auto" w:fill="FFFFFF"/>
        </w:rPr>
        <w:t>.</w:t>
      </w:r>
    </w:p>
    <w:p w14:paraId="5663C6E9" w14:textId="77777777" w:rsidR="002B0E92" w:rsidRPr="002066EF" w:rsidRDefault="002B0E92" w:rsidP="00D64B7D">
      <w:pPr>
        <w:spacing w:line="360" w:lineRule="auto"/>
        <w:jc w:val="both"/>
        <w:rPr>
          <w:rFonts w:ascii="Verdana" w:hAnsi="Verdana"/>
          <w:sz w:val="23"/>
          <w:szCs w:val="23"/>
        </w:rPr>
      </w:pPr>
    </w:p>
    <w:p w14:paraId="708811B2" w14:textId="6204FF22" w:rsidR="00D64B7D" w:rsidRPr="002066EF" w:rsidRDefault="007F1F0D" w:rsidP="00D64B7D">
      <w:pPr>
        <w:pStyle w:val="NormalWeb"/>
        <w:shd w:val="clear" w:color="auto" w:fill="FFFFFF"/>
        <w:spacing w:before="0" w:beforeAutospacing="0" w:after="0" w:afterAutospacing="0" w:line="360" w:lineRule="auto"/>
        <w:jc w:val="both"/>
        <w:rPr>
          <w:rFonts w:ascii="Verdana" w:hAnsi="Verdana"/>
          <w:sz w:val="23"/>
          <w:szCs w:val="23"/>
        </w:rPr>
      </w:pPr>
      <w:r w:rsidRPr="002066EF">
        <w:rPr>
          <w:rFonts w:ascii="Verdana" w:hAnsi="Verdana"/>
          <w:sz w:val="23"/>
          <w:szCs w:val="23"/>
        </w:rPr>
        <w:t>Thank you.</w:t>
      </w:r>
    </w:p>
    <w:p w14:paraId="2CDF31C6" w14:textId="3248F67F" w:rsidR="0037517E" w:rsidRPr="002066EF" w:rsidRDefault="0037517E" w:rsidP="00631276">
      <w:pPr>
        <w:pStyle w:val="Standard"/>
        <w:spacing w:line="360" w:lineRule="auto"/>
        <w:jc w:val="center"/>
        <w:rPr>
          <w:rFonts w:ascii="Times New Roman" w:hAnsi="Times New Roman"/>
          <w:sz w:val="23"/>
          <w:szCs w:val="23"/>
        </w:rPr>
      </w:pPr>
      <w:r w:rsidRPr="002066EF">
        <w:rPr>
          <w:rFonts w:ascii="Times New Roman" w:hAnsi="Times New Roman" w:cs="Times New Roman"/>
          <w:sz w:val="23"/>
          <w:szCs w:val="23"/>
          <w:lang w:val="en-GB"/>
        </w:rPr>
        <w:t>*****</w:t>
      </w:r>
    </w:p>
    <w:sectPr w:rsidR="0037517E" w:rsidRPr="002066EF" w:rsidSect="00FD1E7E">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29FD9" w14:textId="77777777" w:rsidR="00A06B11" w:rsidRDefault="00A06B11" w:rsidP="00C972E3">
      <w:r>
        <w:separator/>
      </w:r>
    </w:p>
  </w:endnote>
  <w:endnote w:type="continuationSeparator" w:id="0">
    <w:p w14:paraId="32A986AC" w14:textId="77777777" w:rsidR="00A06B11" w:rsidRDefault="00A06B11" w:rsidP="00C9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3956103"/>
      <w:docPartObj>
        <w:docPartGallery w:val="Page Numbers (Bottom of Page)"/>
        <w:docPartUnique/>
      </w:docPartObj>
    </w:sdtPr>
    <w:sdtEndPr>
      <w:rPr>
        <w:rStyle w:val="PageNumber"/>
      </w:rPr>
    </w:sdtEndPr>
    <w:sdtContent>
      <w:p w14:paraId="68D62A80" w14:textId="44CA7DD6" w:rsidR="00C972E3" w:rsidRDefault="00C972E3" w:rsidP="006312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31276">
          <w:rPr>
            <w:rStyle w:val="PageNumber"/>
            <w:noProof/>
          </w:rPr>
          <w:t>1</w:t>
        </w:r>
        <w:r>
          <w:rPr>
            <w:rStyle w:val="PageNumber"/>
          </w:rPr>
          <w:fldChar w:fldCharType="end"/>
        </w:r>
      </w:p>
    </w:sdtContent>
  </w:sdt>
  <w:p w14:paraId="2EE6D716" w14:textId="77777777" w:rsidR="00C972E3" w:rsidRDefault="00C972E3" w:rsidP="00C972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22"/>
        <w:szCs w:val="22"/>
      </w:rPr>
      <w:id w:val="-912619805"/>
      <w:docPartObj>
        <w:docPartGallery w:val="Page Numbers (Bottom of Page)"/>
        <w:docPartUnique/>
      </w:docPartObj>
    </w:sdtPr>
    <w:sdtEndPr>
      <w:rPr>
        <w:rFonts w:asciiTheme="minorHAnsi" w:hAnsiTheme="minorHAnsi"/>
        <w:noProof/>
        <w:sz w:val="24"/>
        <w:szCs w:val="24"/>
      </w:rPr>
    </w:sdtEndPr>
    <w:sdtContent>
      <w:p w14:paraId="530096AC" w14:textId="78A063FE" w:rsidR="00010D84" w:rsidRPr="00571935" w:rsidRDefault="003E3BC4" w:rsidP="00631276">
        <w:pPr>
          <w:pStyle w:val="Footer"/>
          <w:ind w:left="1967" w:firstLine="4513"/>
          <w:rPr>
            <w:rFonts w:ascii="Verdana" w:hAnsi="Verdana"/>
            <w:sz w:val="22"/>
            <w:szCs w:val="22"/>
          </w:rPr>
        </w:pPr>
        <w:sdt>
          <w:sdtPr>
            <w:rPr>
              <w:rFonts w:ascii="Verdana" w:hAnsi="Verdana"/>
              <w:sz w:val="22"/>
              <w:szCs w:val="22"/>
            </w:rPr>
            <w:id w:val="111569001"/>
            <w:docPartObj>
              <w:docPartGallery w:val="Page Numbers (Bottom of Page)"/>
              <w:docPartUnique/>
            </w:docPartObj>
          </w:sdtPr>
          <w:sdtEndPr>
            <w:rPr>
              <w:noProof/>
            </w:rPr>
          </w:sdtEndPr>
          <w:sdtContent>
            <w:r w:rsidR="00010D84" w:rsidRPr="00DB0B58">
              <w:rPr>
                <w:rFonts w:ascii="Verdana" w:hAnsi="Verdana"/>
                <w:noProof/>
                <w:sz w:val="22"/>
                <w:szCs w:val="22"/>
              </w:rPr>
              <w:t>Check against delivery</w:t>
            </w:r>
            <w:r w:rsidR="00010D84" w:rsidRPr="00571935">
              <w:rPr>
                <w:rFonts w:ascii="Verdana" w:hAnsi="Verdana"/>
                <w:noProof/>
                <w:sz w:val="22"/>
                <w:szCs w:val="22"/>
              </w:rPr>
              <w:tab/>
            </w:r>
          </w:sdtContent>
        </w:sdt>
      </w:p>
      <w:sdt>
        <w:sdtPr>
          <w:rPr>
            <w:rStyle w:val="PageNumber"/>
          </w:rPr>
          <w:id w:val="1211225149"/>
          <w:docPartObj>
            <w:docPartGallery w:val="Page Numbers (Bottom of Page)"/>
            <w:docPartUnique/>
          </w:docPartObj>
        </w:sdtPr>
        <w:sdtEndPr>
          <w:rPr>
            <w:rStyle w:val="PageNumber"/>
          </w:rPr>
        </w:sdtEndPr>
        <w:sdtContent>
          <w:p w14:paraId="7C5B02FF" w14:textId="77777777" w:rsidR="00631276" w:rsidRDefault="00631276" w:rsidP="00631276">
            <w:pPr>
              <w:pStyle w:val="Footer"/>
              <w:framePr w:wrap="none" w:vAnchor="text" w:hAnchor="page" w:x="5491" w:y="20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091298D" w14:textId="58A1236B" w:rsidR="00010D84" w:rsidRDefault="003E3BC4">
        <w:pPr>
          <w:pStyle w:val="Footer"/>
          <w:jc w:val="center"/>
        </w:pPr>
      </w:p>
    </w:sdtContent>
  </w:sdt>
  <w:p w14:paraId="1380791D" w14:textId="77777777" w:rsidR="00C972E3" w:rsidRDefault="00C972E3" w:rsidP="00C972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2FADF" w14:textId="77777777" w:rsidR="00A06B11" w:rsidRDefault="00A06B11" w:rsidP="00C972E3">
      <w:r>
        <w:separator/>
      </w:r>
    </w:p>
  </w:footnote>
  <w:footnote w:type="continuationSeparator" w:id="0">
    <w:p w14:paraId="2FC30E02" w14:textId="77777777" w:rsidR="00A06B11" w:rsidRDefault="00A06B11" w:rsidP="00C972E3">
      <w:r>
        <w:continuationSeparator/>
      </w:r>
    </w:p>
  </w:footnote>
  <w:footnote w:id="1">
    <w:p w14:paraId="251D0D75" w14:textId="7FE70855" w:rsidR="00BF57A8" w:rsidRPr="00504437" w:rsidRDefault="00BF57A8" w:rsidP="00BF57A8">
      <w:pPr>
        <w:pStyle w:val="FootnoteText"/>
        <w:rPr>
          <w:rFonts w:ascii="Verdana" w:hAnsi="Verdana"/>
          <w:sz w:val="16"/>
          <w:szCs w:val="16"/>
          <w:lang w:val="es-ES"/>
        </w:rPr>
      </w:pPr>
      <w:r w:rsidRPr="009F4CCE">
        <w:rPr>
          <w:rStyle w:val="FootnoteReference"/>
          <w:rFonts w:ascii="Verdana" w:hAnsi="Verdana"/>
          <w:sz w:val="16"/>
          <w:szCs w:val="16"/>
        </w:rPr>
        <w:footnoteRef/>
      </w:r>
      <w:r w:rsidRPr="00504437">
        <w:rPr>
          <w:rFonts w:ascii="Verdana" w:hAnsi="Verdana"/>
          <w:sz w:val="16"/>
          <w:szCs w:val="16"/>
          <w:lang w:val="es-ES"/>
        </w:rPr>
        <w:t xml:space="preserve"> </w:t>
      </w:r>
      <w:hyperlink r:id="rId1" w:history="1">
        <w:r w:rsidRPr="00504437">
          <w:rPr>
            <w:rStyle w:val="Hyperlink"/>
            <w:rFonts w:ascii="Verdana" w:hAnsi="Verdana"/>
            <w:sz w:val="16"/>
            <w:szCs w:val="16"/>
            <w:shd w:val="clear" w:color="auto" w:fill="FFFFFF"/>
            <w:lang w:val="es-ES"/>
          </w:rPr>
          <w:t>E/C.12/2000/4</w:t>
        </w:r>
      </w:hyperlink>
      <w:r w:rsidRPr="00504437">
        <w:rPr>
          <w:rFonts w:ascii="Verdana" w:hAnsi="Verdana"/>
          <w:sz w:val="16"/>
          <w:szCs w:val="16"/>
          <w:shd w:val="clear" w:color="auto" w:fill="FFFFFF"/>
          <w:lang w:val="es-ES"/>
        </w:rPr>
        <w:t xml:space="preserve">, </w:t>
      </w:r>
      <w:r w:rsidRPr="00504437">
        <w:rPr>
          <w:rFonts w:ascii="Verdana" w:hAnsi="Verdana"/>
          <w:sz w:val="16"/>
          <w:szCs w:val="16"/>
          <w:lang w:val="es-ES"/>
        </w:rPr>
        <w:t>para. 4.</w:t>
      </w:r>
    </w:p>
  </w:footnote>
  <w:footnote w:id="2">
    <w:p w14:paraId="46374434" w14:textId="1CAE182B" w:rsidR="0014432C" w:rsidRPr="00504437" w:rsidRDefault="0014432C" w:rsidP="0014432C">
      <w:pPr>
        <w:pStyle w:val="FootnoteText"/>
        <w:rPr>
          <w:rFonts w:ascii="Verdana" w:hAnsi="Verdana"/>
          <w:sz w:val="16"/>
          <w:szCs w:val="16"/>
          <w:lang w:val="es-ES"/>
        </w:rPr>
      </w:pPr>
      <w:r w:rsidRPr="009F4CCE">
        <w:rPr>
          <w:rStyle w:val="FootnoteReference"/>
          <w:rFonts w:ascii="Verdana" w:hAnsi="Verdana"/>
          <w:sz w:val="16"/>
          <w:szCs w:val="16"/>
        </w:rPr>
        <w:footnoteRef/>
      </w:r>
      <w:r w:rsidRPr="00504437">
        <w:rPr>
          <w:rFonts w:ascii="Verdana" w:hAnsi="Verdana"/>
          <w:sz w:val="16"/>
          <w:szCs w:val="16"/>
          <w:lang w:val="es-ES"/>
        </w:rPr>
        <w:t xml:space="preserve"> </w:t>
      </w:r>
      <w:hyperlink r:id="rId2" w:history="1">
        <w:r w:rsidRPr="00504437">
          <w:rPr>
            <w:rStyle w:val="Hyperlink"/>
            <w:rFonts w:ascii="Verdana" w:hAnsi="Verdana"/>
            <w:sz w:val="16"/>
            <w:szCs w:val="16"/>
            <w:lang w:val="es-ES"/>
          </w:rPr>
          <w:t>A/HRC/RES/48/13</w:t>
        </w:r>
      </w:hyperlink>
      <w:r w:rsidRPr="00504437">
        <w:rPr>
          <w:rFonts w:ascii="Verdana" w:hAnsi="Verdana"/>
          <w:sz w:val="16"/>
          <w:szCs w:val="16"/>
          <w:lang w:val="es-ES"/>
        </w:rPr>
        <w:t>.</w:t>
      </w:r>
    </w:p>
  </w:footnote>
  <w:footnote w:id="3">
    <w:p w14:paraId="2EF75452" w14:textId="5DE1F6B9" w:rsidR="0014432C" w:rsidRPr="002E1ABC" w:rsidRDefault="0014432C" w:rsidP="0014432C">
      <w:pPr>
        <w:pStyle w:val="FootnoteText"/>
        <w:rPr>
          <w:rFonts w:ascii="Verdana" w:hAnsi="Verdana"/>
          <w:sz w:val="16"/>
          <w:szCs w:val="16"/>
          <w:lang w:val="en-GB"/>
        </w:rPr>
      </w:pPr>
      <w:r w:rsidRPr="009F4CCE">
        <w:rPr>
          <w:rStyle w:val="FootnoteReference"/>
          <w:rFonts w:ascii="Verdana" w:hAnsi="Verdana"/>
          <w:sz w:val="16"/>
          <w:szCs w:val="16"/>
        </w:rPr>
        <w:footnoteRef/>
      </w:r>
      <w:r w:rsidRPr="002E1ABC">
        <w:rPr>
          <w:rFonts w:ascii="Verdana" w:hAnsi="Verdana"/>
          <w:sz w:val="16"/>
          <w:szCs w:val="16"/>
          <w:lang w:val="en-GB"/>
        </w:rPr>
        <w:t xml:space="preserve"> </w:t>
      </w:r>
      <w:hyperlink r:id="rId3" w:history="1">
        <w:r w:rsidRPr="002E1ABC">
          <w:rPr>
            <w:rStyle w:val="Hyperlink"/>
            <w:rFonts w:ascii="Verdana" w:hAnsi="Verdana"/>
            <w:sz w:val="16"/>
            <w:szCs w:val="16"/>
            <w:lang w:val="en-GB"/>
          </w:rPr>
          <w:t>A/RES/76/300</w:t>
        </w:r>
      </w:hyperlink>
      <w:r w:rsidRPr="002E1ABC">
        <w:rPr>
          <w:rFonts w:ascii="Verdana" w:hAnsi="Verdana"/>
          <w:sz w:val="16"/>
          <w:szCs w:val="16"/>
          <w:lang w:val="en-GB"/>
        </w:rPr>
        <w:t>.</w:t>
      </w:r>
    </w:p>
  </w:footnote>
  <w:footnote w:id="4">
    <w:p w14:paraId="41877EAC" w14:textId="6B854BA4" w:rsidR="005876A4" w:rsidRPr="00D0699F" w:rsidRDefault="005876A4">
      <w:pPr>
        <w:pStyle w:val="FootnoteText"/>
        <w:rPr>
          <w:rFonts w:ascii="Verdana" w:hAnsi="Verdana"/>
          <w:sz w:val="16"/>
          <w:szCs w:val="16"/>
          <w:lang w:val="en-GB"/>
        </w:rPr>
      </w:pPr>
      <w:r w:rsidRPr="009F4CCE">
        <w:rPr>
          <w:rStyle w:val="FootnoteReference"/>
          <w:rFonts w:ascii="Verdana" w:hAnsi="Verdana"/>
          <w:sz w:val="16"/>
          <w:szCs w:val="16"/>
        </w:rPr>
        <w:footnoteRef/>
      </w:r>
      <w:r w:rsidRPr="00D0699F">
        <w:rPr>
          <w:rFonts w:ascii="Verdana" w:hAnsi="Verdana"/>
          <w:sz w:val="16"/>
          <w:szCs w:val="16"/>
          <w:lang w:val="en-GB"/>
        </w:rPr>
        <w:t xml:space="preserve"> </w:t>
      </w:r>
      <w:hyperlink r:id="rId4" w:history="1">
        <w:r w:rsidR="008706CF" w:rsidRPr="00D0699F">
          <w:rPr>
            <w:rStyle w:val="Hyperlink"/>
            <w:rFonts w:ascii="Verdana" w:hAnsi="Verdana"/>
            <w:sz w:val="16"/>
            <w:szCs w:val="16"/>
            <w:lang w:val="en-GB"/>
          </w:rPr>
          <w:t>A/78/185</w:t>
        </w:r>
      </w:hyperlink>
      <w:r w:rsidRPr="00D0699F">
        <w:rPr>
          <w:rFonts w:ascii="Verdana" w:hAnsi="Verdana"/>
          <w:sz w:val="16"/>
          <w:szCs w:val="16"/>
          <w:lang w:val="en-GB"/>
        </w:rPr>
        <w:t>.</w:t>
      </w:r>
    </w:p>
  </w:footnote>
  <w:footnote w:id="5">
    <w:p w14:paraId="6AE8C6BC" w14:textId="2740FCD0" w:rsidR="00594056" w:rsidRPr="009F4CCE" w:rsidRDefault="00594056">
      <w:pPr>
        <w:pStyle w:val="FootnoteText"/>
        <w:rPr>
          <w:rFonts w:ascii="Verdana" w:hAnsi="Verdana"/>
          <w:sz w:val="16"/>
          <w:szCs w:val="16"/>
        </w:rPr>
      </w:pPr>
      <w:r w:rsidRPr="009F4CCE">
        <w:rPr>
          <w:rStyle w:val="FootnoteReference"/>
          <w:rFonts w:ascii="Verdana" w:hAnsi="Verdana"/>
          <w:sz w:val="16"/>
          <w:szCs w:val="16"/>
        </w:rPr>
        <w:footnoteRef/>
      </w:r>
      <w:r w:rsidRPr="009F4CCE">
        <w:rPr>
          <w:rFonts w:ascii="Verdana" w:hAnsi="Verdana"/>
          <w:sz w:val="16"/>
          <w:szCs w:val="16"/>
        </w:rPr>
        <w:t xml:space="preserve"> </w:t>
      </w:r>
      <w:r w:rsidRPr="008706CF">
        <w:rPr>
          <w:rFonts w:ascii="Verdana" w:hAnsi="Verdana"/>
          <w:i/>
          <w:iCs/>
          <w:sz w:val="16"/>
          <w:szCs w:val="16"/>
        </w:rPr>
        <w:t>Ibid</w:t>
      </w:r>
      <w:r w:rsidRPr="009F4CCE">
        <w:rPr>
          <w:rFonts w:ascii="Verdana" w:hAnsi="Verdana"/>
          <w:sz w:val="16"/>
          <w:szCs w:val="16"/>
        </w:rPr>
        <w:t>.</w:t>
      </w:r>
    </w:p>
  </w:footnote>
  <w:footnote w:id="6">
    <w:p w14:paraId="3C8580CA" w14:textId="77777777" w:rsidR="00D0699F" w:rsidRPr="009F4CCE" w:rsidRDefault="00D0699F" w:rsidP="00D0699F">
      <w:pPr>
        <w:pStyle w:val="FootnoteText"/>
        <w:rPr>
          <w:rFonts w:ascii="Verdana" w:hAnsi="Verdana"/>
          <w:sz w:val="16"/>
          <w:szCs w:val="16"/>
        </w:rPr>
      </w:pPr>
      <w:r w:rsidRPr="009F4CCE">
        <w:rPr>
          <w:rStyle w:val="FootnoteReference"/>
          <w:rFonts w:ascii="Verdana" w:hAnsi="Verdana"/>
          <w:sz w:val="16"/>
          <w:szCs w:val="16"/>
        </w:rPr>
        <w:footnoteRef/>
      </w:r>
      <w:r w:rsidRPr="009F4CCE">
        <w:rPr>
          <w:rFonts w:ascii="Verdana" w:hAnsi="Verdana"/>
          <w:sz w:val="16"/>
          <w:szCs w:val="16"/>
        </w:rPr>
        <w:t xml:space="preserve"> </w:t>
      </w:r>
      <w:r w:rsidRPr="00981D34">
        <w:rPr>
          <w:rFonts w:ascii="Verdana" w:hAnsi="Verdana" w:cstheme="minorHAnsi"/>
          <w:i/>
          <w:iCs/>
          <w:color w:val="000000" w:themeColor="text1"/>
          <w:sz w:val="16"/>
          <w:szCs w:val="16"/>
        </w:rPr>
        <w:t>Ibid</w:t>
      </w:r>
      <w:r>
        <w:rPr>
          <w:rFonts w:ascii="Verdana" w:hAnsi="Verdana" w:cstheme="minorHAnsi"/>
          <w:color w:val="000000" w:themeColor="text1"/>
          <w:sz w:val="16"/>
          <w:szCs w:val="16"/>
        </w:rPr>
        <w:t>.</w:t>
      </w:r>
      <w:r w:rsidRPr="009F4CCE">
        <w:rPr>
          <w:rFonts w:ascii="Verdana" w:hAnsi="Verdana" w:cstheme="minorHAnsi"/>
          <w:color w:val="000000" w:themeColor="text1"/>
          <w:sz w:val="16"/>
          <w:szCs w:val="16"/>
        </w:rPr>
        <w:t xml:space="preserve"> and </w:t>
      </w:r>
      <w:hyperlink r:id="rId5" w:history="1">
        <w:r w:rsidRPr="00981D34">
          <w:rPr>
            <w:rStyle w:val="Hyperlink"/>
            <w:rFonts w:ascii="Verdana" w:hAnsi="Verdana" w:cstheme="minorHAnsi"/>
            <w:sz w:val="16"/>
            <w:szCs w:val="16"/>
          </w:rPr>
          <w:t>A/HRC/55/37</w:t>
        </w:r>
      </w:hyperlink>
      <w:r>
        <w:rPr>
          <w:rFonts w:ascii="Verdana" w:hAnsi="Verdana" w:cstheme="minorHAnsi"/>
          <w:color w:val="000000" w:themeColor="text1"/>
          <w:sz w:val="16"/>
          <w:szCs w:val="16"/>
        </w:rPr>
        <w:t>.</w:t>
      </w:r>
    </w:p>
  </w:footnote>
  <w:footnote w:id="7">
    <w:p w14:paraId="56DC9CDC" w14:textId="4DE67D65" w:rsidR="00444FBE" w:rsidRPr="009F4CCE" w:rsidRDefault="00444FBE">
      <w:pPr>
        <w:pStyle w:val="FootnoteText"/>
        <w:rPr>
          <w:rFonts w:ascii="Verdana" w:hAnsi="Verdana"/>
          <w:sz w:val="16"/>
          <w:szCs w:val="16"/>
          <w:lang w:val="en-GB"/>
        </w:rPr>
      </w:pPr>
      <w:r w:rsidRPr="008706CF">
        <w:rPr>
          <w:rStyle w:val="FootnoteReference"/>
          <w:rFonts w:ascii="Verdana" w:hAnsi="Verdana"/>
          <w:sz w:val="16"/>
          <w:szCs w:val="16"/>
        </w:rPr>
        <w:footnoteRef/>
      </w:r>
      <w:r w:rsidRPr="008706CF">
        <w:rPr>
          <w:rFonts w:ascii="Verdana" w:hAnsi="Verdana"/>
          <w:sz w:val="16"/>
          <w:szCs w:val="16"/>
        </w:rPr>
        <w:t xml:space="preserve"> </w:t>
      </w:r>
      <w:hyperlink r:id="rId6" w:history="1">
        <w:r w:rsidRPr="008706CF">
          <w:rPr>
            <w:rStyle w:val="Hyperlink"/>
            <w:rFonts w:ascii="Verdana" w:hAnsi="Verdana" w:cstheme="minorHAnsi"/>
            <w:sz w:val="16"/>
            <w:szCs w:val="16"/>
          </w:rPr>
          <w:t>A/HRC/54/25</w:t>
        </w:r>
      </w:hyperlink>
      <w:r w:rsidR="008706CF" w:rsidRPr="008706CF">
        <w:rPr>
          <w:rFonts w:ascii="Verdana" w:hAnsi="Verdana" w:cstheme="minorHAnsi"/>
          <w:color w:val="000000" w:themeColor="text1"/>
          <w:sz w:val="16"/>
          <w:szCs w:val="16"/>
        </w:rPr>
        <w:t>.</w:t>
      </w:r>
    </w:p>
  </w:footnote>
  <w:footnote w:id="8">
    <w:p w14:paraId="6058D525" w14:textId="63076CD4" w:rsidR="00444FBE" w:rsidRPr="009F4CCE" w:rsidRDefault="00444FBE">
      <w:pPr>
        <w:pStyle w:val="FootnoteText"/>
        <w:rPr>
          <w:rFonts w:ascii="Verdana" w:hAnsi="Verdana"/>
          <w:sz w:val="16"/>
          <w:szCs w:val="16"/>
          <w:lang w:val="en-GB"/>
        </w:rPr>
      </w:pPr>
      <w:r w:rsidRPr="009F4CCE">
        <w:rPr>
          <w:rStyle w:val="FootnoteReference"/>
          <w:rFonts w:ascii="Verdana" w:hAnsi="Verdana"/>
          <w:sz w:val="16"/>
          <w:szCs w:val="16"/>
        </w:rPr>
        <w:footnoteRef/>
      </w:r>
      <w:r w:rsidRPr="009F4CCE">
        <w:rPr>
          <w:rFonts w:ascii="Verdana" w:hAnsi="Verdana"/>
          <w:sz w:val="16"/>
          <w:szCs w:val="16"/>
        </w:rPr>
        <w:t xml:space="preserve"> </w:t>
      </w:r>
      <w:r w:rsidR="00664AB1">
        <w:rPr>
          <w:rFonts w:ascii="Verdana" w:hAnsi="Verdana"/>
          <w:sz w:val="16"/>
          <w:szCs w:val="16"/>
        </w:rPr>
        <w:t xml:space="preserve">See also: </w:t>
      </w:r>
      <w:hyperlink r:id="rId7" w:history="1">
        <w:r w:rsidRPr="008706CF">
          <w:rPr>
            <w:rStyle w:val="Hyperlink"/>
            <w:rFonts w:ascii="Verdana" w:eastAsia="Times New Roman" w:hAnsi="Verdana" w:cstheme="minorHAnsi"/>
            <w:sz w:val="16"/>
            <w:szCs w:val="16"/>
          </w:rPr>
          <w:t>CRC/C/GC/26</w:t>
        </w:r>
      </w:hyperlink>
      <w:r w:rsidRPr="009F4CCE">
        <w:rPr>
          <w:rFonts w:ascii="Verdana" w:eastAsia="Times New Roman" w:hAnsi="Verdana" w:cstheme="minorHAnsi"/>
          <w:sz w:val="16"/>
          <w:szCs w:val="16"/>
        </w:rPr>
        <w:t>.</w:t>
      </w:r>
    </w:p>
  </w:footnote>
  <w:footnote w:id="9">
    <w:p w14:paraId="00018F31" w14:textId="5B18C7D6" w:rsidR="00D621C4" w:rsidRPr="009F4CCE" w:rsidRDefault="00D621C4">
      <w:pPr>
        <w:pStyle w:val="FootnoteText"/>
        <w:rPr>
          <w:rFonts w:ascii="Verdana" w:hAnsi="Verdana"/>
          <w:sz w:val="16"/>
          <w:szCs w:val="16"/>
          <w:lang w:val="en-GB"/>
        </w:rPr>
      </w:pPr>
      <w:r w:rsidRPr="009F4CCE">
        <w:rPr>
          <w:rStyle w:val="FootnoteReference"/>
          <w:rFonts w:ascii="Verdana" w:hAnsi="Verdana"/>
          <w:sz w:val="16"/>
          <w:szCs w:val="16"/>
        </w:rPr>
        <w:footnoteRef/>
      </w:r>
      <w:r w:rsidRPr="009F4CCE">
        <w:rPr>
          <w:rFonts w:ascii="Verdana" w:hAnsi="Verdana"/>
          <w:sz w:val="16"/>
          <w:szCs w:val="16"/>
        </w:rPr>
        <w:t xml:space="preserve"> </w:t>
      </w:r>
      <w:hyperlink r:id="rId8" w:history="1">
        <w:r w:rsidRPr="008706CF">
          <w:rPr>
            <w:rStyle w:val="Hyperlink"/>
            <w:rFonts w:ascii="Verdana" w:hAnsi="Verdana" w:cstheme="minorHAnsi"/>
            <w:sz w:val="16"/>
            <w:szCs w:val="16"/>
          </w:rPr>
          <w:t>A/HRC/47/46</w:t>
        </w:r>
      </w:hyperlink>
      <w:r w:rsidRPr="009F4CCE">
        <w:rPr>
          <w:rFonts w:ascii="Verdana" w:hAnsi="Verdana" w:cstheme="minorHAnsi"/>
          <w:color w:val="000000" w:themeColor="text1"/>
          <w:sz w:val="16"/>
          <w:szCs w:val="16"/>
        </w:rPr>
        <w:t>.</w:t>
      </w:r>
    </w:p>
  </w:footnote>
  <w:footnote w:id="10">
    <w:p w14:paraId="2F0814A8" w14:textId="0DC9D416" w:rsidR="009A242E" w:rsidRPr="009F4CCE" w:rsidRDefault="009A242E">
      <w:pPr>
        <w:pStyle w:val="FootnoteText"/>
        <w:rPr>
          <w:rFonts w:ascii="Verdana" w:hAnsi="Verdana"/>
          <w:sz w:val="16"/>
          <w:szCs w:val="16"/>
          <w:lang w:val="en-GB"/>
        </w:rPr>
      </w:pPr>
      <w:r w:rsidRPr="009F4CCE">
        <w:rPr>
          <w:rStyle w:val="FootnoteReference"/>
          <w:rFonts w:ascii="Verdana" w:hAnsi="Verdana"/>
          <w:sz w:val="16"/>
          <w:szCs w:val="16"/>
        </w:rPr>
        <w:footnoteRef/>
      </w:r>
      <w:r w:rsidRPr="009F4CCE">
        <w:rPr>
          <w:rFonts w:ascii="Verdana" w:hAnsi="Verdana"/>
          <w:sz w:val="16"/>
          <w:szCs w:val="16"/>
        </w:rPr>
        <w:t xml:space="preserve"> </w:t>
      </w:r>
      <w:hyperlink r:id="rId9" w:history="1">
        <w:r w:rsidRPr="00981D34">
          <w:rPr>
            <w:rStyle w:val="Hyperlink"/>
            <w:rFonts w:ascii="Verdana" w:hAnsi="Verdana"/>
            <w:sz w:val="16"/>
            <w:szCs w:val="16"/>
          </w:rPr>
          <w:t>A/74/161</w:t>
        </w:r>
      </w:hyperlink>
      <w:r w:rsidR="00981D34">
        <w:rPr>
          <w:rFonts w:ascii="Verdana" w:hAnsi="Verdana"/>
          <w:color w:val="000000" w:themeColor="text1"/>
          <w:sz w:val="16"/>
          <w:szCs w:val="16"/>
        </w:rPr>
        <w:t>.</w:t>
      </w:r>
    </w:p>
  </w:footnote>
  <w:footnote w:id="11">
    <w:p w14:paraId="4CD0394E" w14:textId="5D2EDA63" w:rsidR="003E5157" w:rsidRPr="009F4CCE" w:rsidRDefault="003E5157">
      <w:pPr>
        <w:pStyle w:val="FootnoteText"/>
        <w:rPr>
          <w:rFonts w:ascii="Verdana" w:hAnsi="Verdana"/>
          <w:sz w:val="16"/>
          <w:szCs w:val="16"/>
          <w:lang w:val="en-GB"/>
        </w:rPr>
      </w:pPr>
      <w:r w:rsidRPr="009F4CCE">
        <w:rPr>
          <w:rStyle w:val="FootnoteReference"/>
          <w:rFonts w:ascii="Verdana" w:hAnsi="Verdana"/>
          <w:sz w:val="16"/>
          <w:szCs w:val="16"/>
        </w:rPr>
        <w:footnoteRef/>
      </w:r>
      <w:r w:rsidRPr="009F4CCE">
        <w:rPr>
          <w:rFonts w:ascii="Verdana" w:hAnsi="Verdana"/>
          <w:sz w:val="16"/>
          <w:szCs w:val="16"/>
        </w:rPr>
        <w:t xml:space="preserve"> </w:t>
      </w:r>
      <w:hyperlink r:id="rId10" w:history="1">
        <w:r w:rsidRPr="00981D34">
          <w:rPr>
            <w:rStyle w:val="Hyperlink"/>
            <w:rFonts w:ascii="Verdana" w:hAnsi="Verdana" w:cstheme="minorHAnsi"/>
            <w:sz w:val="16"/>
            <w:szCs w:val="16"/>
          </w:rPr>
          <w:t>A/HRC/55/37</w:t>
        </w:r>
      </w:hyperlink>
      <w:r w:rsidR="00981D34">
        <w:rPr>
          <w:rFonts w:ascii="Verdana" w:hAnsi="Verdana" w:cstheme="minorHAnsi"/>
          <w:color w:val="000000" w:themeColor="text1"/>
          <w:sz w:val="16"/>
          <w:szCs w:val="16"/>
        </w:rPr>
        <w:t>.</w:t>
      </w:r>
    </w:p>
  </w:footnote>
  <w:footnote w:id="12">
    <w:p w14:paraId="24CA630F" w14:textId="3BF6854B" w:rsidR="003E5157" w:rsidRPr="009F4CCE" w:rsidRDefault="003E5157">
      <w:pPr>
        <w:pStyle w:val="FootnoteText"/>
        <w:rPr>
          <w:rFonts w:ascii="Verdana" w:hAnsi="Verdana"/>
          <w:sz w:val="16"/>
          <w:szCs w:val="16"/>
          <w:lang w:val="en-GB"/>
        </w:rPr>
      </w:pPr>
      <w:r w:rsidRPr="009F4CCE">
        <w:rPr>
          <w:rStyle w:val="FootnoteReference"/>
          <w:rFonts w:ascii="Verdana" w:hAnsi="Verdana"/>
          <w:sz w:val="16"/>
          <w:szCs w:val="16"/>
        </w:rPr>
        <w:footnoteRef/>
      </w:r>
      <w:r w:rsidRPr="009F4CCE">
        <w:rPr>
          <w:rFonts w:ascii="Verdana" w:hAnsi="Verdana"/>
          <w:sz w:val="16"/>
          <w:szCs w:val="16"/>
        </w:rPr>
        <w:t xml:space="preserve"> </w:t>
      </w:r>
      <w:hyperlink r:id="rId11" w:history="1">
        <w:r w:rsidRPr="00981D34">
          <w:rPr>
            <w:rStyle w:val="Hyperlink"/>
            <w:rFonts w:ascii="Verdana" w:hAnsi="Verdana" w:cstheme="minorHAnsi"/>
            <w:sz w:val="16"/>
            <w:szCs w:val="16"/>
          </w:rPr>
          <w:t>A/77/136</w:t>
        </w:r>
      </w:hyperlink>
      <w:r w:rsidR="00981D34">
        <w:rPr>
          <w:rFonts w:ascii="Verdana" w:hAnsi="Verdana" w:cstheme="minorHAnsi"/>
          <w:color w:val="000000" w:themeColor="text1"/>
          <w:sz w:val="16"/>
          <w:szCs w:val="16"/>
        </w:rPr>
        <w:t>.</w:t>
      </w:r>
    </w:p>
  </w:footnote>
  <w:footnote w:id="13">
    <w:p w14:paraId="20B80158" w14:textId="4AD0D244" w:rsidR="003E5157" w:rsidRPr="009F4CCE" w:rsidRDefault="003E5157">
      <w:pPr>
        <w:pStyle w:val="FootnoteText"/>
        <w:rPr>
          <w:rFonts w:ascii="Verdana" w:hAnsi="Verdana"/>
          <w:sz w:val="16"/>
          <w:szCs w:val="16"/>
          <w:lang w:val="en-GB"/>
        </w:rPr>
      </w:pPr>
      <w:r w:rsidRPr="009F4CCE">
        <w:rPr>
          <w:rStyle w:val="FootnoteReference"/>
          <w:rFonts w:ascii="Verdana" w:hAnsi="Verdana"/>
          <w:sz w:val="16"/>
          <w:szCs w:val="16"/>
        </w:rPr>
        <w:footnoteRef/>
      </w:r>
      <w:r w:rsidRPr="009F4CCE">
        <w:rPr>
          <w:rFonts w:ascii="Verdana" w:hAnsi="Verdana"/>
          <w:sz w:val="16"/>
          <w:szCs w:val="16"/>
        </w:rPr>
        <w:t xml:space="preserve"> </w:t>
      </w:r>
      <w:hyperlink r:id="rId12" w:history="1">
        <w:r w:rsidRPr="00981D34">
          <w:rPr>
            <w:rStyle w:val="Hyperlink"/>
            <w:rFonts w:ascii="Verdana" w:hAnsi="Verdana" w:cstheme="minorHAnsi"/>
            <w:sz w:val="16"/>
            <w:szCs w:val="16"/>
          </w:rPr>
          <w:t>A/HRC/44/48</w:t>
        </w:r>
      </w:hyperlink>
      <w:r w:rsidR="00981D34">
        <w:rPr>
          <w:rFonts w:ascii="Verdana" w:hAnsi="Verdana" w:cstheme="minorHAnsi"/>
          <w:color w:val="000000" w:themeColor="text1"/>
          <w:sz w:val="16"/>
          <w:szCs w:val="16"/>
        </w:rPr>
        <w:t>.</w:t>
      </w:r>
    </w:p>
  </w:footnote>
  <w:footnote w:id="14">
    <w:p w14:paraId="5457B6E9" w14:textId="77777777" w:rsidR="00CF64D3" w:rsidRPr="008D01C1" w:rsidRDefault="00CF64D3" w:rsidP="00CF64D3">
      <w:pPr>
        <w:pStyle w:val="FootnoteText"/>
        <w:rPr>
          <w:lang w:val="en-GB"/>
        </w:rPr>
      </w:pPr>
      <w:r w:rsidRPr="009F4CCE">
        <w:rPr>
          <w:rStyle w:val="FootnoteReference"/>
          <w:rFonts w:ascii="Verdana" w:hAnsi="Verdana"/>
          <w:sz w:val="16"/>
          <w:szCs w:val="16"/>
        </w:rPr>
        <w:footnoteRef/>
      </w:r>
      <w:r w:rsidRPr="009F4CCE">
        <w:rPr>
          <w:rFonts w:ascii="Verdana" w:hAnsi="Verdana"/>
          <w:sz w:val="16"/>
          <w:szCs w:val="16"/>
        </w:rPr>
        <w:t xml:space="preserve"> </w:t>
      </w:r>
      <w:hyperlink r:id="rId13" w:history="1">
        <w:r w:rsidRPr="009F4CCE">
          <w:rPr>
            <w:rStyle w:val="Hyperlink"/>
            <w:rFonts w:ascii="Verdana" w:hAnsi="Verdana"/>
            <w:sz w:val="16"/>
            <w:szCs w:val="16"/>
          </w:rPr>
          <w:t>https://www.ohchr.org/en/statements/2022/05/negotiations-international-instrument-pandemic-preparedness-must-be-guided-human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2ED2"/>
    <w:multiLevelType w:val="hybridMultilevel"/>
    <w:tmpl w:val="713A479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912A36"/>
    <w:multiLevelType w:val="hybridMultilevel"/>
    <w:tmpl w:val="713A47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6A54AA5"/>
    <w:multiLevelType w:val="hybridMultilevel"/>
    <w:tmpl w:val="9D86BDEA"/>
    <w:lvl w:ilvl="0" w:tplc="E5627EB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8402B20"/>
    <w:multiLevelType w:val="hybridMultilevel"/>
    <w:tmpl w:val="1D9896BA"/>
    <w:lvl w:ilvl="0" w:tplc="715656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297892"/>
    <w:multiLevelType w:val="hybridMultilevel"/>
    <w:tmpl w:val="0A7EEDAC"/>
    <w:lvl w:ilvl="0" w:tplc="66A67124">
      <w:start w:val="19"/>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7E1936"/>
    <w:multiLevelType w:val="hybridMultilevel"/>
    <w:tmpl w:val="C284CBAE"/>
    <w:lvl w:ilvl="0" w:tplc="20D6F7C4">
      <w:start w:val="80"/>
      <w:numFmt w:val="bullet"/>
      <w:lvlText w:val="-"/>
      <w:lvlJc w:val="left"/>
      <w:pPr>
        <w:ind w:left="720" w:hanging="360"/>
      </w:pPr>
      <w:rPr>
        <w:rFonts w:ascii="Verdana" w:eastAsia="Cambr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AD4F8F"/>
    <w:multiLevelType w:val="multilevel"/>
    <w:tmpl w:val="CF48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F28B4"/>
    <w:multiLevelType w:val="hybridMultilevel"/>
    <w:tmpl w:val="E070D392"/>
    <w:lvl w:ilvl="0" w:tplc="21AE7BB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6981372">
    <w:abstractNumId w:val="7"/>
  </w:num>
  <w:num w:numId="2" w16cid:durableId="413747769">
    <w:abstractNumId w:val="2"/>
  </w:num>
  <w:num w:numId="3" w16cid:durableId="885487865">
    <w:abstractNumId w:val="3"/>
  </w:num>
  <w:num w:numId="4" w16cid:durableId="1921402496">
    <w:abstractNumId w:val="6"/>
  </w:num>
  <w:num w:numId="5" w16cid:durableId="2122146032">
    <w:abstractNumId w:val="4"/>
  </w:num>
  <w:num w:numId="6" w16cid:durableId="1565019906">
    <w:abstractNumId w:val="0"/>
  </w:num>
  <w:num w:numId="7" w16cid:durableId="646127115">
    <w:abstractNumId w:val="1"/>
  </w:num>
  <w:num w:numId="8" w16cid:durableId="897980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0D"/>
    <w:rsid w:val="00003358"/>
    <w:rsid w:val="00007C58"/>
    <w:rsid w:val="00010D84"/>
    <w:rsid w:val="00011BBF"/>
    <w:rsid w:val="00013811"/>
    <w:rsid w:val="00027FEE"/>
    <w:rsid w:val="00036C1C"/>
    <w:rsid w:val="00044DF6"/>
    <w:rsid w:val="0004621E"/>
    <w:rsid w:val="00051659"/>
    <w:rsid w:val="00066EA6"/>
    <w:rsid w:val="000800FC"/>
    <w:rsid w:val="00083753"/>
    <w:rsid w:val="000953CA"/>
    <w:rsid w:val="00095DA4"/>
    <w:rsid w:val="00096884"/>
    <w:rsid w:val="00097D73"/>
    <w:rsid w:val="000A65B0"/>
    <w:rsid w:val="000B0C1E"/>
    <w:rsid w:val="000B152E"/>
    <w:rsid w:val="000D6889"/>
    <w:rsid w:val="000E2869"/>
    <w:rsid w:val="000E36E0"/>
    <w:rsid w:val="000E5926"/>
    <w:rsid w:val="000E608E"/>
    <w:rsid w:val="000F2166"/>
    <w:rsid w:val="000F2660"/>
    <w:rsid w:val="000F2EBD"/>
    <w:rsid w:val="000F39EF"/>
    <w:rsid w:val="000F6033"/>
    <w:rsid w:val="0010308B"/>
    <w:rsid w:val="0011707C"/>
    <w:rsid w:val="00117259"/>
    <w:rsid w:val="00124430"/>
    <w:rsid w:val="00136D1A"/>
    <w:rsid w:val="00142526"/>
    <w:rsid w:val="0014432C"/>
    <w:rsid w:val="00146099"/>
    <w:rsid w:val="001515C0"/>
    <w:rsid w:val="001517AA"/>
    <w:rsid w:val="0015474D"/>
    <w:rsid w:val="00160339"/>
    <w:rsid w:val="00170757"/>
    <w:rsid w:val="00192000"/>
    <w:rsid w:val="0019478D"/>
    <w:rsid w:val="00196C2B"/>
    <w:rsid w:val="00197520"/>
    <w:rsid w:val="001A14D7"/>
    <w:rsid w:val="001A7A86"/>
    <w:rsid w:val="001B18EA"/>
    <w:rsid w:val="001B5DAE"/>
    <w:rsid w:val="001E0F18"/>
    <w:rsid w:val="001E2598"/>
    <w:rsid w:val="001E4644"/>
    <w:rsid w:val="001E51C6"/>
    <w:rsid w:val="001F4E83"/>
    <w:rsid w:val="002066EF"/>
    <w:rsid w:val="00207D2F"/>
    <w:rsid w:val="002157DF"/>
    <w:rsid w:val="00253526"/>
    <w:rsid w:val="002652CE"/>
    <w:rsid w:val="0026788E"/>
    <w:rsid w:val="002773E7"/>
    <w:rsid w:val="00286F7F"/>
    <w:rsid w:val="00293E78"/>
    <w:rsid w:val="00297994"/>
    <w:rsid w:val="002A5EE2"/>
    <w:rsid w:val="002A7E54"/>
    <w:rsid w:val="002A7F63"/>
    <w:rsid w:val="002B04A1"/>
    <w:rsid w:val="002B096C"/>
    <w:rsid w:val="002B0E92"/>
    <w:rsid w:val="002C06FA"/>
    <w:rsid w:val="002C6196"/>
    <w:rsid w:val="002C7768"/>
    <w:rsid w:val="002C7AF7"/>
    <w:rsid w:val="002D2695"/>
    <w:rsid w:val="002E1ABC"/>
    <w:rsid w:val="002F4733"/>
    <w:rsid w:val="00311504"/>
    <w:rsid w:val="0031343B"/>
    <w:rsid w:val="00314F72"/>
    <w:rsid w:val="003208D0"/>
    <w:rsid w:val="00332943"/>
    <w:rsid w:val="00333EB4"/>
    <w:rsid w:val="00334FE7"/>
    <w:rsid w:val="00350434"/>
    <w:rsid w:val="003542AE"/>
    <w:rsid w:val="00360C84"/>
    <w:rsid w:val="0036406A"/>
    <w:rsid w:val="0037001F"/>
    <w:rsid w:val="0037517E"/>
    <w:rsid w:val="00382E54"/>
    <w:rsid w:val="00385110"/>
    <w:rsid w:val="00393EA7"/>
    <w:rsid w:val="003A245C"/>
    <w:rsid w:val="003C06EB"/>
    <w:rsid w:val="003C3BDE"/>
    <w:rsid w:val="003C4FF1"/>
    <w:rsid w:val="003D1349"/>
    <w:rsid w:val="003D179F"/>
    <w:rsid w:val="003E209E"/>
    <w:rsid w:val="003E3BC4"/>
    <w:rsid w:val="003E5157"/>
    <w:rsid w:val="003E5A5F"/>
    <w:rsid w:val="003E718B"/>
    <w:rsid w:val="003F3955"/>
    <w:rsid w:val="003F5340"/>
    <w:rsid w:val="00400E51"/>
    <w:rsid w:val="00401F68"/>
    <w:rsid w:val="00402366"/>
    <w:rsid w:val="00402AA1"/>
    <w:rsid w:val="00402E8F"/>
    <w:rsid w:val="00407F0E"/>
    <w:rsid w:val="004144CE"/>
    <w:rsid w:val="004146A9"/>
    <w:rsid w:val="00421389"/>
    <w:rsid w:val="0043745B"/>
    <w:rsid w:val="00437F4D"/>
    <w:rsid w:val="00443714"/>
    <w:rsid w:val="00444FBE"/>
    <w:rsid w:val="004470EC"/>
    <w:rsid w:val="004A06B0"/>
    <w:rsid w:val="004A29A3"/>
    <w:rsid w:val="004B329D"/>
    <w:rsid w:val="004C3238"/>
    <w:rsid w:val="004D6765"/>
    <w:rsid w:val="004E7442"/>
    <w:rsid w:val="004F6650"/>
    <w:rsid w:val="00504437"/>
    <w:rsid w:val="00510EE7"/>
    <w:rsid w:val="0051635E"/>
    <w:rsid w:val="0052009C"/>
    <w:rsid w:val="00521222"/>
    <w:rsid w:val="00525ABC"/>
    <w:rsid w:val="0055022C"/>
    <w:rsid w:val="00553D7B"/>
    <w:rsid w:val="0056784B"/>
    <w:rsid w:val="00571935"/>
    <w:rsid w:val="005758D0"/>
    <w:rsid w:val="00576A12"/>
    <w:rsid w:val="00582726"/>
    <w:rsid w:val="005876A4"/>
    <w:rsid w:val="00590BC9"/>
    <w:rsid w:val="00590E8A"/>
    <w:rsid w:val="00594056"/>
    <w:rsid w:val="005955C3"/>
    <w:rsid w:val="00597D0D"/>
    <w:rsid w:val="005A404A"/>
    <w:rsid w:val="005A4E4B"/>
    <w:rsid w:val="005B3DB5"/>
    <w:rsid w:val="005C2030"/>
    <w:rsid w:val="005C45A0"/>
    <w:rsid w:val="005C7310"/>
    <w:rsid w:val="005D3EB1"/>
    <w:rsid w:val="005E209E"/>
    <w:rsid w:val="005E2FEC"/>
    <w:rsid w:val="005E3572"/>
    <w:rsid w:val="005F2D33"/>
    <w:rsid w:val="005F4B1B"/>
    <w:rsid w:val="00604260"/>
    <w:rsid w:val="006178BA"/>
    <w:rsid w:val="00626F5A"/>
    <w:rsid w:val="00631276"/>
    <w:rsid w:val="006331F4"/>
    <w:rsid w:val="00633DF9"/>
    <w:rsid w:val="00651E62"/>
    <w:rsid w:val="006548F5"/>
    <w:rsid w:val="00662D4B"/>
    <w:rsid w:val="00664AB1"/>
    <w:rsid w:val="00674BD1"/>
    <w:rsid w:val="00674BE5"/>
    <w:rsid w:val="0067760F"/>
    <w:rsid w:val="00684CEF"/>
    <w:rsid w:val="00692DAB"/>
    <w:rsid w:val="006941B0"/>
    <w:rsid w:val="006A63D1"/>
    <w:rsid w:val="006B0E12"/>
    <w:rsid w:val="006B4479"/>
    <w:rsid w:val="006B6ED7"/>
    <w:rsid w:val="006E01E4"/>
    <w:rsid w:val="006E4573"/>
    <w:rsid w:val="006E62EE"/>
    <w:rsid w:val="006F0BD6"/>
    <w:rsid w:val="006F5DDC"/>
    <w:rsid w:val="0071253C"/>
    <w:rsid w:val="00720F36"/>
    <w:rsid w:val="00721AD3"/>
    <w:rsid w:val="00725D28"/>
    <w:rsid w:val="00736321"/>
    <w:rsid w:val="007500B8"/>
    <w:rsid w:val="00756390"/>
    <w:rsid w:val="007632A1"/>
    <w:rsid w:val="00764300"/>
    <w:rsid w:val="00766259"/>
    <w:rsid w:val="0076757E"/>
    <w:rsid w:val="00770BB7"/>
    <w:rsid w:val="0077342C"/>
    <w:rsid w:val="00776159"/>
    <w:rsid w:val="00781BF6"/>
    <w:rsid w:val="00782B22"/>
    <w:rsid w:val="0078304F"/>
    <w:rsid w:val="007841D7"/>
    <w:rsid w:val="007A366D"/>
    <w:rsid w:val="007B687B"/>
    <w:rsid w:val="007B6960"/>
    <w:rsid w:val="007C08F8"/>
    <w:rsid w:val="007C20DE"/>
    <w:rsid w:val="007D3FE9"/>
    <w:rsid w:val="007F1F0D"/>
    <w:rsid w:val="007F578D"/>
    <w:rsid w:val="008031CB"/>
    <w:rsid w:val="0082362F"/>
    <w:rsid w:val="0084075E"/>
    <w:rsid w:val="00843FB0"/>
    <w:rsid w:val="00844D63"/>
    <w:rsid w:val="0084605C"/>
    <w:rsid w:val="008468B5"/>
    <w:rsid w:val="0085177E"/>
    <w:rsid w:val="00862DF3"/>
    <w:rsid w:val="00862F5F"/>
    <w:rsid w:val="008706CF"/>
    <w:rsid w:val="00875B28"/>
    <w:rsid w:val="008924E3"/>
    <w:rsid w:val="00894B0F"/>
    <w:rsid w:val="00895513"/>
    <w:rsid w:val="008A4788"/>
    <w:rsid w:val="008B6506"/>
    <w:rsid w:val="008B7A2A"/>
    <w:rsid w:val="008C2472"/>
    <w:rsid w:val="008C748A"/>
    <w:rsid w:val="008C7950"/>
    <w:rsid w:val="008D01C1"/>
    <w:rsid w:val="008D1623"/>
    <w:rsid w:val="008D3146"/>
    <w:rsid w:val="008D5F73"/>
    <w:rsid w:val="008E3703"/>
    <w:rsid w:val="008F23B0"/>
    <w:rsid w:val="008F7009"/>
    <w:rsid w:val="009119A4"/>
    <w:rsid w:val="009248E0"/>
    <w:rsid w:val="00935AA0"/>
    <w:rsid w:val="00936EF9"/>
    <w:rsid w:val="00941C58"/>
    <w:rsid w:val="00944A5E"/>
    <w:rsid w:val="00945B6E"/>
    <w:rsid w:val="00945E57"/>
    <w:rsid w:val="00947E65"/>
    <w:rsid w:val="009523E8"/>
    <w:rsid w:val="00981D34"/>
    <w:rsid w:val="0099275C"/>
    <w:rsid w:val="00995B83"/>
    <w:rsid w:val="009A242E"/>
    <w:rsid w:val="009B4C20"/>
    <w:rsid w:val="009C2FFE"/>
    <w:rsid w:val="009D71B9"/>
    <w:rsid w:val="009E7B36"/>
    <w:rsid w:val="009F4CCE"/>
    <w:rsid w:val="009F5635"/>
    <w:rsid w:val="009F5D35"/>
    <w:rsid w:val="00A0109F"/>
    <w:rsid w:val="00A0670E"/>
    <w:rsid w:val="00A06B11"/>
    <w:rsid w:val="00A127F7"/>
    <w:rsid w:val="00A12EFB"/>
    <w:rsid w:val="00A23F41"/>
    <w:rsid w:val="00A24BC8"/>
    <w:rsid w:val="00A51C8A"/>
    <w:rsid w:val="00A64DFE"/>
    <w:rsid w:val="00A66FD8"/>
    <w:rsid w:val="00A72E46"/>
    <w:rsid w:val="00A74AE3"/>
    <w:rsid w:val="00A751D0"/>
    <w:rsid w:val="00A832EF"/>
    <w:rsid w:val="00A87D4A"/>
    <w:rsid w:val="00A96047"/>
    <w:rsid w:val="00AB4904"/>
    <w:rsid w:val="00AB67B4"/>
    <w:rsid w:val="00AB6CF7"/>
    <w:rsid w:val="00AE1A4E"/>
    <w:rsid w:val="00AE4173"/>
    <w:rsid w:val="00AE5C9F"/>
    <w:rsid w:val="00AE61BD"/>
    <w:rsid w:val="00AF351A"/>
    <w:rsid w:val="00AF4398"/>
    <w:rsid w:val="00AF75FC"/>
    <w:rsid w:val="00B05757"/>
    <w:rsid w:val="00B173AA"/>
    <w:rsid w:val="00B208AB"/>
    <w:rsid w:val="00B234AD"/>
    <w:rsid w:val="00B24CF4"/>
    <w:rsid w:val="00B2568F"/>
    <w:rsid w:val="00B30187"/>
    <w:rsid w:val="00B41312"/>
    <w:rsid w:val="00B4372F"/>
    <w:rsid w:val="00B46C6D"/>
    <w:rsid w:val="00B50A0C"/>
    <w:rsid w:val="00B51857"/>
    <w:rsid w:val="00B635FC"/>
    <w:rsid w:val="00B754C6"/>
    <w:rsid w:val="00B82A84"/>
    <w:rsid w:val="00B86FB9"/>
    <w:rsid w:val="00B9605D"/>
    <w:rsid w:val="00B975A0"/>
    <w:rsid w:val="00B97A68"/>
    <w:rsid w:val="00BA41BD"/>
    <w:rsid w:val="00BD3F74"/>
    <w:rsid w:val="00BD4381"/>
    <w:rsid w:val="00BE38A6"/>
    <w:rsid w:val="00BE3D17"/>
    <w:rsid w:val="00BE45E9"/>
    <w:rsid w:val="00BE5E21"/>
    <w:rsid w:val="00BF0F50"/>
    <w:rsid w:val="00BF3510"/>
    <w:rsid w:val="00BF40E5"/>
    <w:rsid w:val="00BF42F7"/>
    <w:rsid w:val="00BF57A8"/>
    <w:rsid w:val="00C02347"/>
    <w:rsid w:val="00C024B3"/>
    <w:rsid w:val="00C042A0"/>
    <w:rsid w:val="00C10C49"/>
    <w:rsid w:val="00C144A6"/>
    <w:rsid w:val="00C17AF2"/>
    <w:rsid w:val="00C2725B"/>
    <w:rsid w:val="00C27B99"/>
    <w:rsid w:val="00C31075"/>
    <w:rsid w:val="00C36AFF"/>
    <w:rsid w:val="00C511BD"/>
    <w:rsid w:val="00C5324E"/>
    <w:rsid w:val="00C55E38"/>
    <w:rsid w:val="00C74DC1"/>
    <w:rsid w:val="00C77E41"/>
    <w:rsid w:val="00C8135A"/>
    <w:rsid w:val="00C816BE"/>
    <w:rsid w:val="00C822FE"/>
    <w:rsid w:val="00C869BE"/>
    <w:rsid w:val="00C962FF"/>
    <w:rsid w:val="00C972E3"/>
    <w:rsid w:val="00CB1AA9"/>
    <w:rsid w:val="00CB5038"/>
    <w:rsid w:val="00CC6356"/>
    <w:rsid w:val="00CC69C5"/>
    <w:rsid w:val="00CD017C"/>
    <w:rsid w:val="00CE046B"/>
    <w:rsid w:val="00CF0DDF"/>
    <w:rsid w:val="00CF16CA"/>
    <w:rsid w:val="00CF46D6"/>
    <w:rsid w:val="00CF64D3"/>
    <w:rsid w:val="00D00169"/>
    <w:rsid w:val="00D0225C"/>
    <w:rsid w:val="00D06352"/>
    <w:rsid w:val="00D0699F"/>
    <w:rsid w:val="00D21388"/>
    <w:rsid w:val="00D325E4"/>
    <w:rsid w:val="00D4214E"/>
    <w:rsid w:val="00D46F68"/>
    <w:rsid w:val="00D47E49"/>
    <w:rsid w:val="00D54708"/>
    <w:rsid w:val="00D5598A"/>
    <w:rsid w:val="00D565CC"/>
    <w:rsid w:val="00D621C4"/>
    <w:rsid w:val="00D64B7D"/>
    <w:rsid w:val="00D87CF9"/>
    <w:rsid w:val="00D87EB1"/>
    <w:rsid w:val="00DA531F"/>
    <w:rsid w:val="00DC13E4"/>
    <w:rsid w:val="00DC74C5"/>
    <w:rsid w:val="00DD5BA8"/>
    <w:rsid w:val="00DE0A63"/>
    <w:rsid w:val="00DF69C2"/>
    <w:rsid w:val="00E06FB5"/>
    <w:rsid w:val="00E217AD"/>
    <w:rsid w:val="00E34D71"/>
    <w:rsid w:val="00E42C28"/>
    <w:rsid w:val="00E456A1"/>
    <w:rsid w:val="00E45767"/>
    <w:rsid w:val="00E51F11"/>
    <w:rsid w:val="00E54E47"/>
    <w:rsid w:val="00E758BD"/>
    <w:rsid w:val="00E76082"/>
    <w:rsid w:val="00E802E9"/>
    <w:rsid w:val="00E86D16"/>
    <w:rsid w:val="00E964B5"/>
    <w:rsid w:val="00EA0634"/>
    <w:rsid w:val="00EA2971"/>
    <w:rsid w:val="00EA4FA9"/>
    <w:rsid w:val="00EB1202"/>
    <w:rsid w:val="00EC243E"/>
    <w:rsid w:val="00EC3BF0"/>
    <w:rsid w:val="00EC6ED7"/>
    <w:rsid w:val="00EE2833"/>
    <w:rsid w:val="00EF2BC0"/>
    <w:rsid w:val="00EF4B3F"/>
    <w:rsid w:val="00F03E12"/>
    <w:rsid w:val="00F054A0"/>
    <w:rsid w:val="00F1284C"/>
    <w:rsid w:val="00F1536C"/>
    <w:rsid w:val="00F15C34"/>
    <w:rsid w:val="00F22165"/>
    <w:rsid w:val="00F30A47"/>
    <w:rsid w:val="00F323BB"/>
    <w:rsid w:val="00F42B81"/>
    <w:rsid w:val="00F46EF5"/>
    <w:rsid w:val="00F500FB"/>
    <w:rsid w:val="00F55965"/>
    <w:rsid w:val="00F64FFE"/>
    <w:rsid w:val="00F66449"/>
    <w:rsid w:val="00F764B8"/>
    <w:rsid w:val="00F84AE4"/>
    <w:rsid w:val="00F84B6A"/>
    <w:rsid w:val="00FA3866"/>
    <w:rsid w:val="00FA5AF2"/>
    <w:rsid w:val="00FB549F"/>
    <w:rsid w:val="00FB5643"/>
    <w:rsid w:val="00FC0587"/>
    <w:rsid w:val="00FD1E7E"/>
    <w:rsid w:val="00FE3B20"/>
    <w:rsid w:val="00FE449A"/>
    <w:rsid w:val="00FF2702"/>
    <w:rsid w:val="00FF2A30"/>
    <w:rsid w:val="00FF632A"/>
    <w:rsid w:val="00FF64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C1A7D"/>
  <w15:chartTrackingRefBased/>
  <w15:docId w15:val="{67397B50-0C4C-EB40-AA46-1008BDC1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D7"/>
  </w:style>
  <w:style w:type="paragraph" w:styleId="Heading1">
    <w:name w:val="heading 1"/>
    <w:basedOn w:val="Normal"/>
    <w:link w:val="Heading1Char"/>
    <w:uiPriority w:val="9"/>
    <w:qFormat/>
    <w:rsid w:val="0085177E"/>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1F0D"/>
    <w:pPr>
      <w:autoSpaceDE w:val="0"/>
      <w:autoSpaceDN w:val="0"/>
      <w:adjustRightInd w:val="0"/>
    </w:pPr>
    <w:rPr>
      <w:rFonts w:ascii="Times New Roman" w:hAnsi="Times New Roman" w:cs="Times New Roman"/>
      <w:color w:val="000000"/>
      <w:lang w:val="en-GB"/>
    </w:rPr>
  </w:style>
  <w:style w:type="paragraph" w:customStyle="1" w:styleId="Body">
    <w:name w:val="Body"/>
    <w:rsid w:val="007F1F0D"/>
    <w:pPr>
      <w:suppressAutoHyphens/>
      <w:autoSpaceDN w:val="0"/>
      <w:textAlignment w:val="baseline"/>
    </w:pPr>
    <w:rPr>
      <w:rFonts w:ascii="Helvetica Neue" w:eastAsia="Arial Unicode MS" w:hAnsi="Helvetica Neue" w:cs="Arial Unicode MS"/>
      <w:color w:val="000000"/>
      <w:sz w:val="22"/>
      <w:szCs w:val="22"/>
      <w:lang w:val="en-US" w:eastAsia="zh-CN" w:bidi="hi-IN"/>
    </w:rPr>
  </w:style>
  <w:style w:type="paragraph" w:styleId="NormalWeb">
    <w:name w:val="Normal (Web)"/>
    <w:basedOn w:val="Normal"/>
    <w:uiPriority w:val="99"/>
    <w:unhideWhenUsed/>
    <w:rsid w:val="007F1F0D"/>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1515C0"/>
    <w:pPr>
      <w:ind w:left="720"/>
      <w:contextualSpacing/>
    </w:pPr>
  </w:style>
  <w:style w:type="paragraph" w:styleId="Footer">
    <w:name w:val="footer"/>
    <w:basedOn w:val="Normal"/>
    <w:link w:val="FooterChar"/>
    <w:uiPriority w:val="99"/>
    <w:unhideWhenUsed/>
    <w:rsid w:val="00C972E3"/>
    <w:pPr>
      <w:tabs>
        <w:tab w:val="center" w:pos="4513"/>
        <w:tab w:val="right" w:pos="9026"/>
      </w:tabs>
    </w:pPr>
  </w:style>
  <w:style w:type="character" w:customStyle="1" w:styleId="FooterChar">
    <w:name w:val="Footer Char"/>
    <w:basedOn w:val="DefaultParagraphFont"/>
    <w:link w:val="Footer"/>
    <w:uiPriority w:val="99"/>
    <w:rsid w:val="00C972E3"/>
  </w:style>
  <w:style w:type="character" w:styleId="PageNumber">
    <w:name w:val="page number"/>
    <w:basedOn w:val="DefaultParagraphFont"/>
    <w:uiPriority w:val="99"/>
    <w:semiHidden/>
    <w:unhideWhenUsed/>
    <w:rsid w:val="00C972E3"/>
  </w:style>
  <w:style w:type="character" w:styleId="CommentReference">
    <w:name w:val="annotation reference"/>
    <w:basedOn w:val="DefaultParagraphFont"/>
    <w:uiPriority w:val="99"/>
    <w:semiHidden/>
    <w:unhideWhenUsed/>
    <w:rsid w:val="00E76082"/>
    <w:rPr>
      <w:sz w:val="16"/>
      <w:szCs w:val="16"/>
    </w:rPr>
  </w:style>
  <w:style w:type="paragraph" w:styleId="CommentText">
    <w:name w:val="annotation text"/>
    <w:basedOn w:val="Normal"/>
    <w:link w:val="CommentTextChar"/>
    <w:uiPriority w:val="99"/>
    <w:unhideWhenUsed/>
    <w:rsid w:val="00E76082"/>
    <w:rPr>
      <w:sz w:val="20"/>
      <w:szCs w:val="20"/>
    </w:rPr>
  </w:style>
  <w:style w:type="character" w:customStyle="1" w:styleId="CommentTextChar">
    <w:name w:val="Comment Text Char"/>
    <w:basedOn w:val="DefaultParagraphFont"/>
    <w:link w:val="CommentText"/>
    <w:uiPriority w:val="99"/>
    <w:rsid w:val="00E76082"/>
    <w:rPr>
      <w:sz w:val="20"/>
      <w:szCs w:val="20"/>
    </w:rPr>
  </w:style>
  <w:style w:type="paragraph" w:styleId="CommentSubject">
    <w:name w:val="annotation subject"/>
    <w:basedOn w:val="CommentText"/>
    <w:next w:val="CommentText"/>
    <w:link w:val="CommentSubjectChar"/>
    <w:uiPriority w:val="99"/>
    <w:semiHidden/>
    <w:unhideWhenUsed/>
    <w:rsid w:val="00E76082"/>
    <w:rPr>
      <w:b/>
      <w:bCs/>
    </w:rPr>
  </w:style>
  <w:style w:type="character" w:customStyle="1" w:styleId="CommentSubjectChar">
    <w:name w:val="Comment Subject Char"/>
    <w:basedOn w:val="CommentTextChar"/>
    <w:link w:val="CommentSubject"/>
    <w:uiPriority w:val="99"/>
    <w:semiHidden/>
    <w:rsid w:val="00E76082"/>
    <w:rPr>
      <w:b/>
      <w:bCs/>
      <w:sz w:val="20"/>
      <w:szCs w:val="20"/>
    </w:rPr>
  </w:style>
  <w:style w:type="paragraph" w:styleId="Header">
    <w:name w:val="header"/>
    <w:basedOn w:val="Normal"/>
    <w:link w:val="HeaderChar"/>
    <w:uiPriority w:val="99"/>
    <w:unhideWhenUsed/>
    <w:rsid w:val="00010D84"/>
    <w:pPr>
      <w:tabs>
        <w:tab w:val="center" w:pos="4513"/>
        <w:tab w:val="right" w:pos="9026"/>
      </w:tabs>
    </w:pPr>
  </w:style>
  <w:style w:type="character" w:customStyle="1" w:styleId="HeaderChar">
    <w:name w:val="Header Char"/>
    <w:basedOn w:val="DefaultParagraphFont"/>
    <w:link w:val="Header"/>
    <w:uiPriority w:val="99"/>
    <w:rsid w:val="00010D84"/>
  </w:style>
  <w:style w:type="paragraph" w:customStyle="1" w:styleId="Standard">
    <w:name w:val="Standard"/>
    <w:rsid w:val="0037517E"/>
    <w:pPr>
      <w:suppressAutoHyphens/>
      <w:autoSpaceDN w:val="0"/>
      <w:textAlignment w:val="baseline"/>
    </w:pPr>
    <w:rPr>
      <w:rFonts w:ascii="Calibri" w:eastAsia="Calibri" w:hAnsi="Calibri" w:cs="Tahoma"/>
      <w:lang w:val="fr-FR"/>
    </w:rPr>
  </w:style>
  <w:style w:type="paragraph" w:styleId="Revision">
    <w:name w:val="Revision"/>
    <w:hidden/>
    <w:uiPriority w:val="99"/>
    <w:semiHidden/>
    <w:rsid w:val="00B975A0"/>
  </w:style>
  <w:style w:type="paragraph" w:styleId="FootnoteText">
    <w:name w:val="footnote text"/>
    <w:aliases w:val="5_G"/>
    <w:basedOn w:val="Normal"/>
    <w:link w:val="FootnoteTextChar"/>
    <w:semiHidden/>
    <w:unhideWhenUsed/>
    <w:qFormat/>
    <w:rsid w:val="00631276"/>
    <w:rPr>
      <w:sz w:val="20"/>
      <w:szCs w:val="20"/>
    </w:rPr>
  </w:style>
  <w:style w:type="character" w:customStyle="1" w:styleId="FootnoteTextChar">
    <w:name w:val="Footnote Text Char"/>
    <w:aliases w:val="5_G Char"/>
    <w:basedOn w:val="DefaultParagraphFont"/>
    <w:link w:val="FootnoteText"/>
    <w:semiHidden/>
    <w:rsid w:val="00631276"/>
    <w:rPr>
      <w:sz w:val="20"/>
      <w:szCs w:val="20"/>
    </w:rPr>
  </w:style>
  <w:style w:type="character" w:styleId="FootnoteReference">
    <w:name w:val="footnote reference"/>
    <w:basedOn w:val="DefaultParagraphFont"/>
    <w:uiPriority w:val="99"/>
    <w:semiHidden/>
    <w:unhideWhenUsed/>
    <w:rsid w:val="00631276"/>
    <w:rPr>
      <w:vertAlign w:val="superscript"/>
    </w:rPr>
  </w:style>
  <w:style w:type="character" w:styleId="Hyperlink">
    <w:name w:val="Hyperlink"/>
    <w:basedOn w:val="DefaultParagraphFont"/>
    <w:uiPriority w:val="99"/>
    <w:unhideWhenUsed/>
    <w:rsid w:val="00631276"/>
    <w:rPr>
      <w:color w:val="0000FF"/>
      <w:u w:val="single"/>
    </w:rPr>
  </w:style>
  <w:style w:type="paragraph" w:customStyle="1" w:styleId="SingleTxtG">
    <w:name w:val="_ Single Txt_G"/>
    <w:basedOn w:val="Normal"/>
    <w:rsid w:val="000E608E"/>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uiPriority w:val="9"/>
    <w:rsid w:val="0085177E"/>
    <w:rPr>
      <w:rFonts w:ascii="Times New Roman" w:eastAsia="Times New Roman" w:hAnsi="Times New Roman" w:cs="Times New Roman"/>
      <w:b/>
      <w:bCs/>
      <w:kern w:val="36"/>
      <w:sz w:val="48"/>
      <w:szCs w:val="48"/>
      <w:lang w:val="en-GB" w:eastAsia="en-GB"/>
    </w:rPr>
  </w:style>
  <w:style w:type="character" w:styleId="UnresolvedMention">
    <w:name w:val="Unresolved Mention"/>
    <w:basedOn w:val="DefaultParagraphFont"/>
    <w:uiPriority w:val="99"/>
    <w:semiHidden/>
    <w:unhideWhenUsed/>
    <w:rsid w:val="009F4CCE"/>
    <w:rPr>
      <w:color w:val="605E5C"/>
      <w:shd w:val="clear" w:color="auto" w:fill="E1DFDD"/>
    </w:rPr>
  </w:style>
  <w:style w:type="character" w:styleId="Strong">
    <w:name w:val="Strong"/>
    <w:basedOn w:val="DefaultParagraphFont"/>
    <w:uiPriority w:val="22"/>
    <w:qFormat/>
    <w:rsid w:val="00504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91564">
      <w:bodyDiv w:val="1"/>
      <w:marLeft w:val="0"/>
      <w:marRight w:val="0"/>
      <w:marTop w:val="0"/>
      <w:marBottom w:val="0"/>
      <w:divBdr>
        <w:top w:val="none" w:sz="0" w:space="0" w:color="auto"/>
        <w:left w:val="none" w:sz="0" w:space="0" w:color="auto"/>
        <w:bottom w:val="none" w:sz="0" w:space="0" w:color="auto"/>
        <w:right w:val="none" w:sz="0" w:space="0" w:color="auto"/>
      </w:divBdr>
    </w:div>
    <w:div w:id="208493808">
      <w:bodyDiv w:val="1"/>
      <w:marLeft w:val="0"/>
      <w:marRight w:val="0"/>
      <w:marTop w:val="0"/>
      <w:marBottom w:val="0"/>
      <w:divBdr>
        <w:top w:val="none" w:sz="0" w:space="0" w:color="auto"/>
        <w:left w:val="none" w:sz="0" w:space="0" w:color="auto"/>
        <w:bottom w:val="none" w:sz="0" w:space="0" w:color="auto"/>
        <w:right w:val="none" w:sz="0" w:space="0" w:color="auto"/>
      </w:divBdr>
    </w:div>
    <w:div w:id="216479326">
      <w:bodyDiv w:val="1"/>
      <w:marLeft w:val="0"/>
      <w:marRight w:val="0"/>
      <w:marTop w:val="0"/>
      <w:marBottom w:val="0"/>
      <w:divBdr>
        <w:top w:val="none" w:sz="0" w:space="0" w:color="auto"/>
        <w:left w:val="none" w:sz="0" w:space="0" w:color="auto"/>
        <w:bottom w:val="none" w:sz="0" w:space="0" w:color="auto"/>
        <w:right w:val="none" w:sz="0" w:space="0" w:color="auto"/>
      </w:divBdr>
    </w:div>
    <w:div w:id="349766861">
      <w:bodyDiv w:val="1"/>
      <w:marLeft w:val="0"/>
      <w:marRight w:val="0"/>
      <w:marTop w:val="0"/>
      <w:marBottom w:val="0"/>
      <w:divBdr>
        <w:top w:val="none" w:sz="0" w:space="0" w:color="auto"/>
        <w:left w:val="none" w:sz="0" w:space="0" w:color="auto"/>
        <w:bottom w:val="none" w:sz="0" w:space="0" w:color="auto"/>
        <w:right w:val="none" w:sz="0" w:space="0" w:color="auto"/>
      </w:divBdr>
    </w:div>
    <w:div w:id="438377152">
      <w:bodyDiv w:val="1"/>
      <w:marLeft w:val="0"/>
      <w:marRight w:val="0"/>
      <w:marTop w:val="0"/>
      <w:marBottom w:val="0"/>
      <w:divBdr>
        <w:top w:val="none" w:sz="0" w:space="0" w:color="auto"/>
        <w:left w:val="none" w:sz="0" w:space="0" w:color="auto"/>
        <w:bottom w:val="none" w:sz="0" w:space="0" w:color="auto"/>
        <w:right w:val="none" w:sz="0" w:space="0" w:color="auto"/>
      </w:divBdr>
    </w:div>
    <w:div w:id="502204986">
      <w:bodyDiv w:val="1"/>
      <w:marLeft w:val="0"/>
      <w:marRight w:val="0"/>
      <w:marTop w:val="0"/>
      <w:marBottom w:val="0"/>
      <w:divBdr>
        <w:top w:val="none" w:sz="0" w:space="0" w:color="auto"/>
        <w:left w:val="none" w:sz="0" w:space="0" w:color="auto"/>
        <w:bottom w:val="none" w:sz="0" w:space="0" w:color="auto"/>
        <w:right w:val="none" w:sz="0" w:space="0" w:color="auto"/>
      </w:divBdr>
    </w:div>
    <w:div w:id="623972133">
      <w:bodyDiv w:val="1"/>
      <w:marLeft w:val="0"/>
      <w:marRight w:val="0"/>
      <w:marTop w:val="0"/>
      <w:marBottom w:val="0"/>
      <w:divBdr>
        <w:top w:val="none" w:sz="0" w:space="0" w:color="auto"/>
        <w:left w:val="none" w:sz="0" w:space="0" w:color="auto"/>
        <w:bottom w:val="none" w:sz="0" w:space="0" w:color="auto"/>
        <w:right w:val="none" w:sz="0" w:space="0" w:color="auto"/>
      </w:divBdr>
    </w:div>
    <w:div w:id="713769363">
      <w:bodyDiv w:val="1"/>
      <w:marLeft w:val="0"/>
      <w:marRight w:val="0"/>
      <w:marTop w:val="0"/>
      <w:marBottom w:val="0"/>
      <w:divBdr>
        <w:top w:val="none" w:sz="0" w:space="0" w:color="auto"/>
        <w:left w:val="none" w:sz="0" w:space="0" w:color="auto"/>
        <w:bottom w:val="none" w:sz="0" w:space="0" w:color="auto"/>
        <w:right w:val="none" w:sz="0" w:space="0" w:color="auto"/>
      </w:divBdr>
    </w:div>
    <w:div w:id="809831307">
      <w:bodyDiv w:val="1"/>
      <w:marLeft w:val="0"/>
      <w:marRight w:val="0"/>
      <w:marTop w:val="0"/>
      <w:marBottom w:val="0"/>
      <w:divBdr>
        <w:top w:val="none" w:sz="0" w:space="0" w:color="auto"/>
        <w:left w:val="none" w:sz="0" w:space="0" w:color="auto"/>
        <w:bottom w:val="none" w:sz="0" w:space="0" w:color="auto"/>
        <w:right w:val="none" w:sz="0" w:space="0" w:color="auto"/>
      </w:divBdr>
    </w:div>
    <w:div w:id="834805709">
      <w:bodyDiv w:val="1"/>
      <w:marLeft w:val="0"/>
      <w:marRight w:val="0"/>
      <w:marTop w:val="0"/>
      <w:marBottom w:val="0"/>
      <w:divBdr>
        <w:top w:val="none" w:sz="0" w:space="0" w:color="auto"/>
        <w:left w:val="none" w:sz="0" w:space="0" w:color="auto"/>
        <w:bottom w:val="none" w:sz="0" w:space="0" w:color="auto"/>
        <w:right w:val="none" w:sz="0" w:space="0" w:color="auto"/>
      </w:divBdr>
    </w:div>
    <w:div w:id="1425305406">
      <w:bodyDiv w:val="1"/>
      <w:marLeft w:val="0"/>
      <w:marRight w:val="0"/>
      <w:marTop w:val="0"/>
      <w:marBottom w:val="0"/>
      <w:divBdr>
        <w:top w:val="none" w:sz="0" w:space="0" w:color="auto"/>
        <w:left w:val="none" w:sz="0" w:space="0" w:color="auto"/>
        <w:bottom w:val="none" w:sz="0" w:space="0" w:color="auto"/>
        <w:right w:val="none" w:sz="0" w:space="0" w:color="auto"/>
      </w:divBdr>
    </w:div>
    <w:div w:id="1576042068">
      <w:bodyDiv w:val="1"/>
      <w:marLeft w:val="0"/>
      <w:marRight w:val="0"/>
      <w:marTop w:val="0"/>
      <w:marBottom w:val="0"/>
      <w:divBdr>
        <w:top w:val="none" w:sz="0" w:space="0" w:color="auto"/>
        <w:left w:val="none" w:sz="0" w:space="0" w:color="auto"/>
        <w:bottom w:val="none" w:sz="0" w:space="0" w:color="auto"/>
        <w:right w:val="none" w:sz="0" w:space="0" w:color="auto"/>
      </w:divBdr>
    </w:div>
    <w:div w:id="1827546353">
      <w:bodyDiv w:val="1"/>
      <w:marLeft w:val="0"/>
      <w:marRight w:val="0"/>
      <w:marTop w:val="0"/>
      <w:marBottom w:val="0"/>
      <w:divBdr>
        <w:top w:val="none" w:sz="0" w:space="0" w:color="auto"/>
        <w:left w:val="none" w:sz="0" w:space="0" w:color="auto"/>
        <w:bottom w:val="none" w:sz="0" w:space="0" w:color="auto"/>
        <w:right w:val="none" w:sz="0" w:space="0" w:color="auto"/>
      </w:divBdr>
    </w:div>
    <w:div w:id="19735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undocs.org/Home/Mobile?FinalSymbol=A%2FHRC%2F47%2F46&amp;Language=E&amp;DeviceType=Desktop&amp;LangRequested=False" TargetMode="External"/><Relationship Id="rId13" Type="http://schemas.openxmlformats.org/officeDocument/2006/relationships/hyperlink" Target="https://www.ohchr.org/en/statements/2022/05/negotiations-international-instrument-pandemic-preparedness-must-be-guided-human" TargetMode="External"/><Relationship Id="rId3" Type="http://schemas.openxmlformats.org/officeDocument/2006/relationships/hyperlink" Target="https://eur02.safelinks.protection.outlook.com/?url=https%3A%2F%2Fundocs.org%2FA%2FRES%2F76%2F300&amp;data=05%7C02%7Ckarin.hechenleitner%40un.org%7C9a4482bccdec4afbd48508dc8f9e2de6%7C0f9e35db544f4f60bdcc5ea416e6dc70%7C0%7C0%7C638543156730723432%7CUnknown%7CTWFpbGZsb3d8eyJWIjoiMC4wLjAwMDAiLCJQIjoiV2luMzIiLCJBTiI6Ik1haWwiLCJXVCI6Mn0%3D%7C0%7C%7C%7C&amp;sdata=m%2BC3fWTc42dTPW1FhI50s1lRISaHWmL0hayQokAg1Pc%3D&amp;reserved=0" TargetMode="External"/><Relationship Id="rId7" Type="http://schemas.openxmlformats.org/officeDocument/2006/relationships/hyperlink" Target="https://tbinternet.ohchr.org/_layouts/15/treatybodyexternal/Download.aspx?symbolno=CRC%2FC%2FGC%2F26&amp;Lang=en" TargetMode="External"/><Relationship Id="rId12" Type="http://schemas.openxmlformats.org/officeDocument/2006/relationships/hyperlink" Target="https://undocs.org/Home/Mobile?FinalSymbol=A%2FHRC%2F44%2F48&amp;Language=E&amp;DeviceType=Desktop&amp;LangRequested=False" TargetMode="External"/><Relationship Id="rId2" Type="http://schemas.openxmlformats.org/officeDocument/2006/relationships/hyperlink" Target="https://eur02.safelinks.protection.outlook.com/?url=https%3A%2F%2Fundocs.org%2FA%2FHRC%2FRES%2F48%2F13&amp;data=05%7C02%7Ckarin.hechenleitner%40un.org%7C9a4482bccdec4afbd48508dc8f9e2de6%7C0f9e35db544f4f60bdcc5ea416e6dc70%7C0%7C0%7C638543156730710359%7CUnknown%7CTWFpbGZsb3d8eyJWIjoiMC4wLjAwMDAiLCJQIjoiV2luMzIiLCJBTiI6Ik1haWwiLCJXVCI6Mn0%3D%7C0%7C%7C%7C&amp;sdata=8%2BrwtSvT%2Ft1rgqruhQmkKO%2Fy6%2B9b9zxxRl9sD6h6Jpo%3D&amp;reserved=0" TargetMode="External"/><Relationship Id="rId1" Type="http://schemas.openxmlformats.org/officeDocument/2006/relationships/hyperlink" Target="https://documents.un.org/symbol-explorer?s=E/C.12/2000/4&amp;i=E/C.12/2000/4_5048954" TargetMode="External"/><Relationship Id="rId6" Type="http://schemas.openxmlformats.org/officeDocument/2006/relationships/hyperlink" Target="https://undocs.org/Home/Mobile?FinalSymbol=A%2FHRC%2F54%2F25&amp;Language=E&amp;DeviceType=Desktop&amp;LangRequested=False" TargetMode="External"/><Relationship Id="rId11" Type="http://schemas.openxmlformats.org/officeDocument/2006/relationships/hyperlink" Target="https://undocs.org/Home/Mobile?FinalSymbol=A%2F77%2F136&amp;Language=E&amp;DeviceType=Desktop&amp;LangRequested=False" TargetMode="External"/><Relationship Id="rId5" Type="http://schemas.openxmlformats.org/officeDocument/2006/relationships/hyperlink" Target="https://undocs.org/Home/Mobile?FinalSymbol=A%2FHRC%2F55%2F37&amp;Language=E&amp;DeviceType=Desktop&amp;LangRequested=False" TargetMode="External"/><Relationship Id="rId10" Type="http://schemas.openxmlformats.org/officeDocument/2006/relationships/hyperlink" Target="https://undocs.org/Home/Mobile?FinalSymbol=A%2FHRC%2F55%2F37&amp;Language=E&amp;DeviceType=Desktop&amp;LangRequested=False" TargetMode="External"/><Relationship Id="rId4" Type="http://schemas.openxmlformats.org/officeDocument/2006/relationships/hyperlink" Target="https://www.ohchr.org/en/documents/thematic-reports/a78185-food-nutrition-and-right-health-report-special-rapporteur-right" TargetMode="External"/><Relationship Id="rId9" Type="http://schemas.openxmlformats.org/officeDocument/2006/relationships/hyperlink" Target="https://undocs.org/Home/Mobile?FinalSymbol=A%2F74%2F161&amp;Language=E&amp;DeviceType=Desktop&amp;LangRequest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19A9A-7DC8-4DC2-8F26-7A295608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Tlaleng Mofokeng</dc:creator>
  <cp:keywords/>
  <dc:description/>
  <cp:lastModifiedBy>Nathalie</cp:lastModifiedBy>
  <cp:revision>3</cp:revision>
  <cp:lastPrinted>2024-06-20T09:31:00Z</cp:lastPrinted>
  <dcterms:created xsi:type="dcterms:W3CDTF">2024-06-20T11:54:00Z</dcterms:created>
  <dcterms:modified xsi:type="dcterms:W3CDTF">2024-06-20T12:05:00Z</dcterms:modified>
</cp:coreProperties>
</file>