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BCE841E" w14:textId="77777777" w:rsidTr="00562621">
        <w:trPr>
          <w:trHeight w:val="851"/>
        </w:trPr>
        <w:tc>
          <w:tcPr>
            <w:tcW w:w="1259" w:type="dxa"/>
            <w:tcBorders>
              <w:top w:val="nil"/>
              <w:left w:val="nil"/>
              <w:bottom w:val="single" w:sz="4" w:space="0" w:color="auto"/>
              <w:right w:val="nil"/>
            </w:tcBorders>
          </w:tcPr>
          <w:p w14:paraId="7556557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C18BD86" w14:textId="7CBB396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C2B7FB1" w14:textId="3C15BDAE" w:rsidR="00446DE4" w:rsidRPr="00DE3EC0" w:rsidRDefault="009046ED" w:rsidP="009046ED">
            <w:pPr>
              <w:jc w:val="right"/>
            </w:pPr>
            <w:r w:rsidRPr="009046ED">
              <w:rPr>
                <w:sz w:val="40"/>
              </w:rPr>
              <w:t>A</w:t>
            </w:r>
            <w:r>
              <w:t>/HRC/53/14/Add.1</w:t>
            </w:r>
          </w:p>
        </w:tc>
      </w:tr>
      <w:tr w:rsidR="003107FA" w14:paraId="175BCAE3" w14:textId="77777777" w:rsidTr="00562621">
        <w:trPr>
          <w:trHeight w:val="2835"/>
        </w:trPr>
        <w:tc>
          <w:tcPr>
            <w:tcW w:w="1259" w:type="dxa"/>
            <w:tcBorders>
              <w:top w:val="single" w:sz="4" w:space="0" w:color="auto"/>
              <w:left w:val="nil"/>
              <w:bottom w:val="single" w:sz="12" w:space="0" w:color="auto"/>
              <w:right w:val="nil"/>
            </w:tcBorders>
          </w:tcPr>
          <w:p w14:paraId="5CAF2C11" w14:textId="7509317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73A78B8" w14:textId="2691C842" w:rsidR="003107FA" w:rsidRPr="00B3317B" w:rsidRDefault="0010032C"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3EFFCB67" w14:textId="77777777" w:rsidR="003107FA" w:rsidRDefault="009046ED" w:rsidP="009046ED">
            <w:pPr>
              <w:spacing w:before="240" w:line="240" w:lineRule="exact"/>
            </w:pPr>
            <w:r>
              <w:t>Distr.: General</w:t>
            </w:r>
          </w:p>
          <w:p w14:paraId="43FCF272" w14:textId="11DB8043" w:rsidR="009046ED" w:rsidRDefault="00825061" w:rsidP="009046ED">
            <w:pPr>
              <w:spacing w:line="240" w:lineRule="exact"/>
            </w:pPr>
            <w:r>
              <w:t>7</w:t>
            </w:r>
            <w:r w:rsidR="009046ED">
              <w:t xml:space="preserve"> June 2023</w:t>
            </w:r>
          </w:p>
          <w:p w14:paraId="15A019AF" w14:textId="77777777" w:rsidR="009046ED" w:rsidRDefault="009046ED" w:rsidP="009046ED">
            <w:pPr>
              <w:spacing w:line="240" w:lineRule="exact"/>
            </w:pPr>
          </w:p>
          <w:p w14:paraId="2935FDF1" w14:textId="3A0608F2" w:rsidR="009046ED" w:rsidRDefault="009046ED" w:rsidP="009046ED">
            <w:pPr>
              <w:spacing w:line="240" w:lineRule="exact"/>
            </w:pPr>
            <w:r>
              <w:t>Original: English</w:t>
            </w:r>
          </w:p>
        </w:tc>
      </w:tr>
    </w:tbl>
    <w:p w14:paraId="0B7E06E9" w14:textId="77777777" w:rsidR="009046ED" w:rsidRPr="006C7248" w:rsidRDefault="009046ED" w:rsidP="009046E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67A52357" wp14:editId="4549B113">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5986"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7CDBC8BF" w14:textId="77777777" w:rsidR="009046ED" w:rsidRDefault="009046ED" w:rsidP="009046ED">
      <w:pPr>
        <w:rPr>
          <w:b/>
          <w:bCs/>
        </w:rPr>
      </w:pPr>
      <w:r>
        <w:rPr>
          <w:b/>
          <w:bCs/>
        </w:rPr>
        <w:t>Fifty-third</w:t>
      </w:r>
      <w:r w:rsidRPr="006C7248">
        <w:rPr>
          <w:b/>
          <w:bCs/>
        </w:rPr>
        <w:t xml:space="preserve"> session</w:t>
      </w:r>
    </w:p>
    <w:p w14:paraId="16B138C2" w14:textId="77777777" w:rsidR="009046ED" w:rsidRPr="00E8346E" w:rsidRDefault="009046ED" w:rsidP="009046ED">
      <w:pPr>
        <w:rPr>
          <w:bCs/>
        </w:rPr>
      </w:pPr>
      <w:r>
        <w:rPr>
          <w:bCs/>
        </w:rPr>
        <w:t>19 June–14 July 2023</w:t>
      </w:r>
    </w:p>
    <w:p w14:paraId="27DB1736" w14:textId="77777777" w:rsidR="009046ED" w:rsidRPr="006C7248" w:rsidRDefault="009046ED" w:rsidP="009046ED">
      <w:r w:rsidRPr="006C7248">
        <w:t>Agenda item 6</w:t>
      </w:r>
    </w:p>
    <w:p w14:paraId="1B1636F4" w14:textId="77777777" w:rsidR="009046ED" w:rsidRPr="006C7248" w:rsidRDefault="009046ED" w:rsidP="009046ED">
      <w:pPr>
        <w:rPr>
          <w:b/>
        </w:rPr>
      </w:pPr>
      <w:r>
        <w:rPr>
          <w:b/>
        </w:rPr>
        <w:t>Universal periodic r</w:t>
      </w:r>
      <w:r w:rsidRPr="006C7248">
        <w:rPr>
          <w:b/>
        </w:rPr>
        <w:t>eview</w:t>
      </w:r>
    </w:p>
    <w:p w14:paraId="3E46FB4B" w14:textId="77777777" w:rsidR="009046ED" w:rsidRPr="006C7248" w:rsidRDefault="009046ED" w:rsidP="009046E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44233F1E" w14:textId="07FE624E" w:rsidR="009046ED" w:rsidRPr="006C7248" w:rsidRDefault="009046ED" w:rsidP="009046ED">
      <w:pPr>
        <w:keepNext/>
        <w:keepLines/>
        <w:tabs>
          <w:tab w:val="right" w:pos="851"/>
        </w:tabs>
        <w:spacing w:before="360" w:after="240" w:line="300" w:lineRule="exact"/>
        <w:ind w:left="1134" w:right="1134" w:hanging="1134"/>
        <w:rPr>
          <w:b/>
          <w:sz w:val="28"/>
        </w:rPr>
      </w:pPr>
      <w:r>
        <w:rPr>
          <w:b/>
          <w:sz w:val="28"/>
        </w:rPr>
        <w:tab/>
      </w:r>
      <w:r>
        <w:rPr>
          <w:b/>
          <w:sz w:val="28"/>
        </w:rPr>
        <w:tab/>
        <w:t>Zambia</w:t>
      </w:r>
    </w:p>
    <w:p w14:paraId="173937B2" w14:textId="77777777" w:rsidR="009046ED" w:rsidRPr="006C7248" w:rsidRDefault="009046ED" w:rsidP="009046E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091A5A52" w14:textId="77777777" w:rsidR="009046ED" w:rsidRPr="006C7248" w:rsidRDefault="009046ED" w:rsidP="009046E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4068CFC2" w14:textId="28A71FF7" w:rsidR="009046ED" w:rsidRPr="009046ED" w:rsidRDefault="009046ED" w:rsidP="009046ED">
      <w:pPr>
        <w:pStyle w:val="SingleTxtG"/>
        <w:rPr>
          <w:lang w:val="en-US"/>
        </w:rPr>
      </w:pPr>
      <w:r w:rsidRPr="006C7248">
        <w:br w:type="page"/>
      </w:r>
      <w:r>
        <w:lastRenderedPageBreak/>
        <w:t>1.</w:t>
      </w:r>
      <w:r>
        <w:tab/>
      </w:r>
      <w:r w:rsidRPr="009046ED">
        <w:rPr>
          <w:lang w:val="en-US"/>
        </w:rPr>
        <w:t>The Republic of Zambia wishes to state the following</w:t>
      </w:r>
      <w:r w:rsidR="00057C92">
        <w:rPr>
          <w:lang w:val="en-US"/>
        </w:rPr>
        <w:t>:</w:t>
      </w:r>
    </w:p>
    <w:p w14:paraId="16E0B372" w14:textId="726AC229" w:rsidR="009046ED" w:rsidRPr="009046ED" w:rsidRDefault="009046ED" w:rsidP="009046ED">
      <w:pPr>
        <w:pStyle w:val="SingleTxtG"/>
        <w:rPr>
          <w:lang w:val="en-US"/>
        </w:rPr>
      </w:pPr>
      <w:r>
        <w:rPr>
          <w:lang w:val="en-US"/>
        </w:rPr>
        <w:t>2.</w:t>
      </w:r>
      <w:r>
        <w:rPr>
          <w:lang w:val="en-US"/>
        </w:rPr>
        <w:tab/>
      </w:r>
      <w:r w:rsidRPr="009046ED">
        <w:rPr>
          <w:lang w:val="en-US"/>
        </w:rPr>
        <w:t>Zambia was reviewed by the Human Rights Council’s Working Group on the Universal Periodic Review during its forty-second session, and pursuant to paragraph 16 of the Annex to the Human Rights Council’s resolution 16/21 herewith communicates its position on the recommendations received during that review</w:t>
      </w:r>
      <w:r w:rsidR="00781CDE">
        <w:rPr>
          <w:lang w:val="en-US"/>
        </w:rPr>
        <w:t>.</w:t>
      </w:r>
    </w:p>
    <w:p w14:paraId="48F6677B" w14:textId="3207D0BF" w:rsidR="009046ED" w:rsidRPr="009046ED" w:rsidRDefault="009046ED" w:rsidP="009046ED">
      <w:pPr>
        <w:pStyle w:val="SingleTxtG"/>
        <w:rPr>
          <w:lang w:val="en-US"/>
        </w:rPr>
      </w:pPr>
      <w:r>
        <w:rPr>
          <w:lang w:val="en-US"/>
        </w:rPr>
        <w:t>3.</w:t>
      </w:r>
      <w:r>
        <w:rPr>
          <w:lang w:val="en-US"/>
        </w:rPr>
        <w:tab/>
      </w:r>
      <w:r w:rsidRPr="009046ED">
        <w:rPr>
          <w:lang w:val="en-US"/>
        </w:rPr>
        <w:t>During the review, Zambia received 250 recommendations. At that stage, Zambia communicated that 183 recommendations enjoyed its support, 23 recommendations were noted, and the remaining 44 recommendation would require further consideration and examination before a position is communicated on each of them</w:t>
      </w:r>
      <w:r>
        <w:rPr>
          <w:rStyle w:val="EndnoteReference"/>
          <w:lang w:val="en-US"/>
        </w:rPr>
        <w:endnoteReference w:id="2"/>
      </w:r>
      <w:r w:rsidRPr="009046ED">
        <w:rPr>
          <w:lang w:val="en-US"/>
        </w:rPr>
        <w:t>.</w:t>
      </w:r>
    </w:p>
    <w:p w14:paraId="2892D7A0" w14:textId="185C9F8A" w:rsidR="009046ED" w:rsidRPr="009046ED" w:rsidRDefault="009046ED" w:rsidP="009046ED">
      <w:pPr>
        <w:pStyle w:val="SingleTxtG"/>
        <w:rPr>
          <w:lang w:val="en-US"/>
        </w:rPr>
      </w:pPr>
      <w:r>
        <w:rPr>
          <w:lang w:val="en-US"/>
        </w:rPr>
        <w:t>4.</w:t>
      </w:r>
      <w:r>
        <w:rPr>
          <w:lang w:val="en-US"/>
        </w:rPr>
        <w:tab/>
      </w:r>
      <w:r w:rsidRPr="009046ED">
        <w:rPr>
          <w:lang w:val="en-US"/>
        </w:rPr>
        <w:t>Zambia has since considered the 44 deferred recommendations and communicates its position on them as follows:</w:t>
      </w:r>
    </w:p>
    <w:p w14:paraId="1B940F49" w14:textId="1F964396" w:rsidR="009046ED" w:rsidRPr="009046ED" w:rsidRDefault="009046ED" w:rsidP="00825061">
      <w:pPr>
        <w:pStyle w:val="SingleTxtG"/>
        <w:ind w:firstLine="567"/>
        <w:rPr>
          <w:lang w:val="en-US"/>
        </w:rPr>
      </w:pPr>
      <w:r>
        <w:rPr>
          <w:lang w:val="en-US"/>
        </w:rPr>
        <w:tab/>
        <w:t>(a)</w:t>
      </w:r>
      <w:r>
        <w:rPr>
          <w:lang w:val="en-US"/>
        </w:rPr>
        <w:tab/>
      </w:r>
      <w:r w:rsidRPr="009046ED">
        <w:rPr>
          <w:lang w:val="en-US"/>
        </w:rPr>
        <w:t>The recommendation in paragraph 128.1 of the report of the Working Group on the Universal Periodic Review (A/HRC/53/14) is noted; and</w:t>
      </w:r>
    </w:p>
    <w:p w14:paraId="1D847858" w14:textId="4414D1EB" w:rsidR="009046ED" w:rsidRPr="009046ED" w:rsidRDefault="009046ED" w:rsidP="00825061">
      <w:pPr>
        <w:pStyle w:val="SingleTxtG"/>
        <w:ind w:firstLine="567"/>
        <w:rPr>
          <w:lang w:val="en-US"/>
        </w:rPr>
      </w:pPr>
      <w:r>
        <w:rPr>
          <w:lang w:val="en-US"/>
        </w:rPr>
        <w:tab/>
        <w:t>(b)</w:t>
      </w:r>
      <w:r>
        <w:rPr>
          <w:lang w:val="en-US"/>
        </w:rPr>
        <w:tab/>
      </w:r>
      <w:r w:rsidRPr="009046ED">
        <w:rPr>
          <w:lang w:val="en-US"/>
        </w:rPr>
        <w:t>Those recommendations in paragraph 128.2, 128.3, 128.4, 128.5, 128.6, 128.7, 128.8, 128.9, 128.10, 128.11, 128.12, , 128.13, 128.14, 128.15, 128.16, 128.17, 128.18, 128.19, 128.20, 128.21, 128.22, 128.23, 128.24, 128.25, 128.26, 128.27, 128.28, 128.29, 128.30, 128.31, 128.32, 128.33, 128.34, 128.35, 128.36, 128.37, 128.38, 128.39, 128.40, 128.41, 128.42, 128.43, and 128.44 of the aforementioned report enjoyed the support of Zambia.</w:t>
      </w:r>
    </w:p>
    <w:p w14:paraId="5307A72C" w14:textId="389F979E" w:rsidR="009046ED" w:rsidRDefault="009046ED" w:rsidP="009046ED">
      <w:pPr>
        <w:pStyle w:val="SingleTxtG"/>
        <w:rPr>
          <w:lang w:val="en-US"/>
        </w:rPr>
      </w:pPr>
      <w:r>
        <w:rPr>
          <w:lang w:val="en-US"/>
        </w:rPr>
        <w:t>5.</w:t>
      </w:r>
      <w:r>
        <w:rPr>
          <w:lang w:val="en-US"/>
        </w:rPr>
        <w:tab/>
      </w:r>
      <w:r w:rsidRPr="009046ED">
        <w:rPr>
          <w:lang w:val="en-US"/>
        </w:rPr>
        <w:t>Zambia is pleased to communicate to the Human Rights Council that in total 226 recommendations have been supported and 24 recommendations have been noted.</w:t>
      </w:r>
    </w:p>
    <w:p w14:paraId="5D88587F" w14:textId="79F1D339" w:rsidR="009046ED" w:rsidRDefault="009046ED" w:rsidP="009046ED">
      <w:pPr>
        <w:pStyle w:val="H4G"/>
      </w:pPr>
      <w:r>
        <w:t>Notes</w:t>
      </w:r>
    </w:p>
    <w:sectPr w:rsidR="009046ED" w:rsidSect="009046E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BD5F" w14:textId="77777777" w:rsidR="009046ED" w:rsidRDefault="009046ED"/>
  </w:endnote>
  <w:endnote w:type="continuationSeparator" w:id="0">
    <w:p w14:paraId="1AFE9035" w14:textId="77777777" w:rsidR="009046ED" w:rsidRDefault="009046ED"/>
  </w:endnote>
  <w:endnote w:type="continuationNotice" w:id="1">
    <w:p w14:paraId="144F1A30" w14:textId="77777777" w:rsidR="009046ED" w:rsidRDefault="009046ED"/>
  </w:endnote>
  <w:endnote w:id="2">
    <w:p w14:paraId="70E00447" w14:textId="3CDB8D71" w:rsidR="009046ED" w:rsidRDefault="009046ED" w:rsidP="009046ED">
      <w:pPr>
        <w:pStyle w:val="EndnoteText"/>
        <w:widowControl w:val="0"/>
        <w:tabs>
          <w:tab w:val="clear" w:pos="1021"/>
          <w:tab w:val="right" w:pos="1020"/>
        </w:tabs>
      </w:pPr>
      <w:r>
        <w:tab/>
      </w:r>
      <w:r>
        <w:rPr>
          <w:rStyle w:val="EndnoteReference"/>
        </w:rPr>
        <w:endnoteRef/>
      </w:r>
      <w:r>
        <w:tab/>
      </w:r>
      <w:r w:rsidRPr="009046ED">
        <w:t>See A/HRC/53/14, paras</w:t>
      </w:r>
      <w:r w:rsidR="00447414">
        <w:t>.</w:t>
      </w:r>
      <w:r w:rsidRPr="009046ED">
        <w:t xml:space="preserve"> 127.1</w:t>
      </w:r>
      <w:r w:rsidR="00447414">
        <w:t>–</w:t>
      </w:r>
      <w:r w:rsidRPr="009046ED">
        <w:t>183, paras</w:t>
      </w:r>
      <w:r w:rsidR="00447414">
        <w:t>.</w:t>
      </w:r>
      <w:r w:rsidRPr="009046ED">
        <w:t xml:space="preserve"> 128.</w:t>
      </w:r>
      <w:r w:rsidR="00781CDE">
        <w:t>1</w:t>
      </w:r>
      <w:r w:rsidR="00447414">
        <w:t>–</w:t>
      </w:r>
      <w:r w:rsidRPr="009046ED">
        <w:t>44 and paras</w:t>
      </w:r>
      <w:r w:rsidR="00447414">
        <w:t>.</w:t>
      </w:r>
      <w:r w:rsidRPr="009046ED">
        <w:t xml:space="preserve"> 129.1</w:t>
      </w:r>
      <w:r w:rsidR="00447414">
        <w:t>–</w:t>
      </w:r>
      <w:r w:rsidRPr="009046ED">
        <w:t>23</w:t>
      </w:r>
      <w:r>
        <w:t>.</w:t>
      </w:r>
    </w:p>
    <w:p w14:paraId="42AFB3F3" w14:textId="2CD4544C" w:rsidR="009046ED" w:rsidRPr="009046ED" w:rsidRDefault="009046ED" w:rsidP="009046E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825061">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BC30" w14:textId="08F28D69" w:rsidR="009046ED" w:rsidRPr="009046ED" w:rsidRDefault="009046ED" w:rsidP="009046ED">
    <w:pPr>
      <w:pStyle w:val="Footer"/>
      <w:tabs>
        <w:tab w:val="right" w:pos="9638"/>
      </w:tabs>
      <w:rPr>
        <w:sz w:val="18"/>
      </w:rPr>
    </w:pPr>
    <w:r w:rsidRPr="009046ED">
      <w:rPr>
        <w:b/>
        <w:sz w:val="18"/>
      </w:rPr>
      <w:fldChar w:fldCharType="begin"/>
    </w:r>
    <w:r w:rsidRPr="009046ED">
      <w:rPr>
        <w:b/>
        <w:sz w:val="18"/>
      </w:rPr>
      <w:instrText xml:space="preserve"> PAGE  \* MERGEFORMAT </w:instrText>
    </w:r>
    <w:r w:rsidRPr="009046ED">
      <w:rPr>
        <w:b/>
        <w:sz w:val="18"/>
      </w:rPr>
      <w:fldChar w:fldCharType="separate"/>
    </w:r>
    <w:r w:rsidRPr="009046ED">
      <w:rPr>
        <w:b/>
        <w:noProof/>
        <w:sz w:val="18"/>
      </w:rPr>
      <w:t>2</w:t>
    </w:r>
    <w:r w:rsidRPr="009046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5A6" w14:textId="1C32C180" w:rsidR="009046ED" w:rsidRPr="009046ED" w:rsidRDefault="009046ED" w:rsidP="009046ED">
    <w:pPr>
      <w:pStyle w:val="Footer"/>
      <w:tabs>
        <w:tab w:val="right" w:pos="9638"/>
      </w:tabs>
      <w:rPr>
        <w:b/>
        <w:sz w:val="18"/>
      </w:rPr>
    </w:pPr>
    <w:r>
      <w:tab/>
    </w:r>
    <w:r w:rsidRPr="009046ED">
      <w:rPr>
        <w:b/>
        <w:sz w:val="18"/>
      </w:rPr>
      <w:fldChar w:fldCharType="begin"/>
    </w:r>
    <w:r w:rsidRPr="009046ED">
      <w:rPr>
        <w:b/>
        <w:sz w:val="18"/>
      </w:rPr>
      <w:instrText xml:space="preserve"> PAGE  \* MERGEFORMAT </w:instrText>
    </w:r>
    <w:r w:rsidRPr="009046ED">
      <w:rPr>
        <w:b/>
        <w:sz w:val="18"/>
      </w:rPr>
      <w:fldChar w:fldCharType="separate"/>
    </w:r>
    <w:r w:rsidRPr="009046ED">
      <w:rPr>
        <w:b/>
        <w:noProof/>
        <w:sz w:val="18"/>
      </w:rPr>
      <w:t>3</w:t>
    </w:r>
    <w:r w:rsidRPr="009046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953" w14:textId="77777777" w:rsidR="0034211F" w:rsidRDefault="0034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496F" w14:textId="77777777" w:rsidR="009046ED" w:rsidRPr="000B175B" w:rsidRDefault="009046ED" w:rsidP="000B175B">
      <w:pPr>
        <w:tabs>
          <w:tab w:val="right" w:pos="2155"/>
        </w:tabs>
        <w:spacing w:after="80"/>
        <w:ind w:left="680"/>
        <w:rPr>
          <w:u w:val="single"/>
        </w:rPr>
      </w:pPr>
      <w:r>
        <w:rPr>
          <w:u w:val="single"/>
        </w:rPr>
        <w:tab/>
      </w:r>
    </w:p>
  </w:footnote>
  <w:footnote w:type="continuationSeparator" w:id="0">
    <w:p w14:paraId="61CDDCAF" w14:textId="77777777" w:rsidR="009046ED" w:rsidRPr="00FC68B7" w:rsidRDefault="009046ED" w:rsidP="00FC68B7">
      <w:pPr>
        <w:tabs>
          <w:tab w:val="left" w:pos="2155"/>
        </w:tabs>
        <w:spacing w:after="80"/>
        <w:ind w:left="680"/>
        <w:rPr>
          <w:u w:val="single"/>
        </w:rPr>
      </w:pPr>
      <w:r>
        <w:rPr>
          <w:u w:val="single"/>
        </w:rPr>
        <w:tab/>
      </w:r>
    </w:p>
  </w:footnote>
  <w:footnote w:type="continuationNotice" w:id="1">
    <w:p w14:paraId="31369FC6" w14:textId="77777777" w:rsidR="009046ED" w:rsidRDefault="009046ED"/>
  </w:footnote>
  <w:footnote w:id="2">
    <w:p w14:paraId="371AF208" w14:textId="77777777" w:rsidR="009046ED" w:rsidRPr="00904B47" w:rsidRDefault="009046ED" w:rsidP="009046ED">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BF01" w14:textId="660E363A" w:rsidR="009046ED" w:rsidRPr="009046ED" w:rsidRDefault="0034211F">
    <w:pPr>
      <w:pStyle w:val="Header"/>
    </w:pPr>
    <w:r>
      <w:rPr>
        <w:noProof/>
      </w:rPr>
      <w:pict w14:anchorId="423E2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9860"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9046ED">
        <w:t>A/HRC/53/14/Add.1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54A9" w14:textId="3A709C06" w:rsidR="009046ED" w:rsidRPr="009046ED" w:rsidRDefault="0034211F" w:rsidP="009046ED">
    <w:pPr>
      <w:pStyle w:val="Header"/>
      <w:jc w:val="right"/>
    </w:pPr>
    <w:r>
      <w:rPr>
        <w:noProof/>
      </w:rPr>
      <w:pict w14:anchorId="08BC4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9861"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9046ED">
        <w:t>A/HRC/53/14/Add.1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D21" w14:textId="42F17589" w:rsidR="0034211F" w:rsidRDefault="0034211F">
    <w:pPr>
      <w:pStyle w:val="Header"/>
    </w:pPr>
    <w:r>
      <w:rPr>
        <w:noProof/>
      </w:rPr>
      <w:pict w14:anchorId="114C9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9859"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506F4"/>
    <w:multiLevelType w:val="multilevel"/>
    <w:tmpl w:val="99F8286C"/>
    <w:lvl w:ilvl="0">
      <w:start w:val="1"/>
      <w:numFmt w:val="decimal"/>
      <w:lvlText w:val="%1."/>
      <w:lvlJc w:val="left"/>
      <w:pPr>
        <w:ind w:left="51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510" w:hanging="1800"/>
      </w:pPr>
      <w:rPr>
        <w:rFont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04552386">
    <w:abstractNumId w:val="6"/>
  </w:num>
  <w:num w:numId="2" w16cid:durableId="559631199">
    <w:abstractNumId w:val="4"/>
  </w:num>
  <w:num w:numId="3" w16cid:durableId="1201868425">
    <w:abstractNumId w:val="8"/>
  </w:num>
  <w:num w:numId="4" w16cid:durableId="2080010775">
    <w:abstractNumId w:val="3"/>
  </w:num>
  <w:num w:numId="5" w16cid:durableId="927269749">
    <w:abstractNumId w:val="0"/>
  </w:num>
  <w:num w:numId="6" w16cid:durableId="1299608494">
    <w:abstractNumId w:val="1"/>
  </w:num>
  <w:num w:numId="7" w16cid:durableId="1852838277">
    <w:abstractNumId w:val="7"/>
  </w:num>
  <w:num w:numId="8" w16cid:durableId="411120224">
    <w:abstractNumId w:val="2"/>
  </w:num>
  <w:num w:numId="9" w16cid:durableId="71593215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ED"/>
    <w:rsid w:val="00007F7F"/>
    <w:rsid w:val="00022DB5"/>
    <w:rsid w:val="000403D1"/>
    <w:rsid w:val="000449AA"/>
    <w:rsid w:val="00050F6B"/>
    <w:rsid w:val="0005662A"/>
    <w:rsid w:val="00057C92"/>
    <w:rsid w:val="00072C8C"/>
    <w:rsid w:val="00073E70"/>
    <w:rsid w:val="000876EB"/>
    <w:rsid w:val="00091419"/>
    <w:rsid w:val="000931C0"/>
    <w:rsid w:val="000B175B"/>
    <w:rsid w:val="000B2851"/>
    <w:rsid w:val="000B3A0F"/>
    <w:rsid w:val="000B4A3B"/>
    <w:rsid w:val="000C59D8"/>
    <w:rsid w:val="000D1851"/>
    <w:rsid w:val="000E0415"/>
    <w:rsid w:val="0010032C"/>
    <w:rsid w:val="00146D32"/>
    <w:rsid w:val="001509BA"/>
    <w:rsid w:val="00182C9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4211F"/>
    <w:rsid w:val="0039277A"/>
    <w:rsid w:val="003972E0"/>
    <w:rsid w:val="003975ED"/>
    <w:rsid w:val="003C2CC4"/>
    <w:rsid w:val="003D4B23"/>
    <w:rsid w:val="00424C80"/>
    <w:rsid w:val="004325CB"/>
    <w:rsid w:val="0044503A"/>
    <w:rsid w:val="00446DE4"/>
    <w:rsid w:val="0044741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1CDE"/>
    <w:rsid w:val="007A6296"/>
    <w:rsid w:val="007A79E4"/>
    <w:rsid w:val="007B6BA5"/>
    <w:rsid w:val="007C1B62"/>
    <w:rsid w:val="007C3390"/>
    <w:rsid w:val="007C4F4B"/>
    <w:rsid w:val="007D2CDC"/>
    <w:rsid w:val="007D5327"/>
    <w:rsid w:val="007F6611"/>
    <w:rsid w:val="0080071C"/>
    <w:rsid w:val="008155C3"/>
    <w:rsid w:val="008175E9"/>
    <w:rsid w:val="0082243E"/>
    <w:rsid w:val="008242D7"/>
    <w:rsid w:val="00825061"/>
    <w:rsid w:val="00856CD2"/>
    <w:rsid w:val="00861BC6"/>
    <w:rsid w:val="00871FD5"/>
    <w:rsid w:val="008847BB"/>
    <w:rsid w:val="008979B1"/>
    <w:rsid w:val="008A6B25"/>
    <w:rsid w:val="008A6C4F"/>
    <w:rsid w:val="008C1E4D"/>
    <w:rsid w:val="008E0E46"/>
    <w:rsid w:val="0090452C"/>
    <w:rsid w:val="009046ED"/>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5A537"/>
  <w15:docId w15:val="{E930FFE5-E2DD-4453-8670-08F70E7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046E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287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A/HRC/53/14/Add.1</dc:title>
  <dc:creator>IHARA Sumiko</dc:creator>
  <cp:lastModifiedBy>Veronique</cp:lastModifiedBy>
  <cp:revision>3</cp:revision>
  <cp:lastPrinted>2008-01-29T08:30:00Z</cp:lastPrinted>
  <dcterms:created xsi:type="dcterms:W3CDTF">2023-06-09T08:14:00Z</dcterms:created>
  <dcterms:modified xsi:type="dcterms:W3CDTF">2023-06-19T14:16:00Z</dcterms:modified>
</cp:coreProperties>
</file>