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C433F2" w:rsidRPr="00861DDE" w14:paraId="52CC2EAA" w14:textId="77777777" w:rsidTr="00CB156B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FA2513" w14:textId="77777777" w:rsidR="00C433F2" w:rsidRPr="00861DDE" w:rsidRDefault="00C433F2" w:rsidP="00CB156B">
            <w:pPr>
              <w:pStyle w:val="SingleTxtG"/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6D2ADD" w14:textId="14F34BB1" w:rsidR="00C433F2" w:rsidRPr="00861DDE" w:rsidRDefault="00C433F2" w:rsidP="00CB156B">
            <w:pPr>
              <w:spacing w:after="80" w:line="300" w:lineRule="exact"/>
              <w:rPr>
                <w:sz w:val="28"/>
                <w:szCs w:val="28"/>
              </w:rPr>
            </w:pP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121568" w14:textId="25E5428E" w:rsidR="00C433F2" w:rsidRPr="00861DDE" w:rsidRDefault="00C433F2" w:rsidP="00CB156B">
            <w:pPr>
              <w:suppressAutoHyphens w:val="0"/>
              <w:spacing w:after="20"/>
              <w:jc w:val="right"/>
            </w:pPr>
            <w:r w:rsidRPr="005935CB">
              <w:rPr>
                <w:sz w:val="40"/>
              </w:rPr>
              <w:t>A</w:t>
            </w:r>
            <w:r w:rsidRPr="005935CB">
              <w:t>/HRC/52/68</w:t>
            </w:r>
            <w:r w:rsidR="00F34809">
              <w:t>/Corr</w:t>
            </w:r>
            <w:r w:rsidR="00830793">
              <w:t>.</w:t>
            </w:r>
            <w:r w:rsidR="00F34809">
              <w:t>1.</w:t>
            </w:r>
          </w:p>
        </w:tc>
      </w:tr>
      <w:tr w:rsidR="00C433F2" w:rsidRPr="00861DDE" w14:paraId="051E33D2" w14:textId="77777777" w:rsidTr="00CB156B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7E272192" w14:textId="66FD0D47" w:rsidR="00C433F2" w:rsidRPr="00861DDE" w:rsidRDefault="00C433F2" w:rsidP="00CB156B">
            <w:pPr>
              <w:spacing w:before="120"/>
              <w:jc w:val="center"/>
            </w:pP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3E3FDADF" w14:textId="209DF642" w:rsidR="00C433F2" w:rsidRPr="00861DDE" w:rsidRDefault="00847E47" w:rsidP="00CB156B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Advance Unedited Version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32BC682A" w14:textId="77777777" w:rsidR="00C433F2" w:rsidRPr="00861DDE" w:rsidRDefault="00C433F2" w:rsidP="00CB156B">
            <w:pPr>
              <w:spacing w:before="240"/>
            </w:pPr>
            <w:r w:rsidRPr="00861DDE">
              <w:t>Distr.: General</w:t>
            </w:r>
          </w:p>
          <w:p w14:paraId="00F4F438" w14:textId="1B326476" w:rsidR="00C433F2" w:rsidRPr="00861DDE" w:rsidRDefault="00830793" w:rsidP="00CB156B">
            <w:pPr>
              <w:suppressAutoHyphens w:val="0"/>
            </w:pPr>
            <w:r>
              <w:t>16 March</w:t>
            </w:r>
            <w:r w:rsidR="00C433F2" w:rsidRPr="00861DDE">
              <w:t xml:space="preserve"> 2023</w:t>
            </w:r>
          </w:p>
          <w:p w14:paraId="5049BD78" w14:textId="77777777" w:rsidR="00C433F2" w:rsidRPr="00861DDE" w:rsidRDefault="00C433F2" w:rsidP="00CB156B">
            <w:pPr>
              <w:suppressAutoHyphens w:val="0"/>
            </w:pPr>
          </w:p>
          <w:p w14:paraId="37F6761E" w14:textId="77777777" w:rsidR="00C433F2" w:rsidRPr="00861DDE" w:rsidRDefault="00C433F2" w:rsidP="00CB156B">
            <w:pPr>
              <w:suppressAutoHyphens w:val="0"/>
            </w:pPr>
            <w:r w:rsidRPr="00861DDE">
              <w:t>Original: English</w:t>
            </w:r>
          </w:p>
        </w:tc>
      </w:tr>
    </w:tbl>
    <w:p w14:paraId="72B6A75F" w14:textId="77777777" w:rsidR="00C433F2" w:rsidRPr="00861DDE" w:rsidRDefault="00C433F2" w:rsidP="00830793">
      <w:pPr>
        <w:spacing w:before="120"/>
        <w:ind w:left="-284"/>
        <w:rPr>
          <w:b/>
          <w:bCs/>
          <w:color w:val="000000" w:themeColor="text1"/>
          <w:sz w:val="24"/>
          <w:szCs w:val="24"/>
        </w:rPr>
      </w:pPr>
      <w:r w:rsidRPr="00861DDE">
        <w:rPr>
          <w:b/>
          <w:bCs/>
          <w:color w:val="000000" w:themeColor="text1"/>
          <w:sz w:val="24"/>
          <w:szCs w:val="24"/>
        </w:rPr>
        <w:t xml:space="preserve">Human Rights Council </w:t>
      </w:r>
    </w:p>
    <w:p w14:paraId="643FEE88" w14:textId="77777777" w:rsidR="00C433F2" w:rsidRPr="00861DDE" w:rsidRDefault="00C433F2" w:rsidP="00830793">
      <w:pPr>
        <w:ind w:left="-284"/>
        <w:rPr>
          <w:b/>
          <w:bCs/>
          <w:color w:val="000000" w:themeColor="text1"/>
        </w:rPr>
      </w:pPr>
      <w:r w:rsidRPr="00861DDE">
        <w:rPr>
          <w:b/>
          <w:bCs/>
          <w:color w:val="000000" w:themeColor="text1"/>
        </w:rPr>
        <w:t>Fifty-second session</w:t>
      </w:r>
      <w:r>
        <w:rPr>
          <w:b/>
          <w:bCs/>
          <w:color w:val="000000" w:themeColor="text1"/>
        </w:rPr>
        <w:t xml:space="preserve"> </w:t>
      </w:r>
    </w:p>
    <w:p w14:paraId="03AEBD8A" w14:textId="77777777" w:rsidR="00C433F2" w:rsidRPr="00861DDE" w:rsidRDefault="00C433F2" w:rsidP="00830793">
      <w:pPr>
        <w:ind w:left="-284"/>
        <w:rPr>
          <w:color w:val="000000" w:themeColor="text1"/>
        </w:rPr>
      </w:pPr>
      <w:r w:rsidRPr="00861DDE">
        <w:rPr>
          <w:color w:val="000000" w:themeColor="text1"/>
        </w:rPr>
        <w:t>27 February–31 March 2023</w:t>
      </w:r>
      <w:r>
        <w:rPr>
          <w:color w:val="000000" w:themeColor="text1"/>
        </w:rPr>
        <w:t xml:space="preserve"> </w:t>
      </w:r>
    </w:p>
    <w:p w14:paraId="61A9FA59" w14:textId="77777777" w:rsidR="00C433F2" w:rsidRPr="00861DDE" w:rsidRDefault="00C433F2" w:rsidP="00830793">
      <w:pPr>
        <w:ind w:left="-284"/>
        <w:rPr>
          <w:color w:val="000000" w:themeColor="text1"/>
        </w:rPr>
      </w:pPr>
      <w:r w:rsidRPr="00861DDE">
        <w:rPr>
          <w:color w:val="000000" w:themeColor="text1"/>
        </w:rPr>
        <w:t>Agenda items 2 and 4</w:t>
      </w:r>
    </w:p>
    <w:p w14:paraId="50F61068" w14:textId="77777777" w:rsidR="00C433F2" w:rsidRPr="00861DDE" w:rsidRDefault="00C433F2" w:rsidP="00830793">
      <w:pPr>
        <w:ind w:left="-284"/>
        <w:rPr>
          <w:b/>
          <w:bCs/>
          <w:color w:val="000000" w:themeColor="text1"/>
        </w:rPr>
      </w:pPr>
      <w:r w:rsidRPr="00861DDE">
        <w:rPr>
          <w:b/>
          <w:bCs/>
          <w:color w:val="000000" w:themeColor="text1"/>
        </w:rPr>
        <w:t>Annual report of the United Nations High Commissioner</w:t>
      </w:r>
      <w:r>
        <w:rPr>
          <w:b/>
          <w:bCs/>
          <w:color w:val="000000" w:themeColor="text1"/>
        </w:rPr>
        <w:br/>
      </w:r>
      <w:r w:rsidRPr="00861DDE">
        <w:rPr>
          <w:b/>
          <w:bCs/>
          <w:color w:val="000000" w:themeColor="text1"/>
        </w:rPr>
        <w:t>for Human Rights and reports of the Office of the</w:t>
      </w:r>
      <w:r>
        <w:rPr>
          <w:b/>
          <w:bCs/>
          <w:color w:val="000000" w:themeColor="text1"/>
        </w:rPr>
        <w:br/>
      </w:r>
      <w:r w:rsidRPr="00861DDE">
        <w:rPr>
          <w:b/>
          <w:bCs/>
          <w:color w:val="000000" w:themeColor="text1"/>
        </w:rPr>
        <w:t>High Commissioner and the Secretary-General</w:t>
      </w:r>
    </w:p>
    <w:p w14:paraId="0AE04B16" w14:textId="77777777" w:rsidR="00C433F2" w:rsidRPr="00861DDE" w:rsidRDefault="00C433F2" w:rsidP="00830793">
      <w:pPr>
        <w:spacing w:before="120"/>
        <w:ind w:left="-284"/>
        <w:rPr>
          <w:b/>
          <w:bCs/>
          <w:color w:val="000000" w:themeColor="text1"/>
        </w:rPr>
      </w:pPr>
      <w:r w:rsidRPr="00861DDE">
        <w:rPr>
          <w:b/>
          <w:bCs/>
          <w:color w:val="000000" w:themeColor="text1"/>
        </w:rPr>
        <w:t>Human rights situations that require the Council’s attention</w:t>
      </w:r>
      <w:r>
        <w:rPr>
          <w:b/>
          <w:bCs/>
          <w:color w:val="000000" w:themeColor="text1"/>
        </w:rPr>
        <w:t xml:space="preserve"> </w:t>
      </w:r>
    </w:p>
    <w:p w14:paraId="59AD54A5" w14:textId="77777777" w:rsidR="00C433F2" w:rsidRPr="00861DDE" w:rsidRDefault="00C433F2" w:rsidP="00C433F2">
      <w:pPr>
        <w:pStyle w:val="HChG"/>
      </w:pPr>
      <w:r w:rsidRPr="00861DDE">
        <w:tab/>
      </w:r>
      <w:r w:rsidRPr="00861DDE">
        <w:tab/>
        <w:t>Situation of human rights in Belarus in the run-up to the 2020 presidential election and in its aftermath</w:t>
      </w:r>
    </w:p>
    <w:p w14:paraId="69952CFC" w14:textId="7DA7A184" w:rsidR="00C433F2" w:rsidRPr="00861DDE" w:rsidRDefault="00C433F2" w:rsidP="00C433F2">
      <w:pPr>
        <w:pStyle w:val="H1G"/>
        <w:ind w:right="992"/>
        <w:rPr>
          <w:b w:val="0"/>
          <w:bCs/>
          <w:sz w:val="20"/>
          <w:szCs w:val="16"/>
        </w:rPr>
      </w:pPr>
      <w:r w:rsidRPr="00861DDE">
        <w:tab/>
      </w:r>
      <w:r w:rsidRPr="00861DDE">
        <w:tab/>
        <w:t>Report of the United Nations High Commissioner for Human Rights</w:t>
      </w:r>
    </w:p>
    <w:p w14:paraId="7D0B8F40" w14:textId="65D299AD" w:rsidR="00032C86" w:rsidRPr="00EC3A44" w:rsidRDefault="00C433F2" w:rsidP="00830793">
      <w:pPr>
        <w:ind w:firstLine="1134"/>
        <w:rPr>
          <w:b/>
          <w:bCs/>
        </w:rPr>
      </w:pPr>
      <w:r w:rsidRPr="00EC3A44">
        <w:rPr>
          <w:b/>
          <w:bCs/>
        </w:rPr>
        <w:t>Corrigendum</w:t>
      </w:r>
    </w:p>
    <w:p w14:paraId="5B5E6FB1" w14:textId="50EFBE14" w:rsidR="00C433F2" w:rsidRDefault="00C433F2" w:rsidP="00830793">
      <w:pPr>
        <w:ind w:firstLine="1134"/>
      </w:pPr>
    </w:p>
    <w:p w14:paraId="12AD5C90" w14:textId="77777777" w:rsidR="00EC3A44" w:rsidRDefault="00C433F2" w:rsidP="00830793">
      <w:pPr>
        <w:ind w:firstLine="1134"/>
      </w:pPr>
      <w:r w:rsidRPr="00EC3A44">
        <w:rPr>
          <w:b/>
          <w:bCs/>
        </w:rPr>
        <w:t>Para 29</w:t>
      </w:r>
      <w:r>
        <w:t xml:space="preserve">  </w:t>
      </w:r>
    </w:p>
    <w:p w14:paraId="7219700E" w14:textId="489489E2" w:rsidR="00C433F2" w:rsidRDefault="00830793" w:rsidP="00830793">
      <w:pPr>
        <w:ind w:firstLine="1134"/>
      </w:pPr>
      <w:r w:rsidRPr="00830793">
        <w:rPr>
          <w:i/>
          <w:iCs/>
        </w:rPr>
        <w:t>A</w:t>
      </w:r>
      <w:r w:rsidR="00C433F2" w:rsidRPr="00830793">
        <w:rPr>
          <w:i/>
          <w:iCs/>
        </w:rPr>
        <w:t>fter</w:t>
      </w:r>
      <w:r w:rsidR="00C433F2">
        <w:t xml:space="preserve"> “</w:t>
      </w:r>
      <w:r w:rsidR="00315E13">
        <w:t xml:space="preserve">unfair </w:t>
      </w:r>
      <w:r w:rsidR="00C433F2">
        <w:t xml:space="preserve">disciplinary proceedings” </w:t>
      </w:r>
      <w:r w:rsidR="00C433F2" w:rsidRPr="00830793">
        <w:rPr>
          <w:i/>
          <w:iCs/>
        </w:rPr>
        <w:t>insert</w:t>
      </w:r>
      <w:r w:rsidR="00C433F2">
        <w:t xml:space="preserve"> a comma</w:t>
      </w:r>
    </w:p>
    <w:p w14:paraId="18BCA72F" w14:textId="77777777" w:rsidR="00C433F2" w:rsidRDefault="00C433F2" w:rsidP="00830793">
      <w:pPr>
        <w:ind w:firstLine="1134"/>
      </w:pPr>
    </w:p>
    <w:p w14:paraId="5A165777" w14:textId="77777777" w:rsidR="00EC3A44" w:rsidRDefault="00C433F2" w:rsidP="00830793">
      <w:pPr>
        <w:ind w:firstLine="1134"/>
      </w:pPr>
      <w:r w:rsidRPr="00EC3A44">
        <w:rPr>
          <w:b/>
          <w:bCs/>
        </w:rPr>
        <w:t>Footnotes 47 and 48</w:t>
      </w:r>
      <w:r>
        <w:t xml:space="preserve"> </w:t>
      </w:r>
    </w:p>
    <w:p w14:paraId="185BEADF" w14:textId="6BFC4C7C" w:rsidR="00C433F2" w:rsidRDefault="00830793" w:rsidP="00830793">
      <w:pPr>
        <w:ind w:firstLine="1134"/>
      </w:pPr>
      <w:r w:rsidRPr="00830793">
        <w:rPr>
          <w:i/>
          <w:iCs/>
        </w:rPr>
        <w:t>R</w:t>
      </w:r>
      <w:r w:rsidR="00C433F2" w:rsidRPr="00830793">
        <w:rPr>
          <w:i/>
          <w:iCs/>
        </w:rPr>
        <w:t>eplace</w:t>
      </w:r>
      <w:r w:rsidR="00C433F2">
        <w:t xml:space="preserve"> “</w:t>
      </w:r>
      <w:r w:rsidR="00C433F2" w:rsidRPr="00A66335">
        <w:t>Criminal Code of Belarus, art. 193</w:t>
      </w:r>
      <w:r w:rsidR="00C433F2">
        <w:t xml:space="preserve">” </w:t>
      </w:r>
      <w:r w:rsidR="00C433F2" w:rsidRPr="00830793">
        <w:rPr>
          <w:i/>
          <w:iCs/>
        </w:rPr>
        <w:t>with</w:t>
      </w:r>
      <w:r w:rsidR="00C433F2">
        <w:t xml:space="preserve"> “Criminal Code of Belarus, art. 193-1”</w:t>
      </w:r>
    </w:p>
    <w:p w14:paraId="79EF1A09" w14:textId="64C6BE95" w:rsidR="00C433F2" w:rsidRDefault="00C433F2" w:rsidP="00830793">
      <w:pPr>
        <w:ind w:firstLine="1134"/>
      </w:pPr>
    </w:p>
    <w:p w14:paraId="4E3FFB98" w14:textId="77777777" w:rsidR="00EC3A44" w:rsidRDefault="00C433F2" w:rsidP="00830793">
      <w:pPr>
        <w:ind w:firstLine="1134"/>
        <w:rPr>
          <w:b/>
          <w:bCs/>
        </w:rPr>
      </w:pPr>
      <w:r w:rsidRPr="00EC3A44">
        <w:rPr>
          <w:b/>
          <w:bCs/>
        </w:rPr>
        <w:t xml:space="preserve">Para </w:t>
      </w:r>
      <w:r w:rsidR="00EC3A44" w:rsidRPr="00EC3A44">
        <w:rPr>
          <w:b/>
          <w:bCs/>
        </w:rPr>
        <w:t>54(d)</w:t>
      </w:r>
    </w:p>
    <w:p w14:paraId="378A48F3" w14:textId="195847BC" w:rsidR="00C433F2" w:rsidRDefault="00830793" w:rsidP="00830793">
      <w:pPr>
        <w:ind w:left="1134"/>
      </w:pPr>
      <w:r w:rsidRPr="00830793">
        <w:rPr>
          <w:i/>
          <w:iCs/>
        </w:rPr>
        <w:t>R</w:t>
      </w:r>
      <w:r w:rsidR="00EC3A44" w:rsidRPr="00830793">
        <w:rPr>
          <w:i/>
          <w:iCs/>
        </w:rPr>
        <w:t>eplace</w:t>
      </w:r>
      <w:r w:rsidR="00EC3A44">
        <w:t xml:space="preserve"> “</w:t>
      </w:r>
      <w:r w:rsidR="00EC3A44" w:rsidRPr="00B51610">
        <w:t>over 757 organizations were or were in the process of dissolution</w:t>
      </w:r>
      <w:r w:rsidR="00EC3A44">
        <w:t xml:space="preserve">” </w:t>
      </w:r>
      <w:r w:rsidR="00EC3A44" w:rsidRPr="00830793">
        <w:rPr>
          <w:i/>
          <w:iCs/>
        </w:rPr>
        <w:t>with</w:t>
      </w:r>
      <w:r w:rsidR="00EC3A44">
        <w:t xml:space="preserve"> “757 non-governmental organizations were dissolved”</w:t>
      </w:r>
      <w:r>
        <w:t>.</w:t>
      </w:r>
    </w:p>
    <w:p w14:paraId="0FC77299" w14:textId="3AFA764C" w:rsidR="00C433F2" w:rsidRPr="00830793" w:rsidRDefault="00830793" w:rsidP="00830793">
      <w:pPr>
        <w:spacing w:before="240"/>
        <w:ind w:left="1134" w:right="1134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433F2" w:rsidRPr="008307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33963" w14:textId="77777777" w:rsidR="00C57024" w:rsidRDefault="00C57024" w:rsidP="00C433F2">
      <w:pPr>
        <w:spacing w:line="240" w:lineRule="auto"/>
      </w:pPr>
      <w:r>
        <w:separator/>
      </w:r>
    </w:p>
  </w:endnote>
  <w:endnote w:type="continuationSeparator" w:id="0">
    <w:p w14:paraId="324DD3C5" w14:textId="77777777" w:rsidR="00C57024" w:rsidRDefault="00C57024" w:rsidP="00C433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E8ACF" w14:textId="77777777" w:rsidR="00C57024" w:rsidRDefault="00C57024" w:rsidP="00C433F2">
      <w:pPr>
        <w:spacing w:line="240" w:lineRule="auto"/>
      </w:pPr>
      <w:r>
        <w:separator/>
      </w:r>
    </w:p>
  </w:footnote>
  <w:footnote w:type="continuationSeparator" w:id="0">
    <w:p w14:paraId="0799C002" w14:textId="77777777" w:rsidR="00C57024" w:rsidRDefault="00C57024" w:rsidP="00C433F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3F2"/>
    <w:rsid w:val="00032C86"/>
    <w:rsid w:val="00315E13"/>
    <w:rsid w:val="0070243A"/>
    <w:rsid w:val="00830793"/>
    <w:rsid w:val="00847E47"/>
    <w:rsid w:val="00A2497D"/>
    <w:rsid w:val="00C433F2"/>
    <w:rsid w:val="00C57024"/>
    <w:rsid w:val="00C648A8"/>
    <w:rsid w:val="00DC1B15"/>
    <w:rsid w:val="00EC3A44"/>
    <w:rsid w:val="00F3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8C16AF"/>
  <w15:chartTrackingRefBased/>
  <w15:docId w15:val="{9D19709E-9C76-4B3B-9810-6D80BA4F6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33F2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ChG">
    <w:name w:val="_ H _Ch_G"/>
    <w:basedOn w:val="Normal"/>
    <w:next w:val="Normal"/>
    <w:qFormat/>
    <w:rsid w:val="00C433F2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C433F2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SingleTxtG">
    <w:name w:val="_ Single Txt_G"/>
    <w:basedOn w:val="Normal"/>
    <w:qFormat/>
    <w:rsid w:val="00C433F2"/>
    <w:pPr>
      <w:tabs>
        <w:tab w:val="left" w:pos="1701"/>
        <w:tab w:val="left" w:pos="2268"/>
      </w:tabs>
      <w:spacing w:after="120"/>
      <w:ind w:left="1134" w:right="1134"/>
      <w:jc w:val="both"/>
    </w:pPr>
  </w:style>
  <w:style w:type="paragraph" w:styleId="FootnoteText">
    <w:name w:val="footnote text"/>
    <w:aliases w:val="5_G"/>
    <w:basedOn w:val="Normal"/>
    <w:link w:val="FootnoteTextChar"/>
    <w:qFormat/>
    <w:rsid w:val="00C433F2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C433F2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3480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809"/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3480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809"/>
    <w:rPr>
      <w:rFonts w:ascii="Times New Roman" w:eastAsiaTheme="minorHAnsi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136</Words>
  <Characters>778</Characters>
  <Application>Microsoft Office Word</Application>
  <DocSecurity>0</DocSecurity>
  <Lines>33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Neal GILMORE</dc:creator>
  <cp:keywords/>
  <dc:description/>
  <cp:lastModifiedBy>Veronique Lanz</cp:lastModifiedBy>
  <cp:revision>2</cp:revision>
  <dcterms:created xsi:type="dcterms:W3CDTF">2023-03-16T15:17:00Z</dcterms:created>
  <dcterms:modified xsi:type="dcterms:W3CDTF">2023-03-16T15:17:00Z</dcterms:modified>
</cp:coreProperties>
</file>