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7E10" w14:textId="47D953F6" w:rsidR="000A5620" w:rsidRDefault="000A5620" w:rsidP="000A5620">
      <w:pPr>
        <w:jc w:val="center"/>
      </w:pPr>
      <w:r w:rsidRPr="000A5620">
        <w:rPr>
          <w:b/>
          <w:bCs/>
          <w:sz w:val="32"/>
          <w:szCs w:val="32"/>
          <w:u w:val="single"/>
        </w:rPr>
        <w:t>MARKETPLACE</w:t>
      </w:r>
    </w:p>
    <w:p w14:paraId="12081C8B" w14:textId="31CE5922" w:rsidR="00193074" w:rsidRDefault="00193074" w:rsidP="000A5620">
      <w:pPr>
        <w:jc w:val="both"/>
      </w:pPr>
      <w:r>
        <w:t xml:space="preserve">The Forum offers an opportunity for </w:t>
      </w:r>
      <w:r w:rsidR="00C04FA5" w:rsidRPr="00C04FA5">
        <w:t>civil society organizations, academia, government actors, business representatives and/or other stakeholders</w:t>
      </w:r>
      <w:r w:rsidR="00C04FA5">
        <w:t xml:space="preserve"> </w:t>
      </w:r>
      <w:r>
        <w:t xml:space="preserve">to </w:t>
      </w:r>
      <w:r w:rsidR="00DF47DB">
        <w:t xml:space="preserve">discuss </w:t>
      </w:r>
      <w:r>
        <w:t xml:space="preserve">a </w:t>
      </w:r>
      <w:r w:rsidR="00DF47DB">
        <w:t xml:space="preserve">wide </w:t>
      </w:r>
      <w:r>
        <w:t xml:space="preserve">range of human rights issues. In addition to </w:t>
      </w:r>
      <w:r w:rsidR="00DF47DB">
        <w:t>the scheduled thematic sessions</w:t>
      </w:r>
      <w:r>
        <w:t xml:space="preserve">, the Forum </w:t>
      </w:r>
      <w:r w:rsidR="00DF47DB">
        <w:t xml:space="preserve">aims at </w:t>
      </w:r>
      <w:r>
        <w:t>provid</w:t>
      </w:r>
      <w:r w:rsidR="00DF47DB">
        <w:t>ing a space</w:t>
      </w:r>
      <w:r>
        <w:t xml:space="preserve"> for</w:t>
      </w:r>
      <w:r w:rsidR="00DF47DB">
        <w:t xml:space="preserve"> networking and</w:t>
      </w:r>
      <w:r>
        <w:t xml:space="preserve"> informal exchanges </w:t>
      </w:r>
      <w:r w:rsidR="00DF47DB">
        <w:t>among a wide range of diverse actors.</w:t>
      </w:r>
      <w:r>
        <w:t xml:space="preserve"> </w:t>
      </w:r>
      <w:r w:rsidR="001A21FF" w:rsidRPr="001A21FF">
        <w:t xml:space="preserve">Participating organizations wishing to use this opportunity to showcase information, </w:t>
      </w:r>
      <w:proofErr w:type="gramStart"/>
      <w:r w:rsidR="001A21FF" w:rsidRPr="001A21FF">
        <w:t>tools</w:t>
      </w:r>
      <w:proofErr w:type="gramEnd"/>
      <w:r w:rsidR="001A21FF" w:rsidRPr="001A21FF">
        <w:t xml:space="preserve"> and materials to other participants</w:t>
      </w:r>
      <w:r w:rsidR="00DF47DB">
        <w:t xml:space="preserve"> during the Forum</w:t>
      </w:r>
      <w:r w:rsidR="001A21FF" w:rsidRPr="001A21FF">
        <w:t xml:space="preserve"> </w:t>
      </w:r>
      <w:r w:rsidR="00DF47DB">
        <w:t>(</w:t>
      </w:r>
      <w:r w:rsidR="009C2925">
        <w:t>27</w:t>
      </w:r>
      <w:r w:rsidR="001A21FF">
        <w:t xml:space="preserve"> </w:t>
      </w:r>
      <w:r w:rsidR="00DF47DB">
        <w:t>-</w:t>
      </w:r>
      <w:r w:rsidR="001A21FF">
        <w:t xml:space="preserve"> </w:t>
      </w:r>
      <w:r w:rsidR="009C2925">
        <w:t>29</w:t>
      </w:r>
      <w:r w:rsidR="001A21FF">
        <w:t xml:space="preserve"> </w:t>
      </w:r>
      <w:r w:rsidR="009C2925">
        <w:t>November</w:t>
      </w:r>
      <w:r w:rsidR="00DF47DB">
        <w:t>)</w:t>
      </w:r>
      <w:r w:rsidR="00B132FD">
        <w:t xml:space="preserve"> </w:t>
      </w:r>
      <w:r w:rsidR="001A21FF" w:rsidRPr="001A21FF">
        <w:t xml:space="preserve">may </w:t>
      </w:r>
      <w:r w:rsidR="00DF47DB">
        <w:t>submit a request for</w:t>
      </w:r>
      <w:r w:rsidR="001A21FF" w:rsidRPr="001A21FF">
        <w:t xml:space="preserve"> allocation of space, subject to availability.</w:t>
      </w:r>
      <w:r w:rsidR="001A21FF">
        <w:t xml:space="preserve"> To</w:t>
      </w:r>
      <w:r>
        <w:t xml:space="preserve"> learn more about opportunities for disseminating material at the Forum's "marketplace", please contact </w:t>
      </w:r>
      <w:hyperlink r:id="rId8" w:history="1">
        <w:r w:rsidR="009C2925" w:rsidRPr="00EE33AD">
          <w:rPr>
            <w:rStyle w:val="Hyperlink"/>
          </w:rPr>
          <w:t>ohchr-forumbhr@un.org</w:t>
        </w:r>
      </w:hyperlink>
      <w:r w:rsidR="009C2925">
        <w:t xml:space="preserve"> </w:t>
      </w:r>
      <w:r w:rsidR="00C04FA5">
        <w:t xml:space="preserve">by </w:t>
      </w:r>
      <w:r w:rsidR="009C2925">
        <w:t>21</w:t>
      </w:r>
      <w:r w:rsidR="00C04FA5">
        <w:t xml:space="preserve"> </w:t>
      </w:r>
      <w:r w:rsidR="009C2925">
        <w:t>November</w:t>
      </w:r>
      <w:r w:rsidR="00C04FA5">
        <w:t xml:space="preserve"> 202</w:t>
      </w:r>
      <w:r w:rsidR="009C2925">
        <w:t>3</w:t>
      </w:r>
      <w:r w:rsidR="00C04FA5">
        <w:t xml:space="preserve">. Please note that the </w:t>
      </w:r>
      <w:r w:rsidR="00DF47DB">
        <w:t>space is</w:t>
      </w:r>
      <w:r w:rsidR="00C04FA5">
        <w:t xml:space="preserve"> limited.</w:t>
      </w:r>
    </w:p>
    <w:p w14:paraId="6DDE5024" w14:textId="1F9D400C" w:rsidR="00193074" w:rsidRDefault="00193074" w:rsidP="00193074">
      <w:r>
        <w:t>Requirements:</w:t>
      </w:r>
    </w:p>
    <w:p w14:paraId="5C3BC91A" w14:textId="68570817" w:rsidR="00193074" w:rsidRDefault="00193074" w:rsidP="000A5620">
      <w:pPr>
        <w:pStyle w:val="ListParagraph"/>
        <w:numPr>
          <w:ilvl w:val="0"/>
          <w:numId w:val="2"/>
        </w:numPr>
        <w:jc w:val="both"/>
      </w:pPr>
      <w:r>
        <w:t xml:space="preserve">All information presented by participants should be guided by the Forum’s principles of constructive and respectful dialogue.  </w:t>
      </w:r>
    </w:p>
    <w:p w14:paraId="7C9EC4A8" w14:textId="7A694759" w:rsidR="00193074" w:rsidRDefault="00193074" w:rsidP="000A5620">
      <w:pPr>
        <w:pStyle w:val="ListParagraph"/>
        <w:numPr>
          <w:ilvl w:val="0"/>
          <w:numId w:val="2"/>
        </w:numPr>
        <w:jc w:val="both"/>
      </w:pPr>
      <w:r>
        <w:t xml:space="preserve">The requesting organization will be responsible for the table/stand for the duration of the Forum.  </w:t>
      </w:r>
    </w:p>
    <w:p w14:paraId="71EB558B" w14:textId="59A9E1FF" w:rsidR="00193074" w:rsidRDefault="00193074" w:rsidP="000A5620">
      <w:pPr>
        <w:pStyle w:val="ListParagraph"/>
        <w:numPr>
          <w:ilvl w:val="0"/>
          <w:numId w:val="2"/>
        </w:numPr>
        <w:jc w:val="both"/>
      </w:pPr>
      <w:r>
        <w:t xml:space="preserve">Distribution of material elsewhere in the </w:t>
      </w:r>
      <w:r w:rsidR="009C2925">
        <w:t>Palais des Nations</w:t>
      </w:r>
      <w:r>
        <w:t xml:space="preserve"> is not permitted, including in the cafeteria and other public spaces.  </w:t>
      </w:r>
    </w:p>
    <w:p w14:paraId="6C3DA0B7" w14:textId="46C939D9" w:rsidR="00193074" w:rsidRDefault="00193074" w:rsidP="000A5620">
      <w:pPr>
        <w:pStyle w:val="ListParagraph"/>
        <w:numPr>
          <w:ilvl w:val="0"/>
          <w:numId w:val="2"/>
        </w:numPr>
        <w:jc w:val="both"/>
      </w:pPr>
      <w:r>
        <w:t xml:space="preserve">Materials containing abusive or offensive language or images are not permitted.  </w:t>
      </w:r>
    </w:p>
    <w:p w14:paraId="47D35026" w14:textId="28CA1647" w:rsidR="00865C3F" w:rsidRDefault="00193074" w:rsidP="000A5620">
      <w:pPr>
        <w:pStyle w:val="ListParagraph"/>
        <w:numPr>
          <w:ilvl w:val="0"/>
          <w:numId w:val="2"/>
        </w:numPr>
        <w:jc w:val="both"/>
      </w:pPr>
      <w:r>
        <w:t>Using the stand for promoting commercial services</w:t>
      </w:r>
      <w:r w:rsidR="009C2925">
        <w:t xml:space="preserve"> or selling materials</w:t>
      </w:r>
      <w:r>
        <w:t xml:space="preserve"> is not permitted. Only promotion of publicly available material and resources is </w:t>
      </w:r>
      <w:r w:rsidR="00DF47DB">
        <w:t>permitted</w:t>
      </w:r>
      <w:r>
        <w:t>.</w:t>
      </w:r>
    </w:p>
    <w:p w14:paraId="4028A251" w14:textId="3FA7B855" w:rsidR="00C04FA5" w:rsidRDefault="00C04FA5" w:rsidP="000A5620">
      <w:pPr>
        <w:pStyle w:val="ListParagraph"/>
        <w:numPr>
          <w:ilvl w:val="0"/>
          <w:numId w:val="2"/>
        </w:numPr>
        <w:jc w:val="both"/>
      </w:pPr>
      <w:r w:rsidRPr="00C04FA5">
        <w:t xml:space="preserve">The decoration of the stand, whether with banners or other distinctive elements, is entirely optional and is the responsibility of </w:t>
      </w:r>
      <w:r w:rsidR="00DF47DB">
        <w:t>each</w:t>
      </w:r>
      <w:r w:rsidR="00DF47DB" w:rsidRPr="00C04FA5">
        <w:t xml:space="preserve"> </w:t>
      </w:r>
      <w:r w:rsidRPr="00C04FA5">
        <w:t>organization. Please note that there will be no power supply for the connection of electronic equipment.</w:t>
      </w:r>
    </w:p>
    <w:p w14:paraId="1BE2C6BF" w14:textId="2DADBBB7" w:rsidR="00C04FA5" w:rsidRDefault="00C04FA5" w:rsidP="000A5620">
      <w:pPr>
        <w:pStyle w:val="ListParagraph"/>
        <w:numPr>
          <w:ilvl w:val="0"/>
          <w:numId w:val="2"/>
        </w:numPr>
        <w:jc w:val="both"/>
      </w:pPr>
      <w:r w:rsidRPr="00C04FA5">
        <w:t xml:space="preserve">It is not necessary to stay at the </w:t>
      </w:r>
      <w:r>
        <w:t>stand</w:t>
      </w:r>
      <w:r w:rsidRPr="00C04FA5">
        <w:t xml:space="preserve"> all the time, materials </w:t>
      </w:r>
      <w:r>
        <w:t xml:space="preserve">can be left in the stand unattended during </w:t>
      </w:r>
      <w:r w:rsidRPr="00C04FA5">
        <w:t>the sessions,</w:t>
      </w:r>
      <w:r w:rsidR="00DF47DB">
        <w:t xml:space="preserve"> under the responsibility of each </w:t>
      </w:r>
      <w:r w:rsidR="00B132FD">
        <w:t>organization.</w:t>
      </w:r>
    </w:p>
    <w:p w14:paraId="22B03116" w14:textId="5C57D59C" w:rsidR="00193074" w:rsidRDefault="00193074" w:rsidP="00193074"/>
    <w:p w14:paraId="24C90953" w14:textId="77777777" w:rsidR="00193074" w:rsidRPr="001A21FF" w:rsidRDefault="00193074" w:rsidP="00193074">
      <w:pPr>
        <w:rPr>
          <w:lang w:val="en-US"/>
        </w:rPr>
      </w:pPr>
    </w:p>
    <w:sectPr w:rsidR="00193074" w:rsidRPr="001A21FF" w:rsidSect="001975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70F7" w14:textId="77777777" w:rsidR="00A226D8" w:rsidRDefault="00A226D8" w:rsidP="00197543">
      <w:pPr>
        <w:spacing w:after="0" w:line="240" w:lineRule="auto"/>
      </w:pPr>
      <w:r>
        <w:separator/>
      </w:r>
    </w:p>
  </w:endnote>
  <w:endnote w:type="continuationSeparator" w:id="0">
    <w:p w14:paraId="7620DE72" w14:textId="77777777" w:rsidR="00A226D8" w:rsidRDefault="00A226D8" w:rsidP="0019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E59D" w14:textId="77777777" w:rsidR="004C4EE2" w:rsidRDefault="004C4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E278" w14:textId="77777777" w:rsidR="004C4EE2" w:rsidRDefault="004C4E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D26D" w14:textId="77777777" w:rsidR="004C4EE2" w:rsidRDefault="004C4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A5AE" w14:textId="77777777" w:rsidR="00A226D8" w:rsidRDefault="00A226D8" w:rsidP="00197543">
      <w:pPr>
        <w:spacing w:after="0" w:line="240" w:lineRule="auto"/>
      </w:pPr>
      <w:r>
        <w:separator/>
      </w:r>
    </w:p>
  </w:footnote>
  <w:footnote w:type="continuationSeparator" w:id="0">
    <w:p w14:paraId="2A411BA7" w14:textId="77777777" w:rsidR="00A226D8" w:rsidRDefault="00A226D8" w:rsidP="0019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D96A" w14:textId="77777777" w:rsidR="004C4EE2" w:rsidRDefault="004C4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3A87" w14:textId="039B9A98" w:rsidR="00197543" w:rsidRDefault="004C4EE2" w:rsidP="009C2925">
    <w:pPr>
      <w:pStyle w:val="Header"/>
      <w:jc w:val="center"/>
    </w:pPr>
    <w:r>
      <w:rPr>
        <w:noProof/>
      </w:rPr>
      <w:drawing>
        <wp:inline distT="0" distB="0" distL="0" distR="0" wp14:anchorId="03866F9F" wp14:editId="4CE78BA7">
          <wp:extent cx="5731510" cy="1193800"/>
          <wp:effectExtent l="0" t="0" r="2540" b="6350"/>
          <wp:docPr id="2" name="Picture 2" descr="A white rectangular sign with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rectangular sign with blue and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FA44" w14:textId="77777777" w:rsidR="004C4EE2" w:rsidRDefault="004C4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7D0"/>
    <w:multiLevelType w:val="hybridMultilevel"/>
    <w:tmpl w:val="0CC6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42C5"/>
    <w:multiLevelType w:val="hybridMultilevel"/>
    <w:tmpl w:val="6104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04269">
    <w:abstractNumId w:val="0"/>
  </w:num>
  <w:num w:numId="2" w16cid:durableId="169295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74"/>
    <w:rsid w:val="00083E75"/>
    <w:rsid w:val="000A5620"/>
    <w:rsid w:val="00193074"/>
    <w:rsid w:val="00197543"/>
    <w:rsid w:val="001A21FF"/>
    <w:rsid w:val="00321E09"/>
    <w:rsid w:val="003D5271"/>
    <w:rsid w:val="004C4EE2"/>
    <w:rsid w:val="004D1D9C"/>
    <w:rsid w:val="00792188"/>
    <w:rsid w:val="007B230B"/>
    <w:rsid w:val="00865C3F"/>
    <w:rsid w:val="008F6602"/>
    <w:rsid w:val="009C2925"/>
    <w:rsid w:val="00A226D8"/>
    <w:rsid w:val="00B132FD"/>
    <w:rsid w:val="00B71388"/>
    <w:rsid w:val="00C04FA5"/>
    <w:rsid w:val="00DF47DB"/>
    <w:rsid w:val="00E253C0"/>
    <w:rsid w:val="00F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B51C3"/>
  <w15:chartTrackingRefBased/>
  <w15:docId w15:val="{BE4EF6CF-CAB6-4BA7-BB9D-AB8F2B4E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074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1930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1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D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D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43"/>
  </w:style>
  <w:style w:type="paragraph" w:styleId="Footer">
    <w:name w:val="footer"/>
    <w:basedOn w:val="Normal"/>
    <w:link w:val="FooterChar"/>
    <w:uiPriority w:val="99"/>
    <w:unhideWhenUsed/>
    <w:rsid w:val="0019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43"/>
  </w:style>
  <w:style w:type="character" w:styleId="UnresolvedMention">
    <w:name w:val="Unresolved Mention"/>
    <w:basedOn w:val="DefaultParagraphFont"/>
    <w:uiPriority w:val="99"/>
    <w:semiHidden/>
    <w:unhideWhenUsed/>
    <w:rsid w:val="009C29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4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chr-forumbhr@un.or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F40469-29F9-442A-9502-32CBBF6C5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5E8AF-0B83-4F5D-A668-B1CF919778BA}"/>
</file>

<file path=customXml/itemProps3.xml><?xml version="1.0" encoding="utf-8"?>
<ds:datastoreItem xmlns:ds="http://schemas.openxmlformats.org/officeDocument/2006/customXml" ds:itemID="{B91FC6C7-20CE-4582-9CEE-A5E1207A6E87}"/>
</file>

<file path=customXml/itemProps4.xml><?xml version="1.0" encoding="utf-8"?>
<ds:datastoreItem xmlns:ds="http://schemas.openxmlformats.org/officeDocument/2006/customXml" ds:itemID="{BEAD9434-F5C7-4F9A-A203-14A58A562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Garcia Torrente</dc:title>
  <dc:subject/>
  <dc:creator>Maria Garcia Torrente</dc:creator>
  <cp:keywords/>
  <dc:description/>
  <cp:lastModifiedBy>Maria Garcia Torrente</cp:lastModifiedBy>
  <cp:revision>3</cp:revision>
  <dcterms:created xsi:type="dcterms:W3CDTF">2023-11-15T23:03:00Z</dcterms:created>
  <dcterms:modified xsi:type="dcterms:W3CDTF">2023-11-16T09:50:00Z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pleae update forum websites</vt:lpwstr>
  </property>
</Properties>
</file>