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0210" w14:textId="063BFD4F" w:rsidR="000963B2" w:rsidRPr="000963B2" w:rsidRDefault="000963B2" w:rsidP="000963B2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sz w:val="27"/>
          <w:szCs w:val="27"/>
          <w:lang w:eastAsia="en-GB"/>
        </w:rPr>
      </w:pPr>
      <w:r w:rsidRPr="000963B2">
        <w:rPr>
          <w:rFonts w:ascii="Roboto" w:eastAsia="Times New Roman" w:hAnsi="Roboto" w:cs="Times New Roman"/>
          <w:b/>
          <w:bCs/>
          <w:sz w:val="27"/>
          <w:szCs w:val="27"/>
          <w:lang w:eastAsia="en-GB"/>
        </w:rPr>
        <w:t xml:space="preserve">External side events </w:t>
      </w:r>
    </w:p>
    <w:p w14:paraId="1EC9B74A" w14:textId="34D156BA" w:rsidR="0084409F" w:rsidRDefault="000963B2" w:rsidP="000963B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</w:pPr>
      <w:proofErr w:type="gramStart"/>
      <w:r w:rsidRPr="000963B2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>A number of</w:t>
      </w:r>
      <w:proofErr w:type="gramEnd"/>
      <w:r w:rsidRPr="000963B2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 </w:t>
      </w:r>
      <w:r w:rsidR="00E4769A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>stakeholders</w:t>
      </w:r>
      <w:r w:rsidR="00E4769A" w:rsidRPr="000963B2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 </w:t>
      </w:r>
      <w:r w:rsidRPr="000963B2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>are convening events on business and human rights in the</w:t>
      </w:r>
      <w:r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 margin</w:t>
      </w:r>
      <w:r w:rsidR="00E4769A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>s</w:t>
      </w:r>
      <w:r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 of the </w:t>
      </w:r>
      <w:r w:rsidR="00E4769A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Annual </w:t>
      </w:r>
      <w:r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>Forum.</w:t>
      </w:r>
      <w:r w:rsidRPr="000963B2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 </w:t>
      </w:r>
    </w:p>
    <w:p w14:paraId="4A23D427" w14:textId="215D88BC" w:rsidR="000C6BB6" w:rsidRPr="005840DA" w:rsidRDefault="000C6BB6" w:rsidP="000963B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A4A4A"/>
          <w:sz w:val="27"/>
          <w:szCs w:val="27"/>
          <w:u w:val="single"/>
          <w:lang w:eastAsia="en-GB"/>
        </w:rPr>
      </w:pPr>
      <w:r w:rsidRPr="005840DA">
        <w:rPr>
          <w:rFonts w:ascii="Roboto" w:eastAsia="Times New Roman" w:hAnsi="Roboto" w:cs="Times New Roman"/>
          <w:color w:val="4A4A4A"/>
          <w:sz w:val="27"/>
          <w:szCs w:val="27"/>
          <w:u w:val="single"/>
          <w:lang w:eastAsia="en-GB"/>
        </w:rPr>
        <w:t>26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F1847" w:rsidRPr="000C6BB6" w14:paraId="2BA5F517" w14:textId="77777777" w:rsidTr="00F458E9">
        <w:trPr>
          <w:trHeight w:val="1112"/>
        </w:trPr>
        <w:tc>
          <w:tcPr>
            <w:tcW w:w="2122" w:type="dxa"/>
          </w:tcPr>
          <w:p w14:paraId="2FB12500" w14:textId="0052E3E4" w:rsidR="00BF1847" w:rsidRPr="000C6BB6" w:rsidRDefault="00BF1847" w:rsidP="007C553C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10</w:t>
            </w:r>
            <w:r w:rsidRPr="000C6BB6"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.00</w:t>
            </w:r>
            <w:r w:rsidR="00F458E9"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-</w:t>
            </w:r>
            <w:r w:rsidRPr="000C6BB6"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1</w:t>
            </w:r>
            <w:r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8</w:t>
            </w:r>
            <w:r w:rsidRPr="000C6BB6"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.00</w:t>
            </w:r>
            <w:r w:rsidRPr="000C6BB6">
              <w:rPr>
                <w:rFonts w:ascii="Roboto" w:eastAsia="Times New Roman" w:hAnsi="Roboto" w:cs="Times New Roman"/>
                <w:color w:val="4A4A4A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94" w:type="dxa"/>
          </w:tcPr>
          <w:p w14:paraId="39E54572" w14:textId="23C36908" w:rsidR="00BF1847" w:rsidRPr="00BF1847" w:rsidRDefault="00E4769A" w:rsidP="00F458E9">
            <w:pPr>
              <w:spacing w:after="160" w:line="259" w:lineRule="auto"/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 xml:space="preserve">PRIVATE </w:t>
            </w:r>
            <w:r w:rsidR="00BF1847" w:rsidRPr="00BF1847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 xml:space="preserve">Indigenous Peoples </w:t>
            </w:r>
            <w:proofErr w:type="gramStart"/>
            <w:r w:rsidR="00BF1847" w:rsidRPr="00BF1847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>Caucus</w:t>
            </w:r>
            <w:r w:rsidR="00BF1847" w:rsidRPr="00BF1847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,</w:t>
            </w:r>
            <w:proofErr w:type="gramEnd"/>
            <w:r w:rsidR="00BF1847" w:rsidRPr="00BF1847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only open to Indigenous Peoples representatives. Mandatory registration </w:t>
            </w:r>
            <w:hyperlink r:id="rId5" w:history="1">
              <w:r w:rsidR="005840DA" w:rsidRPr="005840DA">
                <w:rPr>
                  <w:rStyle w:val="Hyperlink"/>
                  <w:rFonts w:ascii="Roboto" w:eastAsia="Times New Roman" w:hAnsi="Roboto" w:cs="Times New Roman"/>
                  <w:sz w:val="27"/>
                  <w:szCs w:val="27"/>
                  <w:lang w:eastAsia="en-GB"/>
                </w:rPr>
                <w:t>here</w:t>
              </w:r>
            </w:hyperlink>
            <w:r w:rsidR="005840DA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. </w:t>
            </w:r>
            <w:r w:rsidR="005840DA" w:rsidRPr="00BF1847" w:rsidDel="005840DA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</w:t>
            </w:r>
          </w:p>
        </w:tc>
      </w:tr>
    </w:tbl>
    <w:p w14:paraId="6003CE75" w14:textId="77777777" w:rsidR="00F458E9" w:rsidRPr="005840DA" w:rsidRDefault="00F458E9" w:rsidP="000963B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A4A4A"/>
          <w:sz w:val="27"/>
          <w:szCs w:val="27"/>
          <w:u w:val="single"/>
          <w:lang w:eastAsia="en-GB"/>
        </w:rPr>
      </w:pPr>
      <w:r w:rsidRPr="005840DA">
        <w:rPr>
          <w:rFonts w:ascii="Roboto" w:eastAsia="Times New Roman" w:hAnsi="Roboto" w:cs="Times New Roman"/>
          <w:color w:val="4A4A4A"/>
          <w:sz w:val="27"/>
          <w:szCs w:val="27"/>
          <w:u w:val="single"/>
          <w:lang w:eastAsia="en-GB"/>
        </w:rPr>
        <w:t>27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458E9" w:rsidRPr="00C72283" w14:paraId="1D2C35E3" w14:textId="77777777" w:rsidTr="007C553C">
        <w:tc>
          <w:tcPr>
            <w:tcW w:w="2122" w:type="dxa"/>
          </w:tcPr>
          <w:p w14:paraId="26280B45" w14:textId="5B961D98" w:rsidR="00F458E9" w:rsidRPr="000C6BB6" w:rsidRDefault="00414383" w:rsidP="007C553C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18.00-19.15</w:t>
            </w:r>
          </w:p>
        </w:tc>
        <w:tc>
          <w:tcPr>
            <w:tcW w:w="6894" w:type="dxa"/>
          </w:tcPr>
          <w:p w14:paraId="69452869" w14:textId="1AA10C5C" w:rsidR="00F458E9" w:rsidRPr="00C72283" w:rsidRDefault="00414383" w:rsidP="007C553C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</w:pPr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International Service for Human Rights</w:t>
            </w:r>
            <w:r w:rsidRPr="000C6BB6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side event</w:t>
            </w:r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:</w:t>
            </w:r>
            <w:r w:rsidRPr="000C6BB6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</w:t>
            </w:r>
            <w:r w:rsidRPr="00C72283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 xml:space="preserve">S </w:t>
            </w:r>
            <w:r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 xml:space="preserve">HOLDING BUSINESS TO ACCOUNT ON CIVIC FREEDOMS AND THE RESPECT OF HUMAN RIGHTS DEFENDERS </w:t>
            </w:r>
            <w:r w:rsidRPr="00C72283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>ND HUMAN RIGHTS: THE UNAVOIDABLE AGENDA</w:t>
            </w:r>
            <w:r w:rsidRPr="000C6BB6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, </w:t>
            </w:r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Rue de </w:t>
            </w:r>
            <w:proofErr w:type="spellStart"/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Varembe</w:t>
            </w:r>
            <w:proofErr w:type="spellEnd"/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1, 5</w:t>
            </w:r>
            <w:r w:rsidRPr="00F458E9">
              <w:rPr>
                <w:rFonts w:ascii="Roboto" w:eastAsia="Times New Roman" w:hAnsi="Roboto" w:cs="Times New Roman"/>
                <w:color w:val="4A4A4A"/>
                <w:sz w:val="27"/>
                <w:szCs w:val="27"/>
                <w:vertAlign w:val="superscript"/>
                <w:lang w:eastAsia="en-GB"/>
              </w:rPr>
              <w:t>th</w:t>
            </w:r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floor</w:t>
            </w:r>
            <w:r w:rsidR="005840DA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, mandatory</w:t>
            </w:r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</w:t>
            </w:r>
            <w:r w:rsidRPr="000C6BB6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</w:t>
            </w:r>
            <w:r w:rsidR="005840DA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r</w:t>
            </w:r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egistration </w:t>
            </w:r>
            <w:hyperlink r:id="rId6" w:history="1">
              <w:r w:rsidRPr="00F458E9">
                <w:rPr>
                  <w:rStyle w:val="Hyperlink"/>
                  <w:rFonts w:ascii="Roboto" w:eastAsia="Times New Roman" w:hAnsi="Roboto" w:cs="Times New Roman"/>
                  <w:sz w:val="27"/>
                  <w:szCs w:val="27"/>
                  <w:lang w:eastAsia="en-GB"/>
                </w:rPr>
                <w:t>here</w:t>
              </w:r>
            </w:hyperlink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.  </w:t>
            </w:r>
            <w:r w:rsidRPr="000C6BB6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</w:t>
            </w:r>
          </w:p>
        </w:tc>
      </w:tr>
      <w:tr w:rsidR="00414383" w:rsidRPr="00C72283" w14:paraId="2609B05D" w14:textId="77777777" w:rsidTr="007C553C">
        <w:tc>
          <w:tcPr>
            <w:tcW w:w="2122" w:type="dxa"/>
          </w:tcPr>
          <w:p w14:paraId="73DCA4F8" w14:textId="54E082C2" w:rsidR="00414383" w:rsidRDefault="00414383" w:rsidP="007C553C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19.30-21.00</w:t>
            </w:r>
          </w:p>
        </w:tc>
        <w:tc>
          <w:tcPr>
            <w:tcW w:w="6894" w:type="dxa"/>
          </w:tcPr>
          <w:p w14:paraId="72B1B214" w14:textId="255F3766" w:rsidR="00414383" w:rsidRDefault="00414383" w:rsidP="007C553C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</w:pPr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Business &amp; Human Rights Resource Centre, the B Team and ISHR side event: </w:t>
            </w:r>
            <w:r w:rsidR="005840DA" w:rsidRPr="005840DA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 xml:space="preserve">PRIVATE </w:t>
            </w:r>
            <w:r w:rsidRPr="005840DA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>UN</w:t>
            </w:r>
            <w:r w:rsidRPr="00414383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 xml:space="preserve"> Forum BIZ HR Drinks</w:t>
            </w:r>
          </w:p>
        </w:tc>
      </w:tr>
    </w:tbl>
    <w:p w14:paraId="7E383D76" w14:textId="0D145904" w:rsidR="000C6BB6" w:rsidRPr="005840DA" w:rsidRDefault="000C6BB6" w:rsidP="000963B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A4A4A"/>
          <w:sz w:val="27"/>
          <w:szCs w:val="27"/>
          <w:u w:val="single"/>
          <w:lang w:eastAsia="en-GB"/>
        </w:rPr>
      </w:pPr>
      <w:r w:rsidRPr="005840DA">
        <w:rPr>
          <w:rFonts w:ascii="Roboto" w:eastAsia="Times New Roman" w:hAnsi="Roboto" w:cs="Times New Roman"/>
          <w:color w:val="4A4A4A"/>
          <w:sz w:val="27"/>
          <w:szCs w:val="27"/>
          <w:u w:val="single"/>
          <w:lang w:eastAsia="en-GB"/>
        </w:rPr>
        <w:t>28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C6BB6" w:rsidRPr="000C6BB6" w14:paraId="6CCE9163" w14:textId="77777777" w:rsidTr="000C6BB6">
        <w:tc>
          <w:tcPr>
            <w:tcW w:w="2122" w:type="dxa"/>
          </w:tcPr>
          <w:p w14:paraId="3D304E78" w14:textId="731DE7EA" w:rsidR="000C6BB6" w:rsidRPr="000C6BB6" w:rsidRDefault="000C6BB6" w:rsidP="002A2D79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</w:pPr>
            <w:r w:rsidRPr="000C6BB6"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8.00</w:t>
            </w:r>
            <w:r w:rsidR="00F458E9"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-</w:t>
            </w:r>
            <w:r w:rsidRPr="000C6BB6"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10.00</w:t>
            </w:r>
            <w:r w:rsidRPr="000C6BB6">
              <w:rPr>
                <w:rFonts w:ascii="Roboto" w:eastAsia="Times New Roman" w:hAnsi="Roboto" w:cs="Times New Roman"/>
                <w:color w:val="4A4A4A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94" w:type="dxa"/>
          </w:tcPr>
          <w:p w14:paraId="013F19D4" w14:textId="4E895F50" w:rsidR="000C6BB6" w:rsidRPr="000C6BB6" w:rsidRDefault="000C6BB6" w:rsidP="002A2D79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</w:pPr>
            <w:r w:rsidRPr="00C72283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UN Global Compact Brazil</w:t>
            </w:r>
            <w:r w:rsidRPr="000C6BB6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side event</w:t>
            </w:r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:</w:t>
            </w:r>
            <w:r w:rsidRPr="000C6BB6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</w:t>
            </w:r>
            <w:r w:rsidR="00C72283" w:rsidRPr="00C72283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>BUSINESS AND HUMAN RIGHTS: THE UNAVOIDABLE AGENDA</w:t>
            </w:r>
            <w:r w:rsidRPr="000C6BB6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, Palais des </w:t>
            </w:r>
            <w:proofErr w:type="gramStart"/>
            <w:r w:rsidRPr="000C6BB6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Nations ,</w:t>
            </w:r>
            <w:proofErr w:type="gramEnd"/>
            <w:r w:rsidRPr="000C6BB6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Room XXII. </w:t>
            </w:r>
            <w:r w:rsidR="00BF1847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Registration </w:t>
            </w:r>
            <w:proofErr w:type="gramStart"/>
            <w:r w:rsidR="00BF1847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to </w:t>
            </w:r>
            <w:r w:rsidRPr="000C6BB6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</w:t>
            </w:r>
            <w:r w:rsidRPr="000C6BB6">
              <w:rPr>
                <w:rFonts w:ascii="Roboto" w:eastAsia="Times New Roman" w:hAnsi="Roboto" w:cs="Times New Roman"/>
                <w:color w:val="4A4A4A"/>
                <w:sz w:val="27"/>
                <w:szCs w:val="27"/>
                <w:u w:val="single"/>
                <w:lang w:eastAsia="en-GB"/>
              </w:rPr>
              <w:t>ambicao2030@pactoglobal.org.br</w:t>
            </w:r>
            <w:proofErr w:type="gramEnd"/>
            <w:r w:rsidRPr="000C6BB6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</w:t>
            </w:r>
          </w:p>
        </w:tc>
      </w:tr>
      <w:tr w:rsidR="00F458E9" w:rsidRPr="000C6BB6" w14:paraId="0F6984B8" w14:textId="77777777" w:rsidTr="000C6BB6">
        <w:tc>
          <w:tcPr>
            <w:tcW w:w="2122" w:type="dxa"/>
          </w:tcPr>
          <w:p w14:paraId="2E2B1516" w14:textId="4A4BDC11" w:rsidR="00F458E9" w:rsidRPr="000C6BB6" w:rsidRDefault="00F458E9" w:rsidP="002A2D79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13.00-13.20</w:t>
            </w:r>
          </w:p>
        </w:tc>
        <w:tc>
          <w:tcPr>
            <w:tcW w:w="6894" w:type="dxa"/>
          </w:tcPr>
          <w:p w14:paraId="45D4CA81" w14:textId="5FB14A1F" w:rsidR="00F458E9" w:rsidRPr="00C72283" w:rsidRDefault="00F458E9" w:rsidP="002A2D79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</w:pPr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International Corporate Accountability Roundtable (ICAR) side event: </w:t>
            </w:r>
            <w:r w:rsidRPr="00F458E9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>LAUNCH OF CORPORA</w:t>
            </w:r>
            <w:r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>T</w:t>
            </w:r>
            <w:r w:rsidRPr="00F458E9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>E CAPTURE ART INSTALLATION</w:t>
            </w:r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, Serpentine Café, Palais des Nations</w:t>
            </w:r>
            <w:r w:rsidR="005840DA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(open to the public)</w:t>
            </w:r>
          </w:p>
        </w:tc>
      </w:tr>
      <w:tr w:rsidR="00C72283" w:rsidRPr="000C6BB6" w14:paraId="2DDFA6D7" w14:textId="77777777" w:rsidTr="000C6BB6">
        <w:tc>
          <w:tcPr>
            <w:tcW w:w="2122" w:type="dxa"/>
          </w:tcPr>
          <w:p w14:paraId="72FE665E" w14:textId="47F46F94" w:rsidR="00C72283" w:rsidRPr="000C6BB6" w:rsidRDefault="00C72283" w:rsidP="002A2D79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18.30-20.30</w:t>
            </w:r>
          </w:p>
        </w:tc>
        <w:tc>
          <w:tcPr>
            <w:tcW w:w="6894" w:type="dxa"/>
          </w:tcPr>
          <w:p w14:paraId="24AA21CE" w14:textId="001463BD" w:rsidR="00C72283" w:rsidRPr="00C72283" w:rsidRDefault="00C72283" w:rsidP="002A2D79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i/>
                <w:iCs/>
                <w:color w:val="4A4A4A"/>
                <w:sz w:val="27"/>
                <w:szCs w:val="27"/>
                <w:lang w:eastAsia="en-GB"/>
              </w:rPr>
            </w:pPr>
            <w:r w:rsidRPr="00C72283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The Indigenous Peoples Rights International (IPRI), the Business and Human Rights Resource Center (BHRRC) in collaboration with the </w:t>
            </w:r>
            <w:proofErr w:type="spellStart"/>
            <w:r w:rsidRPr="00C72283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Rafto</w:t>
            </w:r>
            <w:proofErr w:type="spellEnd"/>
            <w:r w:rsidRPr="00C72283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Foundation and the Institute for Human Rights and Business (IHRB)</w:t>
            </w:r>
            <w:r w:rsidRPr="00C72283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 xml:space="preserve"> </w:t>
            </w:r>
            <w:r w:rsidRPr="00C72283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side event:</w:t>
            </w:r>
            <w:r>
              <w:rPr>
                <w:rFonts w:ascii="Roboto" w:eastAsia="Times New Roman" w:hAnsi="Roboto" w:cs="Times New Roman"/>
                <w:i/>
                <w:iCs/>
                <w:color w:val="4A4A4A"/>
                <w:sz w:val="27"/>
                <w:szCs w:val="27"/>
                <w:lang w:eastAsia="en-GB"/>
              </w:rPr>
              <w:t xml:space="preserve"> </w:t>
            </w:r>
            <w:r w:rsidRPr="00C72283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>SHARED PROSPERITY MODELS &amp; INDIGENOUS LEADERSHIP FOR A JUST TRANSITION</w:t>
            </w:r>
            <w:r>
              <w:rPr>
                <w:rFonts w:ascii="Roboto" w:eastAsia="Times New Roman" w:hAnsi="Roboto" w:cs="Times New Roman"/>
                <w:i/>
                <w:iCs/>
                <w:color w:val="4A4A4A"/>
                <w:sz w:val="27"/>
                <w:szCs w:val="27"/>
                <w:lang w:eastAsia="en-GB"/>
              </w:rPr>
              <w:t xml:space="preserve">, </w:t>
            </w:r>
            <w:r w:rsidRPr="00C72283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La Romana Restaurant, Rue de Vermont 37, 1202 Genève, Switzerland</w:t>
            </w:r>
            <w:r w:rsidR="005840DA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(open to the public)</w:t>
            </w:r>
          </w:p>
        </w:tc>
      </w:tr>
      <w:tr w:rsidR="00AD2A84" w:rsidRPr="00D56358" w14:paraId="7288ECBF" w14:textId="77777777" w:rsidTr="000C6BB6">
        <w:tc>
          <w:tcPr>
            <w:tcW w:w="2122" w:type="dxa"/>
          </w:tcPr>
          <w:p w14:paraId="40D63F44" w14:textId="13905268" w:rsidR="00AD2A84" w:rsidRDefault="00AD2A84" w:rsidP="002A2D79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lastRenderedPageBreak/>
              <w:t>18.30-20.30</w:t>
            </w:r>
          </w:p>
        </w:tc>
        <w:tc>
          <w:tcPr>
            <w:tcW w:w="6894" w:type="dxa"/>
          </w:tcPr>
          <w:p w14:paraId="7645E5AC" w14:textId="7EE27EDE" w:rsidR="00AD2A84" w:rsidRPr="00AD2A84" w:rsidRDefault="00AD2A84" w:rsidP="002A2D79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</w:pPr>
            <w:r w:rsidRPr="00AD2A84"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>PBI, Plataforma Internacional contra l</w:t>
            </w:r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 xml:space="preserve">a Impunidad, FIDH, el Observatorio Ciudadano and ISHR </w:t>
            </w:r>
            <w:proofErr w:type="spellStart"/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>side</w:t>
            </w:r>
            <w:proofErr w:type="spellEnd"/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>event</w:t>
            </w:r>
            <w:proofErr w:type="spellEnd"/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 xml:space="preserve">: </w:t>
            </w:r>
            <w:r w:rsidRPr="00AD2A84">
              <w:rPr>
                <w:rFonts w:ascii="Roboto" w:eastAsia="Times New Roman" w:hAnsi="Roboto" w:cs="Times New Roman"/>
                <w:b/>
                <w:bCs/>
                <w:color w:val="4A4A4A"/>
                <w:sz w:val="28"/>
                <w:szCs w:val="28"/>
                <w:lang w:val="es-MX" w:eastAsia="en-GB"/>
              </w:rPr>
              <w:t>EMPRESAS EN TERRITORIOS INDÍGENAS EN AMERICA LATINA: IMPACTOS Y ESTRATEGIAS DE PROTECCIÓN</w:t>
            </w:r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 xml:space="preserve">, </w:t>
            </w:r>
            <w:r w:rsidRPr="00AD2A84"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 xml:space="preserve">Rue de </w:t>
            </w:r>
            <w:proofErr w:type="spellStart"/>
            <w:r w:rsidRPr="00AD2A84"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>Varembe</w:t>
            </w:r>
            <w:proofErr w:type="spellEnd"/>
            <w:r w:rsidRPr="00AD2A84"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 xml:space="preserve"> 1, 5</w:t>
            </w:r>
            <w:r w:rsidRPr="00AD2A84">
              <w:rPr>
                <w:rFonts w:ascii="Roboto" w:eastAsia="Times New Roman" w:hAnsi="Roboto" w:cs="Times New Roman"/>
                <w:color w:val="4A4A4A"/>
                <w:sz w:val="27"/>
                <w:szCs w:val="27"/>
                <w:vertAlign w:val="superscript"/>
                <w:lang w:val="es-MX" w:eastAsia="en-GB"/>
              </w:rPr>
              <w:t>th</w:t>
            </w:r>
            <w:r w:rsidRPr="00AD2A84"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 xml:space="preserve"> </w:t>
            </w:r>
            <w:proofErr w:type="spellStart"/>
            <w:r w:rsidRPr="00AD2A84"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>floor</w:t>
            </w:r>
            <w:proofErr w:type="spellEnd"/>
            <w:r w:rsidRPr="00AD2A84"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 xml:space="preserve">  </w:t>
            </w:r>
            <w:proofErr w:type="spellStart"/>
            <w:r w:rsidRPr="00AD2A84"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>Registration</w:t>
            </w:r>
            <w:proofErr w:type="spellEnd"/>
            <w:r w:rsidRPr="00AD2A84"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 xml:space="preserve"> </w:t>
            </w:r>
            <w:hyperlink r:id="rId7" w:history="1">
              <w:proofErr w:type="spellStart"/>
              <w:r w:rsidRPr="00AD2A84">
                <w:rPr>
                  <w:rStyle w:val="Hyperlink"/>
                  <w:rFonts w:ascii="Roboto" w:eastAsia="Times New Roman" w:hAnsi="Roboto" w:cs="Times New Roman"/>
                  <w:sz w:val="27"/>
                  <w:szCs w:val="27"/>
                  <w:lang w:val="es-MX" w:eastAsia="en-GB"/>
                </w:rPr>
                <w:t>here</w:t>
              </w:r>
              <w:proofErr w:type="spellEnd"/>
            </w:hyperlink>
            <w:r w:rsidRPr="00AD2A84"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s-MX" w:eastAsia="en-GB"/>
              </w:rPr>
              <w:t xml:space="preserve">.   </w:t>
            </w:r>
          </w:p>
        </w:tc>
      </w:tr>
      <w:tr w:rsidR="00D56358" w:rsidRPr="00D56358" w14:paraId="74CB106D" w14:textId="77777777" w:rsidTr="000C6BB6">
        <w:tc>
          <w:tcPr>
            <w:tcW w:w="2122" w:type="dxa"/>
          </w:tcPr>
          <w:p w14:paraId="3536D1AF" w14:textId="56186EF1" w:rsidR="00D56358" w:rsidRPr="00D56358" w:rsidRDefault="00D56358" w:rsidP="002A2D79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val="es-MX" w:eastAsia="en-GB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val="es-MX" w:eastAsia="en-GB"/>
              </w:rPr>
              <w:t>18.30-20.00</w:t>
            </w:r>
          </w:p>
        </w:tc>
        <w:tc>
          <w:tcPr>
            <w:tcW w:w="6894" w:type="dxa"/>
          </w:tcPr>
          <w:p w14:paraId="13170297" w14:textId="1AFB8BBF" w:rsidR="00D56358" w:rsidRPr="00D56358" w:rsidRDefault="00D56358" w:rsidP="002A2D79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</w:pPr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T</w:t>
            </w:r>
            <w:r w:rsidRPr="00D56358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he International Indigenous Fund for Development and Solidarity «</w:t>
            </w:r>
            <w:proofErr w:type="spellStart"/>
            <w:r w:rsidRPr="00D56358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Batani</w:t>
            </w:r>
            <w:proofErr w:type="spellEnd"/>
            <w:r w:rsidRPr="00D56358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»; the Society for Threatened Peoples (STP) Switzerland; and First Peoples Worldwide</w:t>
            </w:r>
            <w:r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side event: </w:t>
            </w:r>
            <w:r w:rsidRPr="00D56358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>HOW TO PROTECT INDIGENOUS RIGHTS IN THE MINING FOR ENERGY TRANSITION</w:t>
            </w:r>
            <w:r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 xml:space="preserve">, </w:t>
            </w:r>
            <w:r w:rsidRPr="00D56358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La Pastorale, Salle </w:t>
            </w:r>
            <w:proofErr w:type="spellStart"/>
            <w:r w:rsidRPr="00D56358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L'Auditorium</w:t>
            </w:r>
            <w:proofErr w:type="spellEnd"/>
            <w:r w:rsidRPr="00D56358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(FIPOI/CICG), 106 route de </w:t>
            </w:r>
            <w:proofErr w:type="spellStart"/>
            <w:r w:rsidRPr="00D56358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Ferney</w:t>
            </w:r>
            <w:proofErr w:type="spellEnd"/>
            <w:r w:rsidRPr="00D56358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, 1202 Genève</w:t>
            </w:r>
          </w:p>
        </w:tc>
      </w:tr>
    </w:tbl>
    <w:p w14:paraId="4C0B5445" w14:textId="22F82AB2" w:rsidR="00BF1847" w:rsidRPr="005840DA" w:rsidRDefault="00BF1847" w:rsidP="00BF184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A4A4A"/>
          <w:sz w:val="27"/>
          <w:szCs w:val="27"/>
          <w:u w:val="single"/>
          <w:lang w:eastAsia="en-GB"/>
        </w:rPr>
      </w:pPr>
      <w:r w:rsidRPr="005840DA">
        <w:rPr>
          <w:rFonts w:ascii="Roboto" w:eastAsia="Times New Roman" w:hAnsi="Roboto" w:cs="Times New Roman"/>
          <w:color w:val="4A4A4A"/>
          <w:sz w:val="27"/>
          <w:szCs w:val="27"/>
          <w:u w:val="single"/>
          <w:lang w:eastAsia="en-GB"/>
        </w:rPr>
        <w:t>29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F1847" w:rsidRPr="00BF1847" w14:paraId="53C63679" w14:textId="77777777" w:rsidTr="007C553C">
        <w:tc>
          <w:tcPr>
            <w:tcW w:w="2122" w:type="dxa"/>
          </w:tcPr>
          <w:p w14:paraId="68C5C520" w14:textId="7C48C3AC" w:rsidR="00BF1847" w:rsidRPr="000C6BB6" w:rsidRDefault="00BF1847" w:rsidP="007C553C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</w:pPr>
            <w:r w:rsidRPr="000C6BB6"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8.00</w:t>
            </w:r>
            <w:r w:rsidR="00F458E9"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-</w:t>
            </w:r>
            <w:r w:rsidRPr="000C6BB6"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10.00</w:t>
            </w:r>
            <w:r w:rsidRPr="000C6BB6">
              <w:rPr>
                <w:rFonts w:ascii="Roboto" w:eastAsia="Times New Roman" w:hAnsi="Roboto" w:cs="Times New Roman"/>
                <w:color w:val="4A4A4A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6894" w:type="dxa"/>
          </w:tcPr>
          <w:p w14:paraId="0628515E" w14:textId="7DB23199" w:rsidR="00BF1847" w:rsidRPr="00BF1847" w:rsidRDefault="00BF1847" w:rsidP="007C553C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fr-BE" w:eastAsia="en-GB"/>
              </w:rPr>
            </w:pPr>
            <w:r w:rsidRPr="00C72283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UN Global Compact Brazil</w:t>
            </w:r>
            <w:r w:rsidRPr="00BF1847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side event: </w:t>
            </w:r>
            <w:r w:rsidR="00C72283" w:rsidRPr="00C72283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>LAUNCH OF THE EDUCA2030 MOVEMENT</w:t>
            </w:r>
            <w:r w:rsidR="00C72283" w:rsidRPr="00BF1847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, </w:t>
            </w:r>
            <w:r w:rsidRPr="00BF1847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Palais des </w:t>
            </w:r>
            <w:proofErr w:type="gramStart"/>
            <w:r w:rsidRPr="00BF1847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Nations ,</w:t>
            </w:r>
            <w:proofErr w:type="gramEnd"/>
            <w:r w:rsidRPr="00BF1847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Room XXII. </w:t>
            </w:r>
            <w:r w:rsidRPr="00BF1847"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fr-BE" w:eastAsia="en-GB"/>
              </w:rPr>
              <w:t xml:space="preserve">Registration </w:t>
            </w:r>
            <w:proofErr w:type="gramStart"/>
            <w:r w:rsidRPr="00BF1847"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fr-BE" w:eastAsia="en-GB"/>
              </w:rPr>
              <w:t xml:space="preserve">to  </w:t>
            </w:r>
            <w:r w:rsidRPr="00BF1847">
              <w:rPr>
                <w:rFonts w:ascii="Roboto" w:eastAsia="Times New Roman" w:hAnsi="Roboto" w:cs="Times New Roman"/>
                <w:color w:val="4A4A4A"/>
                <w:sz w:val="27"/>
                <w:szCs w:val="27"/>
                <w:u w:val="single"/>
                <w:lang w:val="fr-BE" w:eastAsia="en-GB"/>
              </w:rPr>
              <w:t>ambicao2030@pactoglobal.org.br</w:t>
            </w:r>
            <w:proofErr w:type="gramEnd"/>
            <w:r w:rsidRPr="00BF1847"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fr-BE" w:eastAsia="en-GB"/>
              </w:rPr>
              <w:t xml:space="preserve"> </w:t>
            </w:r>
          </w:p>
        </w:tc>
      </w:tr>
      <w:tr w:rsidR="00D56358" w:rsidRPr="00D56358" w14:paraId="705F49D3" w14:textId="77777777" w:rsidTr="007C553C">
        <w:tc>
          <w:tcPr>
            <w:tcW w:w="2122" w:type="dxa"/>
          </w:tcPr>
          <w:p w14:paraId="0A9ACE24" w14:textId="7A161FE4" w:rsidR="00D56358" w:rsidRPr="000C6BB6" w:rsidRDefault="00D56358" w:rsidP="007C553C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4A4A4A"/>
                <w:sz w:val="20"/>
                <w:szCs w:val="20"/>
                <w:lang w:eastAsia="en-GB"/>
              </w:rPr>
              <w:t>18.30-20.00</w:t>
            </w:r>
          </w:p>
        </w:tc>
        <w:tc>
          <w:tcPr>
            <w:tcW w:w="6894" w:type="dxa"/>
          </w:tcPr>
          <w:p w14:paraId="6FE2F1B3" w14:textId="6178A001" w:rsidR="00D56358" w:rsidRPr="00D56358" w:rsidRDefault="00D56358" w:rsidP="00D56358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4A4A4A"/>
                <w:sz w:val="27"/>
                <w:szCs w:val="27"/>
                <w:lang w:val="en-US" w:eastAsia="en-GB"/>
              </w:rPr>
            </w:pPr>
            <w:r w:rsidRPr="00D56358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The Permanent Missions of Argentina and Mexico, Instituto de Derechos Humanos y </w:t>
            </w:r>
            <w:proofErr w:type="spellStart"/>
            <w:r w:rsidRPr="00D56358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Empresas</w:t>
            </w:r>
            <w:proofErr w:type="spellEnd"/>
            <w:r w:rsidRPr="00D56358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 de la Universidad de Monterrey, LANI z Geneva Graduate Institute side event: </w:t>
            </w:r>
            <w:r w:rsidRPr="00D56358"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>Developments in Business and Human Rights: A Latin American Perspective</w:t>
            </w:r>
            <w:r>
              <w:rPr>
                <w:rFonts w:ascii="Roboto" w:eastAsia="Times New Roman" w:hAnsi="Roboto" w:cs="Times New Roman"/>
                <w:b/>
                <w:bCs/>
                <w:color w:val="4A4A4A"/>
                <w:sz w:val="27"/>
                <w:szCs w:val="27"/>
                <w:lang w:eastAsia="en-GB"/>
              </w:rPr>
              <w:t xml:space="preserve">, </w:t>
            </w:r>
            <w:r w:rsidRPr="00D56358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The Graduate Institute</w:t>
            </w:r>
            <w:r w:rsidRPr="00D56358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 xml:space="preserve">, </w:t>
            </w:r>
            <w:r w:rsidRPr="00D56358">
              <w:rPr>
                <w:rFonts w:ascii="Roboto" w:eastAsia="Times New Roman" w:hAnsi="Roboto" w:cs="Times New Roman"/>
                <w:color w:val="4A4A4A"/>
                <w:sz w:val="27"/>
                <w:szCs w:val="27"/>
                <w:lang w:eastAsia="en-GB"/>
              </w:rPr>
              <w:t>Auditorium A2 (Hybrid event)</w:t>
            </w:r>
          </w:p>
        </w:tc>
      </w:tr>
    </w:tbl>
    <w:p w14:paraId="061AC52F" w14:textId="77777777" w:rsidR="00BF1847" w:rsidRPr="00D56358" w:rsidRDefault="00BF1847" w:rsidP="000963B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</w:pPr>
    </w:p>
    <w:p w14:paraId="22EB4886" w14:textId="4CCDF781" w:rsidR="000963B2" w:rsidRPr="000963B2" w:rsidRDefault="000963B2" w:rsidP="000963B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</w:pPr>
      <w:r w:rsidRPr="000963B2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Organizations wishing to highlight </w:t>
      </w:r>
      <w:r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>side events</w:t>
      </w:r>
      <w:r w:rsidR="0084409F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>, takin</w:t>
      </w:r>
      <w:r w:rsidR="00E4769A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>g</w:t>
      </w:r>
      <w:r w:rsidR="0084409F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 place outside the official</w:t>
      </w:r>
      <w:r w:rsidR="00E4769A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 schedule of the Annual</w:t>
      </w:r>
      <w:r w:rsidR="0084409F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 </w:t>
      </w:r>
      <w:proofErr w:type="gramStart"/>
      <w:r w:rsidR="00E4769A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>F</w:t>
      </w:r>
      <w:r w:rsidR="0084409F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orum, </w:t>
      </w:r>
      <w:r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 </w:t>
      </w:r>
      <w:r w:rsidRPr="000963B2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>are</w:t>
      </w:r>
      <w:proofErr w:type="gramEnd"/>
      <w:r w:rsidRPr="000963B2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 encouraged to </w:t>
      </w:r>
      <w:r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>s</w:t>
      </w:r>
      <w:r w:rsidRPr="000963B2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ubmit </w:t>
      </w:r>
      <w:r w:rsidR="00E4769A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the request and relevant </w:t>
      </w:r>
      <w:r w:rsidRPr="000963B2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>details</w:t>
      </w:r>
      <w:r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 to</w:t>
      </w:r>
      <w:r w:rsidR="0084409F" w:rsidRPr="0084409F"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 ohchr-forumbhr@un.org</w:t>
      </w:r>
      <w:r>
        <w:rPr>
          <w:rFonts w:ascii="Roboto" w:eastAsia="Times New Roman" w:hAnsi="Roboto" w:cs="Times New Roman"/>
          <w:color w:val="4A4A4A"/>
          <w:sz w:val="27"/>
          <w:szCs w:val="27"/>
          <w:lang w:eastAsia="en-GB"/>
        </w:rPr>
        <w:t xml:space="preserve">. </w:t>
      </w:r>
    </w:p>
    <w:p w14:paraId="5CA31BA1" w14:textId="5E2F775B" w:rsidR="004672D2" w:rsidRDefault="004672D2"/>
    <w:p w14:paraId="5E02B546" w14:textId="77777777" w:rsidR="000963B2" w:rsidRDefault="000963B2"/>
    <w:sectPr w:rsidR="00096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3164"/>
    <w:multiLevelType w:val="multilevel"/>
    <w:tmpl w:val="258E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D66FD"/>
    <w:multiLevelType w:val="multilevel"/>
    <w:tmpl w:val="A33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96561"/>
    <w:multiLevelType w:val="hybridMultilevel"/>
    <w:tmpl w:val="EB66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42083">
    <w:abstractNumId w:val="1"/>
  </w:num>
  <w:num w:numId="2" w16cid:durableId="1851412221">
    <w:abstractNumId w:val="0"/>
  </w:num>
  <w:num w:numId="3" w16cid:durableId="2125801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B2"/>
    <w:rsid w:val="000452FB"/>
    <w:rsid w:val="000963B2"/>
    <w:rsid w:val="000C6BB6"/>
    <w:rsid w:val="00414383"/>
    <w:rsid w:val="004672D2"/>
    <w:rsid w:val="005840DA"/>
    <w:rsid w:val="0084409F"/>
    <w:rsid w:val="00AD2A84"/>
    <w:rsid w:val="00BF1847"/>
    <w:rsid w:val="00C72283"/>
    <w:rsid w:val="00D56358"/>
    <w:rsid w:val="00E4769A"/>
    <w:rsid w:val="00F4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EA9A"/>
  <w15:chartTrackingRefBased/>
  <w15:docId w15:val="{5FCF56B8-BC70-43EB-AB06-9F12A4AD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63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63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9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963B2"/>
    <w:rPr>
      <w:b/>
      <w:bCs/>
    </w:rPr>
  </w:style>
  <w:style w:type="character" w:styleId="Hyperlink">
    <w:name w:val="Hyperlink"/>
    <w:basedOn w:val="DefaultParagraphFont"/>
    <w:uiPriority w:val="99"/>
    <w:unhideWhenUsed/>
    <w:rsid w:val="000963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63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63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7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z8JdNkhe0vwCh9KiYQRj8WJwpSDqnMOQ_UYKTijIgWtsKSA/viewform?pli=1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iJtpdZYNv90D2NGDunnmkelEdeeAnzWownLA-anRNDjjJQw/viewfor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eur02.safelinks.protection.outlook.com/?url=https%3A%2F%2Fforms.gle%2Fy1HfBjLWJ2y28iNV7&amp;data=05%7C01%7Calexia.ghyoot%40un.org%7Cad97feb4130546dec27a08dbeb383de2%7C0f9e35db544f4f60bdcc5ea416e6dc70%7C0%7C0%7C638362399035478540%7CUnknown%7CTWFpbGZsb3d8eyJWIjoiMC4wLjAwMDAiLCJQIjoiV2luMzIiLCJBTiI6Ik1haWwiLCJXVCI6Mn0%3D%7C3000%7C%7C%7C&amp;sdata=Vl6XErRq6lFxJhasqVeSDhPvkynPexdO%2BGs0wT5mJk8%3D&amp;reserved=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2" ma:contentTypeDescription="Create a new document." ma:contentTypeScope="" ma:versionID="dd020c2b76bd5cf67e6dfbf9215ef648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69822d2f6c9eb46d3b37a2d42054b039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72062D-DBF7-4E72-B0F7-9F126AA327D9}"/>
</file>

<file path=customXml/itemProps2.xml><?xml version="1.0" encoding="utf-8"?>
<ds:datastoreItem xmlns:ds="http://schemas.openxmlformats.org/officeDocument/2006/customXml" ds:itemID="{D09B4218-E3AC-4228-946B-02DC507E30D8}"/>
</file>

<file path=customXml/itemProps3.xml><?xml version="1.0" encoding="utf-8"?>
<ds:datastoreItem xmlns:ds="http://schemas.openxmlformats.org/officeDocument/2006/customXml" ds:itemID="{6617D1D7-1B0B-4CB4-B7A1-5568BBB985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Alexia Ghyoot</dc:title>
  <dc:subject/>
  <dc:creator>Alexia Ghyoot</dc:creator>
  <cp:keywords/>
  <dc:description/>
  <cp:lastModifiedBy>Alexia Ghyoot</cp:lastModifiedBy>
  <cp:revision>3</cp:revision>
  <dcterms:created xsi:type="dcterms:W3CDTF">2023-11-22T19:36:00Z</dcterms:created>
  <dcterms:modified xsi:type="dcterms:W3CDTF">2023-11-24T10:40:00Z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RE&amp;#58; 12 UN Forum on BHR webpage</vt:lpwstr>
  </property>
</Properties>
</file>