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27A3" w14:textId="64F7A07D" w:rsidR="00052EE1" w:rsidRPr="00052EE1" w:rsidRDefault="00052EE1" w:rsidP="00052EE1">
      <w:pPr>
        <w:spacing w:before="240" w:after="240"/>
        <w:jc w:val="center"/>
        <w:rPr>
          <w:b/>
          <w:bCs/>
          <w:sz w:val="24"/>
          <w:szCs w:val="24"/>
          <w:lang w:val="en-US"/>
        </w:rPr>
      </w:pPr>
      <w:r w:rsidRPr="00052EE1">
        <w:rPr>
          <w:b/>
          <w:bCs/>
          <w:sz w:val="24"/>
          <w:szCs w:val="24"/>
          <w:lang w:val="en-US"/>
        </w:rPr>
        <w:t>30</w:t>
      </w:r>
      <w:r w:rsidRPr="00052EE1">
        <w:rPr>
          <w:b/>
          <w:bCs/>
          <w:sz w:val="24"/>
          <w:szCs w:val="24"/>
          <w:vertAlign w:val="superscript"/>
          <w:lang w:val="en-US"/>
        </w:rPr>
        <w:t>th</w:t>
      </w:r>
      <w:r w:rsidRPr="00052EE1">
        <w:rPr>
          <w:b/>
          <w:bCs/>
          <w:sz w:val="24"/>
          <w:szCs w:val="24"/>
          <w:lang w:val="en-US"/>
        </w:rPr>
        <w:t xml:space="preserve"> session of HRC Advisory Committee</w:t>
      </w:r>
    </w:p>
    <w:p w14:paraId="4DDE776E" w14:textId="77777777" w:rsidR="00052EE1" w:rsidRPr="00052EE1" w:rsidRDefault="00052EE1" w:rsidP="00052EE1">
      <w:pPr>
        <w:spacing w:before="240" w:after="240"/>
        <w:jc w:val="center"/>
        <w:rPr>
          <w:b/>
          <w:bCs/>
          <w:sz w:val="24"/>
          <w:szCs w:val="24"/>
          <w:lang w:val="en-US"/>
        </w:rPr>
      </w:pPr>
      <w:r w:rsidRPr="00052EE1">
        <w:rPr>
          <w:b/>
          <w:bCs/>
          <w:sz w:val="24"/>
          <w:szCs w:val="24"/>
          <w:lang w:val="en-US"/>
        </w:rPr>
        <w:t>Item 2(d) Neurotechnology and human rights (August 8, 2023)</w:t>
      </w:r>
    </w:p>
    <w:p w14:paraId="227B6D66" w14:textId="1772953A" w:rsidR="00052EE1" w:rsidRDefault="00052EE1" w:rsidP="00052EE1">
      <w:pPr>
        <w:spacing w:before="240" w:after="240"/>
        <w:jc w:val="center"/>
        <w:rPr>
          <w:sz w:val="24"/>
          <w:szCs w:val="24"/>
          <w:lang w:val="en-US"/>
        </w:rPr>
      </w:pPr>
      <w:r w:rsidRPr="00052EE1">
        <w:rPr>
          <w:b/>
          <w:bCs/>
          <w:sz w:val="24"/>
          <w:szCs w:val="24"/>
          <w:lang w:val="en-US"/>
        </w:rPr>
        <w:t>Statement by Greece</w:t>
      </w:r>
      <w:r>
        <w:rPr>
          <w:sz w:val="24"/>
          <w:szCs w:val="24"/>
          <w:lang w:val="en-US"/>
        </w:rPr>
        <w:t xml:space="preserve"> </w:t>
      </w:r>
    </w:p>
    <w:p w14:paraId="00000001" w14:textId="507A3AFD" w:rsidR="00D914DF" w:rsidRPr="00A462A0" w:rsidRDefault="00000000" w:rsidP="00A462A0">
      <w:pPr>
        <w:spacing w:before="240" w:after="240"/>
        <w:jc w:val="both"/>
        <w:rPr>
          <w:sz w:val="24"/>
          <w:szCs w:val="24"/>
          <w:lang w:val="en-US"/>
        </w:rPr>
      </w:pPr>
      <w:r w:rsidRPr="00A462A0">
        <w:rPr>
          <w:sz w:val="24"/>
          <w:szCs w:val="24"/>
          <w:lang w:val="en-US"/>
        </w:rPr>
        <w:t>Thank you, Madam Chair</w:t>
      </w:r>
      <w:r w:rsidR="00854689">
        <w:rPr>
          <w:sz w:val="24"/>
          <w:szCs w:val="24"/>
          <w:lang w:val="en-US"/>
        </w:rPr>
        <w:t>.</w:t>
      </w:r>
    </w:p>
    <w:p w14:paraId="54E4EEF5" w14:textId="5EEF90FF" w:rsidR="005272BD" w:rsidRDefault="005272BD" w:rsidP="00A462A0">
      <w:pPr>
        <w:spacing w:before="240" w:after="240"/>
        <w:jc w:val="both"/>
        <w:rPr>
          <w:sz w:val="24"/>
          <w:szCs w:val="24"/>
          <w:lang w:val="en-US"/>
        </w:rPr>
      </w:pPr>
      <w:r>
        <w:rPr>
          <w:sz w:val="24"/>
          <w:szCs w:val="24"/>
          <w:lang w:val="en-US"/>
        </w:rPr>
        <w:t>Allow me</w:t>
      </w:r>
      <w:r w:rsidR="004C1892">
        <w:rPr>
          <w:sz w:val="24"/>
          <w:szCs w:val="24"/>
          <w:lang w:val="en-US"/>
        </w:rPr>
        <w:t>, also,</w:t>
      </w:r>
      <w:r>
        <w:rPr>
          <w:sz w:val="24"/>
          <w:szCs w:val="24"/>
          <w:lang w:val="en-US"/>
        </w:rPr>
        <w:t xml:space="preserve"> to thank all distinguished panelists for their presentations and the members of the Committee for their insightful comments.</w:t>
      </w:r>
    </w:p>
    <w:p w14:paraId="00000002" w14:textId="54FEFAB6" w:rsidR="00D914DF" w:rsidRPr="00A462A0" w:rsidRDefault="00000000" w:rsidP="00A462A0">
      <w:pPr>
        <w:spacing w:before="240" w:after="240"/>
        <w:jc w:val="both"/>
        <w:rPr>
          <w:sz w:val="24"/>
          <w:szCs w:val="24"/>
          <w:lang w:val="en-US"/>
        </w:rPr>
      </w:pPr>
      <w:r w:rsidRPr="00A462A0">
        <w:rPr>
          <w:sz w:val="24"/>
          <w:szCs w:val="24"/>
          <w:lang w:val="en-US"/>
        </w:rPr>
        <w:t xml:space="preserve">Today, we stand at the precipice of a groundbreaking era, where what once seemed like science fiction is now an undeniable reality. Neurotechnology has arrived, and it brings with it immense possibilities and challenges that demand our serious attention. </w:t>
      </w:r>
    </w:p>
    <w:p w14:paraId="00000003" w14:textId="0EB637F1" w:rsidR="00D914DF" w:rsidRPr="00A462A0" w:rsidRDefault="00000000" w:rsidP="00A462A0">
      <w:pPr>
        <w:spacing w:before="240" w:after="240"/>
        <w:jc w:val="both"/>
        <w:rPr>
          <w:sz w:val="24"/>
          <w:szCs w:val="24"/>
          <w:lang w:val="en-US"/>
        </w:rPr>
      </w:pPr>
      <w:r w:rsidRPr="00A462A0">
        <w:rPr>
          <w:sz w:val="24"/>
          <w:szCs w:val="24"/>
          <w:lang w:val="en-US"/>
        </w:rPr>
        <w:t xml:space="preserve">Greece, Chile, Singapore, and Switzerland jointly presented Resolution 51/3 during the Human Rights Council 51st Session, seeking a report on neurotechnology and human rights. This resolution was inspired by </w:t>
      </w:r>
      <w:r w:rsidR="005272BD">
        <w:rPr>
          <w:sz w:val="24"/>
          <w:szCs w:val="24"/>
          <w:lang w:val="en-US"/>
        </w:rPr>
        <w:t>Dr</w:t>
      </w:r>
      <w:r w:rsidRPr="00A462A0">
        <w:rPr>
          <w:sz w:val="24"/>
          <w:szCs w:val="24"/>
          <w:lang w:val="en-US"/>
        </w:rPr>
        <w:t>. Costas Trascasas's intriguing research proposal.</w:t>
      </w:r>
    </w:p>
    <w:p w14:paraId="00000004" w14:textId="259170AF" w:rsidR="00D914DF" w:rsidRPr="00A462A0" w:rsidRDefault="00A462A0" w:rsidP="00A462A0">
      <w:pPr>
        <w:spacing w:before="240" w:after="240"/>
        <w:jc w:val="both"/>
        <w:rPr>
          <w:sz w:val="24"/>
          <w:szCs w:val="24"/>
          <w:lang w:val="en-US"/>
        </w:rPr>
      </w:pPr>
      <w:r w:rsidRPr="00A462A0">
        <w:rPr>
          <w:sz w:val="24"/>
          <w:szCs w:val="24"/>
          <w:lang w:val="en-US"/>
        </w:rPr>
        <w:t>We welcome the preliminary draft report on impact, opportunities and challenges of neuro-technology with regard to the promotion and protection of all human rights, and we are looking forward for the upcoming report, expected in September 2024. These areas of interest encompass a wide range of concerns that warrant our careful consideration.</w:t>
      </w:r>
    </w:p>
    <w:p w14:paraId="00000005" w14:textId="77777777" w:rsidR="00D914DF" w:rsidRPr="00A462A0" w:rsidRDefault="00000000" w:rsidP="00A462A0">
      <w:pPr>
        <w:spacing w:before="240" w:after="240"/>
        <w:jc w:val="both"/>
        <w:rPr>
          <w:sz w:val="24"/>
          <w:szCs w:val="24"/>
          <w:lang w:val="en-US"/>
        </w:rPr>
      </w:pPr>
      <w:r w:rsidRPr="00A462A0">
        <w:rPr>
          <w:sz w:val="24"/>
          <w:szCs w:val="24"/>
          <w:lang w:val="en-US"/>
        </w:rPr>
        <w:t>To understand the complex implications of neurotechnology fully, we must engage in inclusive discussions involving all stakeholders. Collaboration and cooperation are the keys to comprehending its potential and ensuring responsible and ethical usage. By embracing open dialogue, we pave the way for balanced and informed decision-making.</w:t>
      </w:r>
    </w:p>
    <w:p w14:paraId="00000006" w14:textId="77777777" w:rsidR="00D914DF" w:rsidRPr="00A462A0" w:rsidRDefault="00000000" w:rsidP="00A462A0">
      <w:pPr>
        <w:spacing w:before="240" w:after="240"/>
        <w:jc w:val="both"/>
        <w:rPr>
          <w:sz w:val="24"/>
          <w:szCs w:val="24"/>
          <w:lang w:val="en-US"/>
        </w:rPr>
      </w:pPr>
      <w:r w:rsidRPr="00A462A0">
        <w:rPr>
          <w:sz w:val="24"/>
          <w:szCs w:val="24"/>
          <w:lang w:val="en-US"/>
        </w:rPr>
        <w:t>The forthcoming report will serve as a solid foundation for international deliberations, with the ultimate goal of safeguarding and promoting human rights concerning neurotechnology. We must act proactively to establish safeguards that protect individuals from any potential misuse of this powerful technology.</w:t>
      </w:r>
    </w:p>
    <w:p w14:paraId="00000007" w14:textId="77777777" w:rsidR="00D914DF" w:rsidRPr="00A462A0" w:rsidRDefault="00000000" w:rsidP="00A462A0">
      <w:pPr>
        <w:spacing w:before="240" w:after="240"/>
        <w:jc w:val="both"/>
        <w:rPr>
          <w:sz w:val="24"/>
          <w:szCs w:val="24"/>
          <w:lang w:val="en-US"/>
        </w:rPr>
      </w:pPr>
      <w:r w:rsidRPr="00A462A0">
        <w:rPr>
          <w:sz w:val="24"/>
          <w:szCs w:val="24"/>
          <w:lang w:val="en-US"/>
        </w:rPr>
        <w:t>As we move forward, let us remember that our collective responsibility is to strike the delicate balance between progress and protection. The promise of neurotechnology lies not only in its transformative capabilities but also in our commitment to uphold human dignity and freedom.</w:t>
      </w:r>
    </w:p>
    <w:p w14:paraId="00000008" w14:textId="77777777" w:rsidR="00D914DF" w:rsidRPr="00A462A0" w:rsidRDefault="00000000" w:rsidP="00A462A0">
      <w:pPr>
        <w:spacing w:before="240" w:after="240"/>
        <w:jc w:val="both"/>
        <w:rPr>
          <w:sz w:val="24"/>
          <w:szCs w:val="24"/>
          <w:lang w:val="en-US"/>
        </w:rPr>
      </w:pPr>
      <w:r w:rsidRPr="00A462A0">
        <w:rPr>
          <w:sz w:val="24"/>
          <w:szCs w:val="24"/>
          <w:lang w:val="en-US"/>
        </w:rPr>
        <w:t xml:space="preserve">In conclusion, it is our belief that we should approach this issue with utmost dedication and empathy. Let us seize this opportunity to shape a future where neurotechnology becomes a beacon of hope, amplifying human potential, and respecting our fundamental rights. </w:t>
      </w:r>
    </w:p>
    <w:p w14:paraId="0000000A" w14:textId="64DC33A8" w:rsidR="00D914DF" w:rsidRDefault="00000000" w:rsidP="00052EE1">
      <w:pPr>
        <w:spacing w:before="240" w:after="240"/>
        <w:jc w:val="both"/>
      </w:pPr>
      <w:r w:rsidRPr="00A462A0">
        <w:rPr>
          <w:sz w:val="24"/>
          <w:szCs w:val="24"/>
        </w:rPr>
        <w:t>Thank you.</w:t>
      </w:r>
    </w:p>
    <w:sectPr w:rsidR="00D914DF" w:rsidSect="00052EE1">
      <w:pgSz w:w="11909" w:h="16834"/>
      <w:pgMar w:top="709"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DF"/>
    <w:rsid w:val="00052EE1"/>
    <w:rsid w:val="004C1892"/>
    <w:rsid w:val="00525BFE"/>
    <w:rsid w:val="005272BD"/>
    <w:rsid w:val="00854689"/>
    <w:rsid w:val="008A02F5"/>
    <w:rsid w:val="00A462A0"/>
    <w:rsid w:val="00D914DF"/>
    <w:rsid w:val="00E254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8575"/>
  <w15:docId w15:val="{8E2FDE74-9DBF-4625-9585-1534DD8E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1988</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optiplex43</dc:creator>
  <cp:lastModifiedBy>User</cp:lastModifiedBy>
  <cp:revision>4</cp:revision>
  <cp:lastPrinted>2023-08-07T17:28:00Z</cp:lastPrinted>
  <dcterms:created xsi:type="dcterms:W3CDTF">2023-08-08T10:53:00Z</dcterms:created>
  <dcterms:modified xsi:type="dcterms:W3CDTF">2023-08-08T10:56:00Z</dcterms:modified>
</cp:coreProperties>
</file>