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中国代表团在人权理事会咨询委员会第28次会议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讨论“推进种族正义和平等”问题时的发言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（2022年8月10日下午15:00）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欢迎咨询委员会就“推进种族正义和平等”开展讨论。当前全球种族主义和种族歧视问题仍十分严峻,尤其是在新冠肺炎疫情期间,针对非洲人和非洲人后裔、亚洲人和亚洲人后裔的歧视和仇恨犯罪加剧,打击系统性种族主义和种族歧视任重而道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今年是《德班宣言和行动纲领》通过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周年，各国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采取实际行动有效落实《德班宣言和行动纲领》。我们支持人权理事会通过打击种族主义决议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成立有关国际独立专家机制，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欢迎</w:t>
      </w:r>
      <w:r>
        <w:rPr>
          <w:rFonts w:hint="eastAsia" w:ascii="仿宋" w:hAnsi="仿宋" w:eastAsia="仿宋" w:cs="仿宋"/>
          <w:sz w:val="32"/>
          <w:szCs w:val="32"/>
        </w:rPr>
        <w:t>咨委会同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有关专家</w:t>
      </w:r>
      <w:r>
        <w:rPr>
          <w:rFonts w:hint="eastAsia" w:ascii="仿宋" w:hAnsi="仿宋" w:eastAsia="仿宋" w:cs="仿宋"/>
          <w:sz w:val="32"/>
          <w:szCs w:val="32"/>
        </w:rPr>
        <w:t>机制进行协调合作,为各国提供建议,推动各国共同打击一切形式的种族主义,实现种族正义和平等。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奴隶制、跨大西洋奴隶贸易和殖民主义是种族主义、种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族歧视、仇外心理和相关不容忍行为的主要根源之一，其对享有所有人权的负面影响一直延续至今。我们希望咨委会关注殖民主义等根源性问题,推动国际社会标本兼治解决系统性种族主义和种族歧视顽疾,推动有关国家正视历史,采取措施消除这些行径造成的苦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当前全球经济复苏乏力，国家内部和国家间不平等日益加剧，弱势和边缘化群体受到不成比例的负面影响。</w:t>
      </w:r>
      <w:r>
        <w:rPr>
          <w:rFonts w:hint="eastAsia" w:ascii="仿宋" w:hAnsi="仿宋" w:eastAsia="仿宋" w:cs="仿宋"/>
          <w:sz w:val="32"/>
          <w:szCs w:val="32"/>
        </w:rPr>
        <w:t>我们建议咨委会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加大对</w:t>
      </w:r>
      <w:r>
        <w:rPr>
          <w:rFonts w:hint="eastAsia" w:ascii="仿宋" w:hAnsi="仿宋" w:eastAsia="仿宋" w:cs="仿宋"/>
          <w:sz w:val="32"/>
          <w:szCs w:val="32"/>
        </w:rPr>
        <w:t>消除贫困、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弱势群体保护、消除不平等</w:t>
      </w:r>
      <w:r>
        <w:rPr>
          <w:rFonts w:hint="eastAsia" w:ascii="仿宋" w:hAnsi="仿宋" w:eastAsia="仿宋" w:cs="仿宋"/>
          <w:sz w:val="32"/>
          <w:szCs w:val="32"/>
        </w:rPr>
        <w:t>等问题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的关注，推动</w:t>
      </w:r>
      <w:r>
        <w:rPr>
          <w:rFonts w:hint="eastAsia" w:ascii="仿宋" w:hAnsi="仿宋" w:eastAsia="仿宋" w:cs="仿宋"/>
          <w:sz w:val="32"/>
          <w:szCs w:val="32"/>
        </w:rPr>
        <w:t>落实2030年可持续发展议程,不让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任何人</w:t>
      </w:r>
      <w:r>
        <w:rPr>
          <w:rFonts w:hint="eastAsia" w:ascii="仿宋" w:hAnsi="仿宋" w:eastAsia="仿宋" w:cs="仿宋"/>
          <w:sz w:val="32"/>
          <w:szCs w:val="32"/>
        </w:rPr>
        <w:t>掉队。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70355"/>
    <w:rsid w:val="5DE70355"/>
    <w:rsid w:val="696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2022-08-04T15:30:00Z</dcterms:created>
  <dc:creator>ShiYongRen</dc:creator>
  <cp:lastModifiedBy>ShiYongRen</cp:lastModifiedBy>
  <cp:lastPrinted>2022-08-07T20:41:11Z</cp:lastPrinted>
  <dcterms:modified xsi:type="dcterms:W3CDTF">2022-08-07T20:45:21Z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D555F414964E4E7387755F2EC04378CA</vt:lpwstr>
  </property>
</Properties>
</file>