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2630" w14:textId="77777777" w:rsidR="000C0D74" w:rsidRPr="000C0D74" w:rsidRDefault="000C0D74" w:rsidP="000C0D74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0C0D74">
        <w:rPr>
          <w:rFonts w:cstheme="minorBid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6B5A7219" wp14:editId="07D814C2">
            <wp:simplePos x="0" y="0"/>
            <wp:positionH relativeFrom="column">
              <wp:posOffset>2663133</wp:posOffset>
            </wp:positionH>
            <wp:positionV relativeFrom="paragraph">
              <wp:posOffset>-16567</wp:posOffset>
            </wp:positionV>
            <wp:extent cx="792992" cy="887105"/>
            <wp:effectExtent l="19050" t="0" r="0" b="0"/>
            <wp:wrapNone/>
            <wp:docPr id="2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92" cy="8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D74">
        <w:rPr>
          <w:rFonts w:eastAsia="Times New Roman"/>
          <w:b/>
          <w:bCs/>
          <w:sz w:val="26"/>
          <w:szCs w:val="26"/>
          <w:lang w:eastAsia="ru-RU"/>
        </w:rPr>
        <w:t xml:space="preserve">    </w:t>
      </w:r>
      <w:r w:rsidRPr="000C0D74">
        <w:rPr>
          <w:rFonts w:cstheme="minorBidi"/>
          <w:noProof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07A10AB5" wp14:editId="48246605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3" name="Picture 3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D74">
        <w:rPr>
          <w:rFonts w:eastAsia="Times New Roman"/>
          <w:b/>
          <w:bCs/>
          <w:sz w:val="26"/>
          <w:szCs w:val="26"/>
          <w:lang w:eastAsia="ru-RU"/>
        </w:rPr>
        <w:t xml:space="preserve"> Azərbaycan Respublikasının                                                  Permanent Mission</w:t>
      </w:r>
    </w:p>
    <w:p w14:paraId="6DEFB037" w14:textId="77777777" w:rsidR="000C0D74" w:rsidRPr="000C0D74" w:rsidRDefault="000C0D74" w:rsidP="000C0D74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0C0D74">
        <w:rPr>
          <w:rFonts w:eastAsia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1F481156" w14:textId="77777777" w:rsidR="000C0D74" w:rsidRPr="000C0D74" w:rsidRDefault="000C0D74" w:rsidP="000C0D74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0C0D74">
        <w:rPr>
          <w:rFonts w:eastAsia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2ACDE4B0" w14:textId="77777777" w:rsidR="000C0D74" w:rsidRPr="00A51465" w:rsidRDefault="000C0D74" w:rsidP="000C0D74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0C0D74">
        <w:rPr>
          <w:rFonts w:eastAsia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0C0D74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A51465">
        <w:rPr>
          <w:rFonts w:eastAsia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37CB029D" w14:textId="77777777" w:rsidR="000C0D74" w:rsidRPr="00A51465" w:rsidRDefault="000C0D74" w:rsidP="000C0D74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0230103D" w14:textId="77777777" w:rsidR="000C0D74" w:rsidRPr="00EF265E" w:rsidRDefault="000C0D74" w:rsidP="000C0D74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fr-CH" w:eastAsia="ru-RU"/>
        </w:rPr>
      </w:pPr>
      <w:r w:rsidRPr="00A51465">
        <w:rPr>
          <w:rFonts w:eastAsia="Times New Roman"/>
          <w:b/>
          <w:sz w:val="14"/>
          <w:szCs w:val="14"/>
          <w:lang w:eastAsia="ru-RU"/>
        </w:rPr>
        <w:t xml:space="preserve">  </w:t>
      </w:r>
      <w:r w:rsidRPr="00EF265E">
        <w:rPr>
          <w:rFonts w:eastAsia="Times New Roman"/>
          <w:b/>
          <w:sz w:val="14"/>
          <w:szCs w:val="14"/>
          <w:lang w:val="fr-CH" w:eastAsia="ru-RU"/>
        </w:rPr>
        <w:t xml:space="preserve">237 Route des Fayards, CH-1290 Versoix, Switzerland   Tel: +41 (22) 9011815   Fax: +41 (22) 9011844   E-mail: geneva@mission.mfa.gov.az   </w:t>
      </w:r>
      <w:r w:rsidR="00872DEF" w:rsidRPr="00EF265E">
        <w:rPr>
          <w:rFonts w:eastAsia="Times New Roman"/>
          <w:b/>
          <w:sz w:val="14"/>
          <w:szCs w:val="14"/>
          <w:lang w:val="fr-CH" w:eastAsia="ru-RU"/>
        </w:rPr>
        <w:t>Web: www.geneva.mfa.gov.az</w:t>
      </w:r>
    </w:p>
    <w:p w14:paraId="1E40D6DF" w14:textId="77777777" w:rsidR="000A46E2" w:rsidRPr="00EF265E" w:rsidRDefault="000A46E2" w:rsidP="004C131A">
      <w:pPr>
        <w:rPr>
          <w:rFonts w:ascii="Arial" w:eastAsia="Times New Roman" w:hAnsi="Arial" w:cs="Arial"/>
          <w:b/>
          <w:bCs/>
          <w:lang w:val="fr-CH"/>
        </w:rPr>
      </w:pPr>
    </w:p>
    <w:p w14:paraId="48685C2D" w14:textId="362E0349" w:rsidR="000C0D74" w:rsidRPr="000C0D74" w:rsidRDefault="000C0D74" w:rsidP="000C0D74">
      <w:pPr>
        <w:jc w:val="center"/>
        <w:rPr>
          <w:rFonts w:ascii="Arial" w:eastAsia="Times New Roman" w:hAnsi="Arial" w:cs="Arial"/>
        </w:rPr>
      </w:pPr>
      <w:r w:rsidRPr="000C0D74">
        <w:rPr>
          <w:rFonts w:ascii="Arial" w:eastAsia="Times New Roman" w:hAnsi="Arial" w:cs="Arial"/>
          <w:b/>
          <w:bCs/>
        </w:rPr>
        <w:t>UN Human Rights Council</w:t>
      </w:r>
    </w:p>
    <w:p w14:paraId="63CF54E9" w14:textId="77777777" w:rsidR="000C0D74" w:rsidRPr="000C0D74" w:rsidRDefault="000C0D74" w:rsidP="000C0D74">
      <w:pPr>
        <w:jc w:val="center"/>
        <w:rPr>
          <w:rFonts w:ascii="Arial" w:eastAsia="Times New Roman" w:hAnsi="Arial" w:cs="Arial"/>
        </w:rPr>
      </w:pPr>
    </w:p>
    <w:p w14:paraId="23F94EB4" w14:textId="5164C9E2" w:rsidR="008A480B" w:rsidRDefault="00A51465" w:rsidP="00102D6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Sixth</w:t>
      </w:r>
      <w:r w:rsidR="00227770">
        <w:rPr>
          <w:rFonts w:ascii="Arial" w:hAnsi="Arial" w:cs="Arial"/>
          <w:b/>
          <w:bCs/>
          <w:color w:val="000000"/>
        </w:rPr>
        <w:t xml:space="preserve"> I</w:t>
      </w:r>
      <w:r w:rsidR="00016FBC">
        <w:rPr>
          <w:rFonts w:ascii="Arial" w:hAnsi="Arial" w:cs="Arial"/>
          <w:b/>
          <w:bCs/>
          <w:color w:val="000000"/>
        </w:rPr>
        <w:t xml:space="preserve">ntersessional </w:t>
      </w:r>
      <w:r w:rsidR="00227770">
        <w:rPr>
          <w:rFonts w:ascii="Arial" w:hAnsi="Arial" w:cs="Arial"/>
          <w:b/>
          <w:bCs/>
          <w:color w:val="000000"/>
        </w:rPr>
        <w:t>Meeting on H</w:t>
      </w:r>
      <w:r w:rsidR="00016FBC">
        <w:rPr>
          <w:rFonts w:ascii="Arial" w:hAnsi="Arial" w:cs="Arial"/>
          <w:b/>
          <w:bCs/>
          <w:color w:val="000000"/>
        </w:rPr>
        <w:t xml:space="preserve">uman </w:t>
      </w:r>
      <w:r w:rsidR="00227770">
        <w:rPr>
          <w:rFonts w:ascii="Arial" w:hAnsi="Arial" w:cs="Arial"/>
          <w:b/>
          <w:bCs/>
          <w:color w:val="000000"/>
        </w:rPr>
        <w:t>R</w:t>
      </w:r>
      <w:r w:rsidR="00016FBC">
        <w:rPr>
          <w:rFonts w:ascii="Arial" w:hAnsi="Arial" w:cs="Arial"/>
          <w:b/>
          <w:bCs/>
          <w:color w:val="000000"/>
        </w:rPr>
        <w:t>ights and the 2030 Agenda</w:t>
      </w:r>
    </w:p>
    <w:p w14:paraId="2E4D23FC" w14:textId="77777777" w:rsidR="00F76C83" w:rsidRDefault="00F76C83" w:rsidP="00102D6A">
      <w:pPr>
        <w:jc w:val="center"/>
        <w:rPr>
          <w:rFonts w:ascii="Arial" w:hAnsi="Arial" w:cs="Arial"/>
          <w:b/>
          <w:bCs/>
          <w:color w:val="000000"/>
        </w:rPr>
      </w:pPr>
    </w:p>
    <w:p w14:paraId="606A5728" w14:textId="77777777" w:rsidR="008A480B" w:rsidRPr="008A480B" w:rsidRDefault="008A480B" w:rsidP="00102D6A">
      <w:pPr>
        <w:jc w:val="center"/>
        <w:rPr>
          <w:rFonts w:ascii="Arial" w:hAnsi="Arial" w:cs="Arial"/>
        </w:rPr>
      </w:pPr>
      <w:r w:rsidRPr="008A480B">
        <w:rPr>
          <w:rFonts w:ascii="Arial" w:hAnsi="Arial" w:cs="Arial"/>
          <w:b/>
          <w:bCs/>
          <w:color w:val="000000"/>
        </w:rPr>
        <w:t>Statement</w:t>
      </w:r>
    </w:p>
    <w:p w14:paraId="6A9E86D9" w14:textId="1E48816B" w:rsidR="008A480B" w:rsidRDefault="008A480B" w:rsidP="00102D6A">
      <w:pPr>
        <w:jc w:val="center"/>
        <w:rPr>
          <w:rFonts w:ascii="Arial" w:hAnsi="Arial" w:cs="Arial"/>
          <w:b/>
          <w:bCs/>
          <w:color w:val="000000"/>
        </w:rPr>
      </w:pPr>
      <w:r w:rsidRPr="008A480B">
        <w:rPr>
          <w:rFonts w:ascii="Arial" w:hAnsi="Arial" w:cs="Arial"/>
          <w:b/>
          <w:bCs/>
          <w:color w:val="000000"/>
        </w:rPr>
        <w:t xml:space="preserve">delivered by the Permanent </w:t>
      </w:r>
      <w:r w:rsidR="00B2417E">
        <w:rPr>
          <w:rFonts w:ascii="Arial" w:hAnsi="Arial" w:cs="Arial"/>
          <w:b/>
          <w:bCs/>
          <w:color w:val="000000"/>
        </w:rPr>
        <w:t>Mission</w:t>
      </w:r>
      <w:r w:rsidRPr="008A480B">
        <w:rPr>
          <w:rFonts w:ascii="Arial" w:hAnsi="Arial" w:cs="Arial"/>
          <w:b/>
          <w:bCs/>
          <w:color w:val="000000"/>
        </w:rPr>
        <w:t xml:space="preserve"> of the Republic of Azerbaijan to the UN Office and other International Organizations in Geneva</w:t>
      </w:r>
    </w:p>
    <w:p w14:paraId="5EA8338F" w14:textId="77777777" w:rsidR="009B0E3D" w:rsidRPr="008A480B" w:rsidRDefault="009B0E3D" w:rsidP="00102D6A">
      <w:pPr>
        <w:jc w:val="center"/>
        <w:rPr>
          <w:rFonts w:ascii="Arial" w:hAnsi="Arial" w:cs="Arial"/>
        </w:rPr>
      </w:pPr>
    </w:p>
    <w:p w14:paraId="75CED108" w14:textId="36E0221C" w:rsidR="008A480B" w:rsidRPr="000A46E2" w:rsidRDefault="000A46E2" w:rsidP="00102D6A">
      <w:pPr>
        <w:jc w:val="center"/>
        <w:rPr>
          <w:rFonts w:ascii="Arial" w:hAnsi="Arial" w:cs="Arial"/>
          <w:i/>
          <w:iCs/>
          <w:color w:val="000000"/>
        </w:rPr>
      </w:pPr>
      <w:r w:rsidRPr="000A46E2">
        <w:rPr>
          <w:rFonts w:ascii="Arial" w:hAnsi="Arial" w:cs="Arial"/>
          <w:i/>
          <w:iCs/>
          <w:color w:val="000000"/>
        </w:rPr>
        <w:t xml:space="preserve">Geneva, </w:t>
      </w:r>
      <w:r w:rsidR="00016FBC" w:rsidRPr="000A46E2">
        <w:rPr>
          <w:rFonts w:ascii="Arial" w:hAnsi="Arial" w:cs="Arial"/>
          <w:i/>
          <w:iCs/>
          <w:color w:val="000000"/>
        </w:rPr>
        <w:t>1</w:t>
      </w:r>
      <w:r w:rsidR="00A51465">
        <w:rPr>
          <w:rFonts w:ascii="Arial" w:hAnsi="Arial" w:cs="Arial"/>
          <w:i/>
          <w:iCs/>
          <w:color w:val="000000"/>
        </w:rPr>
        <w:t>8</w:t>
      </w:r>
      <w:r w:rsidR="00227770" w:rsidRPr="000A46E2">
        <w:rPr>
          <w:rFonts w:ascii="Arial" w:hAnsi="Arial" w:cs="Arial"/>
          <w:i/>
          <w:iCs/>
          <w:color w:val="000000"/>
        </w:rPr>
        <w:t xml:space="preserve"> January 202</w:t>
      </w:r>
      <w:r w:rsidR="00A51465">
        <w:rPr>
          <w:rFonts w:ascii="Arial" w:hAnsi="Arial" w:cs="Arial"/>
          <w:i/>
          <w:iCs/>
          <w:color w:val="000000"/>
        </w:rPr>
        <w:t>4</w:t>
      </w:r>
    </w:p>
    <w:p w14:paraId="252B6425" w14:textId="7A776E85" w:rsidR="00016FBC" w:rsidRDefault="00016FBC" w:rsidP="00016FBC">
      <w:pPr>
        <w:jc w:val="both"/>
        <w:rPr>
          <w:rFonts w:ascii="Arial" w:hAnsi="Arial" w:cs="Arial"/>
          <w:color w:val="000000"/>
        </w:rPr>
      </w:pPr>
    </w:p>
    <w:p w14:paraId="729D2F3F" w14:textId="5BF6C999" w:rsidR="00016FBC" w:rsidRPr="004C131A" w:rsidRDefault="00DD7750" w:rsidP="00016FBC">
      <w:pPr>
        <w:jc w:val="both"/>
        <w:rPr>
          <w:rFonts w:ascii="Arial" w:hAnsi="Arial" w:cs="Arial"/>
          <w:color w:val="000000"/>
        </w:rPr>
      </w:pPr>
      <w:r w:rsidRPr="004C131A">
        <w:rPr>
          <w:rFonts w:ascii="Arial" w:hAnsi="Arial" w:cs="Arial"/>
          <w:color w:val="000000"/>
        </w:rPr>
        <w:t>Thank you, Mr. Chair.</w:t>
      </w:r>
      <w:r w:rsidR="00016FBC" w:rsidRPr="004C131A">
        <w:rPr>
          <w:rFonts w:ascii="Arial" w:hAnsi="Arial" w:cs="Arial"/>
          <w:color w:val="000000"/>
        </w:rPr>
        <w:t xml:space="preserve"> </w:t>
      </w:r>
    </w:p>
    <w:p w14:paraId="132A7615" w14:textId="77777777" w:rsidR="00016FBC" w:rsidRPr="004C131A" w:rsidRDefault="00016FBC" w:rsidP="00016FBC">
      <w:pPr>
        <w:jc w:val="both"/>
        <w:rPr>
          <w:rFonts w:ascii="Arial" w:hAnsi="Arial" w:cs="Arial"/>
          <w:color w:val="000000"/>
        </w:rPr>
      </w:pPr>
      <w:r w:rsidRPr="004C131A">
        <w:rPr>
          <w:rFonts w:ascii="Arial" w:hAnsi="Arial" w:cs="Arial"/>
          <w:color w:val="000000"/>
        </w:rPr>
        <w:t xml:space="preserve">   </w:t>
      </w:r>
    </w:p>
    <w:p w14:paraId="160575C7" w14:textId="218821DE" w:rsidR="00DD7750" w:rsidRPr="004C131A" w:rsidRDefault="00016FBC" w:rsidP="004C131A">
      <w:pPr>
        <w:jc w:val="both"/>
        <w:rPr>
          <w:rFonts w:ascii="Arial" w:hAnsi="Arial" w:cs="Arial"/>
          <w:color w:val="000000"/>
        </w:rPr>
      </w:pPr>
      <w:r w:rsidRPr="004C131A">
        <w:rPr>
          <w:rFonts w:ascii="Arial" w:hAnsi="Arial" w:cs="Arial"/>
          <w:color w:val="000000"/>
        </w:rPr>
        <w:t xml:space="preserve">Azerbaijan </w:t>
      </w:r>
      <w:r w:rsidR="004C131A" w:rsidRPr="004C131A">
        <w:rPr>
          <w:rFonts w:ascii="Arial" w:hAnsi="Arial" w:cs="Arial"/>
          <w:color w:val="000000"/>
        </w:rPr>
        <w:t>as</w:t>
      </w:r>
      <w:r w:rsidR="00227770" w:rsidRPr="004C131A">
        <w:rPr>
          <w:rFonts w:ascii="Arial" w:hAnsi="Arial" w:cs="Arial"/>
          <w:color w:val="000000"/>
        </w:rPr>
        <w:t xml:space="preserve"> a member of the core group of </w:t>
      </w:r>
      <w:r w:rsidR="004C131A" w:rsidRPr="004C131A">
        <w:rPr>
          <w:rFonts w:ascii="Arial" w:hAnsi="Arial" w:cs="Arial"/>
          <w:color w:val="000000"/>
        </w:rPr>
        <w:t xml:space="preserve">the 2030 Agenda and human rights resolution </w:t>
      </w:r>
      <w:r w:rsidR="0012302A" w:rsidRPr="004C131A">
        <w:rPr>
          <w:rFonts w:ascii="Arial" w:hAnsi="Arial" w:cs="Arial"/>
          <w:color w:val="000000"/>
        </w:rPr>
        <w:t>thank</w:t>
      </w:r>
      <w:r w:rsidR="004C131A" w:rsidRPr="004C131A">
        <w:rPr>
          <w:rFonts w:ascii="Arial" w:hAnsi="Arial" w:cs="Arial"/>
          <w:color w:val="000000"/>
        </w:rPr>
        <w:t>s</w:t>
      </w:r>
      <w:r w:rsidR="0012302A" w:rsidRPr="004C131A">
        <w:rPr>
          <w:rFonts w:ascii="Arial" w:hAnsi="Arial" w:cs="Arial"/>
          <w:color w:val="000000"/>
        </w:rPr>
        <w:t xml:space="preserve"> all the speakers for their valuable contribution</w:t>
      </w:r>
      <w:r w:rsidR="00EF265E">
        <w:rPr>
          <w:rFonts w:ascii="Arial" w:hAnsi="Arial" w:cs="Arial"/>
          <w:color w:val="000000"/>
        </w:rPr>
        <w:t>s</w:t>
      </w:r>
      <w:r w:rsidR="0012302A" w:rsidRPr="004C131A">
        <w:rPr>
          <w:rFonts w:ascii="Arial" w:hAnsi="Arial" w:cs="Arial"/>
          <w:color w:val="000000"/>
        </w:rPr>
        <w:t xml:space="preserve"> to </w:t>
      </w:r>
      <w:r w:rsidR="004C131A">
        <w:rPr>
          <w:rFonts w:ascii="Arial" w:hAnsi="Arial" w:cs="Arial"/>
          <w:color w:val="000000"/>
        </w:rPr>
        <w:t xml:space="preserve">today’s </w:t>
      </w:r>
      <w:r w:rsidR="004C131A" w:rsidRPr="004C131A">
        <w:rPr>
          <w:rFonts w:ascii="Arial" w:hAnsi="Arial" w:cs="Arial"/>
          <w:color w:val="000000"/>
        </w:rPr>
        <w:t>discussions.</w:t>
      </w:r>
      <w:r w:rsidR="00EF265E">
        <w:rPr>
          <w:rFonts w:ascii="Arial" w:hAnsi="Arial" w:cs="Arial"/>
          <w:color w:val="000000"/>
        </w:rPr>
        <w:t xml:space="preserve"> </w:t>
      </w:r>
      <w:r w:rsidR="004C131A" w:rsidRPr="004C131A">
        <w:rPr>
          <w:rFonts w:ascii="Arial" w:hAnsi="Arial" w:cs="Arial"/>
          <w:color w:val="000000"/>
        </w:rPr>
        <w:t>Given that today the world is facing serious challenges caused by the COVID-19 pandemic and geopolitical crisis together with their adverse effects on human rights</w:t>
      </w:r>
      <w:r w:rsidR="004C131A" w:rsidRPr="004C131A">
        <w:rPr>
          <w:rFonts w:ascii="Arial" w:hAnsi="Arial" w:cs="Arial"/>
          <w:strike/>
          <w:color w:val="000000"/>
        </w:rPr>
        <w:t>,</w:t>
      </w:r>
      <w:r w:rsidR="004C131A" w:rsidRPr="004C131A">
        <w:rPr>
          <w:rFonts w:ascii="Arial" w:hAnsi="Arial" w:cs="Arial"/>
          <w:color w:val="000000"/>
        </w:rPr>
        <w:t xml:space="preserve"> t</w:t>
      </w:r>
      <w:r w:rsidR="00227770" w:rsidRPr="004C131A">
        <w:rPr>
          <w:rFonts w:ascii="Arial" w:hAnsi="Arial" w:cs="Arial"/>
          <w:color w:val="000000"/>
        </w:rPr>
        <w:t xml:space="preserve">he theme of this intersessional </w:t>
      </w:r>
      <w:r w:rsidR="004C131A" w:rsidRPr="004C131A">
        <w:rPr>
          <w:rFonts w:ascii="Arial" w:hAnsi="Arial" w:cs="Arial"/>
          <w:color w:val="000000"/>
        </w:rPr>
        <w:t xml:space="preserve">meeting </w:t>
      </w:r>
      <w:r w:rsidR="00227770" w:rsidRPr="004C131A">
        <w:rPr>
          <w:rFonts w:ascii="Arial" w:hAnsi="Arial" w:cs="Arial"/>
          <w:color w:val="000000"/>
        </w:rPr>
        <w:t xml:space="preserve">is very </w:t>
      </w:r>
      <w:r w:rsidR="004C131A" w:rsidRPr="004C131A">
        <w:rPr>
          <w:rFonts w:ascii="Arial" w:hAnsi="Arial" w:cs="Arial"/>
          <w:color w:val="000000"/>
        </w:rPr>
        <w:t>important</w:t>
      </w:r>
      <w:r w:rsidR="00227770" w:rsidRPr="004C131A">
        <w:rPr>
          <w:rFonts w:ascii="Arial" w:hAnsi="Arial" w:cs="Arial"/>
          <w:color w:val="000000"/>
        </w:rPr>
        <w:t xml:space="preserve"> from the perspecti</w:t>
      </w:r>
      <w:r w:rsidR="0012302A" w:rsidRPr="004C131A">
        <w:rPr>
          <w:rFonts w:ascii="Arial" w:hAnsi="Arial" w:cs="Arial"/>
          <w:color w:val="000000"/>
        </w:rPr>
        <w:t xml:space="preserve">ve of </w:t>
      </w:r>
      <w:r w:rsidR="004C131A" w:rsidRPr="004C131A">
        <w:rPr>
          <w:rFonts w:ascii="Arial" w:hAnsi="Arial" w:cs="Arial"/>
          <w:color w:val="000000"/>
        </w:rPr>
        <w:t>integrating human rights in the delivery of specific SDGs</w:t>
      </w:r>
      <w:r w:rsidR="0012302A" w:rsidRPr="004C131A">
        <w:rPr>
          <w:rFonts w:ascii="Arial" w:hAnsi="Arial" w:cs="Arial"/>
          <w:color w:val="000000"/>
        </w:rPr>
        <w:t>.</w:t>
      </w:r>
      <w:r w:rsidR="00227770" w:rsidRPr="004C131A">
        <w:rPr>
          <w:rFonts w:ascii="Arial" w:hAnsi="Arial" w:cs="Arial"/>
          <w:color w:val="000000"/>
        </w:rPr>
        <w:t xml:space="preserve"> </w:t>
      </w:r>
    </w:p>
    <w:p w14:paraId="3D724869" w14:textId="77777777" w:rsidR="004C131A" w:rsidRPr="004C131A" w:rsidRDefault="004C131A" w:rsidP="004C131A">
      <w:pPr>
        <w:jc w:val="both"/>
        <w:rPr>
          <w:rFonts w:ascii="Arial" w:hAnsi="Arial" w:cs="Arial"/>
          <w:color w:val="000000"/>
        </w:rPr>
      </w:pPr>
    </w:p>
    <w:p w14:paraId="4350281F" w14:textId="0471F276" w:rsidR="004C131A" w:rsidRDefault="004C131A" w:rsidP="005D5B0A">
      <w:pPr>
        <w:jc w:val="both"/>
        <w:rPr>
          <w:rFonts w:ascii="Arial" w:hAnsi="Arial" w:cs="Arial"/>
          <w:color w:val="000000"/>
        </w:rPr>
      </w:pPr>
      <w:r w:rsidRPr="004C131A">
        <w:rPr>
          <w:rFonts w:ascii="Arial" w:hAnsi="Arial" w:cs="Arial"/>
          <w:color w:val="000000"/>
        </w:rPr>
        <w:t xml:space="preserve">Achievement of </w:t>
      </w:r>
      <w:r w:rsidR="00EF265E">
        <w:rPr>
          <w:rFonts w:ascii="Arial" w:hAnsi="Arial" w:cs="Arial"/>
          <w:color w:val="000000"/>
        </w:rPr>
        <w:t>SDG-related</w:t>
      </w:r>
      <w:r w:rsidRPr="004C131A">
        <w:rPr>
          <w:rFonts w:ascii="Arial" w:hAnsi="Arial" w:cs="Arial"/>
          <w:color w:val="000000"/>
        </w:rPr>
        <w:t xml:space="preserve"> commitments represents one of the crucial components of </w:t>
      </w:r>
      <w:r w:rsidR="00EF265E">
        <w:rPr>
          <w:rFonts w:ascii="Arial" w:hAnsi="Arial" w:cs="Arial"/>
          <w:color w:val="000000"/>
        </w:rPr>
        <w:t xml:space="preserve">the </w:t>
      </w:r>
      <w:r w:rsidRPr="004C131A">
        <w:rPr>
          <w:rFonts w:ascii="Arial" w:hAnsi="Arial" w:cs="Arial"/>
          <w:color w:val="000000"/>
        </w:rPr>
        <w:t>development policy of the Government of Azerbaijan. At the national level, Azerbaijan</w:t>
      </w:r>
      <w:r w:rsidR="00EF265E">
        <w:rPr>
          <w:rFonts w:ascii="Arial" w:hAnsi="Arial" w:cs="Arial"/>
          <w:color w:val="000000"/>
        </w:rPr>
        <w:t xml:space="preserve"> </w:t>
      </w:r>
      <w:r w:rsidR="00EF265E" w:rsidRPr="004C131A">
        <w:rPr>
          <w:rFonts w:ascii="Arial" w:hAnsi="Arial" w:cs="Arial"/>
          <w:color w:val="000000"/>
        </w:rPr>
        <w:t>has prioritized</w:t>
      </w:r>
      <w:r w:rsidRPr="004C131A">
        <w:rPr>
          <w:rFonts w:ascii="Arial" w:hAnsi="Arial" w:cs="Arial"/>
          <w:color w:val="000000"/>
        </w:rPr>
        <w:t xml:space="preserve"> 88 targets and 119 indicators across all 17 SDGs. At the same time, Azerbaijan has accepted </w:t>
      </w:r>
      <w:r w:rsidR="00EF265E">
        <w:rPr>
          <w:rFonts w:ascii="Arial" w:hAnsi="Arial" w:cs="Arial"/>
          <w:color w:val="000000"/>
        </w:rPr>
        <w:t xml:space="preserve">the </w:t>
      </w:r>
      <w:r w:rsidRPr="004C131A">
        <w:rPr>
          <w:rFonts w:ascii="Arial" w:hAnsi="Arial" w:cs="Arial"/>
          <w:color w:val="000000"/>
        </w:rPr>
        <w:t xml:space="preserve">18th National Sustainable Development Goal on mine action activities in April 2023. </w:t>
      </w:r>
    </w:p>
    <w:p w14:paraId="674792ED" w14:textId="77777777" w:rsidR="004C131A" w:rsidRDefault="004C131A" w:rsidP="005D5B0A">
      <w:pPr>
        <w:jc w:val="both"/>
        <w:rPr>
          <w:rFonts w:ascii="Arial" w:hAnsi="Arial" w:cs="Arial"/>
          <w:color w:val="000000"/>
        </w:rPr>
      </w:pPr>
    </w:p>
    <w:p w14:paraId="3E3CDFD2" w14:textId="3B23DC32" w:rsidR="004C131A" w:rsidRPr="004C131A" w:rsidRDefault="004C131A" w:rsidP="005D5B0A">
      <w:pPr>
        <w:jc w:val="both"/>
        <w:rPr>
          <w:rFonts w:ascii="Arial" w:hAnsi="Arial" w:cs="Arial"/>
          <w:color w:val="283A5B"/>
        </w:rPr>
      </w:pPr>
      <w:r w:rsidRPr="004C131A">
        <w:rPr>
          <w:rFonts w:ascii="Arial" w:hAnsi="Arial" w:cs="Arial"/>
          <w:color w:val="000000"/>
        </w:rPr>
        <w:t xml:space="preserve">Moreover, the Government of Azerbaijan has set the country's long-term development pathways to socio­economic and environmental development through "Azerbaijan 2030: National Priorities for Socio-Economic Development" and the </w:t>
      </w:r>
      <w:r w:rsidR="00EF265E">
        <w:rPr>
          <w:rFonts w:ascii="Arial" w:hAnsi="Arial" w:cs="Arial"/>
          <w:color w:val="000000"/>
        </w:rPr>
        <w:t xml:space="preserve">mid-term </w:t>
      </w:r>
      <w:r w:rsidRPr="004C131A">
        <w:rPr>
          <w:rFonts w:ascii="Arial" w:hAnsi="Arial" w:cs="Arial"/>
          <w:color w:val="000000"/>
        </w:rPr>
        <w:t xml:space="preserve">"Strategy for socio-economic </w:t>
      </w:r>
      <w:r w:rsidR="00EF265E">
        <w:rPr>
          <w:rFonts w:ascii="Arial" w:hAnsi="Arial" w:cs="Arial"/>
          <w:color w:val="000000"/>
        </w:rPr>
        <w:t>Development</w:t>
      </w:r>
      <w:r w:rsidRPr="004C131A">
        <w:rPr>
          <w:rFonts w:ascii="Arial" w:hAnsi="Arial" w:cs="Arial"/>
          <w:color w:val="000000"/>
        </w:rPr>
        <w:t xml:space="preserve"> of the Republic of Azerbaijan for 2022-2026" which are fully aligned with its commitments under the 2030 Agenda.</w:t>
      </w:r>
      <w:r w:rsidRPr="004C131A">
        <w:rPr>
          <w:rFonts w:ascii="Arial" w:hAnsi="Arial" w:cs="Arial"/>
          <w:color w:val="283A5B"/>
        </w:rPr>
        <w:t xml:space="preserve"> </w:t>
      </w:r>
    </w:p>
    <w:p w14:paraId="252A2D36" w14:textId="77777777" w:rsidR="004C131A" w:rsidRPr="004C131A" w:rsidRDefault="004C131A" w:rsidP="005D5B0A">
      <w:pPr>
        <w:jc w:val="both"/>
        <w:rPr>
          <w:rFonts w:ascii="Arial" w:hAnsi="Arial" w:cs="Arial"/>
          <w:color w:val="000000"/>
        </w:rPr>
      </w:pPr>
    </w:p>
    <w:p w14:paraId="7A8DA570" w14:textId="18AEA8D6" w:rsidR="004C131A" w:rsidRPr="004C131A" w:rsidRDefault="004C131A" w:rsidP="005D5B0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My country</w:t>
      </w:r>
      <w:r w:rsidRPr="004C131A">
        <w:rPr>
          <w:rFonts w:ascii="Arial" w:hAnsi="Arial" w:cs="Arial"/>
          <w:color w:val="000000"/>
        </w:rPr>
        <w:t xml:space="preserve"> has entered a strategic phase in the new post-pandemic and post­conflict era, which spans from 2021 to 2030. The rehabilitation of all conflict-affected territories and the secured and dignified return and reintegration of IDPs are </w:t>
      </w:r>
      <w:r w:rsidR="00074278">
        <w:rPr>
          <w:rFonts w:ascii="Arial" w:hAnsi="Arial" w:cs="Arial"/>
          <w:color w:val="000000"/>
        </w:rPr>
        <w:t xml:space="preserve">the </w:t>
      </w:r>
      <w:r w:rsidRPr="004C131A">
        <w:rPr>
          <w:rFonts w:ascii="Arial" w:hAnsi="Arial" w:cs="Arial"/>
          <w:color w:val="000000"/>
        </w:rPr>
        <w:t xml:space="preserve">major post-conflict rehabilitation goals for Azerbaijan. Being adhered to the principles of leaving no one behind, sustainable </w:t>
      </w:r>
      <w:r w:rsidRPr="004C131A">
        <w:rPr>
          <w:rFonts w:ascii="Arial" w:hAnsi="Arial" w:cs="Arial"/>
          <w:color w:val="000000" w:themeColor="text1"/>
        </w:rPr>
        <w:t xml:space="preserve">peace and stability, Azerbaijan implements the program of great return to its liberated territories and the return of about one million internally displaced people to their homelands. </w:t>
      </w:r>
    </w:p>
    <w:p w14:paraId="6279BE20" w14:textId="77777777" w:rsidR="004C131A" w:rsidRPr="004C131A" w:rsidRDefault="004C131A" w:rsidP="005D5B0A">
      <w:pPr>
        <w:jc w:val="both"/>
        <w:rPr>
          <w:rFonts w:ascii="Arial" w:hAnsi="Arial" w:cs="Arial"/>
          <w:color w:val="000000" w:themeColor="text1"/>
        </w:rPr>
      </w:pPr>
    </w:p>
    <w:p w14:paraId="56427AAA" w14:textId="72157F47" w:rsidR="004C131A" w:rsidRPr="004C131A" w:rsidRDefault="004C131A" w:rsidP="004C131A">
      <w:pPr>
        <w:jc w:val="both"/>
        <w:rPr>
          <w:rFonts w:ascii="Arial" w:hAnsi="Arial" w:cs="Arial"/>
          <w:color w:val="000000" w:themeColor="text1"/>
        </w:rPr>
      </w:pPr>
      <w:r w:rsidRPr="004C131A">
        <w:rPr>
          <w:rFonts w:ascii="Arial" w:hAnsi="Arial" w:cs="Arial"/>
          <w:color w:val="000000" w:themeColor="text1"/>
        </w:rPr>
        <w:t>Azerbaijan will submit its 4</w:t>
      </w:r>
      <w:r w:rsidRPr="004C131A">
        <w:rPr>
          <w:rFonts w:ascii="Arial" w:hAnsi="Arial" w:cs="Arial"/>
          <w:color w:val="000000" w:themeColor="text1"/>
          <w:vertAlign w:val="superscript"/>
        </w:rPr>
        <w:t>th</w:t>
      </w:r>
      <w:r w:rsidRPr="004C131A">
        <w:rPr>
          <w:rFonts w:ascii="Arial" w:hAnsi="Arial" w:cs="Arial"/>
          <w:color w:val="000000" w:themeColor="text1"/>
        </w:rPr>
        <w:t xml:space="preserve"> Voluntary National Report during the upcoming UN High-Level Political Forum. </w:t>
      </w:r>
    </w:p>
    <w:p w14:paraId="7172F286" w14:textId="61CF0300" w:rsidR="00872126" w:rsidRPr="004C131A" w:rsidRDefault="00872126" w:rsidP="00016FBC">
      <w:pPr>
        <w:jc w:val="both"/>
        <w:rPr>
          <w:rFonts w:ascii="Arial" w:hAnsi="Arial" w:cs="Arial"/>
          <w:color w:val="000000" w:themeColor="text1"/>
        </w:rPr>
      </w:pPr>
    </w:p>
    <w:p w14:paraId="7CE3263A" w14:textId="387FEA33" w:rsidR="005D5B0A" w:rsidRPr="004C131A" w:rsidRDefault="00012552" w:rsidP="00016FBC">
      <w:pPr>
        <w:jc w:val="both"/>
        <w:rPr>
          <w:rFonts w:ascii="Arial" w:hAnsi="Arial" w:cs="Arial"/>
          <w:color w:val="000000" w:themeColor="text1"/>
        </w:rPr>
      </w:pPr>
      <w:r w:rsidRPr="004C131A">
        <w:rPr>
          <w:rFonts w:ascii="Arial" w:hAnsi="Arial" w:cs="Arial"/>
          <w:color w:val="000000" w:themeColor="text1"/>
        </w:rPr>
        <w:t>I thank you.</w:t>
      </w:r>
    </w:p>
    <w:p w14:paraId="42ABB486" w14:textId="50394B8D" w:rsidR="005D5B0A" w:rsidRDefault="005D5B0A" w:rsidP="00016FBC">
      <w:pPr>
        <w:jc w:val="both"/>
        <w:rPr>
          <w:rFonts w:ascii="Arial" w:hAnsi="Arial" w:cs="Arial"/>
          <w:color w:val="000000"/>
        </w:rPr>
      </w:pPr>
    </w:p>
    <w:p w14:paraId="0329724C" w14:textId="33AABFE0" w:rsidR="004C131A" w:rsidRPr="004C131A" w:rsidRDefault="004C131A" w:rsidP="00125330">
      <w:pPr>
        <w:rPr>
          <w:rFonts w:ascii="Arial" w:hAnsi="Arial" w:cs="Arial"/>
        </w:rPr>
      </w:pPr>
      <w:bookmarkStart w:id="0" w:name="_GoBack"/>
      <w:bookmarkEnd w:id="0"/>
    </w:p>
    <w:sectPr w:rsidR="004C131A" w:rsidRPr="004C131A" w:rsidSect="004C131A">
      <w:pgSz w:w="12240" w:h="15840"/>
      <w:pgMar w:top="588" w:right="1296" w:bottom="56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2DAD" w14:textId="77777777" w:rsidR="00776A9B" w:rsidRDefault="00776A9B" w:rsidP="000C0D74">
      <w:r>
        <w:separator/>
      </w:r>
    </w:p>
  </w:endnote>
  <w:endnote w:type="continuationSeparator" w:id="0">
    <w:p w14:paraId="377A8A65" w14:textId="77777777" w:rsidR="00776A9B" w:rsidRDefault="00776A9B" w:rsidP="000C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07DB8" w14:textId="77777777" w:rsidR="00776A9B" w:rsidRDefault="00776A9B" w:rsidP="000C0D74">
      <w:r>
        <w:separator/>
      </w:r>
    </w:p>
  </w:footnote>
  <w:footnote w:type="continuationSeparator" w:id="0">
    <w:p w14:paraId="41274AF8" w14:textId="77777777" w:rsidR="00776A9B" w:rsidRDefault="00776A9B" w:rsidP="000C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BC"/>
    <w:rsid w:val="00004B3D"/>
    <w:rsid w:val="00012552"/>
    <w:rsid w:val="00013832"/>
    <w:rsid w:val="00016FBC"/>
    <w:rsid w:val="00074278"/>
    <w:rsid w:val="000973E0"/>
    <w:rsid w:val="000A46E2"/>
    <w:rsid w:val="000C0D74"/>
    <w:rsid w:val="000C6692"/>
    <w:rsid w:val="000D3323"/>
    <w:rsid w:val="00102D6A"/>
    <w:rsid w:val="0012302A"/>
    <w:rsid w:val="00125330"/>
    <w:rsid w:val="00126AEC"/>
    <w:rsid w:val="001304B3"/>
    <w:rsid w:val="0014384B"/>
    <w:rsid w:val="0018360F"/>
    <w:rsid w:val="001864AA"/>
    <w:rsid w:val="001F7247"/>
    <w:rsid w:val="002247B2"/>
    <w:rsid w:val="00227770"/>
    <w:rsid w:val="002B46F3"/>
    <w:rsid w:val="00307AF7"/>
    <w:rsid w:val="00310B13"/>
    <w:rsid w:val="003453C5"/>
    <w:rsid w:val="00345FC2"/>
    <w:rsid w:val="00360FA8"/>
    <w:rsid w:val="00373C45"/>
    <w:rsid w:val="00380EAB"/>
    <w:rsid w:val="00386E58"/>
    <w:rsid w:val="003C78B7"/>
    <w:rsid w:val="003D37D5"/>
    <w:rsid w:val="003F2156"/>
    <w:rsid w:val="0041797D"/>
    <w:rsid w:val="004A1E51"/>
    <w:rsid w:val="004C131A"/>
    <w:rsid w:val="004F467A"/>
    <w:rsid w:val="0050018D"/>
    <w:rsid w:val="00523A7E"/>
    <w:rsid w:val="00547007"/>
    <w:rsid w:val="00550D14"/>
    <w:rsid w:val="00592499"/>
    <w:rsid w:val="005D3403"/>
    <w:rsid w:val="005D5B0A"/>
    <w:rsid w:val="00610C81"/>
    <w:rsid w:val="00617A6C"/>
    <w:rsid w:val="006557D5"/>
    <w:rsid w:val="006A0605"/>
    <w:rsid w:val="006C1A30"/>
    <w:rsid w:val="00703CD7"/>
    <w:rsid w:val="00705563"/>
    <w:rsid w:val="00730670"/>
    <w:rsid w:val="0076219C"/>
    <w:rsid w:val="00776A9B"/>
    <w:rsid w:val="007C412F"/>
    <w:rsid w:val="007E4F92"/>
    <w:rsid w:val="007E5427"/>
    <w:rsid w:val="00800E22"/>
    <w:rsid w:val="00834064"/>
    <w:rsid w:val="00872126"/>
    <w:rsid w:val="00872DEF"/>
    <w:rsid w:val="00874BAC"/>
    <w:rsid w:val="00876BE3"/>
    <w:rsid w:val="00882A6F"/>
    <w:rsid w:val="0088579C"/>
    <w:rsid w:val="008A480B"/>
    <w:rsid w:val="008B4713"/>
    <w:rsid w:val="008F727B"/>
    <w:rsid w:val="00922C06"/>
    <w:rsid w:val="009314BC"/>
    <w:rsid w:val="00931FFE"/>
    <w:rsid w:val="00947CD3"/>
    <w:rsid w:val="00967BB7"/>
    <w:rsid w:val="009B0E3D"/>
    <w:rsid w:val="009C2958"/>
    <w:rsid w:val="009D311D"/>
    <w:rsid w:val="009D3563"/>
    <w:rsid w:val="009F3BC7"/>
    <w:rsid w:val="00A51465"/>
    <w:rsid w:val="00A93BC4"/>
    <w:rsid w:val="00B2417E"/>
    <w:rsid w:val="00B425FA"/>
    <w:rsid w:val="00B97EB3"/>
    <w:rsid w:val="00BA05DA"/>
    <w:rsid w:val="00BE7884"/>
    <w:rsid w:val="00C00870"/>
    <w:rsid w:val="00C05A71"/>
    <w:rsid w:val="00C24798"/>
    <w:rsid w:val="00C4727B"/>
    <w:rsid w:val="00D236C6"/>
    <w:rsid w:val="00D44239"/>
    <w:rsid w:val="00DD7750"/>
    <w:rsid w:val="00DE40E0"/>
    <w:rsid w:val="00E05668"/>
    <w:rsid w:val="00E46B1F"/>
    <w:rsid w:val="00E522ED"/>
    <w:rsid w:val="00EB481B"/>
    <w:rsid w:val="00EF265E"/>
    <w:rsid w:val="00EF6267"/>
    <w:rsid w:val="00F0170E"/>
    <w:rsid w:val="00F30A98"/>
    <w:rsid w:val="00F56E83"/>
    <w:rsid w:val="00F76C83"/>
    <w:rsid w:val="00F805F2"/>
    <w:rsid w:val="00F87467"/>
    <w:rsid w:val="00FD01CE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1372A"/>
  <w15:docId w15:val="{B3D6333B-7F0D-4FC4-BCD0-6F5B9AF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D7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0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131A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8a307c0dedb1e450f07496ce655c2206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b7e4f280b4cfe014e04a9bb33d658cd4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CE21-3A37-4463-BD77-63ECA1846C75}"/>
</file>

<file path=customXml/itemProps2.xml><?xml version="1.0" encoding="utf-8"?>
<ds:datastoreItem xmlns:ds="http://schemas.openxmlformats.org/officeDocument/2006/customXml" ds:itemID="{BE2BBA13-A983-4788-8E54-1EF3254B6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35761-AC7C-452D-B15E-08437BF0351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328a7355-8dbc-4f03-b00f-1017f48d0c30"/>
    <ds:schemaRef ds:uri="http://schemas.openxmlformats.org/package/2006/metadata/core-properties"/>
    <ds:schemaRef ds:uri="985ec44e-1bab-4c0b-9df0-6ba128686fc9"/>
    <ds:schemaRef ds:uri="12dff1a4-1cc5-4e91-a3d6-6657221fde4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057AEF-128E-4843-B6BB-1D80EF78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Amal Alsaffar</dc:title>
  <dc:subject/>
  <dc:creator>Marziyya</dc:creator>
  <cp:keywords/>
  <dc:description/>
  <cp:lastModifiedBy>Gunay Akhundova-Mammadova</cp:lastModifiedBy>
  <cp:revision>4</cp:revision>
  <cp:lastPrinted>2024-01-18T08:38:00Z</cp:lastPrinted>
  <dcterms:created xsi:type="dcterms:W3CDTF">2024-01-19T09:36:00Z</dcterms:created>
  <dcterms:modified xsi:type="dcterms:W3CDTF">2024-01-26T09:32:00Z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GrammarlyDocumentId">
    <vt:lpwstr>22bf8936ee1465659a27a0da11522f4e4803dc43a5ab24a2853cf289c23c9849</vt:lpwstr>
  </property>
  <property fmtid="{D5CDD505-2E9C-101B-9397-08002B2CF9AE}" pid="4" name="MediaServiceImageTags">
    <vt:lpwstr/>
  </property>
  <property fmtid="{D5CDD505-2E9C-101B-9397-08002B2CF9AE}" pid="5" name="_ExtendedDescription">
    <vt:lpwstr>RE&amp;#58; Posting the agenda of the sixth intersessional meeting on the web</vt:lpwstr>
  </property>
</Properties>
</file>